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568" w:rsidRPr="00183014" w:rsidRDefault="00DA5568" w:rsidP="00DA5568">
      <w:pPr>
        <w:spacing w:line="240" w:lineRule="auto"/>
        <w:ind w:left="2160" w:firstLine="720"/>
        <w:rPr>
          <w:rFonts w:ascii="Arial" w:hAnsi="Arial" w:cs="Arial"/>
          <w:b/>
          <w:sz w:val="48"/>
          <w:szCs w:val="48"/>
        </w:rPr>
      </w:pPr>
      <w:r w:rsidRPr="00183014">
        <w:rPr>
          <w:rFonts w:ascii="Arial" w:hAnsi="Arial" w:cs="Arial"/>
          <w:b/>
          <w:sz w:val="48"/>
          <w:szCs w:val="48"/>
        </w:rPr>
        <w:t>Geotechnical lab</w:t>
      </w:r>
    </w:p>
    <w:p w:rsidR="00DA5568" w:rsidRPr="009144AF" w:rsidRDefault="00DA5568" w:rsidP="00DA5568">
      <w:pPr>
        <w:spacing w:line="240" w:lineRule="auto"/>
        <w:ind w:left="2160" w:firstLine="720"/>
        <w:rPr>
          <w:rFonts w:ascii="Arial" w:hAnsi="Arial" w:cs="Arial"/>
          <w:sz w:val="48"/>
          <w:szCs w:val="48"/>
        </w:rPr>
      </w:pPr>
    </w:p>
    <w:p w:rsidR="00DA5568" w:rsidRPr="009144AF" w:rsidRDefault="00DA5568" w:rsidP="00DA5568">
      <w:pPr>
        <w:spacing w:line="240" w:lineRule="auto"/>
        <w:rPr>
          <w:rFonts w:ascii="Arial" w:hAnsi="Arial" w:cs="Arial"/>
          <w:sz w:val="28"/>
          <w:szCs w:val="28"/>
        </w:rPr>
      </w:pPr>
      <w:r w:rsidRPr="009144AF">
        <w:rPr>
          <w:rFonts w:ascii="Arial" w:hAnsi="Arial" w:cs="Arial"/>
          <w:sz w:val="28"/>
          <w:szCs w:val="28"/>
        </w:rPr>
        <w:t>Experiment No.</w:t>
      </w:r>
      <w:r w:rsidR="00271C71">
        <w:rPr>
          <w:rFonts w:ascii="Arial" w:hAnsi="Arial" w:cs="Arial"/>
          <w:sz w:val="28"/>
          <w:szCs w:val="28"/>
        </w:rPr>
        <w:t>10</w:t>
      </w:r>
    </w:p>
    <w:p w:rsidR="000A1B7D" w:rsidRPr="000A1B7D" w:rsidRDefault="000A1B7D" w:rsidP="00DA5568">
      <w:pPr>
        <w:spacing w:line="240" w:lineRule="auto"/>
        <w:rPr>
          <w:rFonts w:ascii="Times New Roman" w:eastAsia="Times New Roman" w:hAnsi="Times New Roman"/>
          <w:b/>
          <w:sz w:val="44"/>
          <w:szCs w:val="44"/>
        </w:rPr>
      </w:pPr>
      <w:r>
        <w:rPr>
          <w:rFonts w:ascii="Times New Roman" w:eastAsia="Times New Roman" w:hAnsi="Times New Roman"/>
          <w:sz w:val="44"/>
          <w:szCs w:val="44"/>
        </w:rPr>
        <w:t xml:space="preserve">              </w:t>
      </w:r>
      <w:proofErr w:type="gramStart"/>
      <w:r w:rsidRPr="000A1B7D">
        <w:rPr>
          <w:rFonts w:ascii="Times New Roman" w:eastAsia="Times New Roman" w:hAnsi="Times New Roman"/>
          <w:b/>
          <w:sz w:val="44"/>
          <w:szCs w:val="44"/>
        </w:rPr>
        <w:t>To determine the shrinkage limit of soil.</w:t>
      </w:r>
      <w:proofErr w:type="gramEnd"/>
    </w:p>
    <w:p w:rsidR="000A1B7D" w:rsidRDefault="000A1B7D" w:rsidP="000A1B7D">
      <w:pPr>
        <w:spacing w:line="0" w:lineRule="atLeast"/>
        <w:rPr>
          <w:rFonts w:ascii="Times New Roman" w:eastAsia="Times New Roman" w:hAnsi="Times New Roman"/>
          <w:b/>
          <w:sz w:val="27"/>
        </w:rPr>
      </w:pPr>
    </w:p>
    <w:p w:rsidR="000A1B7D" w:rsidRPr="000A1B7D" w:rsidRDefault="000A1B7D" w:rsidP="000A1B7D">
      <w:pPr>
        <w:spacing w:line="0" w:lineRule="atLeast"/>
        <w:rPr>
          <w:rFonts w:ascii="Times New Roman" w:eastAsia="Times New Roman" w:hAnsi="Times New Roman"/>
          <w:b/>
          <w:sz w:val="27"/>
        </w:rPr>
      </w:pPr>
      <w:r>
        <w:rPr>
          <w:rFonts w:ascii="Times New Roman" w:eastAsia="Times New Roman" w:hAnsi="Times New Roman"/>
          <w:b/>
          <w:sz w:val="27"/>
        </w:rPr>
        <w:t>OBJECTIVE:-</w:t>
      </w:r>
    </w:p>
    <w:p w:rsidR="000A1B7D" w:rsidRDefault="000A1B7D" w:rsidP="000A1B7D">
      <w:pPr>
        <w:spacing w:line="0" w:lineRule="atLeast"/>
        <w:rPr>
          <w:rFonts w:ascii="Times New Roman" w:eastAsia="Times New Roman" w:hAnsi="Times New Roman"/>
          <w:sz w:val="27"/>
        </w:rPr>
      </w:pPr>
      <w:proofErr w:type="gramStart"/>
      <w:r>
        <w:rPr>
          <w:rFonts w:ascii="Times New Roman" w:eastAsia="Times New Roman" w:hAnsi="Times New Roman"/>
          <w:sz w:val="27"/>
        </w:rPr>
        <w:t>To determine the shrinkage limit and calculate the shrinkage ratio for the given soil.</w:t>
      </w:r>
      <w:proofErr w:type="gramEnd"/>
    </w:p>
    <w:p w:rsidR="000A1B7D" w:rsidRDefault="000A1B7D" w:rsidP="000A1B7D">
      <w:pPr>
        <w:spacing w:line="0" w:lineRule="atLeast"/>
        <w:rPr>
          <w:rFonts w:ascii="Times New Roman" w:eastAsia="Times New Roman" w:hAnsi="Times New Roman"/>
          <w:sz w:val="27"/>
        </w:rPr>
      </w:pPr>
    </w:p>
    <w:p w:rsidR="000A1B7D" w:rsidRDefault="000A1B7D" w:rsidP="000A1B7D">
      <w:pPr>
        <w:spacing w:line="0" w:lineRule="atLeast"/>
        <w:rPr>
          <w:rFonts w:ascii="Times New Roman" w:eastAsia="Times New Roman" w:hAnsi="Times New Roman"/>
          <w:b/>
          <w:sz w:val="27"/>
        </w:rPr>
      </w:pPr>
      <w:r>
        <w:rPr>
          <w:rFonts w:ascii="Times New Roman" w:eastAsia="Times New Roman" w:hAnsi="Times New Roman"/>
          <w:b/>
          <w:sz w:val="27"/>
        </w:rPr>
        <w:t>NEED AND SCOPE:-</w:t>
      </w:r>
    </w:p>
    <w:p w:rsidR="000A1B7D" w:rsidRPr="000A1B7D" w:rsidRDefault="000A1B7D" w:rsidP="000A1B7D">
      <w:pPr>
        <w:spacing w:line="232" w:lineRule="auto"/>
        <w:jc w:val="both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 xml:space="preserve">Soils which undergo large volume changes with change in water content may be troublesome. Volume changes </w:t>
      </w:r>
      <w:proofErr w:type="gramStart"/>
      <w:r>
        <w:rPr>
          <w:rFonts w:ascii="Times New Roman" w:eastAsia="Times New Roman" w:hAnsi="Times New Roman"/>
          <w:sz w:val="27"/>
        </w:rPr>
        <w:t>may not and usually will</w:t>
      </w:r>
      <w:proofErr w:type="gramEnd"/>
      <w:r>
        <w:rPr>
          <w:rFonts w:ascii="Times New Roman" w:eastAsia="Times New Roman" w:hAnsi="Times New Roman"/>
          <w:sz w:val="27"/>
        </w:rPr>
        <w:t xml:space="preserve"> not be equal .A shrinkage limit test should be performed on a soil.</w:t>
      </w:r>
    </w:p>
    <w:p w:rsidR="000A1B7D" w:rsidRDefault="000A1B7D" w:rsidP="000A1B7D">
      <w:pPr>
        <w:numPr>
          <w:ilvl w:val="0"/>
          <w:numId w:val="13"/>
        </w:numPr>
        <w:tabs>
          <w:tab w:val="left" w:pos="444"/>
        </w:tabs>
        <w:spacing w:after="0" w:line="231" w:lineRule="auto"/>
        <w:ind w:firstLine="135"/>
        <w:jc w:val="both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>To obtain a quantitative indication of how much change in moisture can occur before any appreciable volume changes occurs.</w:t>
      </w:r>
    </w:p>
    <w:p w:rsidR="000A1B7D" w:rsidRPr="000A1B7D" w:rsidRDefault="000A1B7D" w:rsidP="000A1B7D">
      <w:pPr>
        <w:tabs>
          <w:tab w:val="left" w:pos="444"/>
        </w:tabs>
        <w:spacing w:after="0" w:line="231" w:lineRule="auto"/>
        <w:ind w:left="135"/>
        <w:jc w:val="both"/>
        <w:rPr>
          <w:rFonts w:ascii="Times New Roman" w:eastAsia="Times New Roman" w:hAnsi="Times New Roman"/>
          <w:sz w:val="27"/>
        </w:rPr>
      </w:pPr>
    </w:p>
    <w:p w:rsidR="000A1B7D" w:rsidRDefault="000A1B7D" w:rsidP="000A1B7D">
      <w:pPr>
        <w:numPr>
          <w:ilvl w:val="0"/>
          <w:numId w:val="13"/>
        </w:numPr>
        <w:tabs>
          <w:tab w:val="left" w:pos="400"/>
        </w:tabs>
        <w:spacing w:after="0" w:line="0" w:lineRule="atLeast"/>
        <w:ind w:left="400" w:hanging="265"/>
        <w:jc w:val="both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 xml:space="preserve"> To obtain an indication of change in volume.</w:t>
      </w:r>
    </w:p>
    <w:p w:rsidR="000A1B7D" w:rsidRDefault="000A1B7D" w:rsidP="000A1B7D">
      <w:pPr>
        <w:tabs>
          <w:tab w:val="left" w:pos="400"/>
        </w:tabs>
        <w:spacing w:after="0" w:line="0" w:lineRule="atLeast"/>
        <w:ind w:left="400"/>
        <w:jc w:val="both"/>
        <w:rPr>
          <w:rFonts w:ascii="Times New Roman" w:eastAsia="Times New Roman" w:hAnsi="Times New Roman"/>
          <w:sz w:val="27"/>
        </w:rPr>
      </w:pPr>
    </w:p>
    <w:p w:rsidR="000A1B7D" w:rsidRPr="000A1B7D" w:rsidRDefault="000A1B7D" w:rsidP="000A1B7D">
      <w:pPr>
        <w:numPr>
          <w:ilvl w:val="0"/>
          <w:numId w:val="13"/>
        </w:numPr>
        <w:tabs>
          <w:tab w:val="left" w:pos="400"/>
        </w:tabs>
        <w:spacing w:after="0" w:line="0" w:lineRule="atLeast"/>
        <w:ind w:left="400" w:hanging="265"/>
        <w:jc w:val="both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 xml:space="preserve"> </w:t>
      </w:r>
      <w:r w:rsidRPr="000A1B7D">
        <w:rPr>
          <w:rFonts w:ascii="Times New Roman" w:eastAsia="Times New Roman" w:hAnsi="Times New Roman"/>
          <w:sz w:val="27"/>
        </w:rPr>
        <w:t>The shrinkage limit is useful in areas where soils undergo large volume changes when going through wet and dry cycles (as in case of earth dams)</w:t>
      </w:r>
    </w:p>
    <w:p w:rsidR="000A1B7D" w:rsidRDefault="000A1B7D" w:rsidP="000A1B7D">
      <w:pPr>
        <w:spacing w:line="0" w:lineRule="atLeast"/>
        <w:rPr>
          <w:rFonts w:ascii="Times New Roman" w:eastAsia="Times New Roman" w:hAnsi="Times New Roman"/>
          <w:b/>
          <w:sz w:val="27"/>
        </w:rPr>
      </w:pPr>
    </w:p>
    <w:p w:rsidR="00DA5568" w:rsidRPr="000A1B7D" w:rsidRDefault="000A1B7D" w:rsidP="000A1B7D">
      <w:pPr>
        <w:spacing w:line="0" w:lineRule="atLeast"/>
        <w:rPr>
          <w:rFonts w:ascii="Times New Roman" w:eastAsia="Times New Roman" w:hAnsi="Times New Roman"/>
          <w:b/>
          <w:sz w:val="27"/>
        </w:rPr>
      </w:pPr>
      <w:r w:rsidRPr="000A1B7D">
        <w:rPr>
          <w:rFonts w:ascii="Times New Roman" w:eastAsia="Times New Roman" w:hAnsi="Times New Roman"/>
          <w:b/>
          <w:sz w:val="27"/>
        </w:rPr>
        <w:t>APPARATUS</w:t>
      </w:r>
      <w:r>
        <w:rPr>
          <w:rFonts w:ascii="Times New Roman" w:eastAsia="Times New Roman" w:hAnsi="Times New Roman"/>
          <w:b/>
          <w:sz w:val="27"/>
        </w:rPr>
        <w:t>:-</w:t>
      </w:r>
    </w:p>
    <w:p w:rsidR="000A1B7D" w:rsidRPr="000A1B7D" w:rsidRDefault="000A1B7D" w:rsidP="000A1B7D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7"/>
          <w:szCs w:val="27"/>
          <w:shd w:val="clear" w:color="auto" w:fill="FFFFFF"/>
        </w:rPr>
        <w:t>Shrinkage dish</w:t>
      </w:r>
    </w:p>
    <w:p w:rsidR="000A1B7D" w:rsidRPr="000A1B7D" w:rsidRDefault="000A1B7D" w:rsidP="000A1B7D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7"/>
          <w:szCs w:val="27"/>
          <w:shd w:val="clear" w:color="auto" w:fill="FFFFFF"/>
        </w:rPr>
        <w:t>electric oven</w:t>
      </w:r>
    </w:p>
    <w:p w:rsidR="000A1B7D" w:rsidRPr="000A1B7D" w:rsidRDefault="000A1B7D" w:rsidP="000A1B7D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7"/>
          <w:szCs w:val="27"/>
          <w:shd w:val="clear" w:color="auto" w:fill="FFFFFF"/>
        </w:rPr>
        <w:t>mercury</w:t>
      </w:r>
    </w:p>
    <w:p w:rsidR="000A1B7D" w:rsidRPr="000A1B7D" w:rsidRDefault="000A1B7D" w:rsidP="000A1B7D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7"/>
          <w:szCs w:val="27"/>
          <w:shd w:val="clear" w:color="auto" w:fill="FFFFFF"/>
        </w:rPr>
        <w:t>electric balance</w:t>
      </w:r>
    </w:p>
    <w:p w:rsidR="000A1B7D" w:rsidRPr="000A1B7D" w:rsidRDefault="000A1B7D" w:rsidP="000A1B7D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7"/>
          <w:szCs w:val="27"/>
          <w:shd w:val="clear" w:color="auto" w:fill="FFFFFF"/>
        </w:rPr>
        <w:t>sieve#40</w:t>
      </w:r>
    </w:p>
    <w:p w:rsidR="000A1B7D" w:rsidRPr="000A1B7D" w:rsidRDefault="000A1B7D" w:rsidP="000A1B7D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7"/>
          <w:szCs w:val="27"/>
        </w:rPr>
      </w:pPr>
      <w:r w:rsidRPr="000A1B7D">
        <w:rPr>
          <w:rFonts w:ascii="Times New Roman" w:hAnsi="Times New Roman" w:cs="Times New Roman"/>
          <w:sz w:val="27"/>
          <w:szCs w:val="27"/>
          <w:shd w:val="clear" w:color="auto" w:fill="FFFFFF"/>
        </w:rPr>
        <w:t>spatula and containers</w:t>
      </w:r>
    </w:p>
    <w:p w:rsidR="000A1B7D" w:rsidRDefault="000A1B7D" w:rsidP="000A1B7D">
      <w:pPr>
        <w:rPr>
          <w:rFonts w:ascii="Times New Roman" w:hAnsi="Times New Roman" w:cs="Times New Roman"/>
          <w:sz w:val="27"/>
          <w:szCs w:val="27"/>
        </w:rPr>
      </w:pPr>
    </w:p>
    <w:p w:rsidR="000A1B7D" w:rsidRDefault="000A1B7D" w:rsidP="000A1B7D">
      <w:pPr>
        <w:rPr>
          <w:rFonts w:ascii="Times New Roman" w:hAnsi="Times New Roman" w:cs="Times New Roman"/>
          <w:sz w:val="27"/>
          <w:szCs w:val="27"/>
        </w:rPr>
      </w:pPr>
    </w:p>
    <w:p w:rsidR="000A1B7D" w:rsidRPr="003F18F8" w:rsidRDefault="003F18F8" w:rsidP="003F18F8">
      <w:pPr>
        <w:spacing w:line="0" w:lineRule="atLeast"/>
        <w:rPr>
          <w:rFonts w:ascii="Times New Roman" w:eastAsia="Times New Roman" w:hAnsi="Times New Roman"/>
          <w:b/>
          <w:sz w:val="27"/>
        </w:rPr>
      </w:pPr>
      <w:r>
        <w:rPr>
          <w:rFonts w:ascii="Times New Roman" w:eastAsia="Times New Roman" w:hAnsi="Times New Roman"/>
          <w:b/>
          <w:sz w:val="27"/>
        </w:rPr>
        <w:lastRenderedPageBreak/>
        <w:t>PROCEDURE:-</w:t>
      </w:r>
    </w:p>
    <w:p w:rsidR="003F18F8" w:rsidRDefault="003F18F8" w:rsidP="000A1B7D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sz w:val="27"/>
          <w:szCs w:val="27"/>
        </w:rPr>
      </w:pPr>
    </w:p>
    <w:p w:rsidR="000A1B7D" w:rsidRPr="003F18F8" w:rsidRDefault="000A1B7D" w:rsidP="000A1B7D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3F18F8">
        <w:rPr>
          <w:rFonts w:ascii="Times New Roman" w:hAnsi="Times New Roman" w:cs="Times New Roman"/>
          <w:sz w:val="27"/>
          <w:szCs w:val="27"/>
        </w:rPr>
        <w:t>Take a soil sample passing through sieve#40 and add some amount of water in it to form a thick uniform paste.</w:t>
      </w:r>
    </w:p>
    <w:p w:rsidR="000A1B7D" w:rsidRPr="003F18F8" w:rsidRDefault="000A1B7D" w:rsidP="000A1B7D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3F18F8">
        <w:rPr>
          <w:rFonts w:ascii="Times New Roman" w:hAnsi="Times New Roman" w:cs="Times New Roman"/>
          <w:sz w:val="27"/>
          <w:szCs w:val="27"/>
        </w:rPr>
        <w:t>Take the shrinkage dish, weigh it, and put some of the soil mixture in it by spatula, fill it and again weigh it.</w:t>
      </w:r>
    </w:p>
    <w:p w:rsidR="000A1B7D" w:rsidRPr="003F18F8" w:rsidRDefault="000A1B7D" w:rsidP="000A1B7D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3F18F8">
        <w:rPr>
          <w:rFonts w:ascii="Times New Roman" w:hAnsi="Times New Roman" w:cs="Times New Roman"/>
          <w:sz w:val="27"/>
          <w:szCs w:val="27"/>
        </w:rPr>
        <w:t>Place the shrinkage dish in the oven for 24hours at 110-115C.</w:t>
      </w:r>
    </w:p>
    <w:p w:rsidR="000A1B7D" w:rsidRPr="003F18F8" w:rsidRDefault="000A1B7D" w:rsidP="000A1B7D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3F18F8">
        <w:rPr>
          <w:rFonts w:ascii="Times New Roman" w:hAnsi="Times New Roman" w:cs="Times New Roman"/>
          <w:sz w:val="27"/>
          <w:szCs w:val="27"/>
        </w:rPr>
        <w:t>Find the volume of the shrinkage dish using mercury this will be equal to the volume of the saturated soil sample.</w:t>
      </w:r>
    </w:p>
    <w:p w:rsidR="000A1B7D" w:rsidRPr="003F18F8" w:rsidRDefault="000A1B7D" w:rsidP="000A1B7D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3F18F8">
        <w:rPr>
          <w:rFonts w:ascii="Times New Roman" w:hAnsi="Times New Roman" w:cs="Times New Roman"/>
          <w:sz w:val="27"/>
          <w:szCs w:val="27"/>
        </w:rPr>
        <w:t>Take mercury in container and weigh it, put dry soil in it the mercury is displaced.</w:t>
      </w:r>
    </w:p>
    <w:p w:rsidR="000A1B7D" w:rsidRPr="003F18F8" w:rsidRDefault="000A1B7D" w:rsidP="000A1B7D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3F18F8">
        <w:rPr>
          <w:rFonts w:ascii="Times New Roman" w:hAnsi="Times New Roman" w:cs="Times New Roman"/>
          <w:sz w:val="27"/>
          <w:szCs w:val="27"/>
        </w:rPr>
        <w:t>Collect carefully the displace mercury and weigh it with great accuracy.</w:t>
      </w:r>
    </w:p>
    <w:p w:rsidR="000A1B7D" w:rsidRPr="003F18F8" w:rsidRDefault="000A1B7D" w:rsidP="000A1B7D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3F18F8">
        <w:rPr>
          <w:rFonts w:ascii="Times New Roman" w:hAnsi="Times New Roman" w:cs="Times New Roman"/>
          <w:sz w:val="27"/>
          <w:szCs w:val="27"/>
        </w:rPr>
        <w:t>The volume of dry soil is then determined by dividing the weight by the unit weight of mercury.</w:t>
      </w:r>
    </w:p>
    <w:p w:rsidR="000A1B7D" w:rsidRPr="003F18F8" w:rsidRDefault="000A1B7D" w:rsidP="000A1B7D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3F18F8">
        <w:rPr>
          <w:rFonts w:ascii="Times New Roman" w:hAnsi="Times New Roman" w:cs="Times New Roman"/>
          <w:sz w:val="27"/>
          <w:szCs w:val="27"/>
        </w:rPr>
        <w:t>The shrinkage limit is then calculated using the formula.</w:t>
      </w:r>
    </w:p>
    <w:p w:rsidR="000A1B7D" w:rsidRPr="003F18F8" w:rsidRDefault="003F18F8" w:rsidP="003F18F8">
      <w:pPr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3F18F8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           </w:t>
      </w:r>
      <w:r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S.L = </w:t>
      </w:r>
      <w:r w:rsidRPr="003F18F8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{(w1-wd)-(v1-vd) </w:t>
      </w:r>
      <w:proofErr w:type="spellStart"/>
      <w:r w:rsidRPr="003F18F8">
        <w:rPr>
          <w:rFonts w:ascii="Times New Roman" w:hAnsi="Times New Roman" w:cs="Times New Roman"/>
          <w:sz w:val="27"/>
          <w:szCs w:val="27"/>
          <w:shd w:val="clear" w:color="auto" w:fill="FFFFFF"/>
        </w:rPr>
        <w:t>γw</w:t>
      </w:r>
      <w:proofErr w:type="spellEnd"/>
      <w:r w:rsidRPr="003F18F8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}/ </w:t>
      </w:r>
      <w:proofErr w:type="spellStart"/>
      <w:proofErr w:type="gramStart"/>
      <w:r w:rsidRPr="003F18F8">
        <w:rPr>
          <w:rFonts w:ascii="Times New Roman" w:hAnsi="Times New Roman" w:cs="Times New Roman"/>
          <w:sz w:val="27"/>
          <w:szCs w:val="27"/>
          <w:shd w:val="clear" w:color="auto" w:fill="FFFFFF"/>
        </w:rPr>
        <w:t>wd</w:t>
      </w:r>
      <w:proofErr w:type="spellEnd"/>
      <w:proofErr w:type="gramEnd"/>
      <w:r w:rsidRPr="003F18F8">
        <w:rPr>
          <w:rFonts w:ascii="Times New Roman" w:hAnsi="Times New Roman" w:cs="Times New Roman"/>
          <w:sz w:val="27"/>
          <w:szCs w:val="27"/>
          <w:shd w:val="clear" w:color="auto" w:fill="FFFFFF"/>
        </w:rPr>
        <w:t>] x 100</w:t>
      </w:r>
    </w:p>
    <w:p w:rsidR="003F18F8" w:rsidRPr="003F18F8" w:rsidRDefault="003F18F8" w:rsidP="003F18F8">
      <w:pPr>
        <w:rPr>
          <w:rFonts w:ascii="Times New Roman" w:eastAsia="Times New Roman" w:hAnsi="Times New Roman" w:cs="Times New Roman"/>
          <w:sz w:val="27"/>
          <w:szCs w:val="27"/>
        </w:rPr>
      </w:pPr>
      <w:r w:rsidRPr="003F18F8">
        <w:rPr>
          <w:rFonts w:ascii="Times New Roman" w:eastAsia="Times New Roman" w:hAnsi="Times New Roman" w:cs="Times New Roman"/>
          <w:sz w:val="27"/>
          <w:szCs w:val="27"/>
        </w:rPr>
        <w:t>Where,</w:t>
      </w:r>
    </w:p>
    <w:p w:rsidR="003F18F8" w:rsidRPr="003F18F8" w:rsidRDefault="003F18F8" w:rsidP="003F18F8">
      <w:pPr>
        <w:rPr>
          <w:rFonts w:ascii="Times New Roman" w:eastAsia="Times New Roman" w:hAnsi="Times New Roman" w:cs="Times New Roman"/>
          <w:sz w:val="27"/>
          <w:szCs w:val="27"/>
        </w:rPr>
      </w:pPr>
      <w:r w:rsidRPr="003F18F8">
        <w:rPr>
          <w:rFonts w:ascii="Times New Roman" w:eastAsia="Times New Roman" w:hAnsi="Times New Roman" w:cs="Times New Roman"/>
          <w:sz w:val="27"/>
          <w:szCs w:val="27"/>
        </w:rPr>
        <w:t>W1 = M2</w:t>
      </w:r>
      <w:r w:rsidRPr="00DF4876">
        <w:rPr>
          <w:rFonts w:ascii="Times New Roman" w:eastAsia="Times New Roman" w:hAnsi="Times New Roman" w:cs="Times New Roman"/>
          <w:sz w:val="31"/>
          <w:szCs w:val="27"/>
        </w:rPr>
        <w:t>-</w:t>
      </w:r>
      <w:r w:rsidRPr="003F18F8">
        <w:rPr>
          <w:rFonts w:ascii="Times New Roman" w:eastAsia="Times New Roman" w:hAnsi="Times New Roman" w:cs="Times New Roman"/>
          <w:sz w:val="27"/>
          <w:szCs w:val="27"/>
        </w:rPr>
        <w:t>M1</w:t>
      </w:r>
    </w:p>
    <w:p w:rsidR="003F18F8" w:rsidRPr="003F18F8" w:rsidRDefault="003F18F8" w:rsidP="003F18F8">
      <w:pPr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proofErr w:type="gramStart"/>
      <w:r w:rsidRPr="003F18F8">
        <w:rPr>
          <w:rFonts w:ascii="Times New Roman" w:eastAsia="Times New Roman" w:hAnsi="Times New Roman" w:cs="Times New Roman"/>
          <w:sz w:val="27"/>
          <w:szCs w:val="27"/>
        </w:rPr>
        <w:t>W</w:t>
      </w:r>
      <w:r>
        <w:rPr>
          <w:rFonts w:ascii="Times New Roman" w:eastAsia="Times New Roman" w:hAnsi="Times New Roman" w:cs="Times New Roman"/>
          <w:sz w:val="27"/>
          <w:szCs w:val="27"/>
        </w:rPr>
        <w:t>d</w:t>
      </w:r>
      <w:proofErr w:type="spellEnd"/>
      <w:proofErr w:type="gramEnd"/>
      <w:r w:rsidR="00DF4876">
        <w:rPr>
          <w:rFonts w:ascii="Times New Roman" w:eastAsia="Times New Roman" w:hAnsi="Times New Roman" w:cs="Times New Roman"/>
          <w:sz w:val="27"/>
          <w:szCs w:val="27"/>
        </w:rPr>
        <w:t xml:space="preserve"> = M3 </w:t>
      </w:r>
      <w:r w:rsidR="00DF4876" w:rsidRPr="00DF4876">
        <w:rPr>
          <w:rFonts w:ascii="Times New Roman" w:eastAsia="Times New Roman" w:hAnsi="Times New Roman" w:cs="Times New Roman"/>
          <w:sz w:val="31"/>
          <w:szCs w:val="27"/>
        </w:rPr>
        <w:t>-</w:t>
      </w:r>
      <w:r w:rsidR="00DF487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3F18F8">
        <w:rPr>
          <w:rFonts w:ascii="Times New Roman" w:eastAsia="Times New Roman" w:hAnsi="Times New Roman" w:cs="Times New Roman"/>
          <w:sz w:val="27"/>
          <w:szCs w:val="27"/>
        </w:rPr>
        <w:t>M1</w:t>
      </w:r>
    </w:p>
    <w:p w:rsidR="00C36A29" w:rsidRPr="00C36A29" w:rsidRDefault="00C36A29" w:rsidP="00C36A29">
      <w:pPr>
        <w:spacing w:after="0" w:line="0" w:lineRule="atLeast"/>
        <w:rPr>
          <w:rFonts w:ascii="Times New Roman" w:eastAsia="Times New Roman" w:hAnsi="Times New Roman" w:cs="Arial"/>
          <w:b/>
          <w:sz w:val="26"/>
          <w:szCs w:val="20"/>
        </w:rPr>
      </w:pPr>
      <w:r w:rsidRPr="00C36A29">
        <w:rPr>
          <w:rFonts w:ascii="Times New Roman" w:eastAsia="Times New Roman" w:hAnsi="Times New Roman" w:cs="Arial"/>
          <w:b/>
          <w:sz w:val="26"/>
          <w:szCs w:val="20"/>
        </w:rPr>
        <w:t>CALCULATION</w:t>
      </w:r>
    </w:p>
    <w:p w:rsidR="003F18F8" w:rsidRPr="00C36A29" w:rsidRDefault="003F18F8" w:rsidP="000A1B7D">
      <w:pPr>
        <w:rPr>
          <w:rFonts w:ascii="Times New Roman" w:hAnsi="Times New Roman" w:cs="Times New Roman"/>
          <w:sz w:val="28"/>
          <w:szCs w:val="28"/>
        </w:rPr>
      </w:pPr>
    </w:p>
    <w:p w:rsidR="00C36A29" w:rsidRPr="00C36A29" w:rsidRDefault="00C36A29" w:rsidP="00C36A29">
      <w:pPr>
        <w:spacing w:after="0" w:line="0" w:lineRule="atLeast"/>
        <w:ind w:left="600"/>
        <w:rPr>
          <w:rFonts w:ascii="Times New Roman" w:eastAsia="Times New Roman" w:hAnsi="Times New Roman" w:cs="Arial"/>
          <w:sz w:val="28"/>
          <w:szCs w:val="28"/>
          <w:vertAlign w:val="subscript"/>
        </w:rPr>
      </w:pPr>
      <w:r w:rsidRPr="00C36A29">
        <w:rPr>
          <w:rFonts w:ascii="Times New Roman" w:eastAsia="Times New Roman" w:hAnsi="Times New Roman" w:cs="Arial"/>
          <w:sz w:val="28"/>
          <w:szCs w:val="28"/>
        </w:rPr>
        <w:t xml:space="preserve">Wt. of container in </w:t>
      </w:r>
      <w:proofErr w:type="spellStart"/>
      <w:r w:rsidRPr="00C36A29">
        <w:rPr>
          <w:rFonts w:ascii="Times New Roman" w:eastAsia="Times New Roman" w:hAnsi="Times New Roman" w:cs="Arial"/>
          <w:sz w:val="28"/>
          <w:szCs w:val="28"/>
        </w:rPr>
        <w:t>gm</w:t>
      </w:r>
      <w:proofErr w:type="spellEnd"/>
      <w:r w:rsidRPr="00C36A29">
        <w:rPr>
          <w:rFonts w:ascii="Times New Roman" w:eastAsia="Times New Roman" w:hAnsi="Times New Roman" w:cs="Arial"/>
          <w:sz w:val="28"/>
          <w:szCs w:val="28"/>
        </w:rPr>
        <w:t>, W1</w:t>
      </w:r>
      <w:r w:rsidR="00DF4876">
        <w:rPr>
          <w:rFonts w:ascii="Times New Roman" w:eastAsia="Times New Roman" w:hAnsi="Times New Roman" w:cs="Arial"/>
          <w:sz w:val="28"/>
          <w:szCs w:val="28"/>
        </w:rPr>
        <w:t>= 19.5g</w:t>
      </w:r>
    </w:p>
    <w:p w:rsidR="00C36A29" w:rsidRPr="00DF4876" w:rsidRDefault="00C36A29" w:rsidP="000A1B7D">
      <w:pPr>
        <w:rPr>
          <w:rFonts w:ascii="Times New Roman" w:eastAsia="Times New Roman" w:hAnsi="Times New Roman"/>
          <w:sz w:val="28"/>
          <w:szCs w:val="28"/>
        </w:rPr>
      </w:pPr>
      <w:r w:rsidRPr="00C36A29">
        <w:rPr>
          <w:rFonts w:ascii="Times New Roman" w:eastAsia="Times New Roman" w:hAnsi="Times New Roman"/>
          <w:sz w:val="28"/>
          <w:szCs w:val="28"/>
        </w:rPr>
        <w:t>Wt. of container + wet soil pat in gm</w:t>
      </w:r>
      <w:proofErr w:type="gramStart"/>
      <w:r w:rsidRPr="00C36A29">
        <w:rPr>
          <w:rFonts w:ascii="Times New Roman" w:eastAsia="Times New Roman" w:hAnsi="Times New Roman"/>
          <w:sz w:val="28"/>
          <w:szCs w:val="28"/>
        </w:rPr>
        <w:t>,W</w:t>
      </w:r>
      <w:r w:rsidRPr="00C36A29">
        <w:rPr>
          <w:rFonts w:ascii="Times New Roman" w:eastAsia="Times New Roman" w:hAnsi="Times New Roman"/>
          <w:sz w:val="28"/>
          <w:szCs w:val="28"/>
          <w:vertAlign w:val="subscript"/>
        </w:rPr>
        <w:t>2</w:t>
      </w:r>
      <w:proofErr w:type="gramEnd"/>
      <w:r w:rsidR="00DF4876">
        <w:rPr>
          <w:rFonts w:ascii="Times New Roman" w:eastAsia="Times New Roman" w:hAnsi="Times New Roman"/>
          <w:sz w:val="28"/>
          <w:szCs w:val="28"/>
          <w:vertAlign w:val="subscript"/>
        </w:rPr>
        <w:t xml:space="preserve"> </w:t>
      </w:r>
      <w:r w:rsidR="00DF4876">
        <w:rPr>
          <w:rFonts w:ascii="Times New Roman" w:eastAsia="Times New Roman" w:hAnsi="Times New Roman"/>
          <w:sz w:val="28"/>
          <w:szCs w:val="28"/>
        </w:rPr>
        <w:t xml:space="preserve"> = 55.2g</w:t>
      </w:r>
    </w:p>
    <w:p w:rsidR="00C36A29" w:rsidRPr="00DF4876" w:rsidRDefault="00C36A29" w:rsidP="00C36A29">
      <w:pPr>
        <w:spacing w:line="0" w:lineRule="atLeast"/>
        <w:ind w:left="600"/>
        <w:rPr>
          <w:rFonts w:ascii="Times New Roman" w:eastAsia="Times New Roman" w:hAnsi="Times New Roman"/>
          <w:sz w:val="28"/>
          <w:szCs w:val="28"/>
        </w:rPr>
      </w:pPr>
      <w:r w:rsidRPr="00C36A29">
        <w:rPr>
          <w:rFonts w:ascii="Times New Roman" w:eastAsia="Times New Roman" w:hAnsi="Times New Roman"/>
          <w:sz w:val="28"/>
          <w:szCs w:val="28"/>
        </w:rPr>
        <w:t xml:space="preserve">Wt. of container + dry soil pat in </w:t>
      </w:r>
      <w:proofErr w:type="spellStart"/>
      <w:r w:rsidRPr="00C36A29">
        <w:rPr>
          <w:rFonts w:ascii="Times New Roman" w:eastAsia="Times New Roman" w:hAnsi="Times New Roman"/>
          <w:sz w:val="28"/>
          <w:szCs w:val="28"/>
        </w:rPr>
        <w:t>gm</w:t>
      </w:r>
      <w:proofErr w:type="spellEnd"/>
      <w:r w:rsidRPr="00C36A29"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</w:rPr>
        <w:t>W</w:t>
      </w:r>
      <w:r w:rsidRPr="00C36A29">
        <w:rPr>
          <w:rFonts w:ascii="Times New Roman" w:eastAsia="Times New Roman" w:hAnsi="Times New Roman"/>
          <w:sz w:val="24"/>
          <w:szCs w:val="28"/>
        </w:rPr>
        <w:t>3</w:t>
      </w:r>
      <w:r w:rsidR="00DF4876">
        <w:rPr>
          <w:rFonts w:ascii="Times New Roman" w:eastAsia="Times New Roman" w:hAnsi="Times New Roman"/>
          <w:sz w:val="24"/>
          <w:szCs w:val="28"/>
        </w:rPr>
        <w:t xml:space="preserve"> </w:t>
      </w:r>
      <w:r w:rsidR="00DF4876" w:rsidRPr="00DF4876">
        <w:rPr>
          <w:rFonts w:ascii="Times New Roman" w:eastAsia="Times New Roman" w:hAnsi="Times New Roman"/>
          <w:sz w:val="28"/>
          <w:szCs w:val="28"/>
        </w:rPr>
        <w:t>=</w:t>
      </w:r>
      <w:r w:rsidR="00DF4876">
        <w:rPr>
          <w:rFonts w:ascii="Times New Roman" w:eastAsia="Times New Roman" w:hAnsi="Times New Roman"/>
          <w:sz w:val="28"/>
          <w:szCs w:val="28"/>
        </w:rPr>
        <w:t xml:space="preserve"> 48.1g</w:t>
      </w:r>
    </w:p>
    <w:p w:rsidR="00C36A29" w:rsidRDefault="00C36A29" w:rsidP="000A1B7D">
      <w:pPr>
        <w:rPr>
          <w:rFonts w:ascii="Times New Roman" w:eastAsia="Times New Roman" w:hAnsi="Times New Roman"/>
          <w:sz w:val="28"/>
          <w:szCs w:val="28"/>
        </w:rPr>
      </w:pPr>
      <w:r w:rsidRPr="00C36A29">
        <w:rPr>
          <w:rFonts w:ascii="Times New Roman" w:eastAsia="Times New Roman" w:hAnsi="Times New Roman"/>
          <w:sz w:val="28"/>
          <w:szCs w:val="28"/>
        </w:rPr>
        <w:t>Wt. of container</w:t>
      </w:r>
      <w:r>
        <w:rPr>
          <w:rFonts w:ascii="Times New Roman" w:eastAsia="Times New Roman" w:hAnsi="Times New Roman"/>
          <w:sz w:val="28"/>
          <w:szCs w:val="28"/>
        </w:rPr>
        <w:t xml:space="preserve">+ Mercury </w:t>
      </w:r>
      <w:r w:rsidR="00DF4876">
        <w:rPr>
          <w:rFonts w:ascii="Times New Roman" w:eastAsia="Times New Roman" w:hAnsi="Times New Roman"/>
          <w:sz w:val="28"/>
          <w:szCs w:val="28"/>
        </w:rPr>
        <w:t>= 269.9gm</w:t>
      </w:r>
    </w:p>
    <w:p w:rsidR="00C36A29" w:rsidRDefault="00C36A29" w:rsidP="000A1B7D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Displaced Mercury=</w:t>
      </w:r>
      <w:r w:rsidR="00DF4876">
        <w:rPr>
          <w:rFonts w:ascii="Times New Roman" w:eastAsia="Times New Roman" w:hAnsi="Times New Roman"/>
          <w:sz w:val="28"/>
          <w:szCs w:val="28"/>
        </w:rPr>
        <w:t xml:space="preserve"> 219g</w:t>
      </w:r>
    </w:p>
    <w:p w:rsidR="00C36A29" w:rsidRDefault="00C36A29" w:rsidP="000A1B7D">
      <w:pPr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Wt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of oven dry soil (</w:t>
      </w:r>
      <w:proofErr w:type="spellStart"/>
      <w:r w:rsidR="00DF4876">
        <w:rPr>
          <w:rFonts w:ascii="Times New Roman" w:eastAsia="Times New Roman" w:hAnsi="Times New Roman"/>
          <w:sz w:val="28"/>
          <w:szCs w:val="28"/>
        </w:rPr>
        <w:t>Ms</w:t>
      </w:r>
      <w:proofErr w:type="spellEnd"/>
      <w:r w:rsidR="00DF4876">
        <w:rPr>
          <w:rFonts w:ascii="Times New Roman" w:eastAsia="Times New Roman" w:hAnsi="Times New Roman"/>
          <w:sz w:val="28"/>
          <w:szCs w:val="28"/>
        </w:rPr>
        <w:t>) = 28.8gm</w:t>
      </w:r>
    </w:p>
    <w:p w:rsidR="00C36A29" w:rsidRDefault="00C36A29" w:rsidP="000A1B7D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Moisture content =</w:t>
      </w:r>
      <w:r w:rsidR="00DF4876">
        <w:rPr>
          <w:rFonts w:ascii="Times New Roman" w:eastAsia="Times New Roman" w:hAnsi="Times New Roman"/>
          <w:sz w:val="28"/>
          <w:szCs w:val="28"/>
        </w:rPr>
        <w:t xml:space="preserve"> 24.82%</w:t>
      </w:r>
    </w:p>
    <w:p w:rsidR="00C36A29" w:rsidRDefault="00C36A29" w:rsidP="000A1B7D">
      <w:pPr>
        <w:rPr>
          <w:rFonts w:ascii="Times New Roman" w:eastAsia="Times New Roman" w:hAnsi="Times New Roman"/>
          <w:sz w:val="28"/>
          <w:szCs w:val="28"/>
        </w:rPr>
      </w:pPr>
    </w:p>
    <w:p w:rsidR="00DF4876" w:rsidRDefault="00DF4876" w:rsidP="000A1B7D">
      <w:pPr>
        <w:rPr>
          <w:rFonts w:ascii="Times New Roman" w:eastAsia="Times New Roman" w:hAnsi="Times New Roman"/>
          <w:sz w:val="28"/>
          <w:szCs w:val="28"/>
        </w:rPr>
      </w:pPr>
    </w:p>
    <w:p w:rsidR="00C36A29" w:rsidRDefault="00C36A29" w:rsidP="000A1B7D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1967023</wp:posOffset>
                </wp:positionH>
                <wp:positionV relativeFrom="paragraph">
                  <wp:posOffset>287079</wp:posOffset>
                </wp:positionV>
                <wp:extent cx="1339703" cy="0"/>
                <wp:effectExtent l="0" t="0" r="1333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970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9pt,22.6pt" to="260.4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" strokecolor="#4579b8 [3044]"/>
            </w:pict>
          </mc:Fallback>
        </mc:AlternateContent>
      </w:r>
      <w:r>
        <w:rPr>
          <w:rFonts w:ascii="Times New Roman" w:eastAsia="Times New Roman" w:hAnsi="Times New Roman"/>
          <w:sz w:val="28"/>
          <w:szCs w:val="28"/>
        </w:rPr>
        <w:t>Volume o</w:t>
      </w:r>
      <w:r w:rsidR="00DF4876">
        <w:rPr>
          <w:rFonts w:ascii="Times New Roman" w:eastAsia="Times New Roman" w:hAnsi="Times New Roman"/>
          <w:sz w:val="28"/>
          <w:szCs w:val="28"/>
        </w:rPr>
        <w:t xml:space="preserve">f wet </w:t>
      </w:r>
      <w:proofErr w:type="gramStart"/>
      <w:r w:rsidR="00DF4876">
        <w:rPr>
          <w:rFonts w:ascii="Times New Roman" w:eastAsia="Times New Roman" w:hAnsi="Times New Roman"/>
          <w:sz w:val="28"/>
          <w:szCs w:val="28"/>
        </w:rPr>
        <w:t>soil ,</w:t>
      </w:r>
      <w:proofErr w:type="gramEnd"/>
      <w:r w:rsidR="00DF4876">
        <w:rPr>
          <w:rFonts w:ascii="Times New Roman" w:eastAsia="Times New Roman" w:hAnsi="Times New Roman"/>
          <w:sz w:val="28"/>
          <w:szCs w:val="28"/>
        </w:rPr>
        <w:t xml:space="preserve"> V1 =   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Wt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of mercury</w:t>
      </w:r>
    </w:p>
    <w:p w:rsidR="00C36A29" w:rsidRDefault="00C36A29" w:rsidP="000A1B7D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Density of mercury</w:t>
      </w:r>
    </w:p>
    <w:p w:rsidR="00DF4876" w:rsidRDefault="00DF4876" w:rsidP="000A1B7D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1966211</wp:posOffset>
                </wp:positionH>
                <wp:positionV relativeFrom="paragraph">
                  <wp:posOffset>306070</wp:posOffset>
                </wp:positionV>
                <wp:extent cx="404038" cy="0"/>
                <wp:effectExtent l="0" t="0" r="1524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40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8pt,24.1pt" to="186.6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" strokecolor="#4579b8 [3044]"/>
            </w:pict>
          </mc:Fallback>
        </mc:AlternateConten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       V1 =   247</w:t>
      </w:r>
    </w:p>
    <w:p w:rsidR="00DF4876" w:rsidRDefault="00DF4876" w:rsidP="000A1B7D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13.6</w:t>
      </w:r>
    </w:p>
    <w:p w:rsidR="00DF4876" w:rsidRDefault="00DF4876" w:rsidP="000A1B7D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V1= 18.19</w:t>
      </w:r>
    </w:p>
    <w:p w:rsidR="00DF4876" w:rsidRDefault="00DF4876" w:rsidP="000A1B7D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2849526</wp:posOffset>
                </wp:positionH>
                <wp:positionV relativeFrom="paragraph">
                  <wp:posOffset>283151</wp:posOffset>
                </wp:positionV>
                <wp:extent cx="1573618" cy="0"/>
                <wp:effectExtent l="0" t="0" r="2667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361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4.35pt,22.3pt" to="348.2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" strokecolor="#4579b8 [3044]"/>
            </w:pict>
          </mc:Fallback>
        </mc:AlternateContent>
      </w:r>
      <w:r>
        <w:rPr>
          <w:rFonts w:ascii="Times New Roman" w:eastAsia="Times New Roman" w:hAnsi="Times New Roman"/>
          <w:sz w:val="28"/>
          <w:szCs w:val="28"/>
        </w:rPr>
        <w:t>Volume of dry soil particle (V2) =          Displace Mercury</w:t>
      </w:r>
    </w:p>
    <w:p w:rsidR="00DF4876" w:rsidRDefault="00DF4876" w:rsidP="000A1B7D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Density of mercury</w:t>
      </w:r>
    </w:p>
    <w:p w:rsidR="00DF4876" w:rsidRDefault="00DF4876" w:rsidP="000A1B7D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2976836</wp:posOffset>
                </wp:positionH>
                <wp:positionV relativeFrom="paragraph">
                  <wp:posOffset>260985</wp:posOffset>
                </wp:positionV>
                <wp:extent cx="456712" cy="0"/>
                <wp:effectExtent l="0" t="0" r="1968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671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.4pt,20.55pt" to="270.3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" strokecolor="#4579b8 [3044]"/>
            </w:pict>
          </mc:Fallback>
        </mc:AlternateConten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=           219</w:t>
      </w:r>
    </w:p>
    <w:p w:rsidR="00DF4876" w:rsidRDefault="00DF4876" w:rsidP="000A1B7D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13.6</w:t>
      </w:r>
    </w:p>
    <w:p w:rsidR="00DF4876" w:rsidRDefault="00DF4876" w:rsidP="000A1B7D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=          16.10</w:t>
      </w:r>
    </w:p>
    <w:p w:rsidR="00DF4876" w:rsidRDefault="00312B25" w:rsidP="000A1B7D">
      <w:r>
        <w:rPr>
          <w:rFonts w:ascii="Times New Roman" w:eastAsia="Times New Roman" w:hAnsi="Times New Roman"/>
          <w:sz w:val="28"/>
          <w:szCs w:val="28"/>
        </w:rPr>
        <w:t xml:space="preserve">Link: </w:t>
      </w:r>
      <w:hyperlink r:id="rId7" w:history="1">
        <w:r>
          <w:rPr>
            <w:rStyle w:val="Hyperlink"/>
          </w:rPr>
          <w:t>https://www.youtube.com/watch?v=UyWdZJg4f_Y&amp;t=68s</w:t>
        </w:r>
      </w:hyperlink>
      <w:bookmarkStart w:id="0" w:name="_GoBack"/>
      <w:bookmarkEnd w:id="0"/>
    </w:p>
    <w:p w:rsidR="00312B25" w:rsidRPr="00312B25" w:rsidRDefault="00312B25" w:rsidP="000A1B7D">
      <w:pPr>
        <w:rPr>
          <w:rFonts w:ascii="Times New Roman" w:eastAsia="Times New Roman" w:hAnsi="Times New Roman"/>
          <w:b/>
          <w:sz w:val="28"/>
          <w:szCs w:val="28"/>
        </w:rPr>
      </w:pPr>
      <w:hyperlink r:id="rId8" w:history="1">
        <w:r>
          <w:rPr>
            <w:rStyle w:val="Hyperlink"/>
          </w:rPr>
          <w:t>https://www.youtube.com/watch?v=uvi8D7NZyms</w:t>
        </w:r>
      </w:hyperlink>
    </w:p>
    <w:sectPr w:rsidR="00312B25" w:rsidRPr="00312B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3"/>
    <w:multiLevelType w:val="hybridMultilevel"/>
    <w:tmpl w:val="1D4ED43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2A"/>
    <w:multiLevelType w:val="hybridMultilevel"/>
    <w:tmpl w:val="6DE91B18"/>
    <w:lvl w:ilvl="0" w:tplc="FFFFFFFF">
      <w:start w:val="4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58A3179"/>
    <w:multiLevelType w:val="multilevel"/>
    <w:tmpl w:val="42DE8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F54897"/>
    <w:multiLevelType w:val="multilevel"/>
    <w:tmpl w:val="49D03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402BFC"/>
    <w:multiLevelType w:val="multilevel"/>
    <w:tmpl w:val="49D03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605EFB"/>
    <w:multiLevelType w:val="multilevel"/>
    <w:tmpl w:val="49D03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1A4149"/>
    <w:multiLevelType w:val="hybridMultilevel"/>
    <w:tmpl w:val="A4921D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9807AC"/>
    <w:multiLevelType w:val="hybridMultilevel"/>
    <w:tmpl w:val="1A20A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405E11"/>
    <w:multiLevelType w:val="multilevel"/>
    <w:tmpl w:val="D42E6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031CCD"/>
    <w:multiLevelType w:val="multilevel"/>
    <w:tmpl w:val="49D03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86305C"/>
    <w:multiLevelType w:val="hybridMultilevel"/>
    <w:tmpl w:val="DF3C8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CE2659"/>
    <w:multiLevelType w:val="multilevel"/>
    <w:tmpl w:val="B6A21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C132BD"/>
    <w:multiLevelType w:val="hybridMultilevel"/>
    <w:tmpl w:val="2CC85F1A"/>
    <w:lvl w:ilvl="0" w:tplc="F1FE4B96">
      <w:start w:val="1"/>
      <w:numFmt w:val="decimal"/>
      <w:lvlText w:val="%1."/>
      <w:lvlJc w:val="left"/>
      <w:pPr>
        <w:ind w:left="360" w:hanging="360"/>
      </w:pPr>
      <w:rPr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620948"/>
    <w:multiLevelType w:val="multilevel"/>
    <w:tmpl w:val="710E8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6A4DDD"/>
    <w:multiLevelType w:val="multilevel"/>
    <w:tmpl w:val="D99E2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393F22"/>
    <w:multiLevelType w:val="multilevel"/>
    <w:tmpl w:val="8586F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D821E90"/>
    <w:multiLevelType w:val="multilevel"/>
    <w:tmpl w:val="83304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08A5C7A"/>
    <w:multiLevelType w:val="multilevel"/>
    <w:tmpl w:val="D9A64AC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60E749E"/>
    <w:multiLevelType w:val="hybridMultilevel"/>
    <w:tmpl w:val="56FA1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F20214"/>
    <w:multiLevelType w:val="hybridMultilevel"/>
    <w:tmpl w:val="01CEA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B87132"/>
    <w:multiLevelType w:val="multilevel"/>
    <w:tmpl w:val="D592D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78451CE"/>
    <w:multiLevelType w:val="hybridMultilevel"/>
    <w:tmpl w:val="2D2C8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"/>
  </w:num>
  <w:num w:numId="3">
    <w:abstractNumId w:val="13"/>
  </w:num>
  <w:num w:numId="4">
    <w:abstractNumId w:val="14"/>
  </w:num>
  <w:num w:numId="5">
    <w:abstractNumId w:val="2"/>
  </w:num>
  <w:num w:numId="6">
    <w:abstractNumId w:val="5"/>
  </w:num>
  <w:num w:numId="7">
    <w:abstractNumId w:val="9"/>
  </w:num>
  <w:num w:numId="8">
    <w:abstractNumId w:val="17"/>
  </w:num>
  <w:num w:numId="9">
    <w:abstractNumId w:val="8"/>
  </w:num>
  <w:num w:numId="10">
    <w:abstractNumId w:val="12"/>
  </w:num>
  <w:num w:numId="11">
    <w:abstractNumId w:val="3"/>
  </w:num>
  <w:num w:numId="12">
    <w:abstractNumId w:val="15"/>
  </w:num>
  <w:num w:numId="13">
    <w:abstractNumId w:val="0"/>
  </w:num>
  <w:num w:numId="14">
    <w:abstractNumId w:val="21"/>
  </w:num>
  <w:num w:numId="15">
    <w:abstractNumId w:val="10"/>
  </w:num>
  <w:num w:numId="16">
    <w:abstractNumId w:val="7"/>
  </w:num>
  <w:num w:numId="17">
    <w:abstractNumId w:val="19"/>
  </w:num>
  <w:num w:numId="18">
    <w:abstractNumId w:val="11"/>
  </w:num>
  <w:num w:numId="19">
    <w:abstractNumId w:val="16"/>
  </w:num>
  <w:num w:numId="20">
    <w:abstractNumId w:val="6"/>
  </w:num>
  <w:num w:numId="21">
    <w:abstractNumId w:val="18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CBE"/>
    <w:rsid w:val="000A1B7D"/>
    <w:rsid w:val="00183014"/>
    <w:rsid w:val="00271C71"/>
    <w:rsid w:val="00312B25"/>
    <w:rsid w:val="003F18F8"/>
    <w:rsid w:val="0065460F"/>
    <w:rsid w:val="006E12B0"/>
    <w:rsid w:val="0070141B"/>
    <w:rsid w:val="009144AF"/>
    <w:rsid w:val="00A46F08"/>
    <w:rsid w:val="00BE06C7"/>
    <w:rsid w:val="00C00EAA"/>
    <w:rsid w:val="00C36A29"/>
    <w:rsid w:val="00DA5568"/>
    <w:rsid w:val="00DF4876"/>
    <w:rsid w:val="00DF6CBE"/>
    <w:rsid w:val="00E4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A55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44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556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DA5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144AF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9144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9144A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83014"/>
    <w:rPr>
      <w:b/>
      <w:bCs/>
    </w:rPr>
  </w:style>
  <w:style w:type="table" w:styleId="TableGrid">
    <w:name w:val="Table Grid"/>
    <w:basedOn w:val="TableNormal"/>
    <w:uiPriority w:val="59"/>
    <w:rsid w:val="00E44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6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F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00E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A55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44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556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DA5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144AF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9144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9144A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83014"/>
    <w:rPr>
      <w:b/>
      <w:bCs/>
    </w:rPr>
  </w:style>
  <w:style w:type="table" w:styleId="TableGrid">
    <w:name w:val="Table Grid"/>
    <w:basedOn w:val="TableNormal"/>
    <w:uiPriority w:val="59"/>
    <w:rsid w:val="00E44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6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F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00E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8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711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9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vi8D7NZyms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UyWdZJg4f_Y&amp;t=68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8A197-6E2A-45AB-9C26-F928F7F1D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Muneeb Khan</dc:creator>
  <cp:keywords/>
  <dc:description/>
  <cp:lastModifiedBy>muneeb khan</cp:lastModifiedBy>
  <cp:revision>11</cp:revision>
  <dcterms:created xsi:type="dcterms:W3CDTF">2020-03-19T19:06:00Z</dcterms:created>
  <dcterms:modified xsi:type="dcterms:W3CDTF">2020-05-20T22:48:00Z</dcterms:modified>
</cp:coreProperties>
</file>