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4712" w14:textId="77777777" w:rsidR="004773F0" w:rsidRPr="0033245B" w:rsidRDefault="004773F0" w:rsidP="0033245B">
      <w:pPr>
        <w:spacing w:after="0" w:line="240" w:lineRule="auto"/>
        <w:contextualSpacing/>
        <w:jc w:val="both"/>
        <w:rPr>
          <w:rFonts w:ascii="Times New Roman" w:hAnsi="Times New Roman" w:cs="Times New Roman"/>
          <w:sz w:val="24"/>
          <w:szCs w:val="24"/>
        </w:rPr>
      </w:pPr>
    </w:p>
    <w:p w14:paraId="7A6058F3" w14:textId="77777777" w:rsidR="004773F0" w:rsidRPr="0033245B" w:rsidRDefault="004773F0" w:rsidP="0033245B">
      <w:pPr>
        <w:spacing w:after="0" w:line="240" w:lineRule="auto"/>
        <w:contextualSpacing/>
        <w:jc w:val="both"/>
        <w:rPr>
          <w:rFonts w:ascii="Times New Roman" w:hAnsi="Times New Roman" w:cs="Times New Roman"/>
          <w:sz w:val="24"/>
          <w:szCs w:val="24"/>
        </w:rPr>
      </w:pPr>
      <w:r w:rsidRPr="0033245B">
        <w:rPr>
          <w:rFonts w:ascii="Times New Roman" w:hAnsi="Times New Roman" w:cs="Times New Roman"/>
          <w:noProof/>
          <w:sz w:val="24"/>
          <w:szCs w:val="24"/>
        </w:rPr>
        <w:drawing>
          <wp:inline distT="0" distB="0" distL="0" distR="0" wp14:anchorId="4FEF7BD1" wp14:editId="316DEEFF">
            <wp:extent cx="1880500" cy="1615440"/>
            <wp:effectExtent l="19050" t="0" r="5450" b="0"/>
            <wp:docPr id="2" name="Picture 0" descr="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_national_university_peshawar_logo.png"/>
                    <pic:cNvPicPr/>
                  </pic:nvPicPr>
                  <pic:blipFill>
                    <a:blip r:embed="rId7" cstate="print"/>
                    <a:stretch>
                      <a:fillRect/>
                    </a:stretch>
                  </pic:blipFill>
                  <pic:spPr>
                    <a:xfrm>
                      <a:off x="0" y="0"/>
                      <a:ext cx="1880500" cy="1615440"/>
                    </a:xfrm>
                    <a:prstGeom prst="rect">
                      <a:avLst/>
                    </a:prstGeom>
                  </pic:spPr>
                </pic:pic>
              </a:graphicData>
            </a:graphic>
          </wp:inline>
        </w:drawing>
      </w:r>
    </w:p>
    <w:p w14:paraId="5D415331" w14:textId="77777777" w:rsidR="004773F0" w:rsidRPr="0033245B" w:rsidRDefault="004773F0" w:rsidP="0033245B">
      <w:pPr>
        <w:spacing w:after="0" w:line="240" w:lineRule="auto"/>
        <w:contextualSpacing/>
        <w:jc w:val="both"/>
        <w:rPr>
          <w:rFonts w:ascii="Times New Roman" w:hAnsi="Times New Roman" w:cs="Times New Roman"/>
          <w:sz w:val="24"/>
          <w:szCs w:val="24"/>
        </w:rPr>
      </w:pPr>
    </w:p>
    <w:tbl>
      <w:tblPr>
        <w:tblpPr w:leftFromText="180" w:rightFromText="180" w:vertAnchor="text" w:horzAnchor="margin" w:tblpY="-3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0D542F" w:rsidRPr="0033245B" w14:paraId="6155E30B" w14:textId="77777777" w:rsidTr="000D542F">
        <w:trPr>
          <w:trHeight w:val="1260"/>
        </w:trPr>
        <w:tc>
          <w:tcPr>
            <w:tcW w:w="9696" w:type="dxa"/>
            <w:shd w:val="clear" w:color="auto" w:fill="948A54" w:themeFill="background2" w:themeFillShade="80"/>
          </w:tcPr>
          <w:p w14:paraId="2E2174D0" w14:textId="77777777" w:rsidR="000D542F" w:rsidRPr="0033245B" w:rsidRDefault="000D542F" w:rsidP="0033245B">
            <w:pPr>
              <w:spacing w:after="0" w:line="240" w:lineRule="auto"/>
              <w:ind w:left="336"/>
              <w:contextualSpacing/>
              <w:jc w:val="both"/>
              <w:rPr>
                <w:rFonts w:ascii="Times New Roman" w:hAnsi="Times New Roman" w:cs="Times New Roman"/>
                <w:sz w:val="24"/>
                <w:szCs w:val="24"/>
              </w:rPr>
            </w:pPr>
          </w:p>
          <w:p w14:paraId="548B2C9F" w14:textId="109C2E41" w:rsidR="000D542F" w:rsidRPr="0033245B" w:rsidRDefault="006E2BAC" w:rsidP="0033245B">
            <w:pPr>
              <w:spacing w:after="0" w:line="240" w:lineRule="auto"/>
              <w:ind w:left="336"/>
              <w:contextualSpacing/>
              <w:jc w:val="both"/>
              <w:rPr>
                <w:rFonts w:ascii="Times New Roman" w:hAnsi="Times New Roman" w:cs="Times New Roman"/>
                <w:b/>
                <w:sz w:val="24"/>
                <w:szCs w:val="24"/>
              </w:rPr>
            </w:pPr>
            <w:r w:rsidRPr="0033245B">
              <w:rPr>
                <w:rFonts w:ascii="Times New Roman" w:hAnsi="Times New Roman" w:cs="Times New Roman"/>
                <w:b/>
                <w:sz w:val="24"/>
                <w:szCs w:val="24"/>
              </w:rPr>
              <w:t xml:space="preserve">Course Title: </w:t>
            </w:r>
            <w:r w:rsidR="00C50C5F">
              <w:rPr>
                <w:rFonts w:ascii="Times New Roman" w:hAnsi="Times New Roman" w:cs="Times New Roman"/>
                <w:b/>
                <w:sz w:val="24"/>
                <w:szCs w:val="24"/>
              </w:rPr>
              <w:t>Research Philosophy</w:t>
            </w:r>
          </w:p>
          <w:p w14:paraId="7A3BC087" w14:textId="77777777" w:rsidR="000D542F" w:rsidRPr="0033245B" w:rsidRDefault="000D542F" w:rsidP="0033245B">
            <w:pPr>
              <w:spacing w:after="0" w:line="240" w:lineRule="auto"/>
              <w:ind w:left="336"/>
              <w:contextualSpacing/>
              <w:jc w:val="both"/>
              <w:rPr>
                <w:rFonts w:ascii="Times New Roman" w:hAnsi="Times New Roman" w:cs="Times New Roman"/>
                <w:sz w:val="24"/>
                <w:szCs w:val="24"/>
              </w:rPr>
            </w:pPr>
          </w:p>
        </w:tc>
      </w:tr>
    </w:tbl>
    <w:tbl>
      <w:tblPr>
        <w:tblpPr w:leftFromText="180" w:rightFromText="180" w:vertAnchor="text" w:horzAnchor="margin" w:tblpY="156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48A54" w:themeFill="background2" w:themeFillShade="80"/>
        <w:tblLook w:val="0000" w:firstRow="0" w:lastRow="0" w:firstColumn="0" w:lastColumn="0" w:noHBand="0" w:noVBand="0"/>
      </w:tblPr>
      <w:tblGrid>
        <w:gridCol w:w="9648"/>
      </w:tblGrid>
      <w:tr w:rsidR="009A1704" w:rsidRPr="0033245B" w14:paraId="603F0C69" w14:textId="77777777" w:rsidTr="009A1704">
        <w:trPr>
          <w:trHeight w:val="1920"/>
        </w:trPr>
        <w:tc>
          <w:tcPr>
            <w:tcW w:w="9648" w:type="dxa"/>
            <w:shd w:val="clear" w:color="auto" w:fill="948A54" w:themeFill="background2" w:themeFillShade="80"/>
          </w:tcPr>
          <w:p w14:paraId="36F3FB55" w14:textId="77777777" w:rsidR="009A1704" w:rsidRPr="0033245B" w:rsidRDefault="009A1704" w:rsidP="0033245B">
            <w:pPr>
              <w:spacing w:after="0" w:line="240" w:lineRule="auto"/>
              <w:ind w:left="156"/>
              <w:contextualSpacing/>
              <w:jc w:val="both"/>
              <w:rPr>
                <w:rFonts w:ascii="Times New Roman" w:hAnsi="Times New Roman" w:cs="Times New Roman"/>
                <w:sz w:val="24"/>
                <w:szCs w:val="24"/>
              </w:rPr>
            </w:pPr>
          </w:p>
          <w:p w14:paraId="48FDB9A7" w14:textId="77777777" w:rsidR="009A1704" w:rsidRPr="0033245B" w:rsidRDefault="009A1704" w:rsidP="0033245B">
            <w:pPr>
              <w:spacing w:after="0" w:line="240" w:lineRule="auto"/>
              <w:ind w:left="156"/>
              <w:contextualSpacing/>
              <w:jc w:val="both"/>
              <w:rPr>
                <w:rFonts w:ascii="Times New Roman" w:hAnsi="Times New Roman" w:cs="Times New Roman"/>
                <w:b/>
                <w:sz w:val="24"/>
                <w:szCs w:val="24"/>
              </w:rPr>
            </w:pPr>
            <w:r w:rsidRPr="0033245B">
              <w:rPr>
                <w:rFonts w:ascii="Times New Roman" w:hAnsi="Times New Roman" w:cs="Times New Roman"/>
                <w:b/>
                <w:sz w:val="24"/>
                <w:szCs w:val="24"/>
              </w:rPr>
              <w:t>INU-Faculty of Management and Social Sciences</w:t>
            </w:r>
          </w:p>
          <w:p w14:paraId="48C82A56" w14:textId="77777777" w:rsidR="009A1704" w:rsidRPr="0033245B" w:rsidRDefault="009A1704" w:rsidP="0033245B">
            <w:pPr>
              <w:spacing w:after="0" w:line="240" w:lineRule="auto"/>
              <w:ind w:left="156"/>
              <w:contextualSpacing/>
              <w:jc w:val="both"/>
              <w:rPr>
                <w:rFonts w:ascii="Times New Roman" w:hAnsi="Times New Roman" w:cs="Times New Roman"/>
                <w:sz w:val="24"/>
                <w:szCs w:val="24"/>
              </w:rPr>
            </w:pPr>
          </w:p>
          <w:p w14:paraId="420D09F2" w14:textId="77777777" w:rsidR="009A1704" w:rsidRPr="0033245B" w:rsidRDefault="009A1704" w:rsidP="0033245B">
            <w:pPr>
              <w:spacing w:after="0" w:line="240" w:lineRule="auto"/>
              <w:ind w:left="156"/>
              <w:contextualSpacing/>
              <w:jc w:val="both"/>
              <w:rPr>
                <w:rFonts w:ascii="Times New Roman" w:hAnsi="Times New Roman" w:cs="Times New Roman"/>
                <w:sz w:val="24"/>
                <w:szCs w:val="24"/>
              </w:rPr>
            </w:pPr>
          </w:p>
          <w:p w14:paraId="0943678D" w14:textId="77777777" w:rsidR="009A1704" w:rsidRPr="0033245B" w:rsidRDefault="009A1704" w:rsidP="0033245B">
            <w:pPr>
              <w:spacing w:after="0" w:line="240" w:lineRule="auto"/>
              <w:ind w:left="156"/>
              <w:contextualSpacing/>
              <w:jc w:val="both"/>
              <w:rPr>
                <w:rFonts w:ascii="Times New Roman" w:hAnsi="Times New Roman" w:cs="Times New Roman"/>
                <w:sz w:val="24"/>
                <w:szCs w:val="24"/>
              </w:rPr>
            </w:pPr>
          </w:p>
          <w:p w14:paraId="79E84F81" w14:textId="77777777" w:rsidR="009A1704" w:rsidRPr="0033245B" w:rsidRDefault="009A1704" w:rsidP="0033245B">
            <w:pPr>
              <w:spacing w:after="0" w:line="240" w:lineRule="auto"/>
              <w:ind w:left="156"/>
              <w:contextualSpacing/>
              <w:jc w:val="both"/>
              <w:rPr>
                <w:rFonts w:ascii="Times New Roman" w:hAnsi="Times New Roman" w:cs="Times New Roman"/>
                <w:sz w:val="24"/>
                <w:szCs w:val="24"/>
              </w:rPr>
            </w:pPr>
          </w:p>
        </w:tc>
      </w:tr>
    </w:tbl>
    <w:p w14:paraId="6DCBFE6B" w14:textId="77777777" w:rsidR="00616206" w:rsidRPr="0033245B" w:rsidRDefault="00616206" w:rsidP="0033245B">
      <w:pPr>
        <w:spacing w:after="0" w:line="240" w:lineRule="auto"/>
        <w:contextualSpacing/>
        <w:jc w:val="both"/>
        <w:rPr>
          <w:rFonts w:ascii="Times New Roman" w:hAnsi="Times New Roman" w:cs="Times New Roman"/>
          <w:sz w:val="24"/>
          <w:szCs w:val="24"/>
        </w:rPr>
      </w:pPr>
    </w:p>
    <w:p w14:paraId="45EC4CC0" w14:textId="77777777" w:rsidR="00616206" w:rsidRPr="0033245B" w:rsidRDefault="00616206" w:rsidP="0033245B">
      <w:pPr>
        <w:spacing w:after="0" w:line="240" w:lineRule="auto"/>
        <w:contextualSpacing/>
        <w:jc w:val="both"/>
        <w:rPr>
          <w:rFonts w:ascii="Times New Roman" w:hAnsi="Times New Roman" w:cs="Times New Roman"/>
          <w:sz w:val="24"/>
          <w:szCs w:val="24"/>
        </w:rPr>
      </w:pPr>
    </w:p>
    <w:p w14:paraId="15494196" w14:textId="77777777" w:rsidR="000D542F" w:rsidRPr="0033245B" w:rsidRDefault="000D542F" w:rsidP="0033245B">
      <w:pPr>
        <w:spacing w:after="0" w:line="240" w:lineRule="auto"/>
        <w:contextualSpacing/>
        <w:jc w:val="both"/>
        <w:rPr>
          <w:rFonts w:ascii="Times New Roman" w:hAnsi="Times New Roman" w:cs="Times New Roman"/>
          <w:sz w:val="24"/>
          <w:szCs w:val="24"/>
        </w:rPr>
      </w:pPr>
    </w:p>
    <w:p w14:paraId="3665D72F" w14:textId="77777777" w:rsidR="00EA7FA7" w:rsidRPr="0033245B" w:rsidRDefault="00EA7FA7" w:rsidP="0033245B">
      <w:pPr>
        <w:spacing w:after="0" w:line="240" w:lineRule="auto"/>
        <w:contextualSpacing/>
        <w:jc w:val="both"/>
        <w:rPr>
          <w:rFonts w:ascii="Times New Roman" w:hAnsi="Times New Roman" w:cs="Times New Roman"/>
          <w:sz w:val="24"/>
          <w:szCs w:val="24"/>
        </w:rPr>
      </w:pPr>
    </w:p>
    <w:p w14:paraId="7BFCE8AF" w14:textId="77777777" w:rsidR="000D542F" w:rsidRPr="0033245B" w:rsidRDefault="000D542F" w:rsidP="0033245B">
      <w:pPr>
        <w:spacing w:after="0" w:line="240" w:lineRule="auto"/>
        <w:contextualSpacing/>
        <w:jc w:val="both"/>
        <w:rPr>
          <w:rFonts w:ascii="Times New Roman" w:hAnsi="Times New Roman" w:cs="Times New Roman"/>
          <w:sz w:val="24"/>
          <w:szCs w:val="24"/>
        </w:rPr>
      </w:pPr>
    </w:p>
    <w:p w14:paraId="30776DC6" w14:textId="77777777" w:rsidR="000D542F" w:rsidRPr="0033245B" w:rsidRDefault="000D542F" w:rsidP="0033245B">
      <w:pPr>
        <w:spacing w:after="0" w:line="240" w:lineRule="auto"/>
        <w:contextualSpacing/>
        <w:jc w:val="both"/>
        <w:rPr>
          <w:rFonts w:ascii="Times New Roman" w:hAnsi="Times New Roman" w:cs="Times New Roman"/>
          <w:sz w:val="24"/>
          <w:szCs w:val="24"/>
        </w:rPr>
      </w:pPr>
    </w:p>
    <w:tbl>
      <w:tblPr>
        <w:tblW w:w="96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F36E65" w:rsidRPr="0033245B" w14:paraId="5181EC50" w14:textId="77777777" w:rsidTr="009A1704">
        <w:trPr>
          <w:trHeight w:val="492"/>
        </w:trPr>
        <w:tc>
          <w:tcPr>
            <w:tcW w:w="9636" w:type="dxa"/>
            <w:shd w:val="clear" w:color="auto" w:fill="948A54" w:themeFill="background2" w:themeFillShade="80"/>
          </w:tcPr>
          <w:p w14:paraId="70BB037E" w14:textId="77777777" w:rsidR="00F36E65" w:rsidRPr="0033245B" w:rsidRDefault="00F36E65" w:rsidP="0033245B">
            <w:pPr>
              <w:spacing w:after="0" w:line="240" w:lineRule="auto"/>
              <w:ind w:left="96"/>
              <w:contextualSpacing/>
              <w:jc w:val="both"/>
              <w:rPr>
                <w:rFonts w:ascii="Times New Roman" w:hAnsi="Times New Roman" w:cs="Times New Roman"/>
                <w:b/>
                <w:sz w:val="24"/>
                <w:szCs w:val="24"/>
                <w:u w:val="single"/>
              </w:rPr>
            </w:pPr>
            <w:r w:rsidRPr="0033245B">
              <w:rPr>
                <w:rFonts w:ascii="Times New Roman" w:hAnsi="Times New Roman" w:cs="Times New Roman"/>
                <w:b/>
                <w:sz w:val="24"/>
                <w:szCs w:val="24"/>
                <w:u w:val="single"/>
              </w:rPr>
              <w:t>Course Details:</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7FA7" w:rsidRPr="0033245B" w14:paraId="15744A00" w14:textId="77777777" w:rsidTr="005B12A8">
        <w:tc>
          <w:tcPr>
            <w:tcW w:w="9576" w:type="dxa"/>
            <w:gridSpan w:val="2"/>
            <w:shd w:val="clear" w:color="auto" w:fill="FFFFFF"/>
          </w:tcPr>
          <w:p w14:paraId="00539681" w14:textId="77777777" w:rsidR="00DE7C7E" w:rsidRPr="0033245B" w:rsidRDefault="00DE7C7E" w:rsidP="0033245B">
            <w:pPr>
              <w:contextualSpacing/>
              <w:jc w:val="both"/>
              <w:rPr>
                <w:rFonts w:ascii="Times New Roman" w:eastAsia="Calibri" w:hAnsi="Times New Roman" w:cs="Times New Roman"/>
                <w:sz w:val="24"/>
                <w:szCs w:val="24"/>
              </w:rPr>
            </w:pPr>
          </w:p>
          <w:p w14:paraId="21C17362" w14:textId="1B0F62A9" w:rsidR="00EA7FA7" w:rsidRPr="0033245B" w:rsidRDefault="00EA7FA7" w:rsidP="00984EFA">
            <w:pPr>
              <w:contextualSpacing/>
              <w:jc w:val="both"/>
              <w:rPr>
                <w:rFonts w:ascii="Times New Roman" w:eastAsia="Calibri" w:hAnsi="Times New Roman" w:cs="Times New Roman"/>
                <w:sz w:val="24"/>
                <w:szCs w:val="24"/>
              </w:rPr>
            </w:pPr>
            <w:r w:rsidRPr="0033245B">
              <w:rPr>
                <w:rFonts w:ascii="Times New Roman" w:eastAsia="Calibri" w:hAnsi="Times New Roman" w:cs="Times New Roman"/>
                <w:sz w:val="24"/>
                <w:szCs w:val="24"/>
              </w:rPr>
              <w:t xml:space="preserve">Course Title: </w:t>
            </w:r>
            <w:r w:rsidR="00C50C5F">
              <w:rPr>
                <w:rFonts w:ascii="Times New Roman" w:eastAsia="Calibri" w:hAnsi="Times New Roman" w:cs="Times New Roman"/>
                <w:sz w:val="24"/>
                <w:szCs w:val="24"/>
              </w:rPr>
              <w:t xml:space="preserve">Research </w:t>
            </w:r>
            <w:r w:rsidR="0006411A">
              <w:rPr>
                <w:rFonts w:ascii="Times New Roman" w:eastAsia="Calibri" w:hAnsi="Times New Roman" w:cs="Times New Roman"/>
                <w:sz w:val="24"/>
                <w:szCs w:val="24"/>
              </w:rPr>
              <w:t>Philosophy</w:t>
            </w:r>
            <w:bookmarkStart w:id="0" w:name="_GoBack"/>
            <w:bookmarkEnd w:id="0"/>
          </w:p>
        </w:tc>
      </w:tr>
      <w:tr w:rsidR="00EA7FA7" w:rsidRPr="0033245B" w14:paraId="529A8F60" w14:textId="77777777" w:rsidTr="005B12A8">
        <w:tc>
          <w:tcPr>
            <w:tcW w:w="4788" w:type="dxa"/>
          </w:tcPr>
          <w:p w14:paraId="2947AA3C" w14:textId="77777777" w:rsidR="00EA7FA7" w:rsidRPr="0033245B" w:rsidRDefault="00EA7FA7" w:rsidP="00984EFA">
            <w:pPr>
              <w:contextualSpacing/>
              <w:jc w:val="both"/>
              <w:rPr>
                <w:rFonts w:ascii="Times New Roman" w:eastAsia="Calibri" w:hAnsi="Times New Roman" w:cs="Times New Roman"/>
                <w:sz w:val="24"/>
                <w:szCs w:val="24"/>
              </w:rPr>
            </w:pPr>
            <w:r w:rsidRPr="0033245B">
              <w:rPr>
                <w:rFonts w:ascii="Times New Roman" w:eastAsia="Calibri" w:hAnsi="Times New Roman" w:cs="Times New Roman"/>
                <w:sz w:val="24"/>
                <w:szCs w:val="24"/>
              </w:rPr>
              <w:t xml:space="preserve">Course Code: </w:t>
            </w:r>
            <w:r w:rsidR="00984EFA">
              <w:rPr>
                <w:rFonts w:ascii="Times New Roman" w:eastAsia="Calibri" w:hAnsi="Times New Roman" w:cs="Times New Roman"/>
                <w:sz w:val="24"/>
                <w:szCs w:val="24"/>
              </w:rPr>
              <w:t>MGT521</w:t>
            </w:r>
          </w:p>
        </w:tc>
        <w:tc>
          <w:tcPr>
            <w:tcW w:w="4788" w:type="dxa"/>
          </w:tcPr>
          <w:p w14:paraId="3D5A772B" w14:textId="77777777" w:rsidR="00EA7FA7" w:rsidRPr="0033245B" w:rsidRDefault="00EA7FA7" w:rsidP="0033245B">
            <w:pPr>
              <w:contextualSpacing/>
              <w:jc w:val="both"/>
              <w:rPr>
                <w:rFonts w:ascii="Times New Roman" w:eastAsia="Calibri" w:hAnsi="Times New Roman" w:cs="Times New Roman"/>
                <w:sz w:val="24"/>
                <w:szCs w:val="24"/>
              </w:rPr>
            </w:pPr>
            <w:r w:rsidRPr="0033245B">
              <w:rPr>
                <w:rFonts w:ascii="Times New Roman" w:eastAsia="Calibri" w:hAnsi="Times New Roman" w:cs="Times New Roman"/>
                <w:sz w:val="24"/>
                <w:szCs w:val="24"/>
              </w:rPr>
              <w:t xml:space="preserve">Prerequisite: </w:t>
            </w:r>
          </w:p>
        </w:tc>
      </w:tr>
      <w:tr w:rsidR="00EA7FA7" w:rsidRPr="0033245B" w14:paraId="0FF9540A" w14:textId="77777777" w:rsidTr="005B12A8">
        <w:tc>
          <w:tcPr>
            <w:tcW w:w="4788" w:type="dxa"/>
          </w:tcPr>
          <w:p w14:paraId="0E7B3F27" w14:textId="77777777" w:rsidR="00EA7FA7" w:rsidRPr="0033245B" w:rsidRDefault="00EA7FA7" w:rsidP="00984EFA">
            <w:pPr>
              <w:contextualSpacing/>
              <w:jc w:val="both"/>
              <w:rPr>
                <w:rFonts w:ascii="Times New Roman" w:eastAsia="Calibri" w:hAnsi="Times New Roman" w:cs="Times New Roman"/>
                <w:sz w:val="24"/>
                <w:szCs w:val="24"/>
              </w:rPr>
            </w:pPr>
            <w:r w:rsidRPr="0033245B">
              <w:rPr>
                <w:rFonts w:ascii="Times New Roman" w:eastAsia="Calibri" w:hAnsi="Times New Roman" w:cs="Times New Roman"/>
                <w:sz w:val="24"/>
                <w:szCs w:val="24"/>
              </w:rPr>
              <w:t xml:space="preserve">Program: </w:t>
            </w:r>
            <w:r w:rsidR="00984EFA">
              <w:rPr>
                <w:rFonts w:ascii="Times New Roman" w:eastAsia="Calibri" w:hAnsi="Times New Roman" w:cs="Times New Roman"/>
                <w:i/>
                <w:sz w:val="24"/>
                <w:szCs w:val="24"/>
              </w:rPr>
              <w:t>MBA</w:t>
            </w:r>
          </w:p>
        </w:tc>
        <w:tc>
          <w:tcPr>
            <w:tcW w:w="4788" w:type="dxa"/>
          </w:tcPr>
          <w:p w14:paraId="29327683" w14:textId="77777777" w:rsidR="00EA7FA7" w:rsidRPr="0033245B" w:rsidRDefault="00EA7FA7" w:rsidP="0033245B">
            <w:pPr>
              <w:contextualSpacing/>
              <w:jc w:val="both"/>
              <w:rPr>
                <w:rFonts w:ascii="Times New Roman" w:eastAsia="Calibri" w:hAnsi="Times New Roman" w:cs="Times New Roman"/>
                <w:sz w:val="24"/>
                <w:szCs w:val="24"/>
              </w:rPr>
            </w:pPr>
            <w:r w:rsidRPr="0033245B">
              <w:rPr>
                <w:rFonts w:ascii="Times New Roman" w:eastAsia="Calibri" w:hAnsi="Times New Roman" w:cs="Times New Roman"/>
                <w:sz w:val="24"/>
                <w:szCs w:val="24"/>
              </w:rPr>
              <w:t xml:space="preserve">Credit Hours: </w:t>
            </w:r>
            <w:r w:rsidR="006E2BAC" w:rsidRPr="0033245B">
              <w:rPr>
                <w:rFonts w:ascii="Times New Roman" w:eastAsia="Calibri" w:hAnsi="Times New Roman" w:cs="Times New Roman"/>
                <w:sz w:val="24"/>
                <w:szCs w:val="24"/>
              </w:rPr>
              <w:t>0</w:t>
            </w:r>
            <w:r w:rsidRPr="0033245B">
              <w:rPr>
                <w:rFonts w:ascii="Times New Roman" w:eastAsia="Calibri" w:hAnsi="Times New Roman" w:cs="Times New Roman"/>
                <w:sz w:val="24"/>
                <w:szCs w:val="24"/>
              </w:rPr>
              <w:t>3</w:t>
            </w:r>
          </w:p>
        </w:tc>
      </w:tr>
      <w:tr w:rsidR="00EA7FA7" w:rsidRPr="0033245B" w14:paraId="52E6321D" w14:textId="77777777" w:rsidTr="005B12A8">
        <w:tc>
          <w:tcPr>
            <w:tcW w:w="9576" w:type="dxa"/>
            <w:gridSpan w:val="2"/>
          </w:tcPr>
          <w:p w14:paraId="6B19ABF1" w14:textId="77777777" w:rsidR="00EA7FA7" w:rsidRPr="0033245B" w:rsidRDefault="00EA7FA7" w:rsidP="0033245B">
            <w:pPr>
              <w:contextualSpacing/>
              <w:jc w:val="both"/>
              <w:rPr>
                <w:rFonts w:ascii="Times New Roman" w:hAnsi="Times New Roman" w:cs="Times New Roman"/>
                <w:sz w:val="24"/>
                <w:szCs w:val="24"/>
              </w:rPr>
            </w:pPr>
          </w:p>
        </w:tc>
      </w:tr>
      <w:tr w:rsidR="00EA7FA7" w:rsidRPr="0033245B" w14:paraId="5567E0CE" w14:textId="77777777" w:rsidTr="005B12A8">
        <w:tc>
          <w:tcPr>
            <w:tcW w:w="9576" w:type="dxa"/>
            <w:gridSpan w:val="2"/>
          </w:tcPr>
          <w:p w14:paraId="641D5C39" w14:textId="77777777" w:rsidR="00EA7FA7" w:rsidRPr="0033245B" w:rsidRDefault="00EA7FA7" w:rsidP="0033245B">
            <w:pPr>
              <w:contextualSpacing/>
              <w:jc w:val="both"/>
              <w:rPr>
                <w:rFonts w:ascii="Times New Roman" w:hAnsi="Times New Roman" w:cs="Times New Roman"/>
                <w:sz w:val="24"/>
                <w:szCs w:val="24"/>
              </w:rPr>
            </w:pPr>
          </w:p>
        </w:tc>
      </w:tr>
      <w:tr w:rsidR="00EA7FA7" w:rsidRPr="0033245B" w14:paraId="57726912" w14:textId="77777777" w:rsidTr="005B12A8">
        <w:tc>
          <w:tcPr>
            <w:tcW w:w="9576" w:type="dxa"/>
            <w:gridSpan w:val="2"/>
          </w:tcPr>
          <w:p w14:paraId="0D282079" w14:textId="77777777" w:rsidR="00EA7FA7" w:rsidRPr="0033245B" w:rsidRDefault="00EA7FA7" w:rsidP="0033245B">
            <w:pPr>
              <w:contextualSpacing/>
              <w:jc w:val="both"/>
              <w:rPr>
                <w:rFonts w:ascii="Times New Roman" w:hAnsi="Times New Roman" w:cs="Times New Roman"/>
                <w:sz w:val="24"/>
                <w:szCs w:val="24"/>
              </w:rPr>
            </w:pPr>
          </w:p>
        </w:tc>
      </w:tr>
    </w:tbl>
    <w:p w14:paraId="5B35AA55" w14:textId="77777777" w:rsidR="00FA2527" w:rsidRPr="0033245B" w:rsidRDefault="00FA2527" w:rsidP="0033245B">
      <w:pPr>
        <w:spacing w:after="0" w:line="240" w:lineRule="auto"/>
        <w:contextualSpacing/>
        <w:jc w:val="both"/>
        <w:rPr>
          <w:rFonts w:ascii="Times New Roman" w:hAnsi="Times New Roman" w:cs="Times New Roman"/>
          <w:sz w:val="24"/>
          <w:szCs w:val="24"/>
        </w:rPr>
      </w:pPr>
    </w:p>
    <w:p w14:paraId="34D47411" w14:textId="77777777" w:rsidR="0033245B" w:rsidRPr="0033245B" w:rsidRDefault="0033245B" w:rsidP="0033245B">
      <w:pPr>
        <w:spacing w:after="0" w:line="240" w:lineRule="auto"/>
        <w:contextualSpacing/>
        <w:jc w:val="both"/>
        <w:rPr>
          <w:rFonts w:ascii="Times New Roman" w:hAnsi="Times New Roman" w:cs="Times New Roman"/>
          <w:sz w:val="24"/>
          <w:szCs w:val="24"/>
        </w:rPr>
      </w:pPr>
    </w:p>
    <w:p w14:paraId="55758D50" w14:textId="77777777" w:rsidR="0033245B" w:rsidRPr="0033245B" w:rsidRDefault="0033245B" w:rsidP="0033245B">
      <w:pPr>
        <w:spacing w:after="0" w:line="240" w:lineRule="auto"/>
        <w:contextualSpacing/>
        <w:jc w:val="both"/>
        <w:rPr>
          <w:rFonts w:ascii="Times New Roman" w:hAnsi="Times New Roman" w:cs="Times New Roman"/>
          <w:sz w:val="24"/>
          <w:szCs w:val="24"/>
        </w:rPr>
      </w:pPr>
    </w:p>
    <w:p w14:paraId="19BB0770" w14:textId="77777777" w:rsidR="0033245B" w:rsidRPr="0033245B" w:rsidRDefault="0033245B" w:rsidP="0033245B">
      <w:pPr>
        <w:spacing w:after="0" w:line="240" w:lineRule="auto"/>
        <w:contextualSpacing/>
        <w:jc w:val="both"/>
        <w:rPr>
          <w:rFonts w:ascii="Times New Roman" w:hAnsi="Times New Roman" w:cs="Times New Roman"/>
          <w:sz w:val="24"/>
          <w:szCs w:val="24"/>
        </w:rPr>
      </w:pPr>
    </w:p>
    <w:p w14:paraId="37191134" w14:textId="77777777" w:rsidR="0033245B" w:rsidRPr="0033245B" w:rsidRDefault="0033245B" w:rsidP="0033245B">
      <w:pPr>
        <w:spacing w:after="0" w:line="240" w:lineRule="auto"/>
        <w:contextualSpacing/>
        <w:jc w:val="both"/>
        <w:rPr>
          <w:rFonts w:ascii="Times New Roman" w:hAnsi="Times New Roman" w:cs="Times New Roman"/>
          <w:sz w:val="24"/>
          <w:szCs w:val="24"/>
        </w:rPr>
      </w:pPr>
    </w:p>
    <w:p w14:paraId="57B5D699" w14:textId="77777777" w:rsidR="0033245B" w:rsidRPr="0033245B" w:rsidRDefault="0033245B" w:rsidP="0033245B">
      <w:pPr>
        <w:spacing w:after="0" w:line="240" w:lineRule="auto"/>
        <w:contextualSpacing/>
        <w:jc w:val="both"/>
        <w:rPr>
          <w:rFonts w:ascii="Times New Roman" w:hAnsi="Times New Roman" w:cs="Times New Roman"/>
          <w:sz w:val="24"/>
          <w:szCs w:val="24"/>
        </w:rPr>
      </w:pPr>
    </w:p>
    <w:tbl>
      <w:tblPr>
        <w:tblStyle w:val="TableGrid"/>
        <w:tblW w:w="0" w:type="auto"/>
        <w:tblLook w:val="0000" w:firstRow="0" w:lastRow="0" w:firstColumn="0" w:lastColumn="0" w:noHBand="0" w:noVBand="0"/>
      </w:tblPr>
      <w:tblGrid>
        <w:gridCol w:w="9324"/>
      </w:tblGrid>
      <w:tr w:rsidR="00F36E65" w:rsidRPr="0033245B" w14:paraId="10D32A98" w14:textId="77777777" w:rsidTr="005F3E55">
        <w:trPr>
          <w:trHeight w:val="540"/>
        </w:trPr>
        <w:tc>
          <w:tcPr>
            <w:tcW w:w="9324" w:type="dxa"/>
            <w:shd w:val="clear" w:color="auto" w:fill="948A54" w:themeFill="background2" w:themeFillShade="80"/>
          </w:tcPr>
          <w:p w14:paraId="75F69C32" w14:textId="77777777" w:rsidR="00F36E65" w:rsidRPr="0033245B" w:rsidRDefault="00F36E65" w:rsidP="0033245B">
            <w:pPr>
              <w:ind w:left="108"/>
              <w:contextualSpacing/>
              <w:jc w:val="both"/>
              <w:rPr>
                <w:rFonts w:ascii="Times New Roman" w:hAnsi="Times New Roman" w:cs="Times New Roman"/>
                <w:b/>
                <w:sz w:val="24"/>
                <w:szCs w:val="24"/>
                <w:u w:val="single"/>
              </w:rPr>
            </w:pPr>
            <w:r w:rsidRPr="0033245B">
              <w:rPr>
                <w:rFonts w:ascii="Times New Roman" w:hAnsi="Times New Roman" w:cs="Times New Roman"/>
                <w:b/>
                <w:sz w:val="24"/>
                <w:szCs w:val="24"/>
                <w:u w:val="single"/>
              </w:rPr>
              <w:lastRenderedPageBreak/>
              <w:t>Course Description:</w:t>
            </w:r>
          </w:p>
        </w:tc>
      </w:tr>
    </w:tbl>
    <w:p w14:paraId="317B5A97" w14:textId="77777777" w:rsidR="00C50C5F" w:rsidRPr="00C50C5F" w:rsidRDefault="00C50C5F" w:rsidP="00C50C5F">
      <w:pPr>
        <w:spacing w:after="0" w:line="240" w:lineRule="auto"/>
        <w:contextualSpacing/>
        <w:jc w:val="both"/>
        <w:rPr>
          <w:rFonts w:ascii="Times New Roman" w:eastAsia="Times New Roman" w:hAnsi="Times New Roman" w:cs="Times New Roman"/>
          <w:sz w:val="24"/>
          <w:szCs w:val="24"/>
        </w:rPr>
      </w:pPr>
      <w:r w:rsidRPr="00C50C5F">
        <w:rPr>
          <w:rFonts w:ascii="Times New Roman" w:eastAsia="Times New Roman" w:hAnsi="Times New Roman" w:cs="Times New Roman"/>
          <w:sz w:val="24"/>
          <w:szCs w:val="24"/>
        </w:rPr>
        <w:t xml:space="preserve"> </w:t>
      </w:r>
    </w:p>
    <w:p w14:paraId="1015C996" w14:textId="4132E15A" w:rsidR="00487A94" w:rsidRPr="0033245B" w:rsidRDefault="00C50C5F" w:rsidP="00C50C5F">
      <w:pPr>
        <w:spacing w:after="0" w:line="240" w:lineRule="auto"/>
        <w:contextualSpacing/>
        <w:jc w:val="both"/>
        <w:rPr>
          <w:rFonts w:ascii="Times New Roman" w:hAnsi="Times New Roman" w:cs="Times New Roman"/>
          <w:bCs/>
          <w:sz w:val="24"/>
          <w:szCs w:val="24"/>
        </w:rPr>
      </w:pPr>
      <w:r w:rsidRPr="00C50C5F">
        <w:rPr>
          <w:rFonts w:ascii="Times New Roman" w:eastAsia="Times New Roman" w:hAnsi="Times New Roman" w:cs="Times New Roman"/>
          <w:sz w:val="24"/>
          <w:szCs w:val="24"/>
        </w:rPr>
        <w:t>This course is about philosophical debates concerning the field of management and organizations. The course introduces the major schools of thought, their philosophical foundations, core arguments, and methodological preferences.</w:t>
      </w:r>
      <w:r w:rsidR="0057007E" w:rsidRPr="0033245B">
        <w:rPr>
          <w:rFonts w:ascii="Times New Roman" w:eastAsia="Times New Roman" w:hAnsi="Times New Roman" w:cs="Times New Roman"/>
          <w:bCs/>
          <w:sz w:val="24"/>
          <w:szCs w:val="24"/>
        </w:rPr>
        <w:t>.</w:t>
      </w:r>
    </w:p>
    <w:p w14:paraId="2EE33418" w14:textId="77777777" w:rsidR="0057007E" w:rsidRPr="0033245B" w:rsidRDefault="0057007E" w:rsidP="0033245B">
      <w:pPr>
        <w:spacing w:after="0" w:line="240" w:lineRule="auto"/>
        <w:contextualSpacing/>
        <w:jc w:val="both"/>
        <w:rPr>
          <w:rFonts w:ascii="Times New Roman" w:hAnsi="Times New Roman" w:cs="Times New Roman"/>
          <w:sz w:val="24"/>
          <w:szCs w:val="24"/>
        </w:rPr>
      </w:pPr>
    </w:p>
    <w:tbl>
      <w:tblPr>
        <w:tblStyle w:val="TableGrid"/>
        <w:tblW w:w="0" w:type="auto"/>
        <w:tblLook w:val="0000" w:firstRow="0" w:lastRow="0" w:firstColumn="0" w:lastColumn="0" w:noHBand="0" w:noVBand="0"/>
      </w:tblPr>
      <w:tblGrid>
        <w:gridCol w:w="9324"/>
      </w:tblGrid>
      <w:tr w:rsidR="00F36E65" w:rsidRPr="0033245B" w14:paraId="3800DDF4" w14:textId="77777777" w:rsidTr="005F3E55">
        <w:trPr>
          <w:trHeight w:val="540"/>
        </w:trPr>
        <w:tc>
          <w:tcPr>
            <w:tcW w:w="9324" w:type="dxa"/>
            <w:shd w:val="clear" w:color="auto" w:fill="948A54" w:themeFill="background2" w:themeFillShade="80"/>
          </w:tcPr>
          <w:p w14:paraId="5D5243D3" w14:textId="77777777" w:rsidR="00F36E65" w:rsidRPr="0033245B" w:rsidRDefault="00F36E65" w:rsidP="0033245B">
            <w:pPr>
              <w:ind w:left="108"/>
              <w:contextualSpacing/>
              <w:jc w:val="both"/>
              <w:rPr>
                <w:rFonts w:ascii="Times New Roman" w:hAnsi="Times New Roman" w:cs="Times New Roman"/>
                <w:b/>
                <w:sz w:val="24"/>
                <w:szCs w:val="24"/>
                <w:u w:val="single"/>
              </w:rPr>
            </w:pPr>
            <w:r w:rsidRPr="0033245B">
              <w:rPr>
                <w:rFonts w:ascii="Times New Roman" w:hAnsi="Times New Roman" w:cs="Times New Roman"/>
                <w:b/>
                <w:sz w:val="24"/>
                <w:szCs w:val="24"/>
                <w:u w:val="single"/>
              </w:rPr>
              <w:t>Course Objectives</w:t>
            </w:r>
          </w:p>
        </w:tc>
      </w:tr>
    </w:tbl>
    <w:p w14:paraId="144FAD7D" w14:textId="77777777" w:rsidR="00913344" w:rsidRPr="0033245B" w:rsidRDefault="00913344" w:rsidP="0033245B">
      <w:pPr>
        <w:spacing w:after="0" w:line="240" w:lineRule="auto"/>
        <w:contextualSpacing/>
        <w:jc w:val="both"/>
        <w:rPr>
          <w:rFonts w:ascii="Times New Roman" w:hAnsi="Times New Roman" w:cs="Times New Roman"/>
          <w:sz w:val="24"/>
          <w:szCs w:val="24"/>
        </w:rPr>
      </w:pPr>
      <w:r w:rsidRPr="0033245B">
        <w:rPr>
          <w:rFonts w:ascii="Times New Roman" w:eastAsia="Times New Roman" w:hAnsi="Times New Roman" w:cs="Times New Roman"/>
          <w:sz w:val="24"/>
          <w:szCs w:val="24"/>
        </w:rPr>
        <w:t xml:space="preserve">At the end of this course, students will be able to understand </w:t>
      </w:r>
    </w:p>
    <w:p w14:paraId="2A7BC4C8" w14:textId="4FEE4A96" w:rsidR="00913344" w:rsidRPr="0033245B" w:rsidRDefault="00C50C5F" w:rsidP="0033245B">
      <w:pPr>
        <w:pStyle w:val="ListParagraph"/>
        <w:numPr>
          <w:ilvl w:val="0"/>
          <w:numId w:val="4"/>
        </w:numPr>
        <w:spacing w:after="0" w:line="240" w:lineRule="auto"/>
        <w:jc w:val="both"/>
        <w:rPr>
          <w:rFonts w:ascii="Times New Roman" w:eastAsia="Times New Roman" w:hAnsi="Times New Roman" w:cs="Times New Roman"/>
          <w:sz w:val="24"/>
          <w:szCs w:val="24"/>
        </w:rPr>
      </w:pPr>
      <w:r w:rsidRPr="00C50C5F">
        <w:rPr>
          <w:rFonts w:ascii="Times New Roman" w:hAnsi="Times New Roman" w:cs="Times New Roman"/>
          <w:sz w:val="24"/>
          <w:szCs w:val="24"/>
        </w:rPr>
        <w:t>This course aims at equipping students with advanced knowledge of philosophical debates in the field of management and organizations.</w:t>
      </w:r>
      <w:r w:rsidR="00913344" w:rsidRPr="0033245B">
        <w:rPr>
          <w:rFonts w:ascii="Times New Roman" w:eastAsia="Times New Roman" w:hAnsi="Times New Roman" w:cs="Times New Roman"/>
          <w:sz w:val="24"/>
          <w:szCs w:val="24"/>
        </w:rPr>
        <w:t xml:space="preserve">. </w:t>
      </w:r>
    </w:p>
    <w:p w14:paraId="69390598" w14:textId="77777777" w:rsidR="005F0B58" w:rsidRPr="0033245B" w:rsidRDefault="005F0B58" w:rsidP="0033245B">
      <w:pPr>
        <w:pStyle w:val="ListParagraph"/>
        <w:tabs>
          <w:tab w:val="left" w:pos="1080"/>
        </w:tabs>
        <w:spacing w:after="0" w:line="240" w:lineRule="auto"/>
        <w:ind w:left="1080"/>
        <w:jc w:val="both"/>
        <w:rPr>
          <w:rFonts w:ascii="Times New Roman" w:hAnsi="Times New Roman" w:cs="Times New Roman"/>
          <w:bCs/>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4"/>
      </w:tblGrid>
      <w:tr w:rsidR="001C7400" w:rsidRPr="0033245B" w14:paraId="35DA72E7" w14:textId="77777777" w:rsidTr="001C7400">
        <w:trPr>
          <w:trHeight w:val="420"/>
        </w:trPr>
        <w:tc>
          <w:tcPr>
            <w:tcW w:w="9444" w:type="dxa"/>
            <w:shd w:val="clear" w:color="auto" w:fill="948A54" w:themeFill="background2" w:themeFillShade="80"/>
          </w:tcPr>
          <w:p w14:paraId="4B98895C" w14:textId="77777777" w:rsidR="001C7400" w:rsidRPr="0033245B" w:rsidRDefault="005F0B58" w:rsidP="0033245B">
            <w:pPr>
              <w:tabs>
                <w:tab w:val="left" w:pos="1080"/>
              </w:tabs>
              <w:spacing w:after="0" w:line="240" w:lineRule="auto"/>
              <w:ind w:left="408"/>
              <w:contextualSpacing/>
              <w:jc w:val="both"/>
              <w:rPr>
                <w:rFonts w:ascii="Times New Roman" w:hAnsi="Times New Roman" w:cs="Times New Roman"/>
                <w:b/>
                <w:bCs/>
                <w:sz w:val="24"/>
                <w:szCs w:val="24"/>
                <w:u w:val="single"/>
              </w:rPr>
            </w:pPr>
            <w:r w:rsidRPr="0033245B">
              <w:rPr>
                <w:rFonts w:ascii="Times New Roman" w:hAnsi="Times New Roman" w:cs="Times New Roman"/>
                <w:b/>
                <w:bCs/>
                <w:sz w:val="24"/>
                <w:szCs w:val="24"/>
                <w:u w:val="single"/>
              </w:rPr>
              <w:t xml:space="preserve">Student </w:t>
            </w:r>
            <w:r w:rsidR="001C7400" w:rsidRPr="0033245B">
              <w:rPr>
                <w:rFonts w:ascii="Times New Roman" w:hAnsi="Times New Roman" w:cs="Times New Roman"/>
                <w:b/>
                <w:bCs/>
                <w:sz w:val="24"/>
                <w:szCs w:val="24"/>
                <w:u w:val="single"/>
              </w:rPr>
              <w:t>Learning Outcomes:</w:t>
            </w:r>
          </w:p>
        </w:tc>
      </w:tr>
    </w:tbl>
    <w:p w14:paraId="1876D1A6" w14:textId="77777777" w:rsidR="005D18C8" w:rsidRPr="0033245B" w:rsidRDefault="005D18C8" w:rsidP="0033245B">
      <w:pPr>
        <w:tabs>
          <w:tab w:val="left" w:pos="1080"/>
        </w:tabs>
        <w:spacing w:after="0" w:line="240" w:lineRule="auto"/>
        <w:contextualSpacing/>
        <w:jc w:val="both"/>
        <w:rPr>
          <w:rFonts w:ascii="Times New Roman" w:hAnsi="Times New Roman" w:cs="Times New Roman"/>
          <w:bCs/>
          <w:i/>
          <w:sz w:val="24"/>
          <w:szCs w:val="24"/>
        </w:rPr>
      </w:pPr>
    </w:p>
    <w:p w14:paraId="21559CF5" w14:textId="77777777" w:rsidR="006B68A3" w:rsidRPr="0033245B" w:rsidRDefault="006B68A3" w:rsidP="0033245B">
      <w:pPr>
        <w:pStyle w:val="BodyText2"/>
        <w:spacing w:after="0" w:line="240" w:lineRule="auto"/>
        <w:contextualSpacing/>
        <w:jc w:val="both"/>
        <w:rPr>
          <w:rFonts w:ascii="Times New Roman" w:hAnsi="Times New Roman" w:cs="Times New Roman"/>
          <w:sz w:val="24"/>
          <w:szCs w:val="24"/>
        </w:rPr>
      </w:pPr>
      <w:r w:rsidRPr="0033245B">
        <w:rPr>
          <w:rFonts w:ascii="Times New Roman" w:hAnsi="Times New Roman" w:cs="Times New Roman"/>
          <w:sz w:val="24"/>
          <w:szCs w:val="24"/>
        </w:rPr>
        <w:t xml:space="preserve">At the end of the course, students will be able to: </w:t>
      </w:r>
    </w:p>
    <w:p w14:paraId="2336B168" w14:textId="77777777" w:rsidR="00C50C5F" w:rsidRPr="00C50C5F" w:rsidRDefault="00C50C5F" w:rsidP="00C50C5F">
      <w:pPr>
        <w:pStyle w:val="ListParagraph"/>
        <w:numPr>
          <w:ilvl w:val="0"/>
          <w:numId w:val="4"/>
        </w:numPr>
        <w:tabs>
          <w:tab w:val="left" w:pos="1080"/>
        </w:tabs>
        <w:spacing w:after="0" w:line="240" w:lineRule="auto"/>
        <w:jc w:val="both"/>
        <w:rPr>
          <w:rFonts w:ascii="Times New Roman" w:eastAsia="Times New Roman" w:hAnsi="Times New Roman" w:cs="Times New Roman"/>
          <w:sz w:val="24"/>
          <w:szCs w:val="24"/>
        </w:rPr>
      </w:pPr>
      <w:r w:rsidRPr="00C50C5F">
        <w:rPr>
          <w:rFonts w:ascii="Times New Roman" w:eastAsia="Times New Roman" w:hAnsi="Times New Roman" w:cs="Times New Roman"/>
          <w:sz w:val="24"/>
          <w:szCs w:val="24"/>
        </w:rPr>
        <w:t>Know the major schools of thought in the field of management and organizations</w:t>
      </w:r>
      <w:r w:rsidRPr="00C50C5F">
        <w:rPr>
          <w:rFonts w:ascii="Times New Roman" w:eastAsia="Times New Roman" w:hAnsi="Times New Roman" w:cs="Times New Roman"/>
          <w:sz w:val="24"/>
          <w:szCs w:val="24"/>
        </w:rPr>
        <w:t>.</w:t>
      </w:r>
    </w:p>
    <w:p w14:paraId="3DB13047" w14:textId="04C8B790" w:rsidR="00C50C5F" w:rsidRPr="00C50C5F" w:rsidRDefault="00C50C5F" w:rsidP="00C50C5F">
      <w:pPr>
        <w:pStyle w:val="ListParagraph"/>
        <w:numPr>
          <w:ilvl w:val="0"/>
          <w:numId w:val="4"/>
        </w:numPr>
        <w:tabs>
          <w:tab w:val="left" w:pos="1080"/>
        </w:tabs>
        <w:spacing w:after="0" w:line="240" w:lineRule="auto"/>
        <w:jc w:val="both"/>
        <w:rPr>
          <w:rFonts w:ascii="Times New Roman" w:eastAsia="Times New Roman" w:hAnsi="Times New Roman" w:cs="Times New Roman"/>
          <w:sz w:val="24"/>
          <w:szCs w:val="24"/>
        </w:rPr>
      </w:pPr>
      <w:r w:rsidRPr="00C50C5F">
        <w:rPr>
          <w:rFonts w:ascii="Times New Roman" w:eastAsia="Times New Roman" w:hAnsi="Times New Roman" w:cs="Times New Roman"/>
          <w:sz w:val="24"/>
          <w:szCs w:val="24"/>
        </w:rPr>
        <w:t>Know the streams of research based on different philosophical schools</w:t>
      </w:r>
      <w:r w:rsidRPr="00C50C5F">
        <w:rPr>
          <w:rFonts w:ascii="Times New Roman" w:eastAsia="Times New Roman" w:hAnsi="Times New Roman" w:cs="Times New Roman"/>
          <w:sz w:val="24"/>
          <w:szCs w:val="24"/>
        </w:rPr>
        <w:t>.</w:t>
      </w:r>
    </w:p>
    <w:p w14:paraId="777DA60D" w14:textId="3A71E028" w:rsidR="00040F0F" w:rsidRPr="00C50C5F" w:rsidRDefault="00C50C5F" w:rsidP="00C50C5F">
      <w:pPr>
        <w:pStyle w:val="ListParagraph"/>
        <w:numPr>
          <w:ilvl w:val="0"/>
          <w:numId w:val="4"/>
        </w:numPr>
        <w:tabs>
          <w:tab w:val="left" w:pos="1080"/>
        </w:tabs>
        <w:spacing w:after="0" w:line="240" w:lineRule="auto"/>
        <w:jc w:val="both"/>
        <w:rPr>
          <w:rFonts w:ascii="Times New Roman" w:hAnsi="Times New Roman" w:cs="Times New Roman"/>
          <w:bCs/>
          <w:sz w:val="24"/>
          <w:szCs w:val="24"/>
        </w:rPr>
      </w:pPr>
      <w:r w:rsidRPr="00C50C5F">
        <w:rPr>
          <w:rFonts w:ascii="Times New Roman" w:eastAsia="Times New Roman" w:hAnsi="Times New Roman" w:cs="Times New Roman"/>
          <w:sz w:val="24"/>
          <w:szCs w:val="24"/>
        </w:rPr>
        <w:t>Know how philosophical foundations shape the research process</w:t>
      </w:r>
    </w:p>
    <w:tbl>
      <w:tblPr>
        <w:tblW w:w="97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8"/>
      </w:tblGrid>
      <w:tr w:rsidR="001C7400" w:rsidRPr="0033245B" w14:paraId="05D8E91E" w14:textId="77777777" w:rsidTr="001C7400">
        <w:trPr>
          <w:trHeight w:val="576"/>
        </w:trPr>
        <w:tc>
          <w:tcPr>
            <w:tcW w:w="9768" w:type="dxa"/>
            <w:tcBorders>
              <w:bottom w:val="single" w:sz="4" w:space="0" w:color="auto"/>
            </w:tcBorders>
            <w:shd w:val="clear" w:color="auto" w:fill="948A54" w:themeFill="background2" w:themeFillShade="80"/>
          </w:tcPr>
          <w:p w14:paraId="2A584845" w14:textId="77777777" w:rsidR="00703D46" w:rsidRPr="0033245B" w:rsidRDefault="00703D46" w:rsidP="0033245B">
            <w:pPr>
              <w:spacing w:after="0" w:line="240" w:lineRule="auto"/>
              <w:ind w:left="72"/>
              <w:contextualSpacing/>
              <w:jc w:val="both"/>
              <w:rPr>
                <w:rFonts w:ascii="Times New Roman" w:hAnsi="Times New Roman" w:cs="Times New Roman"/>
                <w:b/>
                <w:sz w:val="24"/>
                <w:szCs w:val="24"/>
                <w:u w:val="single"/>
              </w:rPr>
            </w:pPr>
          </w:p>
          <w:p w14:paraId="17D9492C" w14:textId="77777777" w:rsidR="001C7400" w:rsidRPr="0033245B" w:rsidRDefault="001C7400" w:rsidP="0033245B">
            <w:pPr>
              <w:spacing w:after="0" w:line="240" w:lineRule="auto"/>
              <w:ind w:left="72"/>
              <w:contextualSpacing/>
              <w:jc w:val="both"/>
              <w:rPr>
                <w:rFonts w:ascii="Times New Roman" w:hAnsi="Times New Roman" w:cs="Times New Roman"/>
                <w:b/>
                <w:sz w:val="24"/>
                <w:szCs w:val="24"/>
                <w:u w:val="single"/>
              </w:rPr>
            </w:pPr>
            <w:r w:rsidRPr="0033245B">
              <w:rPr>
                <w:rFonts w:ascii="Times New Roman" w:hAnsi="Times New Roman" w:cs="Times New Roman"/>
                <w:b/>
                <w:sz w:val="24"/>
                <w:szCs w:val="24"/>
                <w:u w:val="single"/>
              </w:rPr>
              <w:t>Required Course Material:</w:t>
            </w:r>
          </w:p>
        </w:tc>
      </w:tr>
    </w:tbl>
    <w:p w14:paraId="6D73C5FD" w14:textId="4D425E93" w:rsidR="006C3359" w:rsidRPr="0033245B" w:rsidRDefault="001B7C88" w:rsidP="0033245B">
      <w:pPr>
        <w:spacing w:after="0" w:line="240" w:lineRule="auto"/>
        <w:contextualSpacing/>
        <w:jc w:val="both"/>
        <w:rPr>
          <w:rFonts w:ascii="Times New Roman" w:hAnsi="Times New Roman" w:cs="Times New Roman"/>
          <w:sz w:val="24"/>
          <w:szCs w:val="24"/>
          <w:u w:val="single"/>
        </w:rPr>
      </w:pPr>
      <w:r w:rsidRPr="0033245B">
        <w:rPr>
          <w:rFonts w:ascii="Times New Roman" w:hAnsi="Times New Roman" w:cs="Times New Roman"/>
          <w:sz w:val="24"/>
          <w:szCs w:val="24"/>
          <w:u w:val="single"/>
        </w:rPr>
        <w:t>Text Book</w:t>
      </w:r>
      <w:r w:rsidR="00C50C5F">
        <w:rPr>
          <w:rFonts w:ascii="Times New Roman" w:hAnsi="Times New Roman" w:cs="Times New Roman"/>
          <w:sz w:val="24"/>
          <w:szCs w:val="24"/>
          <w:u w:val="single"/>
        </w:rPr>
        <w:t xml:space="preserve"> and Articles</w:t>
      </w:r>
      <w:r w:rsidR="006C3359" w:rsidRPr="0033245B">
        <w:rPr>
          <w:rFonts w:ascii="Times New Roman" w:hAnsi="Times New Roman" w:cs="Times New Roman"/>
          <w:sz w:val="24"/>
          <w:szCs w:val="24"/>
          <w:u w:val="single"/>
        </w:rPr>
        <w:t>:</w:t>
      </w:r>
    </w:p>
    <w:p w14:paraId="6266F6D9" w14:textId="77777777" w:rsidR="00C50C5F" w:rsidRDefault="00C50C5F" w:rsidP="0033245B">
      <w:pPr>
        <w:pStyle w:val="ListParagraph"/>
        <w:numPr>
          <w:ilvl w:val="0"/>
          <w:numId w:val="6"/>
        </w:numPr>
        <w:spacing w:after="0" w:line="240" w:lineRule="auto"/>
        <w:jc w:val="both"/>
        <w:rPr>
          <w:rFonts w:ascii="Times New Roman" w:hAnsi="Times New Roman" w:cs="Times New Roman"/>
          <w:sz w:val="24"/>
          <w:szCs w:val="24"/>
          <w:u w:val="single"/>
        </w:rPr>
      </w:pPr>
      <w:r w:rsidRPr="00C50C5F">
        <w:rPr>
          <w:rFonts w:ascii="Times New Roman" w:eastAsia="Times New Roman" w:hAnsi="Times New Roman" w:cs="Times New Roman"/>
          <w:b/>
          <w:i/>
          <w:sz w:val="24"/>
          <w:szCs w:val="24"/>
        </w:rPr>
        <w:t xml:space="preserve">Johnson, P., and </w:t>
      </w:r>
      <w:proofErr w:type="spellStart"/>
      <w:r w:rsidRPr="00C50C5F">
        <w:rPr>
          <w:rFonts w:ascii="Times New Roman" w:eastAsia="Times New Roman" w:hAnsi="Times New Roman" w:cs="Times New Roman"/>
          <w:b/>
          <w:i/>
          <w:sz w:val="24"/>
          <w:szCs w:val="24"/>
        </w:rPr>
        <w:t>Duberley</w:t>
      </w:r>
      <w:proofErr w:type="spellEnd"/>
      <w:r w:rsidRPr="00C50C5F">
        <w:rPr>
          <w:rFonts w:ascii="Times New Roman" w:eastAsia="Times New Roman" w:hAnsi="Times New Roman" w:cs="Times New Roman"/>
          <w:b/>
          <w:i/>
          <w:sz w:val="24"/>
          <w:szCs w:val="24"/>
        </w:rPr>
        <w:t xml:space="preserve">, J. 2000. Understanding management research: An introduction to epistemology. London: Sage. </w:t>
      </w:r>
      <w:r w:rsidR="006C3359" w:rsidRPr="00C50C5F">
        <w:rPr>
          <w:rFonts w:ascii="Times New Roman" w:hAnsi="Times New Roman" w:cs="Times New Roman"/>
          <w:sz w:val="24"/>
          <w:szCs w:val="24"/>
          <w:u w:val="single"/>
        </w:rPr>
        <w:t>Reference Books:</w:t>
      </w:r>
    </w:p>
    <w:p w14:paraId="36D1249A" w14:textId="30177EEE" w:rsidR="005B12A8" w:rsidRPr="00C50C5F" w:rsidRDefault="00C50C5F" w:rsidP="0033245B">
      <w:pPr>
        <w:pStyle w:val="ListParagraph"/>
        <w:numPr>
          <w:ilvl w:val="0"/>
          <w:numId w:val="6"/>
        </w:numPr>
        <w:spacing w:after="0" w:line="240" w:lineRule="auto"/>
        <w:jc w:val="both"/>
        <w:rPr>
          <w:rFonts w:ascii="Times New Roman" w:hAnsi="Times New Roman" w:cs="Times New Roman"/>
          <w:sz w:val="24"/>
          <w:szCs w:val="24"/>
          <w:u w:val="single"/>
        </w:rPr>
      </w:pPr>
      <w:r w:rsidRPr="00C50C5F">
        <w:rPr>
          <w:rFonts w:ascii="Times New Roman" w:eastAsia="Times New Roman" w:hAnsi="Times New Roman" w:cs="Times New Roman"/>
          <w:sz w:val="24"/>
          <w:szCs w:val="24"/>
        </w:rPr>
        <w:t xml:space="preserve">Donaldson, L. 2003. Organization theory as a positive science. H. </w:t>
      </w:r>
      <w:proofErr w:type="spellStart"/>
      <w:r w:rsidRPr="00C50C5F">
        <w:rPr>
          <w:rFonts w:ascii="Times New Roman" w:eastAsia="Times New Roman" w:hAnsi="Times New Roman" w:cs="Times New Roman"/>
          <w:sz w:val="24"/>
          <w:szCs w:val="24"/>
        </w:rPr>
        <w:t>Tsoukas</w:t>
      </w:r>
      <w:proofErr w:type="spellEnd"/>
      <w:r w:rsidRPr="00C50C5F">
        <w:rPr>
          <w:rFonts w:ascii="Times New Roman" w:eastAsia="Times New Roman" w:hAnsi="Times New Roman" w:cs="Times New Roman"/>
          <w:sz w:val="24"/>
          <w:szCs w:val="24"/>
        </w:rPr>
        <w:t xml:space="preserve"> &amp; C. Knudsen (Eds.) The Oxford Handbook of Organization Theory. Oxford: Oxford University Press, 39-62.</w:t>
      </w:r>
    </w:p>
    <w:p w14:paraId="106D37DF" w14:textId="4C03FDCA" w:rsidR="00C50C5F" w:rsidRPr="00C50C5F" w:rsidRDefault="00C50C5F" w:rsidP="0033245B">
      <w:pPr>
        <w:pStyle w:val="ListParagraph"/>
        <w:numPr>
          <w:ilvl w:val="0"/>
          <w:numId w:val="6"/>
        </w:numPr>
        <w:spacing w:after="0" w:line="240" w:lineRule="auto"/>
        <w:jc w:val="both"/>
        <w:rPr>
          <w:rFonts w:ascii="Times New Roman" w:hAnsi="Times New Roman" w:cs="Times New Roman"/>
          <w:sz w:val="24"/>
          <w:szCs w:val="24"/>
        </w:rPr>
      </w:pPr>
      <w:r w:rsidRPr="00C50C5F">
        <w:rPr>
          <w:rFonts w:ascii="Times New Roman" w:hAnsi="Times New Roman" w:cs="Times New Roman"/>
          <w:sz w:val="24"/>
          <w:szCs w:val="24"/>
        </w:rPr>
        <w:t>Davis, Murray S. 1971. "That's interesting." Philosophy of Social Sciences, 10:309-344.</w:t>
      </w:r>
    </w:p>
    <w:p w14:paraId="502BFF4E" w14:textId="3271D753" w:rsidR="00C50C5F" w:rsidRPr="00C50C5F" w:rsidRDefault="00C50C5F" w:rsidP="0033245B">
      <w:pPr>
        <w:pStyle w:val="ListParagraph"/>
        <w:numPr>
          <w:ilvl w:val="0"/>
          <w:numId w:val="6"/>
        </w:numPr>
        <w:spacing w:after="0" w:line="240" w:lineRule="auto"/>
        <w:jc w:val="both"/>
        <w:rPr>
          <w:rFonts w:ascii="Times New Roman" w:hAnsi="Times New Roman" w:cs="Times New Roman"/>
          <w:sz w:val="24"/>
          <w:szCs w:val="24"/>
        </w:rPr>
      </w:pPr>
      <w:proofErr w:type="spellStart"/>
      <w:r w:rsidRPr="00C50C5F">
        <w:rPr>
          <w:rFonts w:ascii="Times New Roman" w:hAnsi="Times New Roman" w:cs="Times New Roman"/>
          <w:sz w:val="24"/>
          <w:szCs w:val="24"/>
        </w:rPr>
        <w:t>Üsdiken</w:t>
      </w:r>
      <w:proofErr w:type="spellEnd"/>
      <w:r w:rsidRPr="00C50C5F">
        <w:rPr>
          <w:rFonts w:ascii="Times New Roman" w:hAnsi="Times New Roman" w:cs="Times New Roman"/>
          <w:sz w:val="24"/>
          <w:szCs w:val="24"/>
        </w:rPr>
        <w:t>, B. 1996. Importing theories of management and organization: The case of Turkish academia. International Studies of Management and Organization, 26 (3) 3346.</w:t>
      </w:r>
    </w:p>
    <w:p w14:paraId="361F52A7" w14:textId="77777777" w:rsidR="00C50C5F" w:rsidRPr="00C50C5F" w:rsidRDefault="00C50C5F" w:rsidP="00962828">
      <w:pPr>
        <w:pStyle w:val="ListParagraph"/>
        <w:numPr>
          <w:ilvl w:val="0"/>
          <w:numId w:val="6"/>
        </w:numPr>
        <w:spacing w:after="0" w:line="240" w:lineRule="auto"/>
        <w:jc w:val="both"/>
        <w:rPr>
          <w:rFonts w:ascii="Times New Roman" w:hAnsi="Times New Roman" w:cs="Times New Roman"/>
          <w:sz w:val="24"/>
          <w:szCs w:val="24"/>
        </w:rPr>
      </w:pPr>
      <w:r w:rsidRPr="00C50C5F">
        <w:rPr>
          <w:rFonts w:ascii="Times New Roman" w:hAnsi="Times New Roman" w:cs="Times New Roman"/>
          <w:sz w:val="24"/>
          <w:szCs w:val="24"/>
        </w:rPr>
        <w:t>Sine, W.D., Mitsuhashi, H., and Kirsch, D.A. 2006. Revisiting Burns and Stalker: Formal structure and new venture performance in emerging economic sectors. Academy of Management Journal, 49: 121132.</w:t>
      </w:r>
    </w:p>
    <w:p w14:paraId="1075F3C7" w14:textId="6AB2A197" w:rsidR="0033245B" w:rsidRDefault="00C50C5F" w:rsidP="00962828">
      <w:pPr>
        <w:pStyle w:val="ListParagraph"/>
        <w:numPr>
          <w:ilvl w:val="0"/>
          <w:numId w:val="6"/>
        </w:numPr>
        <w:spacing w:after="0" w:line="240" w:lineRule="auto"/>
        <w:jc w:val="both"/>
        <w:rPr>
          <w:rFonts w:ascii="Times New Roman" w:hAnsi="Times New Roman" w:cs="Times New Roman"/>
          <w:sz w:val="24"/>
          <w:szCs w:val="24"/>
        </w:rPr>
      </w:pPr>
      <w:proofErr w:type="spellStart"/>
      <w:r w:rsidRPr="00C50C5F">
        <w:rPr>
          <w:rFonts w:ascii="Times New Roman" w:hAnsi="Times New Roman" w:cs="Times New Roman"/>
          <w:sz w:val="24"/>
          <w:szCs w:val="24"/>
        </w:rPr>
        <w:t>Özen</w:t>
      </w:r>
      <w:proofErr w:type="spellEnd"/>
      <w:r w:rsidRPr="00C50C5F">
        <w:rPr>
          <w:rFonts w:ascii="Times New Roman" w:hAnsi="Times New Roman" w:cs="Times New Roman"/>
          <w:sz w:val="24"/>
          <w:szCs w:val="24"/>
        </w:rPr>
        <w:t xml:space="preserve">, Ş. (forthcoming) Recontextualizing The New Institutional Conception of The State to the Turkish Case. Robert Westwood, Farzad Khan, and Gavin Jack (Eds), </w:t>
      </w:r>
      <w:proofErr w:type="spellStart"/>
      <w:r w:rsidRPr="00C50C5F">
        <w:rPr>
          <w:rFonts w:ascii="Times New Roman" w:hAnsi="Times New Roman" w:cs="Times New Roman"/>
          <w:sz w:val="24"/>
          <w:szCs w:val="24"/>
        </w:rPr>
        <w:t>CorePeriphery</w:t>
      </w:r>
      <w:proofErr w:type="spellEnd"/>
      <w:r w:rsidRPr="00C50C5F">
        <w:rPr>
          <w:rFonts w:ascii="Times New Roman" w:hAnsi="Times New Roman" w:cs="Times New Roman"/>
          <w:sz w:val="24"/>
          <w:szCs w:val="24"/>
        </w:rPr>
        <w:t xml:space="preserve"> Relations in Organization Studies. Palgrave</w:t>
      </w:r>
    </w:p>
    <w:p w14:paraId="3B03D361" w14:textId="77777777" w:rsidR="00C50C5F" w:rsidRDefault="00C50C5F" w:rsidP="00C50C5F">
      <w:pPr>
        <w:pStyle w:val="ListParagraph"/>
        <w:spacing w:after="0" w:line="240" w:lineRule="auto"/>
        <w:ind w:left="360"/>
        <w:jc w:val="both"/>
        <w:rPr>
          <w:rFonts w:ascii="Times New Roman" w:hAnsi="Times New Roman" w:cs="Times New Roman"/>
          <w:sz w:val="24"/>
          <w:szCs w:val="24"/>
        </w:rPr>
      </w:pPr>
    </w:p>
    <w:p w14:paraId="61EDFE49" w14:textId="14BA612F" w:rsidR="00C50C5F" w:rsidRDefault="00C50C5F" w:rsidP="00C50C5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Other materials will be provided in class</w:t>
      </w:r>
    </w:p>
    <w:p w14:paraId="4D2F0118" w14:textId="1F49D854" w:rsidR="0006411A" w:rsidRDefault="0006411A" w:rsidP="00C50C5F">
      <w:pPr>
        <w:pStyle w:val="ListParagraph"/>
        <w:spacing w:after="0" w:line="240" w:lineRule="auto"/>
        <w:ind w:left="360"/>
        <w:jc w:val="both"/>
        <w:rPr>
          <w:rFonts w:ascii="Times New Roman" w:hAnsi="Times New Roman" w:cs="Times New Roman"/>
          <w:sz w:val="24"/>
          <w:szCs w:val="24"/>
        </w:rPr>
      </w:pPr>
    </w:p>
    <w:p w14:paraId="6EFCC37D" w14:textId="71E47C5B" w:rsidR="0006411A" w:rsidRDefault="0006411A" w:rsidP="00C50C5F">
      <w:pPr>
        <w:pStyle w:val="ListParagraph"/>
        <w:spacing w:after="0" w:line="240" w:lineRule="auto"/>
        <w:ind w:left="360"/>
        <w:jc w:val="both"/>
        <w:rPr>
          <w:rFonts w:ascii="Times New Roman" w:hAnsi="Times New Roman" w:cs="Times New Roman"/>
          <w:sz w:val="24"/>
          <w:szCs w:val="24"/>
        </w:rPr>
      </w:pPr>
    </w:p>
    <w:p w14:paraId="6583A944" w14:textId="07017970" w:rsidR="0006411A" w:rsidRDefault="0006411A" w:rsidP="00C50C5F">
      <w:pPr>
        <w:pStyle w:val="ListParagraph"/>
        <w:spacing w:after="0" w:line="240" w:lineRule="auto"/>
        <w:ind w:left="360"/>
        <w:jc w:val="both"/>
        <w:rPr>
          <w:rFonts w:ascii="Times New Roman" w:hAnsi="Times New Roman" w:cs="Times New Roman"/>
          <w:sz w:val="24"/>
          <w:szCs w:val="24"/>
        </w:rPr>
      </w:pPr>
    </w:p>
    <w:p w14:paraId="5E9C6818" w14:textId="77777777" w:rsidR="0006411A" w:rsidRPr="00C50C5F" w:rsidRDefault="0006411A" w:rsidP="00C50C5F">
      <w:pPr>
        <w:pStyle w:val="ListParagraph"/>
        <w:spacing w:after="0" w:line="240" w:lineRule="auto"/>
        <w:ind w:left="360"/>
        <w:jc w:val="both"/>
        <w:rPr>
          <w:rFonts w:ascii="Times New Roman" w:hAnsi="Times New Roman" w:cs="Times New Roman"/>
          <w:sz w:val="24"/>
          <w:szCs w:val="24"/>
        </w:rPr>
      </w:pPr>
    </w:p>
    <w:p w14:paraId="1815C5E1" w14:textId="77777777" w:rsidR="0033245B" w:rsidRPr="0033245B" w:rsidRDefault="0033245B" w:rsidP="0033245B">
      <w:pPr>
        <w:spacing w:after="0" w:line="240" w:lineRule="auto"/>
        <w:contextualSpacing/>
        <w:jc w:val="both"/>
        <w:rPr>
          <w:rFonts w:ascii="Times New Roman" w:hAnsi="Times New Roman" w:cs="Times New Roman"/>
          <w:sz w:val="24"/>
          <w:szCs w:val="24"/>
        </w:rPr>
      </w:pPr>
    </w:p>
    <w:p w14:paraId="1654FF24" w14:textId="77777777" w:rsidR="0033245B" w:rsidRPr="0033245B" w:rsidRDefault="0033245B" w:rsidP="0033245B">
      <w:pPr>
        <w:spacing w:after="0" w:line="240" w:lineRule="auto"/>
        <w:contextualSpacing/>
        <w:jc w:val="both"/>
        <w:rPr>
          <w:rFonts w:ascii="Times New Roman" w:hAnsi="Times New Roman" w:cs="Times New Roman"/>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6"/>
      </w:tblGrid>
      <w:tr w:rsidR="001C7400" w:rsidRPr="0033245B" w14:paraId="298650CC" w14:textId="77777777" w:rsidTr="001C7400">
        <w:trPr>
          <w:trHeight w:val="636"/>
        </w:trPr>
        <w:tc>
          <w:tcPr>
            <w:tcW w:w="9816" w:type="dxa"/>
            <w:shd w:val="clear" w:color="auto" w:fill="948A54" w:themeFill="background2" w:themeFillShade="80"/>
          </w:tcPr>
          <w:p w14:paraId="55CCB69C" w14:textId="77777777" w:rsidR="001C7400" w:rsidRPr="0033245B" w:rsidRDefault="001C7400" w:rsidP="0033245B">
            <w:pPr>
              <w:spacing w:after="0" w:line="240" w:lineRule="auto"/>
              <w:ind w:left="108"/>
              <w:contextualSpacing/>
              <w:jc w:val="both"/>
              <w:rPr>
                <w:rFonts w:ascii="Times New Roman" w:hAnsi="Times New Roman" w:cs="Times New Roman"/>
                <w:b/>
                <w:sz w:val="24"/>
                <w:szCs w:val="24"/>
                <w:u w:val="single"/>
              </w:rPr>
            </w:pPr>
            <w:r w:rsidRPr="0033245B">
              <w:rPr>
                <w:rFonts w:ascii="Times New Roman" w:hAnsi="Times New Roman" w:cs="Times New Roman"/>
                <w:b/>
                <w:sz w:val="24"/>
                <w:szCs w:val="24"/>
                <w:u w:val="single"/>
              </w:rPr>
              <w:lastRenderedPageBreak/>
              <w:t>Course Evaluation (Grade Breakup</w:t>
            </w:r>
            <w:r w:rsidRPr="0033245B">
              <w:rPr>
                <w:rFonts w:ascii="Times New Roman" w:hAnsi="Times New Roman" w:cs="Times New Roman"/>
                <w:b/>
                <w:sz w:val="24"/>
                <w:szCs w:val="24"/>
              </w:rPr>
              <w:t>)</w:t>
            </w:r>
          </w:p>
        </w:tc>
      </w:tr>
    </w:tbl>
    <w:p w14:paraId="20D65896" w14:textId="77777777" w:rsidR="001707CC" w:rsidRPr="0033245B" w:rsidRDefault="001707CC" w:rsidP="0033245B">
      <w:pPr>
        <w:spacing w:after="0" w:line="240" w:lineRule="auto"/>
        <w:contextualSpacing/>
        <w:jc w:val="both"/>
        <w:rPr>
          <w:rFonts w:ascii="Times New Roman" w:hAnsi="Times New Roman" w:cs="Times New Roman"/>
          <w:sz w:val="24"/>
          <w:szCs w:val="24"/>
        </w:rPr>
      </w:pPr>
      <w:r w:rsidRPr="0033245B">
        <w:rPr>
          <w:rStyle w:val="apple-style-span"/>
          <w:rFonts w:ascii="Times New Roman" w:hAnsi="Times New Roman" w:cs="Times New Roman"/>
          <w:color w:val="000000"/>
          <w:sz w:val="24"/>
          <w:szCs w:val="24"/>
        </w:rPr>
        <w:t xml:space="preserve">Grading will be done as per INU’s </w:t>
      </w:r>
      <w:r w:rsidR="00F36E65" w:rsidRPr="0033245B">
        <w:rPr>
          <w:rStyle w:val="apple-style-span"/>
          <w:rFonts w:ascii="Times New Roman" w:hAnsi="Times New Roman" w:cs="Times New Roman"/>
          <w:color w:val="000000"/>
          <w:sz w:val="24"/>
          <w:szCs w:val="24"/>
        </w:rPr>
        <w:t xml:space="preserve">grading </w:t>
      </w:r>
      <w:r w:rsidRPr="0033245B">
        <w:rPr>
          <w:rStyle w:val="apple-style-span"/>
          <w:rFonts w:ascii="Times New Roman" w:hAnsi="Times New Roman" w:cs="Times New Roman"/>
          <w:color w:val="000000"/>
          <w:sz w:val="24"/>
          <w:szCs w:val="24"/>
        </w:rPr>
        <w:t>criteria. The breakup of the grade points is as follows:</w:t>
      </w:r>
    </w:p>
    <w:p w14:paraId="5A1127FD" w14:textId="77777777" w:rsidR="001707CC" w:rsidRPr="0033245B" w:rsidRDefault="000E7E63" w:rsidP="0033245B">
      <w:pPr>
        <w:pStyle w:val="ListParagraph"/>
        <w:spacing w:after="0" w:line="240" w:lineRule="auto"/>
        <w:ind w:left="1080"/>
        <w:jc w:val="both"/>
        <w:rPr>
          <w:rFonts w:ascii="Times New Roman" w:hAnsi="Times New Roman" w:cs="Times New Roman"/>
          <w:sz w:val="24"/>
          <w:szCs w:val="24"/>
        </w:rPr>
      </w:pPr>
      <w:r w:rsidRPr="0033245B">
        <w:rPr>
          <w:rFonts w:ascii="Times New Roman" w:hAnsi="Times New Roman" w:cs="Times New Roman"/>
          <w:sz w:val="24"/>
          <w:szCs w:val="24"/>
        </w:rPr>
        <w:t>Mid-T</w:t>
      </w:r>
      <w:r w:rsidR="001707CC" w:rsidRPr="0033245B">
        <w:rPr>
          <w:rFonts w:ascii="Times New Roman" w:hAnsi="Times New Roman" w:cs="Times New Roman"/>
          <w:sz w:val="24"/>
          <w:szCs w:val="24"/>
        </w:rPr>
        <w:t>erm exam                               30</w:t>
      </w:r>
      <w:r w:rsidR="0033245B" w:rsidRPr="0033245B">
        <w:rPr>
          <w:rFonts w:ascii="Times New Roman" w:hAnsi="Times New Roman" w:cs="Times New Roman"/>
          <w:sz w:val="24"/>
          <w:szCs w:val="24"/>
        </w:rPr>
        <w:t xml:space="preserve"> </w:t>
      </w:r>
      <w:r w:rsidR="001707CC" w:rsidRPr="0033245B">
        <w:rPr>
          <w:rFonts w:ascii="Times New Roman" w:hAnsi="Times New Roman" w:cs="Times New Roman"/>
          <w:sz w:val="24"/>
          <w:szCs w:val="24"/>
        </w:rPr>
        <w:t>%</w:t>
      </w:r>
    </w:p>
    <w:p w14:paraId="5F380946" w14:textId="77777777" w:rsidR="001707CC" w:rsidRPr="0033245B" w:rsidRDefault="001707CC" w:rsidP="0033245B">
      <w:pPr>
        <w:pStyle w:val="ListParagraph"/>
        <w:spacing w:after="0" w:line="240" w:lineRule="auto"/>
        <w:ind w:left="1080"/>
        <w:jc w:val="both"/>
        <w:rPr>
          <w:rFonts w:ascii="Times New Roman" w:hAnsi="Times New Roman" w:cs="Times New Roman"/>
          <w:sz w:val="24"/>
          <w:szCs w:val="24"/>
        </w:rPr>
      </w:pPr>
      <w:r w:rsidRPr="0033245B">
        <w:rPr>
          <w:rFonts w:ascii="Times New Roman" w:hAnsi="Times New Roman" w:cs="Times New Roman"/>
          <w:sz w:val="24"/>
          <w:szCs w:val="24"/>
        </w:rPr>
        <w:t>Final Term E</w:t>
      </w:r>
      <w:r w:rsidR="003525E2" w:rsidRPr="0033245B">
        <w:rPr>
          <w:rFonts w:ascii="Times New Roman" w:hAnsi="Times New Roman" w:cs="Times New Roman"/>
          <w:sz w:val="24"/>
          <w:szCs w:val="24"/>
        </w:rPr>
        <w:t xml:space="preserve">xam                            </w:t>
      </w:r>
      <w:r w:rsidR="0033245B" w:rsidRPr="0033245B">
        <w:rPr>
          <w:rFonts w:ascii="Times New Roman" w:hAnsi="Times New Roman" w:cs="Times New Roman"/>
          <w:sz w:val="24"/>
          <w:szCs w:val="24"/>
        </w:rPr>
        <w:t xml:space="preserve"> </w:t>
      </w:r>
      <w:r w:rsidRPr="0033245B">
        <w:rPr>
          <w:rFonts w:ascii="Times New Roman" w:hAnsi="Times New Roman" w:cs="Times New Roman"/>
          <w:sz w:val="24"/>
          <w:szCs w:val="24"/>
        </w:rPr>
        <w:t>50</w:t>
      </w:r>
      <w:r w:rsidR="0033245B" w:rsidRPr="0033245B">
        <w:rPr>
          <w:rFonts w:ascii="Times New Roman" w:hAnsi="Times New Roman" w:cs="Times New Roman"/>
          <w:sz w:val="24"/>
          <w:szCs w:val="24"/>
        </w:rPr>
        <w:t xml:space="preserve"> </w:t>
      </w:r>
      <w:r w:rsidRPr="0033245B">
        <w:rPr>
          <w:rFonts w:ascii="Times New Roman" w:hAnsi="Times New Roman" w:cs="Times New Roman"/>
          <w:sz w:val="24"/>
          <w:szCs w:val="24"/>
        </w:rPr>
        <w:t>%</w:t>
      </w:r>
    </w:p>
    <w:p w14:paraId="03C89FA5" w14:textId="77777777" w:rsidR="001707CC" w:rsidRPr="0033245B" w:rsidRDefault="001707CC" w:rsidP="0033245B">
      <w:pPr>
        <w:pStyle w:val="ListParagraph"/>
        <w:spacing w:after="0" w:line="240" w:lineRule="auto"/>
        <w:ind w:left="1080"/>
        <w:jc w:val="both"/>
        <w:rPr>
          <w:rFonts w:ascii="Times New Roman" w:hAnsi="Times New Roman" w:cs="Times New Roman"/>
          <w:sz w:val="24"/>
          <w:szCs w:val="24"/>
        </w:rPr>
      </w:pPr>
      <w:r w:rsidRPr="0033245B">
        <w:rPr>
          <w:rFonts w:ascii="Times New Roman" w:hAnsi="Times New Roman" w:cs="Times New Roman"/>
          <w:sz w:val="24"/>
          <w:szCs w:val="24"/>
        </w:rPr>
        <w:t xml:space="preserve">Quiz </w:t>
      </w:r>
      <w:r w:rsidR="0033245B" w:rsidRPr="0033245B">
        <w:rPr>
          <w:rFonts w:ascii="Times New Roman" w:hAnsi="Times New Roman" w:cs="Times New Roman"/>
          <w:sz w:val="24"/>
          <w:szCs w:val="24"/>
        </w:rPr>
        <w:tab/>
      </w:r>
      <w:r w:rsidR="0033245B" w:rsidRPr="0033245B">
        <w:rPr>
          <w:rFonts w:ascii="Times New Roman" w:hAnsi="Times New Roman" w:cs="Times New Roman"/>
          <w:sz w:val="24"/>
          <w:szCs w:val="24"/>
        </w:rPr>
        <w:tab/>
      </w:r>
      <w:r w:rsidR="0033245B" w:rsidRPr="0033245B">
        <w:rPr>
          <w:rFonts w:ascii="Times New Roman" w:hAnsi="Times New Roman" w:cs="Times New Roman"/>
          <w:sz w:val="24"/>
          <w:szCs w:val="24"/>
        </w:rPr>
        <w:tab/>
      </w:r>
      <w:r w:rsidRPr="0033245B">
        <w:rPr>
          <w:rFonts w:ascii="Times New Roman" w:hAnsi="Times New Roman" w:cs="Times New Roman"/>
          <w:sz w:val="24"/>
          <w:szCs w:val="24"/>
        </w:rPr>
        <w:t xml:space="preserve">              </w:t>
      </w:r>
      <w:r w:rsidR="0033245B" w:rsidRPr="0033245B">
        <w:rPr>
          <w:rFonts w:ascii="Times New Roman" w:hAnsi="Times New Roman" w:cs="Times New Roman"/>
          <w:sz w:val="24"/>
          <w:szCs w:val="24"/>
        </w:rPr>
        <w:t xml:space="preserve"> 05</w:t>
      </w:r>
      <w:r w:rsidRPr="0033245B">
        <w:rPr>
          <w:rFonts w:ascii="Times New Roman" w:hAnsi="Times New Roman" w:cs="Times New Roman"/>
          <w:sz w:val="24"/>
          <w:szCs w:val="24"/>
        </w:rPr>
        <w:t xml:space="preserve"> % </w:t>
      </w:r>
    </w:p>
    <w:p w14:paraId="42A12EEB" w14:textId="77777777" w:rsidR="001707CC" w:rsidRPr="0033245B" w:rsidRDefault="001707CC" w:rsidP="0033245B">
      <w:pPr>
        <w:pStyle w:val="ListParagraph"/>
        <w:spacing w:after="0" w:line="240" w:lineRule="auto"/>
        <w:ind w:left="1080"/>
        <w:jc w:val="both"/>
        <w:rPr>
          <w:rFonts w:ascii="Times New Roman" w:hAnsi="Times New Roman" w:cs="Times New Roman"/>
          <w:sz w:val="24"/>
          <w:szCs w:val="24"/>
        </w:rPr>
      </w:pPr>
      <w:r w:rsidRPr="0033245B">
        <w:rPr>
          <w:rFonts w:ascii="Times New Roman" w:hAnsi="Times New Roman" w:cs="Times New Roman"/>
          <w:sz w:val="24"/>
          <w:szCs w:val="24"/>
        </w:rPr>
        <w:t xml:space="preserve">Assignments                                   </w:t>
      </w:r>
      <w:r w:rsidR="0033245B" w:rsidRPr="0033245B">
        <w:rPr>
          <w:rFonts w:ascii="Times New Roman" w:hAnsi="Times New Roman" w:cs="Times New Roman"/>
          <w:sz w:val="24"/>
          <w:szCs w:val="24"/>
        </w:rPr>
        <w:t xml:space="preserve"> 05 </w:t>
      </w:r>
      <w:r w:rsidRPr="0033245B">
        <w:rPr>
          <w:rFonts w:ascii="Times New Roman" w:hAnsi="Times New Roman" w:cs="Times New Roman"/>
          <w:sz w:val="24"/>
          <w:szCs w:val="24"/>
        </w:rPr>
        <w:t>%</w:t>
      </w:r>
    </w:p>
    <w:p w14:paraId="3C91CD21" w14:textId="77777777" w:rsidR="00E41014" w:rsidRPr="0033245B" w:rsidRDefault="00E41014" w:rsidP="0033245B">
      <w:pPr>
        <w:pStyle w:val="ListParagraph"/>
        <w:spacing w:after="0" w:line="240" w:lineRule="auto"/>
        <w:ind w:left="1080"/>
        <w:jc w:val="both"/>
        <w:rPr>
          <w:rFonts w:ascii="Times New Roman" w:hAnsi="Times New Roman" w:cs="Times New Roman"/>
          <w:sz w:val="24"/>
          <w:szCs w:val="24"/>
        </w:rPr>
      </w:pPr>
      <w:r w:rsidRPr="0033245B">
        <w:rPr>
          <w:rFonts w:ascii="Times New Roman" w:hAnsi="Times New Roman" w:cs="Times New Roman"/>
          <w:sz w:val="24"/>
          <w:szCs w:val="24"/>
        </w:rPr>
        <w:t>Presentation</w:t>
      </w:r>
      <w:r w:rsidRPr="0033245B">
        <w:rPr>
          <w:rFonts w:ascii="Times New Roman" w:hAnsi="Times New Roman" w:cs="Times New Roman"/>
          <w:sz w:val="24"/>
          <w:szCs w:val="24"/>
        </w:rPr>
        <w:tab/>
      </w:r>
      <w:r w:rsidRPr="0033245B">
        <w:rPr>
          <w:rFonts w:ascii="Times New Roman" w:hAnsi="Times New Roman" w:cs="Times New Roman"/>
          <w:sz w:val="24"/>
          <w:szCs w:val="24"/>
        </w:rPr>
        <w:tab/>
      </w:r>
      <w:r w:rsidRPr="0033245B">
        <w:rPr>
          <w:rFonts w:ascii="Times New Roman" w:hAnsi="Times New Roman" w:cs="Times New Roman"/>
          <w:sz w:val="24"/>
          <w:szCs w:val="24"/>
        </w:rPr>
        <w:tab/>
      </w:r>
      <w:r w:rsidR="0033245B" w:rsidRPr="0033245B">
        <w:rPr>
          <w:rFonts w:ascii="Times New Roman" w:hAnsi="Times New Roman" w:cs="Times New Roman"/>
          <w:sz w:val="24"/>
          <w:szCs w:val="24"/>
        </w:rPr>
        <w:t xml:space="preserve">   10 </w:t>
      </w:r>
      <w:r w:rsidR="00703D46" w:rsidRPr="0033245B">
        <w:rPr>
          <w:rFonts w:ascii="Times New Roman" w:hAnsi="Times New Roman" w:cs="Times New Roman"/>
          <w:sz w:val="24"/>
          <w:szCs w:val="24"/>
        </w:rPr>
        <w:t>%</w:t>
      </w:r>
      <w:r w:rsidRPr="0033245B">
        <w:rPr>
          <w:rFonts w:ascii="Times New Roman" w:hAnsi="Times New Roman" w:cs="Times New Roman"/>
          <w:sz w:val="24"/>
          <w:szCs w:val="24"/>
        </w:rPr>
        <w:tab/>
      </w:r>
    </w:p>
    <w:p w14:paraId="40774A13" w14:textId="77777777" w:rsidR="004440B6" w:rsidRPr="0033245B" w:rsidRDefault="004440B6" w:rsidP="0033245B">
      <w:pPr>
        <w:spacing w:after="0" w:line="240" w:lineRule="auto"/>
        <w:contextualSpacing/>
        <w:jc w:val="both"/>
        <w:rPr>
          <w:rFonts w:ascii="Times New Roman" w:hAnsi="Times New Roman" w:cs="Times New Roman"/>
          <w:b/>
          <w:i/>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1C7400" w:rsidRPr="0033245B" w14:paraId="26B70FAD" w14:textId="77777777" w:rsidTr="001C7400">
        <w:trPr>
          <w:trHeight w:val="576"/>
        </w:trPr>
        <w:tc>
          <w:tcPr>
            <w:tcW w:w="9372" w:type="dxa"/>
            <w:shd w:val="clear" w:color="auto" w:fill="948A54" w:themeFill="background2" w:themeFillShade="80"/>
          </w:tcPr>
          <w:p w14:paraId="3B6181A3" w14:textId="77777777" w:rsidR="001C7400" w:rsidRPr="0033245B" w:rsidRDefault="001C7400" w:rsidP="0033245B">
            <w:pPr>
              <w:spacing w:after="0" w:line="240" w:lineRule="auto"/>
              <w:ind w:left="96"/>
              <w:contextualSpacing/>
              <w:jc w:val="both"/>
              <w:rPr>
                <w:rStyle w:val="apple-style-span"/>
                <w:rFonts w:ascii="Times New Roman" w:hAnsi="Times New Roman" w:cs="Times New Roman"/>
                <w:b/>
                <w:sz w:val="24"/>
                <w:szCs w:val="24"/>
                <w:u w:val="single"/>
              </w:rPr>
            </w:pPr>
            <w:r w:rsidRPr="0033245B">
              <w:rPr>
                <w:rStyle w:val="apple-style-span"/>
                <w:rFonts w:ascii="Times New Roman" w:hAnsi="Times New Roman" w:cs="Times New Roman"/>
                <w:b/>
                <w:sz w:val="24"/>
                <w:szCs w:val="24"/>
                <w:u w:val="single"/>
              </w:rPr>
              <w:t>Course Policy:</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33245B" w14:paraId="58BBCCE8" w14:textId="77777777" w:rsidTr="005F3E55">
        <w:tc>
          <w:tcPr>
            <w:tcW w:w="9576" w:type="dxa"/>
            <w:shd w:val="clear" w:color="auto" w:fill="FFFFFF" w:themeFill="background1"/>
          </w:tcPr>
          <w:p w14:paraId="57E121EF" w14:textId="77777777" w:rsidR="00F36E65" w:rsidRPr="0033245B" w:rsidRDefault="00F36E65" w:rsidP="0033245B">
            <w:pPr>
              <w:contextualSpacing/>
              <w:jc w:val="both"/>
              <w:rPr>
                <w:rFonts w:ascii="Times New Roman" w:hAnsi="Times New Roman" w:cs="Times New Roman"/>
                <w:sz w:val="24"/>
                <w:szCs w:val="24"/>
              </w:rPr>
            </w:pPr>
          </w:p>
          <w:p w14:paraId="72DFAF9A" w14:textId="77777777" w:rsidR="00F36E65" w:rsidRPr="0033245B" w:rsidRDefault="00F36E65"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Students are expected to be punctual and reach the class room on time. Students would be given  an allowance of fifteen minutes to enter the class after it has commenced ,after which they would not be allowed to attend the class hence  marked absent  as well.</w:t>
            </w:r>
          </w:p>
          <w:p w14:paraId="0A60A8BA" w14:textId="77777777" w:rsidR="00F36E65" w:rsidRPr="0033245B" w:rsidRDefault="00F36E65"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There is strict penalty for plagiarism .Students  with plagiarized content in their assignments/projects would be awarded an F grade</w:t>
            </w:r>
          </w:p>
          <w:p w14:paraId="39358BC3" w14:textId="77777777" w:rsidR="00F36E65" w:rsidRPr="0033245B" w:rsidRDefault="00F36E65"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All assignments a</w:t>
            </w:r>
            <w:r w:rsidR="0039117A" w:rsidRPr="0033245B">
              <w:rPr>
                <w:rFonts w:ascii="Times New Roman" w:hAnsi="Times New Roman" w:cs="Times New Roman"/>
                <w:sz w:val="24"/>
                <w:szCs w:val="24"/>
              </w:rPr>
              <w:t>re supposed to be printed/ type-</w:t>
            </w:r>
            <w:r w:rsidRPr="0033245B">
              <w:rPr>
                <w:rFonts w:ascii="Times New Roman" w:hAnsi="Times New Roman" w:cs="Times New Roman"/>
                <w:sz w:val="24"/>
                <w:szCs w:val="24"/>
              </w:rPr>
              <w:t>written .Assignment’s soft copy also needs to be submitted on the instructor’s email address.</w:t>
            </w:r>
          </w:p>
          <w:p w14:paraId="563F876A" w14:textId="77777777" w:rsidR="00F36E65" w:rsidRPr="0033245B" w:rsidRDefault="00F36E65"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There would be no re-take for any quiz or c</w:t>
            </w:r>
            <w:r w:rsidR="00703D46" w:rsidRPr="0033245B">
              <w:rPr>
                <w:rFonts w:ascii="Times New Roman" w:hAnsi="Times New Roman" w:cs="Times New Roman"/>
                <w:sz w:val="24"/>
                <w:szCs w:val="24"/>
              </w:rPr>
              <w:t>lass activity</w:t>
            </w:r>
            <w:r w:rsidR="000162DC" w:rsidRPr="0033245B">
              <w:rPr>
                <w:rFonts w:ascii="Times New Roman" w:hAnsi="Times New Roman" w:cs="Times New Roman"/>
                <w:sz w:val="24"/>
                <w:szCs w:val="24"/>
              </w:rPr>
              <w:t>.</w:t>
            </w:r>
            <w:r w:rsidR="00FD440C" w:rsidRPr="0033245B">
              <w:rPr>
                <w:rFonts w:ascii="Times New Roman" w:hAnsi="Times New Roman" w:cs="Times New Roman"/>
                <w:sz w:val="24"/>
                <w:szCs w:val="24"/>
              </w:rPr>
              <w:t xml:space="preserve"> </w:t>
            </w:r>
            <w:r w:rsidR="000162DC" w:rsidRPr="0033245B">
              <w:rPr>
                <w:rFonts w:ascii="Times New Roman" w:hAnsi="Times New Roman" w:cs="Times New Roman"/>
                <w:sz w:val="24"/>
                <w:szCs w:val="24"/>
              </w:rPr>
              <w:t xml:space="preserve">A lecturer can, </w:t>
            </w:r>
            <w:r w:rsidRPr="0033245B">
              <w:rPr>
                <w:rFonts w:ascii="Times New Roman" w:hAnsi="Times New Roman" w:cs="Times New Roman"/>
                <w:sz w:val="24"/>
                <w:szCs w:val="24"/>
              </w:rPr>
              <w:t>with the Chairperson’s consent reconsider a genuine case</w:t>
            </w:r>
          </w:p>
          <w:p w14:paraId="5E3AC399" w14:textId="77777777" w:rsidR="009F7733" w:rsidRPr="0033245B" w:rsidRDefault="00F36E65"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 xml:space="preserve">Assignments due submission are supposed to be submitted by the mentioned date and time. </w:t>
            </w:r>
          </w:p>
          <w:p w14:paraId="0F6EB979" w14:textId="77777777" w:rsidR="009F7733" w:rsidRPr="0033245B" w:rsidRDefault="009F7733"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Electronic equipment, although convenient, often is the source of class disruption. Students are expected to ensure that they turn off or set all electronic equipment on a quiet setting prior to entering the classroom.</w:t>
            </w:r>
          </w:p>
          <w:p w14:paraId="25CE1839" w14:textId="77777777" w:rsidR="000162DC" w:rsidRPr="0033245B" w:rsidRDefault="00274615"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Class discipline should strictly be observed. No talking or use of mobile during the class. In case of questions, only raise your hand, and ask questions once permission is given from the instructor.</w:t>
            </w:r>
          </w:p>
          <w:p w14:paraId="6E83FE33" w14:textId="77777777" w:rsidR="005F0B58" w:rsidRPr="0033245B" w:rsidRDefault="00274615" w:rsidP="0033245B">
            <w:pPr>
              <w:pStyle w:val="ListParagraph"/>
              <w:numPr>
                <w:ilvl w:val="0"/>
                <w:numId w:val="1"/>
              </w:numPr>
              <w:jc w:val="both"/>
              <w:rPr>
                <w:rFonts w:ascii="Times New Roman" w:hAnsi="Times New Roman" w:cs="Times New Roman"/>
                <w:sz w:val="24"/>
                <w:szCs w:val="24"/>
              </w:rPr>
            </w:pPr>
            <w:r w:rsidRPr="0033245B">
              <w:rPr>
                <w:rFonts w:ascii="Times New Roman" w:hAnsi="Times New Roman" w:cs="Times New Roman"/>
                <w:sz w:val="24"/>
                <w:szCs w:val="24"/>
              </w:rPr>
              <w:t xml:space="preserve">In every class, there will be an open question-answer session during the last 15 minutes in which the questions related to topic, subject, or general in nature can be asked. </w:t>
            </w:r>
          </w:p>
        </w:tc>
      </w:tr>
    </w:tbl>
    <w:p w14:paraId="37B0CD27" w14:textId="77777777" w:rsidR="009D6BE9" w:rsidRPr="0033245B" w:rsidRDefault="009D6BE9" w:rsidP="0033245B">
      <w:pPr>
        <w:spacing w:after="0" w:line="240" w:lineRule="auto"/>
        <w:contextualSpacing/>
        <w:jc w:val="both"/>
        <w:rPr>
          <w:rFonts w:ascii="Times New Roman" w:hAnsi="Times New Roman" w:cs="Times New Roman"/>
          <w:b/>
          <w:sz w:val="24"/>
          <w:szCs w:val="24"/>
          <w:u w:val="singl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9F405C" w:rsidRPr="0033245B" w14:paraId="1F4DA9B6" w14:textId="77777777" w:rsidTr="009F405C">
        <w:trPr>
          <w:trHeight w:val="852"/>
        </w:trPr>
        <w:tc>
          <w:tcPr>
            <w:tcW w:w="9456" w:type="dxa"/>
            <w:shd w:val="clear" w:color="auto" w:fill="948A54" w:themeFill="background2" w:themeFillShade="80"/>
          </w:tcPr>
          <w:p w14:paraId="14BB2816" w14:textId="77777777" w:rsidR="009F405C" w:rsidRPr="0033245B" w:rsidRDefault="009F405C" w:rsidP="0033245B">
            <w:pPr>
              <w:tabs>
                <w:tab w:val="left" w:pos="1080"/>
              </w:tabs>
              <w:spacing w:after="0" w:line="240" w:lineRule="auto"/>
              <w:ind w:left="444"/>
              <w:contextualSpacing/>
              <w:jc w:val="both"/>
              <w:rPr>
                <w:rFonts w:ascii="Times New Roman" w:hAnsi="Times New Roman" w:cs="Times New Roman"/>
                <w:b/>
                <w:bCs/>
                <w:sz w:val="24"/>
                <w:szCs w:val="24"/>
                <w:u w:val="single"/>
              </w:rPr>
            </w:pPr>
          </w:p>
          <w:p w14:paraId="6AFDA271" w14:textId="77777777" w:rsidR="009F405C" w:rsidRPr="0033245B" w:rsidRDefault="009F405C" w:rsidP="0033245B">
            <w:pPr>
              <w:spacing w:after="0" w:line="240" w:lineRule="auto"/>
              <w:ind w:left="84"/>
              <w:contextualSpacing/>
              <w:jc w:val="both"/>
              <w:rPr>
                <w:rFonts w:ascii="Times New Roman" w:hAnsi="Times New Roman" w:cs="Times New Roman"/>
                <w:b/>
                <w:bCs/>
                <w:sz w:val="24"/>
                <w:szCs w:val="24"/>
                <w:u w:val="single"/>
              </w:rPr>
            </w:pPr>
            <w:r w:rsidRPr="0033245B">
              <w:rPr>
                <w:rFonts w:ascii="Times New Roman" w:hAnsi="Times New Roman" w:cs="Times New Roman"/>
                <w:b/>
                <w:sz w:val="24"/>
                <w:szCs w:val="24"/>
                <w:u w:val="single"/>
              </w:rPr>
              <w:t>Course Content:</w:t>
            </w:r>
          </w:p>
        </w:tc>
      </w:tr>
    </w:tbl>
    <w:p w14:paraId="01746AE3" w14:textId="77777777" w:rsidR="003A4F84" w:rsidRPr="0033245B" w:rsidRDefault="003A4F84" w:rsidP="0033245B">
      <w:pPr>
        <w:spacing w:after="0" w:line="240" w:lineRule="auto"/>
        <w:contextualSpacing/>
        <w:jc w:val="both"/>
        <w:rPr>
          <w:rFonts w:ascii="Times New Roman" w:hAnsi="Times New Roman" w:cs="Times New Roman"/>
          <w:b/>
          <w:sz w:val="24"/>
          <w:szCs w:val="24"/>
          <w:u w:val="single"/>
        </w:rPr>
      </w:pPr>
    </w:p>
    <w:p w14:paraId="6A3529AE" w14:textId="77777777" w:rsidR="0033245B" w:rsidRPr="0033245B" w:rsidRDefault="0033245B" w:rsidP="0033245B">
      <w:pPr>
        <w:spacing w:after="0" w:line="240" w:lineRule="auto"/>
        <w:contextualSpacing/>
        <w:jc w:val="both"/>
        <w:rPr>
          <w:rFonts w:ascii="Times New Roman" w:hAnsi="Times New Roman" w:cs="Times New Roman"/>
          <w:b/>
          <w:sz w:val="24"/>
          <w:szCs w:val="24"/>
          <w:u w:val="single"/>
        </w:rPr>
      </w:pPr>
      <w:r w:rsidRPr="0033245B">
        <w:rPr>
          <w:rFonts w:ascii="Times New Roman" w:hAnsi="Times New Roman" w:cs="Times New Roman"/>
          <w:b/>
          <w:sz w:val="24"/>
          <w:szCs w:val="24"/>
          <w:u w:val="single"/>
        </w:rPr>
        <w:t>Week 1</w:t>
      </w:r>
    </w:p>
    <w:p w14:paraId="148CE04A" w14:textId="07277F65" w:rsidR="003A4F84" w:rsidRPr="00C50C5F" w:rsidRDefault="00C50C5F" w:rsidP="00C50C5F">
      <w:pPr>
        <w:pStyle w:val="ListParagraph"/>
        <w:numPr>
          <w:ilvl w:val="0"/>
          <w:numId w:val="23"/>
        </w:numPr>
        <w:spacing w:after="0" w:line="240" w:lineRule="auto"/>
        <w:jc w:val="both"/>
        <w:rPr>
          <w:rFonts w:ascii="Times New Roman" w:eastAsia="Times New Roman" w:hAnsi="Times New Roman" w:cs="Times New Roman"/>
          <w:b/>
          <w:sz w:val="24"/>
          <w:szCs w:val="24"/>
          <w:u w:val="single"/>
        </w:rPr>
      </w:pPr>
      <w:r w:rsidRPr="00C50C5F">
        <w:rPr>
          <w:rFonts w:ascii="Times New Roman" w:eastAsia="Times New Roman" w:hAnsi="Times New Roman" w:cs="Times New Roman"/>
          <w:b/>
          <w:sz w:val="24"/>
          <w:szCs w:val="24"/>
          <w:u w:val="single"/>
        </w:rPr>
        <w:t>Introduction</w:t>
      </w:r>
      <w:r w:rsidR="003A4F84" w:rsidRPr="00C50C5F">
        <w:rPr>
          <w:rFonts w:ascii="Times New Roman" w:eastAsia="Times New Roman" w:hAnsi="Times New Roman" w:cs="Times New Roman"/>
          <w:b/>
          <w:sz w:val="24"/>
          <w:szCs w:val="24"/>
          <w:u w:val="single"/>
        </w:rPr>
        <w:t xml:space="preserve"> </w:t>
      </w:r>
    </w:p>
    <w:p w14:paraId="73EACD71" w14:textId="62FB3913" w:rsidR="00F97FBE" w:rsidRPr="00C50C5F" w:rsidRDefault="00C50C5F" w:rsidP="00C50C5F">
      <w:pPr>
        <w:pStyle w:val="ListParagraph"/>
        <w:numPr>
          <w:ilvl w:val="0"/>
          <w:numId w:val="22"/>
        </w:numPr>
        <w:spacing w:after="0" w:line="240" w:lineRule="auto"/>
        <w:jc w:val="both"/>
        <w:rPr>
          <w:rFonts w:ascii="Times New Roman" w:eastAsia="Times New Roman" w:hAnsi="Times New Roman" w:cs="Times New Roman"/>
          <w:b/>
          <w:sz w:val="24"/>
          <w:szCs w:val="24"/>
          <w:u w:val="single"/>
        </w:rPr>
      </w:pPr>
      <w:r w:rsidRPr="00C50C5F">
        <w:rPr>
          <w:rFonts w:ascii="Times New Roman" w:eastAsia="Times New Roman" w:hAnsi="Times New Roman" w:cs="Times New Roman"/>
          <w:sz w:val="24"/>
          <w:szCs w:val="24"/>
        </w:rPr>
        <w:t>Meeting and course description</w:t>
      </w:r>
    </w:p>
    <w:p w14:paraId="77F5EDA9" w14:textId="77777777" w:rsidR="00C50C5F" w:rsidRDefault="00C50C5F" w:rsidP="0033245B">
      <w:pPr>
        <w:spacing w:after="0" w:line="240" w:lineRule="auto"/>
        <w:contextualSpacing/>
        <w:jc w:val="both"/>
        <w:rPr>
          <w:rFonts w:ascii="Times New Roman" w:eastAsia="Times New Roman" w:hAnsi="Times New Roman" w:cs="Times New Roman"/>
          <w:b/>
          <w:sz w:val="24"/>
          <w:szCs w:val="24"/>
          <w:u w:val="single"/>
        </w:rPr>
      </w:pPr>
    </w:p>
    <w:p w14:paraId="11D856B9" w14:textId="728F211B" w:rsidR="0033245B" w:rsidRPr="0033245B" w:rsidRDefault="0033245B" w:rsidP="0033245B">
      <w:pPr>
        <w:spacing w:after="0" w:line="240" w:lineRule="auto"/>
        <w:contextualSpacing/>
        <w:jc w:val="both"/>
        <w:rPr>
          <w:rFonts w:ascii="Times New Roman" w:eastAsia="Times New Roman" w:hAnsi="Times New Roman" w:cs="Times New Roman"/>
          <w:b/>
          <w:sz w:val="24"/>
          <w:szCs w:val="24"/>
          <w:u w:val="single"/>
        </w:rPr>
      </w:pPr>
      <w:r w:rsidRPr="0033245B">
        <w:rPr>
          <w:rFonts w:ascii="Times New Roman" w:eastAsia="Times New Roman" w:hAnsi="Times New Roman" w:cs="Times New Roman"/>
          <w:b/>
          <w:sz w:val="24"/>
          <w:szCs w:val="24"/>
          <w:u w:val="single"/>
        </w:rPr>
        <w:t>Week 2</w:t>
      </w:r>
    </w:p>
    <w:p w14:paraId="3383B5A0" w14:textId="1763F89D" w:rsidR="00FE7F76" w:rsidRPr="00C50C5F" w:rsidRDefault="00C50C5F" w:rsidP="00C50C5F">
      <w:pPr>
        <w:pStyle w:val="ListParagraph"/>
        <w:numPr>
          <w:ilvl w:val="0"/>
          <w:numId w:val="22"/>
        </w:numPr>
        <w:spacing w:after="0" w:line="240" w:lineRule="auto"/>
        <w:jc w:val="both"/>
        <w:rPr>
          <w:rFonts w:ascii="Times New Roman" w:eastAsia="Times New Roman" w:hAnsi="Times New Roman" w:cs="Times New Roman"/>
          <w:sz w:val="24"/>
          <w:szCs w:val="24"/>
        </w:rPr>
      </w:pPr>
      <w:r w:rsidRPr="00C50C5F">
        <w:rPr>
          <w:rFonts w:ascii="Times New Roman" w:eastAsia="Times New Roman" w:hAnsi="Times New Roman" w:cs="Times New Roman"/>
          <w:b/>
          <w:sz w:val="24"/>
          <w:szCs w:val="24"/>
          <w:u w:val="single"/>
        </w:rPr>
        <w:t xml:space="preserve">Epistemology in Management and Organization Studies </w:t>
      </w:r>
      <w:r w:rsidR="00FE7F76" w:rsidRPr="00C50C5F">
        <w:rPr>
          <w:rFonts w:ascii="Times New Roman" w:eastAsia="Times New Roman" w:hAnsi="Times New Roman" w:cs="Times New Roman"/>
          <w:b/>
          <w:sz w:val="24"/>
          <w:szCs w:val="24"/>
          <w:u w:val="single"/>
        </w:rPr>
        <w:t xml:space="preserve"> </w:t>
      </w:r>
    </w:p>
    <w:p w14:paraId="78DB069E" w14:textId="702113A0" w:rsidR="00FE7F76" w:rsidRPr="0033245B" w:rsidRDefault="00FE7F76" w:rsidP="00C50C5F">
      <w:pPr>
        <w:spacing w:after="0" w:line="240" w:lineRule="auto"/>
        <w:ind w:left="720"/>
        <w:contextualSpacing/>
        <w:jc w:val="both"/>
        <w:rPr>
          <w:rFonts w:ascii="Times New Roman" w:hAnsi="Times New Roman" w:cs="Times New Roman"/>
          <w:sz w:val="24"/>
          <w:szCs w:val="24"/>
        </w:rPr>
      </w:pPr>
    </w:p>
    <w:p w14:paraId="0599E472" w14:textId="77777777" w:rsidR="00F97FBE" w:rsidRPr="0033245B" w:rsidRDefault="0033245B" w:rsidP="0033245B">
      <w:pPr>
        <w:spacing w:after="0" w:line="240" w:lineRule="auto"/>
        <w:ind w:right="360"/>
        <w:contextualSpacing/>
        <w:jc w:val="both"/>
        <w:rPr>
          <w:rFonts w:ascii="Times New Roman" w:eastAsia="Times New Roman" w:hAnsi="Times New Roman" w:cs="Times New Roman"/>
          <w:b/>
          <w:sz w:val="24"/>
          <w:szCs w:val="24"/>
          <w:u w:val="single"/>
        </w:rPr>
      </w:pPr>
      <w:r w:rsidRPr="0033245B">
        <w:rPr>
          <w:rFonts w:ascii="Times New Roman" w:hAnsi="Times New Roman" w:cs="Times New Roman"/>
          <w:b/>
          <w:sz w:val="24"/>
          <w:szCs w:val="24"/>
        </w:rPr>
        <w:t>Week 3</w:t>
      </w:r>
    </w:p>
    <w:p w14:paraId="54625EFB" w14:textId="77777777" w:rsidR="00C50C5F" w:rsidRPr="00C50C5F" w:rsidRDefault="00C50C5F" w:rsidP="00C50C5F">
      <w:pPr>
        <w:pStyle w:val="ListParagraph"/>
        <w:numPr>
          <w:ilvl w:val="0"/>
          <w:numId w:val="22"/>
        </w:numPr>
        <w:spacing w:after="0" w:line="240" w:lineRule="auto"/>
        <w:ind w:right="360"/>
        <w:jc w:val="both"/>
        <w:rPr>
          <w:rFonts w:ascii="Times New Roman" w:eastAsia="Times New Roman" w:hAnsi="Times New Roman" w:cs="Times New Roman"/>
          <w:b/>
          <w:sz w:val="24"/>
          <w:szCs w:val="24"/>
          <w:u w:val="single"/>
        </w:rPr>
      </w:pPr>
      <w:r w:rsidRPr="00C50C5F">
        <w:rPr>
          <w:rFonts w:ascii="Times New Roman" w:eastAsia="Times New Roman" w:hAnsi="Times New Roman" w:cs="Times New Roman"/>
          <w:b/>
          <w:sz w:val="24"/>
          <w:szCs w:val="24"/>
          <w:u w:val="single"/>
        </w:rPr>
        <w:t>Positivism</w:t>
      </w:r>
    </w:p>
    <w:p w14:paraId="007A5525" w14:textId="77777777" w:rsidR="00C50C5F" w:rsidRDefault="00C50C5F" w:rsidP="0033245B">
      <w:pPr>
        <w:spacing w:after="0" w:line="240" w:lineRule="auto"/>
        <w:ind w:right="360"/>
        <w:contextualSpacing/>
        <w:jc w:val="both"/>
        <w:rPr>
          <w:rFonts w:ascii="Times New Roman" w:eastAsia="Times New Roman" w:hAnsi="Times New Roman" w:cs="Times New Roman"/>
          <w:b/>
          <w:sz w:val="24"/>
          <w:szCs w:val="24"/>
          <w:u w:val="single"/>
        </w:rPr>
      </w:pPr>
    </w:p>
    <w:p w14:paraId="4C81145E" w14:textId="5CE2B659" w:rsidR="00C04CB7" w:rsidRPr="0033245B" w:rsidRDefault="0033245B" w:rsidP="0033245B">
      <w:pPr>
        <w:spacing w:after="0" w:line="240" w:lineRule="auto"/>
        <w:ind w:right="360"/>
        <w:contextualSpacing/>
        <w:jc w:val="both"/>
        <w:rPr>
          <w:rFonts w:ascii="Times New Roman" w:eastAsia="Times New Roman" w:hAnsi="Times New Roman" w:cs="Times New Roman"/>
          <w:b/>
          <w:sz w:val="24"/>
          <w:szCs w:val="24"/>
          <w:u w:val="single"/>
        </w:rPr>
      </w:pPr>
      <w:r w:rsidRPr="0033245B">
        <w:rPr>
          <w:rFonts w:ascii="Times New Roman" w:eastAsia="Times New Roman" w:hAnsi="Times New Roman" w:cs="Times New Roman"/>
          <w:b/>
          <w:sz w:val="24"/>
          <w:szCs w:val="24"/>
          <w:u w:val="single"/>
        </w:rPr>
        <w:t>Week 4</w:t>
      </w:r>
    </w:p>
    <w:p w14:paraId="421F585E" w14:textId="1168A534" w:rsidR="001D1C3B" w:rsidRPr="0033245B" w:rsidRDefault="00C50C5F" w:rsidP="0033245B">
      <w:pPr>
        <w:numPr>
          <w:ilvl w:val="0"/>
          <w:numId w:val="10"/>
        </w:numPr>
        <w:spacing w:after="0" w:line="240" w:lineRule="auto"/>
        <w:ind w:right="360"/>
        <w:contextualSpacing/>
        <w:jc w:val="both"/>
        <w:rPr>
          <w:rFonts w:ascii="Times New Roman" w:eastAsia="Times New Roman" w:hAnsi="Times New Roman" w:cs="Times New Roman"/>
          <w:sz w:val="24"/>
          <w:szCs w:val="24"/>
        </w:rPr>
      </w:pPr>
      <w:r w:rsidRPr="00C50C5F">
        <w:rPr>
          <w:rFonts w:ascii="Times New Roman" w:eastAsia="Times New Roman" w:hAnsi="Times New Roman" w:cs="Times New Roman"/>
          <w:b/>
          <w:sz w:val="24"/>
          <w:szCs w:val="24"/>
          <w:u w:val="single"/>
        </w:rPr>
        <w:t>Positivism in organization and management studies</w:t>
      </w:r>
      <w:r w:rsidR="001D1C3B" w:rsidRPr="0033245B">
        <w:rPr>
          <w:rFonts w:ascii="Times New Roman" w:eastAsia="Times New Roman" w:hAnsi="Times New Roman" w:cs="Times New Roman"/>
          <w:sz w:val="24"/>
          <w:szCs w:val="24"/>
        </w:rPr>
        <w:t xml:space="preserve"> </w:t>
      </w:r>
    </w:p>
    <w:p w14:paraId="026831E1" w14:textId="77777777" w:rsidR="00C50C5F" w:rsidRDefault="00C50C5F" w:rsidP="0033245B">
      <w:pPr>
        <w:spacing w:after="0" w:line="240" w:lineRule="auto"/>
        <w:ind w:right="360"/>
        <w:contextualSpacing/>
        <w:jc w:val="both"/>
        <w:rPr>
          <w:rFonts w:ascii="Times New Roman" w:eastAsia="Times New Roman" w:hAnsi="Times New Roman" w:cs="Times New Roman"/>
          <w:b/>
          <w:sz w:val="24"/>
          <w:szCs w:val="24"/>
          <w:u w:val="single"/>
        </w:rPr>
      </w:pPr>
    </w:p>
    <w:p w14:paraId="478DDC39" w14:textId="724E415A" w:rsidR="00C04CB7" w:rsidRPr="0033245B" w:rsidRDefault="0033245B" w:rsidP="0033245B">
      <w:pPr>
        <w:spacing w:after="0" w:line="240" w:lineRule="auto"/>
        <w:ind w:right="360"/>
        <w:contextualSpacing/>
        <w:jc w:val="both"/>
        <w:rPr>
          <w:rFonts w:ascii="Times New Roman" w:eastAsia="Times New Roman" w:hAnsi="Times New Roman" w:cs="Times New Roman"/>
          <w:b/>
          <w:sz w:val="24"/>
          <w:szCs w:val="24"/>
          <w:u w:val="single"/>
        </w:rPr>
      </w:pPr>
      <w:r w:rsidRPr="0033245B">
        <w:rPr>
          <w:rFonts w:ascii="Times New Roman" w:eastAsia="Times New Roman" w:hAnsi="Times New Roman" w:cs="Times New Roman"/>
          <w:b/>
          <w:sz w:val="24"/>
          <w:szCs w:val="24"/>
          <w:u w:val="single"/>
        </w:rPr>
        <w:t>Week 5</w:t>
      </w:r>
    </w:p>
    <w:p w14:paraId="24EA3BB6" w14:textId="45FCC4F6" w:rsidR="001D1C3B" w:rsidRPr="0033245B" w:rsidRDefault="00C50C5F" w:rsidP="0033245B">
      <w:pPr>
        <w:numPr>
          <w:ilvl w:val="0"/>
          <w:numId w:val="11"/>
        </w:numPr>
        <w:spacing w:after="0" w:line="240" w:lineRule="auto"/>
        <w:ind w:right="360"/>
        <w:contextualSpacing/>
        <w:jc w:val="both"/>
        <w:rPr>
          <w:rFonts w:ascii="Times New Roman" w:eastAsia="Times New Roman" w:hAnsi="Times New Roman" w:cs="Times New Roman"/>
          <w:sz w:val="24"/>
          <w:szCs w:val="24"/>
        </w:rPr>
      </w:pPr>
      <w:r w:rsidRPr="00C50C5F">
        <w:rPr>
          <w:rFonts w:ascii="Times New Roman" w:eastAsia="Times New Roman" w:hAnsi="Times New Roman" w:cs="Times New Roman"/>
          <w:b/>
          <w:sz w:val="24"/>
          <w:szCs w:val="24"/>
          <w:u w:val="single"/>
        </w:rPr>
        <w:t>Positivist and Practice-oriented Management Knowledge, and its evolution</w:t>
      </w:r>
      <w:r w:rsidR="001D1C3B" w:rsidRPr="0033245B">
        <w:rPr>
          <w:rFonts w:ascii="Times New Roman" w:eastAsia="Times New Roman" w:hAnsi="Times New Roman" w:cs="Times New Roman"/>
          <w:sz w:val="24"/>
          <w:szCs w:val="24"/>
        </w:rPr>
        <w:t xml:space="preserve"> </w:t>
      </w:r>
    </w:p>
    <w:p w14:paraId="28B4AAB9" w14:textId="77777777" w:rsidR="00C50C5F" w:rsidRDefault="00C50C5F" w:rsidP="0033245B">
      <w:pPr>
        <w:spacing w:after="0" w:line="240" w:lineRule="auto"/>
        <w:ind w:right="360"/>
        <w:contextualSpacing/>
        <w:jc w:val="both"/>
        <w:rPr>
          <w:rFonts w:ascii="Times New Roman" w:eastAsia="Times New Roman" w:hAnsi="Times New Roman" w:cs="Times New Roman"/>
          <w:b/>
          <w:sz w:val="24"/>
          <w:szCs w:val="24"/>
          <w:u w:val="single"/>
        </w:rPr>
      </w:pPr>
    </w:p>
    <w:p w14:paraId="49016A51" w14:textId="0D1CE61D" w:rsidR="00C04CB7" w:rsidRPr="0033245B" w:rsidRDefault="0033245B" w:rsidP="0033245B">
      <w:pPr>
        <w:spacing w:after="0" w:line="240" w:lineRule="auto"/>
        <w:ind w:right="360"/>
        <w:contextualSpacing/>
        <w:jc w:val="both"/>
        <w:rPr>
          <w:rFonts w:ascii="Times New Roman" w:eastAsia="Times New Roman" w:hAnsi="Times New Roman" w:cs="Times New Roman"/>
          <w:b/>
          <w:sz w:val="24"/>
          <w:szCs w:val="24"/>
          <w:u w:val="single"/>
        </w:rPr>
      </w:pPr>
      <w:r w:rsidRPr="0033245B">
        <w:rPr>
          <w:rFonts w:ascii="Times New Roman" w:eastAsia="Times New Roman" w:hAnsi="Times New Roman" w:cs="Times New Roman"/>
          <w:b/>
          <w:sz w:val="24"/>
          <w:szCs w:val="24"/>
          <w:u w:val="single"/>
        </w:rPr>
        <w:t>Week 6</w:t>
      </w:r>
    </w:p>
    <w:p w14:paraId="03033448" w14:textId="2DF972E1" w:rsidR="00C04CB7" w:rsidRPr="00C50C5F" w:rsidRDefault="00C50C5F" w:rsidP="00C50C5F">
      <w:pPr>
        <w:pStyle w:val="ListParagraph"/>
        <w:numPr>
          <w:ilvl w:val="0"/>
          <w:numId w:val="11"/>
        </w:numPr>
        <w:spacing w:after="0" w:line="240" w:lineRule="auto"/>
        <w:ind w:right="360"/>
        <w:jc w:val="both"/>
        <w:rPr>
          <w:rFonts w:ascii="Times New Roman" w:eastAsia="Times New Roman" w:hAnsi="Times New Roman" w:cs="Times New Roman"/>
          <w:b/>
          <w:sz w:val="24"/>
          <w:szCs w:val="24"/>
          <w:u w:val="single"/>
        </w:rPr>
      </w:pPr>
      <w:r w:rsidRPr="00C50C5F">
        <w:rPr>
          <w:rFonts w:ascii="Times New Roman" w:eastAsia="Times New Roman" w:hAnsi="Times New Roman" w:cs="Times New Roman"/>
          <w:b/>
          <w:sz w:val="24"/>
          <w:szCs w:val="24"/>
          <w:u w:val="single"/>
        </w:rPr>
        <w:t xml:space="preserve">Conventionalist view </w:t>
      </w:r>
      <w:r w:rsidR="0033245B" w:rsidRPr="00C50C5F">
        <w:rPr>
          <w:rFonts w:ascii="Times New Roman" w:eastAsia="Times New Roman" w:hAnsi="Times New Roman" w:cs="Times New Roman"/>
          <w:b/>
          <w:sz w:val="24"/>
          <w:szCs w:val="24"/>
          <w:u w:val="single"/>
        </w:rPr>
        <w:t>Week 7</w:t>
      </w:r>
    </w:p>
    <w:p w14:paraId="7308B441" w14:textId="77777777" w:rsidR="00C50C5F" w:rsidRDefault="00C50C5F" w:rsidP="0033245B">
      <w:pPr>
        <w:spacing w:after="0" w:line="240" w:lineRule="auto"/>
        <w:ind w:right="360"/>
        <w:contextualSpacing/>
        <w:jc w:val="both"/>
        <w:rPr>
          <w:rFonts w:ascii="Times New Roman" w:eastAsia="Times New Roman" w:hAnsi="Times New Roman" w:cs="Times New Roman"/>
          <w:b/>
          <w:sz w:val="24"/>
          <w:szCs w:val="24"/>
          <w:u w:val="single"/>
        </w:rPr>
      </w:pPr>
    </w:p>
    <w:p w14:paraId="07698A13" w14:textId="5C41CBBD" w:rsidR="00C04CB7" w:rsidRPr="0033245B" w:rsidRDefault="0033245B" w:rsidP="0033245B">
      <w:pPr>
        <w:spacing w:after="0" w:line="240" w:lineRule="auto"/>
        <w:ind w:right="360"/>
        <w:contextualSpacing/>
        <w:jc w:val="both"/>
        <w:rPr>
          <w:rFonts w:ascii="Times New Roman" w:eastAsia="Times New Roman" w:hAnsi="Times New Roman" w:cs="Times New Roman"/>
          <w:b/>
          <w:sz w:val="24"/>
          <w:szCs w:val="24"/>
          <w:u w:val="single"/>
        </w:rPr>
      </w:pPr>
      <w:r w:rsidRPr="0033245B">
        <w:rPr>
          <w:rFonts w:ascii="Times New Roman" w:eastAsia="Times New Roman" w:hAnsi="Times New Roman" w:cs="Times New Roman"/>
          <w:b/>
          <w:sz w:val="24"/>
          <w:szCs w:val="24"/>
          <w:u w:val="single"/>
        </w:rPr>
        <w:t xml:space="preserve">Week </w:t>
      </w:r>
      <w:r w:rsidR="00C50C5F">
        <w:rPr>
          <w:rFonts w:ascii="Times New Roman" w:eastAsia="Times New Roman" w:hAnsi="Times New Roman" w:cs="Times New Roman"/>
          <w:b/>
          <w:sz w:val="24"/>
          <w:szCs w:val="24"/>
          <w:u w:val="single"/>
        </w:rPr>
        <w:t>7</w:t>
      </w:r>
    </w:p>
    <w:p w14:paraId="4705DE57" w14:textId="77777777" w:rsidR="00C50C5F" w:rsidRPr="00C50C5F" w:rsidRDefault="00C50C5F" w:rsidP="00C50C5F">
      <w:pPr>
        <w:pStyle w:val="ListParagraph"/>
        <w:numPr>
          <w:ilvl w:val="0"/>
          <w:numId w:val="11"/>
        </w:numPr>
        <w:spacing w:after="0" w:line="240" w:lineRule="auto"/>
        <w:jc w:val="both"/>
        <w:rPr>
          <w:rFonts w:ascii="Times New Roman" w:eastAsia="Times New Roman" w:hAnsi="Times New Roman" w:cs="Times New Roman"/>
          <w:b/>
          <w:sz w:val="24"/>
          <w:szCs w:val="24"/>
          <w:u w:val="single"/>
        </w:rPr>
      </w:pPr>
      <w:r w:rsidRPr="00C50C5F">
        <w:rPr>
          <w:rFonts w:ascii="Times New Roman" w:eastAsia="Times New Roman" w:hAnsi="Times New Roman" w:cs="Times New Roman"/>
          <w:b/>
          <w:sz w:val="24"/>
          <w:szCs w:val="24"/>
          <w:u w:val="single"/>
        </w:rPr>
        <w:t>Postmodernism</w:t>
      </w:r>
    </w:p>
    <w:p w14:paraId="05906DE6" w14:textId="77777777" w:rsidR="00C50C5F" w:rsidRDefault="00C50C5F" w:rsidP="0033245B">
      <w:pPr>
        <w:spacing w:after="0" w:line="240" w:lineRule="auto"/>
        <w:contextualSpacing/>
        <w:jc w:val="both"/>
        <w:rPr>
          <w:rFonts w:ascii="Times New Roman" w:eastAsia="Times New Roman" w:hAnsi="Times New Roman" w:cs="Times New Roman"/>
          <w:b/>
          <w:sz w:val="24"/>
          <w:szCs w:val="24"/>
          <w:u w:val="single"/>
        </w:rPr>
      </w:pPr>
    </w:p>
    <w:p w14:paraId="7A3B4289" w14:textId="237B0283" w:rsidR="00C04CB7" w:rsidRPr="0033245B" w:rsidRDefault="0033245B" w:rsidP="0033245B">
      <w:pPr>
        <w:spacing w:after="0" w:line="240" w:lineRule="auto"/>
        <w:contextualSpacing/>
        <w:jc w:val="both"/>
        <w:rPr>
          <w:rFonts w:ascii="Times New Roman" w:eastAsia="Times New Roman" w:hAnsi="Times New Roman" w:cs="Times New Roman"/>
          <w:b/>
          <w:bCs/>
          <w:sz w:val="24"/>
          <w:szCs w:val="24"/>
          <w:u w:val="single"/>
        </w:rPr>
      </w:pPr>
      <w:r w:rsidRPr="0033245B">
        <w:rPr>
          <w:rFonts w:ascii="Times New Roman" w:eastAsia="Times New Roman" w:hAnsi="Times New Roman" w:cs="Times New Roman"/>
          <w:b/>
          <w:bCs/>
          <w:sz w:val="24"/>
          <w:szCs w:val="24"/>
          <w:u w:val="single"/>
        </w:rPr>
        <w:t xml:space="preserve">Week </w:t>
      </w:r>
      <w:r w:rsidR="00C50C5F">
        <w:rPr>
          <w:rFonts w:ascii="Times New Roman" w:eastAsia="Times New Roman" w:hAnsi="Times New Roman" w:cs="Times New Roman"/>
          <w:b/>
          <w:bCs/>
          <w:sz w:val="24"/>
          <w:szCs w:val="24"/>
          <w:u w:val="single"/>
        </w:rPr>
        <w:t>8</w:t>
      </w:r>
    </w:p>
    <w:p w14:paraId="37CD4CB2" w14:textId="7E5C1CB0" w:rsidR="001D1C3B" w:rsidRPr="0033245B" w:rsidRDefault="00C50C5F" w:rsidP="0033245B">
      <w:pPr>
        <w:numPr>
          <w:ilvl w:val="0"/>
          <w:numId w:val="15"/>
        </w:num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Summary of course till Mid term</w:t>
      </w:r>
      <w:r w:rsidR="001D1C3B" w:rsidRPr="0033245B">
        <w:rPr>
          <w:rFonts w:ascii="Times New Roman" w:eastAsia="Times New Roman" w:hAnsi="Times New Roman" w:cs="Times New Roman"/>
          <w:bCs/>
          <w:sz w:val="24"/>
          <w:szCs w:val="24"/>
        </w:rPr>
        <w:t xml:space="preserve"> </w:t>
      </w:r>
    </w:p>
    <w:p w14:paraId="68F4D18C" w14:textId="77777777" w:rsidR="00C50C5F" w:rsidRDefault="00C50C5F" w:rsidP="0033245B">
      <w:pPr>
        <w:spacing w:after="0" w:line="240" w:lineRule="auto"/>
        <w:contextualSpacing/>
        <w:jc w:val="both"/>
        <w:rPr>
          <w:rFonts w:ascii="Times New Roman" w:eastAsia="Times New Roman" w:hAnsi="Times New Roman" w:cs="Times New Roman"/>
          <w:b/>
          <w:bCs/>
          <w:sz w:val="24"/>
          <w:szCs w:val="24"/>
          <w:u w:val="single"/>
        </w:rPr>
      </w:pPr>
    </w:p>
    <w:p w14:paraId="5A0428F2" w14:textId="2EC57A62" w:rsidR="0033245B" w:rsidRPr="0033245B" w:rsidRDefault="0033245B" w:rsidP="0033245B">
      <w:pPr>
        <w:spacing w:after="0" w:line="240" w:lineRule="auto"/>
        <w:contextualSpacing/>
        <w:jc w:val="both"/>
        <w:rPr>
          <w:rFonts w:ascii="Times New Roman" w:eastAsia="Times New Roman" w:hAnsi="Times New Roman" w:cs="Times New Roman"/>
          <w:b/>
          <w:bCs/>
          <w:sz w:val="24"/>
          <w:szCs w:val="24"/>
          <w:u w:val="single"/>
        </w:rPr>
      </w:pPr>
      <w:r w:rsidRPr="0033245B">
        <w:rPr>
          <w:rFonts w:ascii="Times New Roman" w:eastAsia="Times New Roman" w:hAnsi="Times New Roman" w:cs="Times New Roman"/>
          <w:b/>
          <w:bCs/>
          <w:sz w:val="24"/>
          <w:szCs w:val="24"/>
          <w:u w:val="single"/>
        </w:rPr>
        <w:t>Week 10</w:t>
      </w:r>
    </w:p>
    <w:p w14:paraId="2A419A9F" w14:textId="2836E03F" w:rsidR="001D1C3B" w:rsidRPr="0033245B" w:rsidRDefault="00C50C5F" w:rsidP="0033245B">
      <w:pPr>
        <w:numPr>
          <w:ilvl w:val="0"/>
          <w:numId w:val="16"/>
        </w:numPr>
        <w:spacing w:after="0" w:line="240" w:lineRule="auto"/>
        <w:contextualSpacing/>
        <w:jc w:val="both"/>
        <w:rPr>
          <w:rFonts w:ascii="Times New Roman" w:eastAsia="Times New Roman" w:hAnsi="Times New Roman" w:cs="Times New Roman"/>
          <w:sz w:val="24"/>
          <w:szCs w:val="24"/>
        </w:rPr>
      </w:pPr>
      <w:r w:rsidRPr="00C50C5F">
        <w:rPr>
          <w:rFonts w:ascii="Times New Roman" w:eastAsia="Times New Roman" w:hAnsi="Times New Roman" w:cs="Times New Roman"/>
          <w:b/>
          <w:bCs/>
          <w:sz w:val="24"/>
          <w:szCs w:val="24"/>
          <w:u w:val="single"/>
        </w:rPr>
        <w:t>Critical Studies</w:t>
      </w:r>
    </w:p>
    <w:p w14:paraId="750A31E4" w14:textId="77777777" w:rsidR="00C50C5F" w:rsidRDefault="00C50C5F" w:rsidP="0033245B">
      <w:pPr>
        <w:spacing w:after="0" w:line="240" w:lineRule="auto"/>
        <w:contextualSpacing/>
        <w:jc w:val="both"/>
        <w:rPr>
          <w:rFonts w:ascii="Times New Roman" w:eastAsia="Times New Roman" w:hAnsi="Times New Roman" w:cs="Times New Roman"/>
          <w:b/>
          <w:sz w:val="24"/>
          <w:szCs w:val="24"/>
          <w:u w:val="single"/>
        </w:rPr>
      </w:pPr>
    </w:p>
    <w:p w14:paraId="31D5866D" w14:textId="5C4598F7" w:rsidR="00C04CB7" w:rsidRPr="0033245B" w:rsidRDefault="0033245B" w:rsidP="0033245B">
      <w:pPr>
        <w:spacing w:after="0" w:line="240" w:lineRule="auto"/>
        <w:contextualSpacing/>
        <w:jc w:val="both"/>
        <w:rPr>
          <w:rFonts w:ascii="Times New Roman" w:eastAsia="Times New Roman" w:hAnsi="Times New Roman" w:cs="Times New Roman"/>
          <w:b/>
          <w:sz w:val="24"/>
          <w:szCs w:val="24"/>
          <w:u w:val="single"/>
        </w:rPr>
      </w:pPr>
      <w:r w:rsidRPr="0033245B">
        <w:rPr>
          <w:rFonts w:ascii="Times New Roman" w:eastAsia="Times New Roman" w:hAnsi="Times New Roman" w:cs="Times New Roman"/>
          <w:b/>
          <w:sz w:val="24"/>
          <w:szCs w:val="24"/>
          <w:u w:val="single"/>
        </w:rPr>
        <w:t>Week 11</w:t>
      </w:r>
    </w:p>
    <w:p w14:paraId="23CE657B" w14:textId="30FBAA86" w:rsidR="001D1C3B" w:rsidRPr="0033245B" w:rsidRDefault="00C50C5F" w:rsidP="0033245B">
      <w:pPr>
        <w:numPr>
          <w:ilvl w:val="0"/>
          <w:numId w:val="17"/>
        </w:numPr>
        <w:spacing w:after="0" w:line="240" w:lineRule="auto"/>
        <w:contextualSpacing/>
        <w:jc w:val="both"/>
        <w:rPr>
          <w:rFonts w:ascii="Times New Roman" w:eastAsia="Times New Roman" w:hAnsi="Times New Roman" w:cs="Times New Roman"/>
          <w:sz w:val="24"/>
          <w:szCs w:val="24"/>
        </w:rPr>
      </w:pPr>
      <w:r w:rsidRPr="00C50C5F">
        <w:rPr>
          <w:rFonts w:ascii="Times New Roman" w:eastAsia="Times New Roman" w:hAnsi="Times New Roman" w:cs="Times New Roman"/>
          <w:b/>
          <w:sz w:val="24"/>
          <w:szCs w:val="24"/>
          <w:u w:val="single"/>
        </w:rPr>
        <w:t>Pragmatism and Critical Realism</w:t>
      </w:r>
    </w:p>
    <w:p w14:paraId="7163318A" w14:textId="77777777" w:rsidR="00C50C5F" w:rsidRDefault="00C50C5F" w:rsidP="0033245B">
      <w:pPr>
        <w:spacing w:after="0" w:line="240" w:lineRule="auto"/>
        <w:ind w:right="360"/>
        <w:contextualSpacing/>
        <w:jc w:val="both"/>
        <w:rPr>
          <w:rFonts w:ascii="Times New Roman" w:eastAsia="Times New Roman" w:hAnsi="Times New Roman" w:cs="Times New Roman"/>
          <w:b/>
          <w:bCs/>
          <w:sz w:val="24"/>
          <w:szCs w:val="24"/>
          <w:u w:val="single"/>
        </w:rPr>
      </w:pPr>
    </w:p>
    <w:p w14:paraId="4017E571" w14:textId="41C9AF9F" w:rsidR="00C04CB7" w:rsidRPr="0033245B" w:rsidRDefault="0033245B" w:rsidP="0033245B">
      <w:pPr>
        <w:spacing w:after="0" w:line="240" w:lineRule="auto"/>
        <w:ind w:right="360"/>
        <w:contextualSpacing/>
        <w:jc w:val="both"/>
        <w:rPr>
          <w:rFonts w:ascii="Times New Roman" w:eastAsia="Times New Roman" w:hAnsi="Times New Roman" w:cs="Times New Roman"/>
          <w:b/>
          <w:bCs/>
          <w:sz w:val="24"/>
          <w:szCs w:val="24"/>
          <w:u w:val="single"/>
        </w:rPr>
      </w:pPr>
      <w:r w:rsidRPr="0033245B">
        <w:rPr>
          <w:rFonts w:ascii="Times New Roman" w:eastAsia="Times New Roman" w:hAnsi="Times New Roman" w:cs="Times New Roman"/>
          <w:b/>
          <w:bCs/>
          <w:sz w:val="24"/>
          <w:szCs w:val="24"/>
          <w:u w:val="single"/>
        </w:rPr>
        <w:t>Week 12</w:t>
      </w:r>
    </w:p>
    <w:p w14:paraId="1118BD07" w14:textId="2B975326" w:rsidR="001D1C3B" w:rsidRPr="0033245B" w:rsidRDefault="00C50C5F" w:rsidP="0033245B">
      <w:pPr>
        <w:numPr>
          <w:ilvl w:val="0"/>
          <w:numId w:val="18"/>
        </w:numPr>
        <w:spacing w:after="0" w:line="240" w:lineRule="auto"/>
        <w:ind w:right="360"/>
        <w:contextualSpacing/>
        <w:jc w:val="both"/>
        <w:rPr>
          <w:rFonts w:ascii="Times New Roman" w:eastAsia="Times New Roman" w:hAnsi="Times New Roman" w:cs="Times New Roman"/>
          <w:bCs/>
          <w:sz w:val="24"/>
          <w:szCs w:val="24"/>
        </w:rPr>
      </w:pPr>
      <w:r w:rsidRPr="00C50C5F">
        <w:rPr>
          <w:rFonts w:ascii="Times New Roman" w:eastAsia="Times New Roman" w:hAnsi="Times New Roman" w:cs="Times New Roman"/>
          <w:b/>
          <w:bCs/>
          <w:sz w:val="24"/>
          <w:szCs w:val="24"/>
          <w:u w:val="single"/>
        </w:rPr>
        <w:t>Postcolonialism and Management Knowledge</w:t>
      </w:r>
    </w:p>
    <w:p w14:paraId="111B53A9" w14:textId="77777777" w:rsidR="0006411A" w:rsidRDefault="0006411A" w:rsidP="0033245B">
      <w:pPr>
        <w:spacing w:after="0" w:line="240" w:lineRule="auto"/>
        <w:ind w:right="360"/>
        <w:contextualSpacing/>
        <w:jc w:val="both"/>
        <w:rPr>
          <w:rFonts w:ascii="Times New Roman" w:eastAsia="Times New Roman" w:hAnsi="Times New Roman" w:cs="Times New Roman"/>
          <w:b/>
          <w:sz w:val="24"/>
          <w:szCs w:val="24"/>
          <w:u w:val="single"/>
        </w:rPr>
      </w:pPr>
    </w:p>
    <w:p w14:paraId="7D186D23" w14:textId="73514D9C" w:rsidR="00C04CB7" w:rsidRPr="0033245B" w:rsidRDefault="0033245B" w:rsidP="0033245B">
      <w:pPr>
        <w:spacing w:after="0" w:line="240" w:lineRule="auto"/>
        <w:ind w:right="360"/>
        <w:contextualSpacing/>
        <w:jc w:val="both"/>
        <w:rPr>
          <w:rFonts w:ascii="Times New Roman" w:eastAsia="Times New Roman" w:hAnsi="Times New Roman" w:cs="Times New Roman"/>
          <w:b/>
          <w:sz w:val="24"/>
          <w:szCs w:val="24"/>
          <w:u w:val="single"/>
        </w:rPr>
      </w:pPr>
      <w:r w:rsidRPr="0033245B">
        <w:rPr>
          <w:rFonts w:ascii="Times New Roman" w:eastAsia="Times New Roman" w:hAnsi="Times New Roman" w:cs="Times New Roman"/>
          <w:b/>
          <w:sz w:val="24"/>
          <w:szCs w:val="24"/>
          <w:u w:val="single"/>
        </w:rPr>
        <w:t>Week 13</w:t>
      </w:r>
    </w:p>
    <w:p w14:paraId="0977BDF8" w14:textId="74F2F844" w:rsidR="001D1C3B" w:rsidRPr="0033245B" w:rsidRDefault="00C50C5F" w:rsidP="0033245B">
      <w:pPr>
        <w:numPr>
          <w:ilvl w:val="0"/>
          <w:numId w:val="19"/>
        </w:numPr>
        <w:spacing w:after="0" w:line="240" w:lineRule="auto"/>
        <w:ind w:right="360"/>
        <w:contextualSpacing/>
        <w:jc w:val="both"/>
        <w:rPr>
          <w:rFonts w:ascii="Times New Roman" w:eastAsia="Times New Roman" w:hAnsi="Times New Roman" w:cs="Times New Roman"/>
          <w:sz w:val="24"/>
          <w:szCs w:val="24"/>
        </w:rPr>
      </w:pPr>
      <w:r w:rsidRPr="00C50C5F">
        <w:rPr>
          <w:rFonts w:ascii="Times New Roman" w:eastAsia="Times New Roman" w:hAnsi="Times New Roman" w:cs="Times New Roman"/>
          <w:b/>
          <w:sz w:val="24"/>
          <w:szCs w:val="24"/>
          <w:u w:val="single"/>
        </w:rPr>
        <w:t>Management and Organization Studies in Turkey</w:t>
      </w:r>
      <w:r w:rsidR="001D1C3B" w:rsidRPr="0033245B">
        <w:rPr>
          <w:rFonts w:ascii="Times New Roman" w:eastAsia="Times New Roman" w:hAnsi="Times New Roman" w:cs="Times New Roman"/>
          <w:sz w:val="24"/>
          <w:szCs w:val="24"/>
        </w:rPr>
        <w:t xml:space="preserve"> </w:t>
      </w:r>
    </w:p>
    <w:p w14:paraId="16BD32C4" w14:textId="77777777" w:rsidR="0006411A" w:rsidRDefault="0006411A" w:rsidP="0033245B">
      <w:pPr>
        <w:spacing w:after="0" w:line="240" w:lineRule="auto"/>
        <w:contextualSpacing/>
        <w:jc w:val="both"/>
        <w:rPr>
          <w:rFonts w:ascii="Times New Roman" w:hAnsi="Times New Roman" w:cs="Times New Roman"/>
          <w:b/>
          <w:sz w:val="24"/>
          <w:szCs w:val="24"/>
        </w:rPr>
      </w:pPr>
    </w:p>
    <w:p w14:paraId="51BF8AB1" w14:textId="4BD71E96" w:rsidR="001D1C3B" w:rsidRPr="0033245B" w:rsidRDefault="0033245B" w:rsidP="0033245B">
      <w:pPr>
        <w:spacing w:after="0" w:line="240" w:lineRule="auto"/>
        <w:contextualSpacing/>
        <w:jc w:val="both"/>
        <w:rPr>
          <w:rFonts w:ascii="Times New Roman" w:hAnsi="Times New Roman" w:cs="Times New Roman"/>
          <w:b/>
          <w:sz w:val="24"/>
          <w:szCs w:val="24"/>
        </w:rPr>
      </w:pPr>
      <w:r w:rsidRPr="0033245B">
        <w:rPr>
          <w:rFonts w:ascii="Times New Roman" w:hAnsi="Times New Roman" w:cs="Times New Roman"/>
          <w:b/>
          <w:sz w:val="24"/>
          <w:szCs w:val="24"/>
        </w:rPr>
        <w:t>Week 14</w:t>
      </w:r>
    </w:p>
    <w:p w14:paraId="2C9A0EA0" w14:textId="77777777" w:rsidR="0006411A" w:rsidRPr="0006411A" w:rsidRDefault="0006411A" w:rsidP="0006411A">
      <w:pPr>
        <w:pStyle w:val="ListParagraph"/>
        <w:numPr>
          <w:ilvl w:val="0"/>
          <w:numId w:val="19"/>
        </w:numPr>
        <w:spacing w:after="0" w:line="240" w:lineRule="auto"/>
        <w:jc w:val="both"/>
        <w:rPr>
          <w:rFonts w:ascii="Times New Roman" w:eastAsia="Times New Roman" w:hAnsi="Times New Roman" w:cs="Times New Roman"/>
          <w:b/>
          <w:sz w:val="24"/>
          <w:szCs w:val="24"/>
        </w:rPr>
      </w:pPr>
      <w:r w:rsidRPr="0006411A">
        <w:rPr>
          <w:rFonts w:ascii="Times New Roman" w:eastAsia="Times New Roman" w:hAnsi="Times New Roman" w:cs="Times New Roman"/>
          <w:b/>
          <w:bCs/>
          <w:sz w:val="24"/>
          <w:szCs w:val="24"/>
          <w:u w:val="single"/>
        </w:rPr>
        <w:t xml:space="preserve">Pursuing significant research questions </w:t>
      </w:r>
    </w:p>
    <w:p w14:paraId="51769A04" w14:textId="77777777" w:rsidR="0006411A" w:rsidRDefault="0006411A" w:rsidP="0006411A">
      <w:pPr>
        <w:spacing w:after="0" w:line="240" w:lineRule="auto"/>
        <w:jc w:val="both"/>
        <w:rPr>
          <w:rFonts w:ascii="Times New Roman" w:eastAsia="Times New Roman" w:hAnsi="Times New Roman" w:cs="Times New Roman"/>
          <w:b/>
          <w:sz w:val="24"/>
          <w:szCs w:val="24"/>
        </w:rPr>
      </w:pPr>
    </w:p>
    <w:p w14:paraId="49B32206" w14:textId="75C9956E" w:rsidR="001D1C3B" w:rsidRPr="0006411A" w:rsidRDefault="0033245B" w:rsidP="0006411A">
      <w:pPr>
        <w:spacing w:after="0" w:line="240" w:lineRule="auto"/>
        <w:jc w:val="both"/>
        <w:rPr>
          <w:rFonts w:ascii="Times New Roman" w:eastAsia="Times New Roman" w:hAnsi="Times New Roman" w:cs="Times New Roman"/>
          <w:b/>
          <w:sz w:val="24"/>
          <w:szCs w:val="24"/>
        </w:rPr>
      </w:pPr>
      <w:r w:rsidRPr="0006411A">
        <w:rPr>
          <w:rFonts w:ascii="Times New Roman" w:eastAsia="Times New Roman" w:hAnsi="Times New Roman" w:cs="Times New Roman"/>
          <w:b/>
          <w:sz w:val="24"/>
          <w:szCs w:val="24"/>
        </w:rPr>
        <w:t>Week 15</w:t>
      </w:r>
    </w:p>
    <w:p w14:paraId="782D14FF" w14:textId="69BD8145" w:rsidR="003A4F84" w:rsidRPr="0006411A" w:rsidRDefault="0006411A" w:rsidP="0006411A">
      <w:pPr>
        <w:pStyle w:val="ListParagraph"/>
        <w:numPr>
          <w:ilvl w:val="0"/>
          <w:numId w:val="19"/>
        </w:numPr>
        <w:spacing w:after="0" w:line="240" w:lineRule="auto"/>
        <w:jc w:val="both"/>
        <w:rPr>
          <w:rFonts w:ascii="Times New Roman" w:eastAsia="Times New Roman" w:hAnsi="Times New Roman" w:cs="Times New Roman"/>
          <w:b/>
          <w:bCs/>
          <w:sz w:val="24"/>
          <w:szCs w:val="24"/>
          <w:u w:val="single"/>
        </w:rPr>
      </w:pPr>
      <w:r w:rsidRPr="0006411A">
        <w:rPr>
          <w:rFonts w:ascii="Times New Roman" w:eastAsia="Times New Roman" w:hAnsi="Times New Roman" w:cs="Times New Roman"/>
          <w:b/>
          <w:bCs/>
          <w:sz w:val="24"/>
          <w:szCs w:val="24"/>
          <w:u w:val="single"/>
        </w:rPr>
        <w:t>Course Revision</w:t>
      </w:r>
    </w:p>
    <w:p w14:paraId="0C5ADC19" w14:textId="77777777" w:rsidR="0006411A" w:rsidRDefault="0006411A" w:rsidP="0033245B">
      <w:pPr>
        <w:spacing w:after="0" w:line="240" w:lineRule="auto"/>
        <w:contextualSpacing/>
        <w:jc w:val="both"/>
        <w:rPr>
          <w:rFonts w:ascii="Times New Roman" w:eastAsia="Times New Roman" w:hAnsi="Times New Roman" w:cs="Times New Roman"/>
          <w:b/>
          <w:sz w:val="24"/>
          <w:szCs w:val="24"/>
        </w:rPr>
      </w:pPr>
    </w:p>
    <w:p w14:paraId="748B6C26" w14:textId="1D52CBA3" w:rsidR="0033245B" w:rsidRPr="0033245B" w:rsidRDefault="0033245B" w:rsidP="0033245B">
      <w:pPr>
        <w:spacing w:after="0" w:line="240" w:lineRule="auto"/>
        <w:contextualSpacing/>
        <w:jc w:val="both"/>
        <w:rPr>
          <w:rFonts w:ascii="Times New Roman" w:eastAsia="Times New Roman" w:hAnsi="Times New Roman" w:cs="Times New Roman"/>
          <w:b/>
          <w:sz w:val="24"/>
          <w:szCs w:val="24"/>
        </w:rPr>
      </w:pPr>
      <w:r w:rsidRPr="0033245B">
        <w:rPr>
          <w:rFonts w:ascii="Times New Roman" w:eastAsia="Times New Roman" w:hAnsi="Times New Roman" w:cs="Times New Roman"/>
          <w:b/>
          <w:sz w:val="24"/>
          <w:szCs w:val="24"/>
        </w:rPr>
        <w:t>Week 16</w:t>
      </w:r>
    </w:p>
    <w:p w14:paraId="23C0F534" w14:textId="77777777" w:rsidR="0033245B" w:rsidRPr="0006411A" w:rsidRDefault="0033245B" w:rsidP="0006411A">
      <w:pPr>
        <w:pStyle w:val="ListParagraph"/>
        <w:numPr>
          <w:ilvl w:val="0"/>
          <w:numId w:val="19"/>
        </w:numPr>
        <w:spacing w:after="0" w:line="240" w:lineRule="auto"/>
        <w:jc w:val="both"/>
        <w:rPr>
          <w:rFonts w:ascii="Times New Roman" w:eastAsia="Times New Roman" w:hAnsi="Times New Roman" w:cs="Times New Roman"/>
          <w:b/>
          <w:bCs/>
          <w:sz w:val="24"/>
          <w:szCs w:val="24"/>
          <w:u w:val="single"/>
        </w:rPr>
      </w:pPr>
      <w:r w:rsidRPr="0006411A">
        <w:rPr>
          <w:rFonts w:ascii="Times New Roman" w:eastAsia="Times New Roman" w:hAnsi="Times New Roman" w:cs="Times New Roman"/>
          <w:b/>
          <w:bCs/>
          <w:sz w:val="24"/>
          <w:szCs w:val="24"/>
          <w:u w:val="single"/>
        </w:rPr>
        <w:t>Assignment Submission and Presentation</w:t>
      </w:r>
    </w:p>
    <w:p w14:paraId="3C8B880F" w14:textId="77777777" w:rsidR="006F17E5" w:rsidRPr="0033245B" w:rsidRDefault="006F17E5" w:rsidP="0033245B">
      <w:pPr>
        <w:spacing w:after="0" w:line="240" w:lineRule="auto"/>
        <w:contextualSpacing/>
        <w:jc w:val="both"/>
        <w:rPr>
          <w:rFonts w:ascii="Times New Roman" w:hAnsi="Times New Roman" w:cs="Times New Roman"/>
          <w:sz w:val="24"/>
          <w:szCs w:val="24"/>
        </w:rPr>
      </w:pPr>
    </w:p>
    <w:sectPr w:rsidR="006F17E5" w:rsidRPr="0033245B" w:rsidSect="006F17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30D6" w14:textId="77777777" w:rsidR="00E476CB" w:rsidRDefault="00E476CB" w:rsidP="00E64274">
      <w:pPr>
        <w:spacing w:after="0" w:line="240" w:lineRule="auto"/>
      </w:pPr>
      <w:r>
        <w:separator/>
      </w:r>
    </w:p>
  </w:endnote>
  <w:endnote w:type="continuationSeparator" w:id="0">
    <w:p w14:paraId="79D2AF2E" w14:textId="77777777" w:rsidR="00E476CB" w:rsidRDefault="00E476CB" w:rsidP="00E6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40D89" w14:textId="77777777" w:rsidR="00E476CB" w:rsidRDefault="00E476CB" w:rsidP="00E64274">
      <w:pPr>
        <w:spacing w:after="0" w:line="240" w:lineRule="auto"/>
      </w:pPr>
      <w:r>
        <w:separator/>
      </w:r>
    </w:p>
  </w:footnote>
  <w:footnote w:type="continuationSeparator" w:id="0">
    <w:p w14:paraId="7405174C" w14:textId="77777777" w:rsidR="00E476CB" w:rsidRDefault="00E476CB" w:rsidP="00E64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28B9"/>
    <w:multiLevelType w:val="hybridMultilevel"/>
    <w:tmpl w:val="0024C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62BD6"/>
    <w:multiLevelType w:val="hybridMultilevel"/>
    <w:tmpl w:val="76AC30D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FD334B"/>
    <w:multiLevelType w:val="hybridMultilevel"/>
    <w:tmpl w:val="18E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4A93"/>
    <w:multiLevelType w:val="hybridMultilevel"/>
    <w:tmpl w:val="4ABA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1A6C"/>
    <w:multiLevelType w:val="hybridMultilevel"/>
    <w:tmpl w:val="C56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51694"/>
    <w:multiLevelType w:val="hybridMultilevel"/>
    <w:tmpl w:val="21A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22056"/>
    <w:multiLevelType w:val="hybridMultilevel"/>
    <w:tmpl w:val="6048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42D5C"/>
    <w:multiLevelType w:val="hybridMultilevel"/>
    <w:tmpl w:val="C518D254"/>
    <w:lvl w:ilvl="0" w:tplc="7F5C59A0">
      <w:start w:val="1"/>
      <w:numFmt w:val="bullet"/>
      <w:pStyle w:val="NormalJustified"/>
      <w:lvlText w:val=""/>
      <w:lvlJc w:val="left"/>
      <w:pPr>
        <w:tabs>
          <w:tab w:val="num" w:pos="720"/>
        </w:tabs>
        <w:ind w:left="720" w:hanging="360"/>
      </w:pPr>
      <w:rPr>
        <w:rFonts w:ascii="Symbol" w:hAnsi="Symbol" w:hint="default"/>
      </w:rPr>
    </w:lvl>
    <w:lvl w:ilvl="1" w:tplc="08F84FD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75A5B"/>
    <w:multiLevelType w:val="hybridMultilevel"/>
    <w:tmpl w:val="47B8B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7D1CC6"/>
    <w:multiLevelType w:val="hybridMultilevel"/>
    <w:tmpl w:val="2100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B76D34"/>
    <w:multiLevelType w:val="hybridMultilevel"/>
    <w:tmpl w:val="403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B260E"/>
    <w:multiLevelType w:val="hybridMultilevel"/>
    <w:tmpl w:val="45F0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27D5"/>
    <w:multiLevelType w:val="hybridMultilevel"/>
    <w:tmpl w:val="A77E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B37CE"/>
    <w:multiLevelType w:val="hybridMultilevel"/>
    <w:tmpl w:val="157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800D6"/>
    <w:multiLevelType w:val="hybridMultilevel"/>
    <w:tmpl w:val="615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C6771"/>
    <w:multiLevelType w:val="hybridMultilevel"/>
    <w:tmpl w:val="2AD6B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0962CB"/>
    <w:multiLevelType w:val="hybridMultilevel"/>
    <w:tmpl w:val="AC96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869D3"/>
    <w:multiLevelType w:val="hybridMultilevel"/>
    <w:tmpl w:val="446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36B17"/>
    <w:multiLevelType w:val="hybridMultilevel"/>
    <w:tmpl w:val="246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93319"/>
    <w:multiLevelType w:val="hybridMultilevel"/>
    <w:tmpl w:val="0880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3635D"/>
    <w:multiLevelType w:val="hybridMultilevel"/>
    <w:tmpl w:val="716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7006C"/>
    <w:multiLevelType w:val="hybridMultilevel"/>
    <w:tmpl w:val="1A7C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72769"/>
    <w:multiLevelType w:val="hybridMultilevel"/>
    <w:tmpl w:val="44B0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21"/>
  </w:num>
  <w:num w:numId="4">
    <w:abstractNumId w:val="19"/>
  </w:num>
  <w:num w:numId="5">
    <w:abstractNumId w:val="22"/>
  </w:num>
  <w:num w:numId="6">
    <w:abstractNumId w:val="1"/>
  </w:num>
  <w:num w:numId="7">
    <w:abstractNumId w:val="4"/>
  </w:num>
  <w:num w:numId="8">
    <w:abstractNumId w:val="17"/>
  </w:num>
  <w:num w:numId="9">
    <w:abstractNumId w:val="13"/>
  </w:num>
  <w:num w:numId="10">
    <w:abstractNumId w:val="6"/>
  </w:num>
  <w:num w:numId="11">
    <w:abstractNumId w:val="5"/>
  </w:num>
  <w:num w:numId="12">
    <w:abstractNumId w:val="10"/>
  </w:num>
  <w:num w:numId="13">
    <w:abstractNumId w:val="8"/>
  </w:num>
  <w:num w:numId="14">
    <w:abstractNumId w:val="2"/>
  </w:num>
  <w:num w:numId="15">
    <w:abstractNumId w:val="9"/>
  </w:num>
  <w:num w:numId="16">
    <w:abstractNumId w:val="20"/>
  </w:num>
  <w:num w:numId="17">
    <w:abstractNumId w:val="16"/>
  </w:num>
  <w:num w:numId="18">
    <w:abstractNumId w:val="15"/>
  </w:num>
  <w:num w:numId="19">
    <w:abstractNumId w:val="11"/>
  </w:num>
  <w:num w:numId="20">
    <w:abstractNumId w:val="3"/>
  </w:num>
  <w:num w:numId="21">
    <w:abstractNumId w:val="0"/>
  </w:num>
  <w:num w:numId="22">
    <w:abstractNumId w:val="14"/>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FA7"/>
    <w:rsid w:val="000162DC"/>
    <w:rsid w:val="00040F0F"/>
    <w:rsid w:val="0006411A"/>
    <w:rsid w:val="00065D1C"/>
    <w:rsid w:val="000B46F3"/>
    <w:rsid w:val="000D542F"/>
    <w:rsid w:val="000E7E63"/>
    <w:rsid w:val="0012295B"/>
    <w:rsid w:val="001707CC"/>
    <w:rsid w:val="001811AF"/>
    <w:rsid w:val="001B6C06"/>
    <w:rsid w:val="001B7C88"/>
    <w:rsid w:val="001C43E4"/>
    <w:rsid w:val="001C7400"/>
    <w:rsid w:val="001D1C3B"/>
    <w:rsid w:val="002225AF"/>
    <w:rsid w:val="0024660C"/>
    <w:rsid w:val="00247CDF"/>
    <w:rsid w:val="00256F01"/>
    <w:rsid w:val="00264D66"/>
    <w:rsid w:val="002652B0"/>
    <w:rsid w:val="00274615"/>
    <w:rsid w:val="00293732"/>
    <w:rsid w:val="002A191A"/>
    <w:rsid w:val="002C346B"/>
    <w:rsid w:val="002C7D71"/>
    <w:rsid w:val="00315A0C"/>
    <w:rsid w:val="0033245B"/>
    <w:rsid w:val="00334E11"/>
    <w:rsid w:val="00347A4F"/>
    <w:rsid w:val="003525E2"/>
    <w:rsid w:val="00352B92"/>
    <w:rsid w:val="00353817"/>
    <w:rsid w:val="00371610"/>
    <w:rsid w:val="0039117A"/>
    <w:rsid w:val="003A4F84"/>
    <w:rsid w:val="003B3D49"/>
    <w:rsid w:val="003D749F"/>
    <w:rsid w:val="003F0118"/>
    <w:rsid w:val="003F2F37"/>
    <w:rsid w:val="004027A6"/>
    <w:rsid w:val="004440B6"/>
    <w:rsid w:val="00444B4E"/>
    <w:rsid w:val="004500DE"/>
    <w:rsid w:val="00450895"/>
    <w:rsid w:val="00471392"/>
    <w:rsid w:val="004773F0"/>
    <w:rsid w:val="00487A94"/>
    <w:rsid w:val="004D261D"/>
    <w:rsid w:val="004D4F87"/>
    <w:rsid w:val="004F124E"/>
    <w:rsid w:val="004F1461"/>
    <w:rsid w:val="004F22D2"/>
    <w:rsid w:val="004F7EDC"/>
    <w:rsid w:val="00502283"/>
    <w:rsid w:val="00521128"/>
    <w:rsid w:val="005266AA"/>
    <w:rsid w:val="00544997"/>
    <w:rsid w:val="005546FD"/>
    <w:rsid w:val="0057007E"/>
    <w:rsid w:val="0059193F"/>
    <w:rsid w:val="005B12A8"/>
    <w:rsid w:val="005B6436"/>
    <w:rsid w:val="005D18C8"/>
    <w:rsid w:val="005D1DA0"/>
    <w:rsid w:val="005F0B58"/>
    <w:rsid w:val="005F3E55"/>
    <w:rsid w:val="0061436F"/>
    <w:rsid w:val="00616206"/>
    <w:rsid w:val="00621252"/>
    <w:rsid w:val="00670C95"/>
    <w:rsid w:val="00672068"/>
    <w:rsid w:val="006912BE"/>
    <w:rsid w:val="00694671"/>
    <w:rsid w:val="006B68A3"/>
    <w:rsid w:val="006B7006"/>
    <w:rsid w:val="006C3359"/>
    <w:rsid w:val="006E2BAC"/>
    <w:rsid w:val="006E66F0"/>
    <w:rsid w:val="006F17E5"/>
    <w:rsid w:val="00703D46"/>
    <w:rsid w:val="00704FCB"/>
    <w:rsid w:val="0072766E"/>
    <w:rsid w:val="007324CD"/>
    <w:rsid w:val="00767990"/>
    <w:rsid w:val="007D06ED"/>
    <w:rsid w:val="007F6EBC"/>
    <w:rsid w:val="007F7AF6"/>
    <w:rsid w:val="00802966"/>
    <w:rsid w:val="00820026"/>
    <w:rsid w:val="00861C8C"/>
    <w:rsid w:val="00913344"/>
    <w:rsid w:val="00984EFA"/>
    <w:rsid w:val="00987F48"/>
    <w:rsid w:val="00996783"/>
    <w:rsid w:val="009A1704"/>
    <w:rsid w:val="009B1349"/>
    <w:rsid w:val="009B257C"/>
    <w:rsid w:val="009D58EA"/>
    <w:rsid w:val="009D6BE9"/>
    <w:rsid w:val="009E526F"/>
    <w:rsid w:val="009F405C"/>
    <w:rsid w:val="009F7733"/>
    <w:rsid w:val="00A62CA3"/>
    <w:rsid w:val="00A65FD8"/>
    <w:rsid w:val="00A72341"/>
    <w:rsid w:val="00AA1252"/>
    <w:rsid w:val="00AC4A5C"/>
    <w:rsid w:val="00B16912"/>
    <w:rsid w:val="00BA03A8"/>
    <w:rsid w:val="00BA24FE"/>
    <w:rsid w:val="00BA6693"/>
    <w:rsid w:val="00BD5AF1"/>
    <w:rsid w:val="00C04CB7"/>
    <w:rsid w:val="00C477AF"/>
    <w:rsid w:val="00C50C5F"/>
    <w:rsid w:val="00C64431"/>
    <w:rsid w:val="00C64D4C"/>
    <w:rsid w:val="00C770DB"/>
    <w:rsid w:val="00CC65E7"/>
    <w:rsid w:val="00D407F0"/>
    <w:rsid w:val="00D93A07"/>
    <w:rsid w:val="00DC0053"/>
    <w:rsid w:val="00DC2966"/>
    <w:rsid w:val="00DD53E2"/>
    <w:rsid w:val="00DE7C7E"/>
    <w:rsid w:val="00E04925"/>
    <w:rsid w:val="00E2037F"/>
    <w:rsid w:val="00E23C11"/>
    <w:rsid w:val="00E364D8"/>
    <w:rsid w:val="00E41014"/>
    <w:rsid w:val="00E476CB"/>
    <w:rsid w:val="00E60491"/>
    <w:rsid w:val="00E64274"/>
    <w:rsid w:val="00E85320"/>
    <w:rsid w:val="00E858E9"/>
    <w:rsid w:val="00EA1A2B"/>
    <w:rsid w:val="00EA7FA7"/>
    <w:rsid w:val="00EB0367"/>
    <w:rsid w:val="00EE0E5F"/>
    <w:rsid w:val="00F36E65"/>
    <w:rsid w:val="00F77D5C"/>
    <w:rsid w:val="00F97FBE"/>
    <w:rsid w:val="00FA2527"/>
    <w:rsid w:val="00FD440C"/>
    <w:rsid w:val="00FE2825"/>
    <w:rsid w:val="00FE7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2E41"/>
  <w15:docId w15:val="{A390EB64-CE55-4C4C-9A3C-F931348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FA7"/>
    <w:pPr>
      <w:ind w:left="720"/>
      <w:contextualSpacing/>
    </w:pPr>
  </w:style>
  <w:style w:type="character" w:customStyle="1" w:styleId="apple-style-span">
    <w:name w:val="apple-style-span"/>
    <w:basedOn w:val="DefaultParagraphFont"/>
    <w:rsid w:val="001707CC"/>
  </w:style>
  <w:style w:type="paragraph" w:styleId="BalloonText">
    <w:name w:val="Balloon Text"/>
    <w:basedOn w:val="Normal"/>
    <w:link w:val="BalloonTextChar"/>
    <w:uiPriority w:val="99"/>
    <w:semiHidden/>
    <w:unhideWhenUsed/>
    <w:rsid w:val="0047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F0"/>
    <w:rPr>
      <w:rFonts w:ascii="Tahoma" w:hAnsi="Tahoma" w:cs="Tahoma"/>
      <w:sz w:val="16"/>
      <w:szCs w:val="16"/>
    </w:rPr>
  </w:style>
  <w:style w:type="paragraph" w:styleId="NoSpacing">
    <w:name w:val="No Spacing"/>
    <w:link w:val="NoSpacingChar"/>
    <w:uiPriority w:val="1"/>
    <w:qFormat/>
    <w:rsid w:val="005546FD"/>
    <w:pPr>
      <w:spacing w:after="0" w:line="240" w:lineRule="auto"/>
    </w:pPr>
    <w:rPr>
      <w:rFonts w:eastAsiaTheme="minorHAnsi"/>
    </w:rPr>
  </w:style>
  <w:style w:type="character" w:customStyle="1" w:styleId="NoSpacingChar">
    <w:name w:val="No Spacing Char"/>
    <w:basedOn w:val="DefaultParagraphFont"/>
    <w:link w:val="NoSpacing"/>
    <w:uiPriority w:val="1"/>
    <w:rsid w:val="005546FD"/>
    <w:rPr>
      <w:rFonts w:eastAsiaTheme="minorHAnsi"/>
    </w:rPr>
  </w:style>
  <w:style w:type="paragraph" w:customStyle="1" w:styleId="NormalJustified">
    <w:name w:val="Normal + Justified"/>
    <w:basedOn w:val="Normal"/>
    <w:rsid w:val="005D1DA0"/>
    <w:pPr>
      <w:numPr>
        <w:numId w:val="2"/>
      </w:num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74"/>
  </w:style>
  <w:style w:type="paragraph" w:styleId="Footer">
    <w:name w:val="footer"/>
    <w:basedOn w:val="Normal"/>
    <w:link w:val="FooterChar"/>
    <w:uiPriority w:val="99"/>
    <w:unhideWhenUsed/>
    <w:rsid w:val="00E6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74"/>
  </w:style>
  <w:style w:type="paragraph" w:styleId="BodyText2">
    <w:name w:val="Body Text 2"/>
    <w:basedOn w:val="Normal"/>
    <w:link w:val="BodyText2Char"/>
    <w:rsid w:val="006B68A3"/>
    <w:pPr>
      <w:spacing w:after="120" w:line="480" w:lineRule="auto"/>
    </w:pPr>
    <w:rPr>
      <w:rFonts w:ascii="Arial" w:eastAsia="Times New Roman" w:hAnsi="Arial" w:cs="Tahoma"/>
    </w:rPr>
  </w:style>
  <w:style w:type="character" w:customStyle="1" w:styleId="BodyText2Char">
    <w:name w:val="Body Text 2 Char"/>
    <w:basedOn w:val="DefaultParagraphFont"/>
    <w:link w:val="BodyText2"/>
    <w:rsid w:val="006B68A3"/>
    <w:rPr>
      <w:rFonts w:ascii="Arial" w:eastAsia="Times New Roman"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24532">
      <w:bodyDiv w:val="1"/>
      <w:marLeft w:val="0"/>
      <w:marRight w:val="0"/>
      <w:marTop w:val="0"/>
      <w:marBottom w:val="0"/>
      <w:divBdr>
        <w:top w:val="none" w:sz="0" w:space="0" w:color="auto"/>
        <w:left w:val="none" w:sz="0" w:space="0" w:color="auto"/>
        <w:bottom w:val="none" w:sz="0" w:space="0" w:color="auto"/>
        <w:right w:val="none" w:sz="0" w:space="0" w:color="auto"/>
      </w:divBdr>
    </w:div>
    <w:div w:id="921570678">
      <w:bodyDiv w:val="1"/>
      <w:marLeft w:val="0"/>
      <w:marRight w:val="0"/>
      <w:marTop w:val="0"/>
      <w:marBottom w:val="0"/>
      <w:divBdr>
        <w:top w:val="none" w:sz="0" w:space="0" w:color="auto"/>
        <w:left w:val="none" w:sz="0" w:space="0" w:color="auto"/>
        <w:bottom w:val="none" w:sz="0" w:space="0" w:color="auto"/>
        <w:right w:val="none" w:sz="0" w:space="0" w:color="auto"/>
      </w:divBdr>
    </w:div>
    <w:div w:id="13886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Arshad</dc:creator>
  <cp:lastModifiedBy>Administrator</cp:lastModifiedBy>
  <cp:revision>7</cp:revision>
  <cp:lastPrinted>2016-10-17T05:23:00Z</cp:lastPrinted>
  <dcterms:created xsi:type="dcterms:W3CDTF">2018-10-01T12:00:00Z</dcterms:created>
  <dcterms:modified xsi:type="dcterms:W3CDTF">2020-02-27T08:39:00Z</dcterms:modified>
</cp:coreProperties>
</file>