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98" w:rsidRPr="00991D84" w:rsidRDefault="002D4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MBA 2</w:t>
      </w:r>
      <w:r w:rsidRPr="002D45D3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991D84" w:rsidRPr="00991D84">
        <w:rPr>
          <w:b/>
          <w:bCs/>
          <w:sz w:val="28"/>
          <w:szCs w:val="28"/>
        </w:rPr>
        <w:t>Mid Term</w:t>
      </w:r>
    </w:p>
    <w:p w:rsidR="00991D84" w:rsidRDefault="00991D84" w:rsidP="00991D84">
      <w:pPr>
        <w:rPr>
          <w:b/>
          <w:bCs/>
        </w:rPr>
      </w:pPr>
    </w:p>
    <w:p w:rsidR="00991D84" w:rsidRPr="00991D84" w:rsidRDefault="00991D84" w:rsidP="00991D84">
      <w:pPr>
        <w:rPr>
          <w:b/>
          <w:bCs/>
        </w:rPr>
      </w:pPr>
      <w:r w:rsidRPr="00991D84">
        <w:rPr>
          <w:b/>
          <w:bCs/>
        </w:rPr>
        <w:t>Effective Business Communication</w:t>
      </w:r>
    </w:p>
    <w:p w:rsidR="00991D84" w:rsidRDefault="00991D84" w:rsidP="00991D84">
      <w:r>
        <w:t>•</w:t>
      </w:r>
      <w:r>
        <w:tab/>
        <w:t>Nature &amp; Process of Communication,</w:t>
      </w:r>
    </w:p>
    <w:p w:rsidR="00991D84" w:rsidRDefault="00991D84" w:rsidP="00991D84">
      <w:r>
        <w:t>•</w:t>
      </w:r>
      <w:r>
        <w:tab/>
        <w:t>Characteristics of effective business communication</w:t>
      </w:r>
    </w:p>
    <w:p w:rsidR="00991D84" w:rsidRDefault="00991D84" w:rsidP="00991D84">
      <w:r>
        <w:t>•</w:t>
      </w:r>
      <w:r>
        <w:tab/>
        <w:t>Basic forms of communication, Communication in organizational setting</w:t>
      </w:r>
    </w:p>
    <w:p w:rsidR="00991D84" w:rsidRDefault="00991D84" w:rsidP="00991D84">
      <w:r>
        <w:t>•</w:t>
      </w:r>
      <w:r>
        <w:tab/>
        <w:t xml:space="preserve">Communication barriers, Guidelines for overcoming the barriers </w:t>
      </w:r>
    </w:p>
    <w:p w:rsidR="00991D84" w:rsidRPr="00991D84" w:rsidRDefault="00991D84" w:rsidP="00991D84">
      <w:pPr>
        <w:rPr>
          <w:b/>
          <w:bCs/>
        </w:rPr>
      </w:pPr>
      <w:r w:rsidRPr="00991D84">
        <w:rPr>
          <w:b/>
          <w:bCs/>
        </w:rPr>
        <w:t>Writing Business messages</w:t>
      </w:r>
    </w:p>
    <w:p w:rsidR="00991D84" w:rsidRDefault="00991D84" w:rsidP="00991D84">
      <w:r>
        <w:t>•</w:t>
      </w:r>
      <w:r>
        <w:tab/>
        <w:t>The importance of appearance, Stationary, letterhead, layout of the letter</w:t>
      </w:r>
    </w:p>
    <w:p w:rsidR="00991D84" w:rsidRDefault="00991D84" w:rsidP="00991D84">
      <w:r>
        <w:t>•</w:t>
      </w:r>
      <w:r>
        <w:tab/>
        <w:t>Standard parts of a business letter, Optional parts, and important aspects of format</w:t>
      </w:r>
    </w:p>
    <w:p w:rsidR="00991D84" w:rsidRDefault="00991D84" w:rsidP="00991D84">
      <w:r>
        <w:t>•</w:t>
      </w:r>
      <w:r>
        <w:tab/>
        <w:t xml:space="preserve">Three styles of letter, Memo format, Practice </w:t>
      </w:r>
    </w:p>
    <w:p w:rsidR="00991D84" w:rsidRPr="00991D84" w:rsidRDefault="00991D84" w:rsidP="00991D84">
      <w:pPr>
        <w:rPr>
          <w:b/>
          <w:bCs/>
        </w:rPr>
      </w:pPr>
      <w:r w:rsidRPr="00991D84">
        <w:rPr>
          <w:b/>
          <w:bCs/>
        </w:rPr>
        <w:t>Writing Routine, Good News &amp; Goodwill Message</w:t>
      </w:r>
    </w:p>
    <w:p w:rsidR="00991D84" w:rsidRDefault="00991D84" w:rsidP="00991D84">
      <w:r>
        <w:t>•</w:t>
      </w:r>
      <w:r>
        <w:tab/>
        <w:t>The importance of writing directly, delivering the news or making request Including details or explanations, closing positively with action step</w:t>
      </w:r>
    </w:p>
    <w:p w:rsidR="00991D84" w:rsidRDefault="00991D84" w:rsidP="00991D84">
      <w:r>
        <w:t>•</w:t>
      </w:r>
      <w:r>
        <w:tab/>
        <w:t xml:space="preserve">Discussion over sample positive messages </w:t>
      </w:r>
    </w:p>
    <w:p w:rsidR="00991D84" w:rsidRPr="00991D84" w:rsidRDefault="00991D84" w:rsidP="00991D84">
      <w:pPr>
        <w:rPr>
          <w:b/>
          <w:bCs/>
        </w:rPr>
      </w:pPr>
      <w:r w:rsidRPr="00991D84">
        <w:rPr>
          <w:b/>
          <w:bCs/>
        </w:rPr>
        <w:t>Writing Negative News Messages</w:t>
      </w:r>
    </w:p>
    <w:p w:rsidR="00991D84" w:rsidRDefault="00991D84" w:rsidP="00991D84">
      <w:r>
        <w:t>•</w:t>
      </w:r>
      <w:r>
        <w:tab/>
        <w:t>The importance of writing indirectly, Steps in transmitting bad news</w:t>
      </w:r>
    </w:p>
    <w:p w:rsidR="00991D84" w:rsidRDefault="00991D84" w:rsidP="00991D84">
      <w:r>
        <w:t>•</w:t>
      </w:r>
      <w:r>
        <w:tab/>
        <w:t>Beginning with a neutral statement, explaining the denial</w:t>
      </w:r>
    </w:p>
    <w:p w:rsidR="00991D84" w:rsidRDefault="00991D84" w:rsidP="00991D84">
      <w:r>
        <w:t>•</w:t>
      </w:r>
      <w:r>
        <w:tab/>
        <w:t xml:space="preserve">Ending on a positive note, Discussion over sample negative messages </w:t>
      </w:r>
    </w:p>
    <w:p w:rsidR="00991D84" w:rsidRPr="00991D84" w:rsidRDefault="00991D84" w:rsidP="00991D84">
      <w:pPr>
        <w:rPr>
          <w:b/>
          <w:bCs/>
        </w:rPr>
      </w:pPr>
      <w:r w:rsidRPr="00991D84">
        <w:rPr>
          <w:b/>
          <w:bCs/>
        </w:rPr>
        <w:t>Writing Persuasive News Messages</w:t>
      </w:r>
    </w:p>
    <w:p w:rsidR="00991D84" w:rsidRDefault="00991D84" w:rsidP="00991D84">
      <w:r>
        <w:t>•</w:t>
      </w:r>
      <w:r>
        <w:tab/>
        <w:t>Importance of writing persuasive letters &amp; memos</w:t>
      </w:r>
    </w:p>
    <w:p w:rsidR="00991D84" w:rsidRDefault="00991D84" w:rsidP="00991D84">
      <w:r>
        <w:t>•</w:t>
      </w:r>
      <w:r>
        <w:tab/>
        <w:t>Using AIDA approach, Types of collection letters</w:t>
      </w:r>
    </w:p>
    <w:p w:rsidR="00991D84" w:rsidRDefault="00991D84" w:rsidP="00991D84">
      <w:r>
        <w:t>•</w:t>
      </w:r>
      <w:r>
        <w:tab/>
        <w:t xml:space="preserve">Discussion over sample persuasive messages </w:t>
      </w:r>
    </w:p>
    <w:p w:rsidR="00991D84" w:rsidRPr="00991D84" w:rsidRDefault="00991D84" w:rsidP="00991D84">
      <w:pPr>
        <w:rPr>
          <w:b/>
          <w:bCs/>
        </w:rPr>
      </w:pPr>
      <w:r w:rsidRPr="00991D84">
        <w:rPr>
          <w:b/>
          <w:bCs/>
        </w:rPr>
        <w:t>Planning, Writing &amp; Completing Informational Reports</w:t>
      </w:r>
    </w:p>
    <w:p w:rsidR="00991D84" w:rsidRDefault="00991D84" w:rsidP="00991D84">
      <w:r>
        <w:t>•</w:t>
      </w:r>
      <w:r>
        <w:tab/>
        <w:t>Understanding Reports &amp; Proposals</w:t>
      </w:r>
    </w:p>
    <w:p w:rsidR="00991D84" w:rsidRDefault="00991D84" w:rsidP="00991D84">
      <w:r>
        <w:t>•</w:t>
      </w:r>
      <w:r>
        <w:tab/>
        <w:t xml:space="preserve">Informational Reports&amp; Types of Informational Reports </w:t>
      </w:r>
    </w:p>
    <w:p w:rsidR="00991D84" w:rsidRDefault="00991D84" w:rsidP="00991D84">
      <w:r>
        <w:t>•</w:t>
      </w:r>
      <w:r>
        <w:tab/>
        <w:t>Analysis of Samples &amp; Practice of Informational Reports</w:t>
      </w:r>
    </w:p>
    <w:p w:rsidR="00991D84" w:rsidRDefault="00991D84"/>
    <w:sectPr w:rsidR="0099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84"/>
    <w:rsid w:val="00014998"/>
    <w:rsid w:val="002D45D3"/>
    <w:rsid w:val="009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6EBBB-18DF-4519-94F6-FEC558E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2018-11-03T17:19:00Z</dcterms:created>
  <dcterms:modified xsi:type="dcterms:W3CDTF">2018-11-03T17:19:00Z</dcterms:modified>
</cp:coreProperties>
</file>