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744A" w:rsidRDefault="00DA744A">
      <w:pPr>
        <w:rPr>
          <w:b/>
          <w:sz w:val="52"/>
          <w:szCs w:val="52"/>
        </w:rPr>
      </w:pPr>
      <w:r w:rsidRPr="00DA744A">
        <w:rPr>
          <w:b/>
          <w:sz w:val="52"/>
          <w:szCs w:val="52"/>
        </w:rPr>
        <w:t>Art History</w:t>
      </w:r>
    </w:p>
    <w:p w:rsidR="00DA744A" w:rsidRDefault="00DA744A" w:rsidP="00DA744A">
      <w:pPr>
        <w:pStyle w:val="NormalWeb"/>
        <w:spacing w:before="154" w:beforeAutospacing="0" w:after="0" w:afterAutospacing="0"/>
        <w:jc w:val="center"/>
      </w:pPr>
      <w:r>
        <w:rPr>
          <w:rFonts w:ascii="Calibri" w:eastAsia="+mn-ea" w:hAnsi="Calibri" w:cs="+mn-cs"/>
          <w:color w:val="000000"/>
          <w:kern w:val="24"/>
          <w:sz w:val="64"/>
          <w:szCs w:val="64"/>
        </w:rPr>
        <w:t>Medieval Era</w:t>
      </w:r>
    </w:p>
    <w:p w:rsidR="00DA744A" w:rsidRPr="00DA744A" w:rsidRDefault="00DA744A" w:rsidP="00DA744A">
      <w:pPr>
        <w:pStyle w:val="NormalWeb"/>
        <w:numPr>
          <w:ilvl w:val="0"/>
          <w:numId w:val="1"/>
        </w:numPr>
        <w:spacing w:before="0" w:beforeAutospacing="0" w:after="0" w:afterAutospacing="0"/>
        <w:rPr>
          <w:sz w:val="28"/>
          <w:szCs w:val="28"/>
        </w:rPr>
      </w:pPr>
      <w:r w:rsidRPr="00DA744A">
        <w:rPr>
          <w:rFonts w:ascii="Calibri" w:eastAsia="+mn-ea" w:hAnsi="Calibri" w:cs="+mn-cs"/>
          <w:color w:val="000000"/>
          <w:kern w:val="24"/>
          <w:sz w:val="28"/>
          <w:szCs w:val="28"/>
        </w:rPr>
        <w:t>In the history of Europe, the Middle Ages or Medieval Period lasted from the 5th to the 15th century. It began with the fall of the Western Roman Empire and merged into the Renaissance and the Age of Discovery.</w:t>
      </w:r>
    </w:p>
    <w:p w:rsidR="00DA744A" w:rsidRPr="00DA744A" w:rsidRDefault="00DA744A" w:rsidP="00DA744A">
      <w:pPr>
        <w:pStyle w:val="NormalWeb"/>
        <w:spacing w:before="0" w:beforeAutospacing="0" w:after="0" w:afterAutospacing="0"/>
        <w:ind w:left="720"/>
        <w:rPr>
          <w:sz w:val="28"/>
          <w:szCs w:val="28"/>
        </w:rPr>
      </w:pPr>
    </w:p>
    <w:p w:rsidR="00DA744A" w:rsidRPr="00DA744A" w:rsidRDefault="00DA744A" w:rsidP="00DA744A">
      <w:pPr>
        <w:pStyle w:val="NormalWeb"/>
        <w:numPr>
          <w:ilvl w:val="0"/>
          <w:numId w:val="1"/>
        </w:numPr>
        <w:spacing w:before="0" w:beforeAutospacing="0" w:after="0" w:afterAutospacing="0"/>
        <w:rPr>
          <w:sz w:val="28"/>
          <w:szCs w:val="28"/>
        </w:rPr>
      </w:pPr>
      <w:r w:rsidRPr="00DA744A">
        <w:rPr>
          <w:rFonts w:ascii="Calibri" w:eastAsia="+mn-ea" w:hAnsi="Calibri" w:cs="+mn-cs"/>
          <w:color w:val="000000"/>
          <w:kern w:val="24"/>
          <w:sz w:val="28"/>
          <w:szCs w:val="28"/>
        </w:rPr>
        <w:t>The '</w:t>
      </w:r>
      <w:r w:rsidRPr="00DA744A">
        <w:rPr>
          <w:rFonts w:ascii="Calibri" w:eastAsia="+mn-ea" w:hAnsi="Calibri" w:cs="+mn-cs"/>
          <w:b/>
          <w:bCs/>
          <w:color w:val="000000"/>
          <w:kern w:val="24"/>
          <w:sz w:val="28"/>
          <w:szCs w:val="28"/>
        </w:rPr>
        <w:t>Middle Ages</w:t>
      </w:r>
      <w:r w:rsidRPr="00DA744A">
        <w:rPr>
          <w:rFonts w:ascii="Calibri" w:eastAsia="+mn-ea" w:hAnsi="Calibri" w:cs="+mn-cs"/>
          <w:color w:val="000000"/>
          <w:kern w:val="24"/>
          <w:sz w:val="28"/>
          <w:szCs w:val="28"/>
        </w:rPr>
        <w:t>' are called </w:t>
      </w:r>
      <w:r w:rsidRPr="00DA744A">
        <w:rPr>
          <w:rFonts w:ascii="Calibri" w:eastAsia="+mn-ea" w:hAnsi="Calibri" w:cs="+mn-cs"/>
          <w:b/>
          <w:bCs/>
          <w:color w:val="000000"/>
          <w:kern w:val="24"/>
          <w:sz w:val="28"/>
          <w:szCs w:val="28"/>
        </w:rPr>
        <w:t>Medieval</w:t>
      </w:r>
      <w:r w:rsidRPr="00DA744A">
        <w:rPr>
          <w:rFonts w:ascii="Calibri" w:eastAsia="+mn-ea" w:hAnsi="Calibri" w:cs="+mn-cs"/>
          <w:color w:val="000000"/>
          <w:kern w:val="24"/>
          <w:sz w:val="28"/>
          <w:szCs w:val="28"/>
        </w:rPr>
        <w:t xml:space="preserve"> because it is the time between the fall of Imperial Rome and the beginning of the Early </w:t>
      </w:r>
      <w:r>
        <w:rPr>
          <w:rFonts w:ascii="Calibri" w:eastAsia="+mn-ea" w:hAnsi="Calibri" w:cs="+mn-cs"/>
          <w:color w:val="000000"/>
          <w:kern w:val="24"/>
          <w:sz w:val="28"/>
          <w:szCs w:val="28"/>
        </w:rPr>
        <w:t>M</w:t>
      </w:r>
      <w:r w:rsidRPr="00DA744A">
        <w:rPr>
          <w:rFonts w:ascii="Calibri" w:eastAsia="+mn-ea" w:hAnsi="Calibri" w:cs="+mn-cs"/>
          <w:color w:val="000000"/>
          <w:kern w:val="24"/>
          <w:sz w:val="28"/>
          <w:szCs w:val="28"/>
        </w:rPr>
        <w:t>odern Europe. ... The fall of the Roman Empire, and the invasions of barbarian tribes, devastated European towns and cities and their inhabitants</w:t>
      </w:r>
    </w:p>
    <w:p w:rsidR="00C83D40" w:rsidRDefault="00C83D40" w:rsidP="00DA744A">
      <w:pPr>
        <w:rPr>
          <w:rFonts w:ascii="Calibri" w:eastAsia="+mj-ea" w:hAnsi="Calibri" w:cs="+mj-cs"/>
          <w:b/>
          <w:color w:val="000000"/>
          <w:kern w:val="24"/>
          <w:sz w:val="40"/>
          <w:szCs w:val="40"/>
        </w:rPr>
      </w:pPr>
    </w:p>
    <w:p w:rsidR="00671622" w:rsidRPr="00C83D40" w:rsidRDefault="00C83D40" w:rsidP="00DA744A">
      <w:pPr>
        <w:rPr>
          <w:rFonts w:ascii="Calibri" w:eastAsia="+mj-ea" w:hAnsi="Calibri" w:cs="+mj-cs"/>
          <w:b/>
          <w:color w:val="000000"/>
          <w:kern w:val="24"/>
          <w:sz w:val="40"/>
          <w:szCs w:val="40"/>
        </w:rPr>
      </w:pPr>
      <w:r w:rsidRPr="00C83D40">
        <w:rPr>
          <w:rFonts w:ascii="Calibri" w:eastAsia="+mj-ea" w:hAnsi="Calibri" w:cs="+mj-cs"/>
          <w:b/>
          <w:color w:val="000000"/>
          <w:kern w:val="24"/>
          <w:sz w:val="40"/>
          <w:szCs w:val="40"/>
        </w:rPr>
        <w:t>Middle Ages in Europe (400- 1400)</w:t>
      </w:r>
    </w:p>
    <w:p w:rsidR="00C83D40" w:rsidRPr="00C83D40" w:rsidRDefault="00C83D40" w:rsidP="00C83D40">
      <w:pPr>
        <w:pStyle w:val="ListParagraph"/>
        <w:numPr>
          <w:ilvl w:val="0"/>
          <w:numId w:val="2"/>
        </w:numPr>
        <w:rPr>
          <w:sz w:val="28"/>
          <w:szCs w:val="28"/>
        </w:rPr>
      </w:pPr>
      <w:r w:rsidRPr="00C83D40">
        <w:rPr>
          <w:rFonts w:asciiTheme="minorHAnsi" w:eastAsiaTheme="minorEastAsia" w:hAnsi="Calibri" w:cstheme="minorBidi"/>
          <w:color w:val="000000" w:themeColor="text1"/>
          <w:kern w:val="24"/>
          <w:sz w:val="28"/>
          <w:szCs w:val="28"/>
        </w:rPr>
        <w:t>The 1,000 years that followed the fall of the Western Roman Empire have been called the medieval period or the Middle Ages</w:t>
      </w:r>
    </w:p>
    <w:p w:rsidR="00C83D40" w:rsidRPr="00C83D40" w:rsidRDefault="00C83D40" w:rsidP="00C83D40">
      <w:pPr>
        <w:pStyle w:val="ListParagraph"/>
        <w:numPr>
          <w:ilvl w:val="0"/>
          <w:numId w:val="2"/>
        </w:numPr>
        <w:rPr>
          <w:sz w:val="28"/>
          <w:szCs w:val="28"/>
        </w:rPr>
      </w:pPr>
      <w:r w:rsidRPr="00C83D40">
        <w:rPr>
          <w:rFonts w:asciiTheme="minorHAnsi" w:eastAsiaTheme="minorEastAsia" w:hAnsi="Calibri" w:cstheme="minorBidi"/>
          <w:color w:val="000000" w:themeColor="text1"/>
          <w:kern w:val="24"/>
          <w:sz w:val="28"/>
          <w:szCs w:val="28"/>
        </w:rPr>
        <w:t>Because they came between the fall of the Roman Empire and the rebirth or Renaissance of Greco-Roman ideas in the 15</w:t>
      </w:r>
      <w:proofErr w:type="spellStart"/>
      <w:r w:rsidRPr="00C83D40">
        <w:rPr>
          <w:rFonts w:asciiTheme="minorHAnsi" w:eastAsiaTheme="minorEastAsia" w:hAnsi="Calibri" w:cstheme="minorBidi"/>
          <w:color w:val="000000" w:themeColor="text1"/>
          <w:kern w:val="24"/>
          <w:position w:val="11"/>
          <w:sz w:val="28"/>
          <w:szCs w:val="28"/>
          <w:vertAlign w:val="superscript"/>
        </w:rPr>
        <w:t>th</w:t>
      </w:r>
      <w:proofErr w:type="spellEnd"/>
      <w:r w:rsidRPr="00C83D40">
        <w:rPr>
          <w:rFonts w:asciiTheme="minorHAnsi" w:eastAsiaTheme="minorEastAsia" w:hAnsi="Calibri" w:cstheme="minorBidi"/>
          <w:color w:val="000000" w:themeColor="text1"/>
          <w:kern w:val="24"/>
          <w:sz w:val="28"/>
          <w:szCs w:val="28"/>
        </w:rPr>
        <w:t xml:space="preserve"> century</w:t>
      </w:r>
    </w:p>
    <w:p w:rsidR="00C83D40" w:rsidRDefault="00C83D40" w:rsidP="00DA744A">
      <w:pPr>
        <w:rPr>
          <w:rFonts w:ascii="Calibri" w:eastAsia="+mj-ea" w:hAnsi="Calibri" w:cs="+mj-cs"/>
          <w:b/>
          <w:bCs/>
          <w:color w:val="000000"/>
          <w:kern w:val="24"/>
          <w:sz w:val="40"/>
          <w:szCs w:val="40"/>
        </w:rPr>
      </w:pPr>
    </w:p>
    <w:p w:rsidR="00C83D40" w:rsidRDefault="00C83D40" w:rsidP="00DA744A">
      <w:pPr>
        <w:rPr>
          <w:rFonts w:ascii="Calibri" w:eastAsia="+mj-ea" w:hAnsi="Calibri" w:cs="+mj-cs"/>
          <w:b/>
          <w:bCs/>
          <w:color w:val="000000"/>
          <w:kern w:val="24"/>
          <w:sz w:val="40"/>
          <w:szCs w:val="40"/>
        </w:rPr>
      </w:pPr>
      <w:r w:rsidRPr="00C83D40">
        <w:rPr>
          <w:rFonts w:ascii="Calibri" w:eastAsia="+mj-ea" w:hAnsi="Calibri" w:cs="+mj-cs"/>
          <w:b/>
          <w:bCs/>
          <w:color w:val="000000"/>
          <w:kern w:val="24"/>
          <w:sz w:val="40"/>
          <w:szCs w:val="40"/>
        </w:rPr>
        <w:t>Medieval Art</w:t>
      </w:r>
    </w:p>
    <w:p w:rsidR="00C83D40" w:rsidRPr="00C83D40" w:rsidRDefault="00C83D40" w:rsidP="00C83D40">
      <w:pPr>
        <w:pStyle w:val="ListParagraph"/>
        <w:numPr>
          <w:ilvl w:val="0"/>
          <w:numId w:val="3"/>
        </w:numPr>
        <w:rPr>
          <w:sz w:val="28"/>
          <w:szCs w:val="28"/>
        </w:rPr>
      </w:pPr>
      <w:r w:rsidRPr="00C83D40">
        <w:rPr>
          <w:rFonts w:ascii="Calibri" w:eastAsia="+mn-ea" w:hAnsi="Calibri" w:cs="+mn-cs"/>
          <w:color w:val="000000"/>
          <w:kern w:val="24"/>
          <w:sz w:val="28"/>
          <w:szCs w:val="28"/>
        </w:rPr>
        <w:t>Art historians attempt to classify medieval art into major periods and styles, often with some difficulty</w:t>
      </w:r>
    </w:p>
    <w:p w:rsidR="00C83D40" w:rsidRPr="00C83D40" w:rsidRDefault="00C83D40" w:rsidP="00C83D40">
      <w:pPr>
        <w:pStyle w:val="ListParagraph"/>
        <w:numPr>
          <w:ilvl w:val="0"/>
          <w:numId w:val="3"/>
        </w:numPr>
        <w:rPr>
          <w:sz w:val="28"/>
          <w:szCs w:val="28"/>
        </w:rPr>
      </w:pPr>
      <w:r w:rsidRPr="00C83D40">
        <w:rPr>
          <w:rFonts w:ascii="Calibri" w:eastAsia="+mn-ea" w:hAnsi="Calibri" w:cs="+mn-cs"/>
          <w:color w:val="000000"/>
          <w:kern w:val="24"/>
          <w:sz w:val="28"/>
          <w:szCs w:val="28"/>
        </w:rPr>
        <w:t>A generally accepted scheme includes the later phases of Early Christian art, Migration period art, Byzantine Art, Romanesque Art and Gothic Art, as well as many other periods within these central styles.</w:t>
      </w:r>
    </w:p>
    <w:p w:rsidR="00C83D40" w:rsidRPr="000D51D9" w:rsidRDefault="00C83D40" w:rsidP="00C83D40">
      <w:pPr>
        <w:pStyle w:val="ListParagraph"/>
        <w:numPr>
          <w:ilvl w:val="0"/>
          <w:numId w:val="3"/>
        </w:numPr>
        <w:rPr>
          <w:sz w:val="28"/>
          <w:szCs w:val="28"/>
        </w:rPr>
      </w:pPr>
      <w:r w:rsidRPr="00C83D40">
        <w:rPr>
          <w:rFonts w:ascii="Calibri" w:eastAsia="+mn-ea" w:hAnsi="Calibri" w:cs="+mn-cs"/>
          <w:color w:val="000000"/>
          <w:kern w:val="24"/>
          <w:sz w:val="28"/>
          <w:szCs w:val="28"/>
        </w:rPr>
        <w:t>In addition each region, mostly during the period in the process of becoming nations or cultures, had its own distinct style, such as Anglo-Saxon Art or Norse Art.</w:t>
      </w:r>
    </w:p>
    <w:p w:rsidR="000D51D9" w:rsidRDefault="000D51D9" w:rsidP="000D51D9">
      <w:pPr>
        <w:rPr>
          <w:sz w:val="28"/>
          <w:szCs w:val="28"/>
        </w:rPr>
      </w:pPr>
    </w:p>
    <w:p w:rsidR="000D51D9" w:rsidRDefault="000D51D9" w:rsidP="000D51D9">
      <w:pPr>
        <w:rPr>
          <w:sz w:val="28"/>
          <w:szCs w:val="28"/>
        </w:rPr>
      </w:pPr>
    </w:p>
    <w:p w:rsidR="000D51D9" w:rsidRDefault="000D51D9" w:rsidP="000D51D9">
      <w:pPr>
        <w:rPr>
          <w:rFonts w:ascii="Calibri" w:eastAsia="+mj-ea" w:hAnsi="Calibri" w:cs="+mj-cs"/>
          <w:b/>
          <w:bCs/>
          <w:color w:val="000000"/>
          <w:kern w:val="24"/>
          <w:sz w:val="40"/>
          <w:szCs w:val="40"/>
        </w:rPr>
      </w:pPr>
      <w:r w:rsidRPr="000D51D9">
        <w:rPr>
          <w:rFonts w:ascii="Calibri" w:eastAsia="+mj-ea" w:hAnsi="Calibri" w:cs="+mj-cs"/>
          <w:b/>
          <w:bCs/>
          <w:color w:val="000000"/>
          <w:kern w:val="24"/>
          <w:sz w:val="40"/>
          <w:szCs w:val="40"/>
        </w:rPr>
        <w:lastRenderedPageBreak/>
        <w:t>Early Medieval Art</w:t>
      </w:r>
    </w:p>
    <w:p w:rsidR="000D51D9" w:rsidRPr="000D51D9" w:rsidRDefault="000D51D9" w:rsidP="000D51D9">
      <w:pPr>
        <w:pStyle w:val="ListParagraph"/>
        <w:numPr>
          <w:ilvl w:val="0"/>
          <w:numId w:val="4"/>
        </w:numPr>
        <w:rPr>
          <w:sz w:val="28"/>
          <w:szCs w:val="28"/>
        </w:rPr>
      </w:pPr>
      <w:r w:rsidRPr="000D51D9">
        <w:rPr>
          <w:rFonts w:ascii="Calibri" w:eastAsia="+mn-ea" w:hAnsi="Calibri" w:cs="+mn-cs"/>
          <w:color w:val="000000"/>
          <w:kern w:val="24"/>
          <w:sz w:val="28"/>
          <w:szCs w:val="28"/>
        </w:rPr>
        <w:t xml:space="preserve">Early Medieval art had three major influences: Christianity, the classical world of Rome and the pagan North. ... The cultures of the pagan North, including the Anglo-Saxons and the Celts, added their intricate patterns and designs to early Medieval art </w:t>
      </w:r>
    </w:p>
    <w:p w:rsidR="000D51D9" w:rsidRPr="000D51D9" w:rsidRDefault="000D51D9" w:rsidP="000D51D9">
      <w:pPr>
        <w:pStyle w:val="ListParagraph"/>
        <w:numPr>
          <w:ilvl w:val="0"/>
          <w:numId w:val="4"/>
        </w:numPr>
        <w:rPr>
          <w:sz w:val="28"/>
          <w:szCs w:val="28"/>
        </w:rPr>
      </w:pPr>
      <w:r w:rsidRPr="000D51D9">
        <w:rPr>
          <w:rFonts w:ascii="Calibri" w:eastAsia="+mn-ea" w:hAnsi="Calibri" w:cs="+mn-cs"/>
          <w:color w:val="000000"/>
          <w:kern w:val="24"/>
          <w:sz w:val="28"/>
          <w:szCs w:val="28"/>
        </w:rPr>
        <w:t>The art of the early Middle Ages took shape as Early Christian art absorbed a new influence: the art of the invaders.</w:t>
      </w:r>
    </w:p>
    <w:p w:rsidR="000D51D9" w:rsidRPr="000D51D9" w:rsidRDefault="000D51D9" w:rsidP="000D51D9">
      <w:pPr>
        <w:pStyle w:val="ListParagraph"/>
        <w:numPr>
          <w:ilvl w:val="0"/>
          <w:numId w:val="4"/>
        </w:numPr>
        <w:rPr>
          <w:sz w:val="28"/>
          <w:szCs w:val="28"/>
        </w:rPr>
      </w:pPr>
      <w:r w:rsidRPr="000D51D9">
        <w:rPr>
          <w:rFonts w:ascii="Calibri" w:eastAsia="+mn-ea" w:hAnsi="Calibri" w:cs="+mn-cs"/>
          <w:color w:val="000000"/>
          <w:kern w:val="24"/>
          <w:sz w:val="28"/>
          <w:szCs w:val="28"/>
        </w:rPr>
        <w:t xml:space="preserve">Many nomadic peoples traveled across the Eurasian grasslands, which extend from northwest China to central Europe. </w:t>
      </w:r>
    </w:p>
    <w:p w:rsidR="000D51D9" w:rsidRPr="000D51D9" w:rsidRDefault="000D51D9" w:rsidP="000D51D9">
      <w:pPr>
        <w:pStyle w:val="ListParagraph"/>
        <w:numPr>
          <w:ilvl w:val="0"/>
          <w:numId w:val="4"/>
        </w:numPr>
        <w:rPr>
          <w:sz w:val="28"/>
          <w:szCs w:val="28"/>
        </w:rPr>
      </w:pPr>
      <w:r w:rsidRPr="000D51D9">
        <w:rPr>
          <w:rFonts w:ascii="Calibri" w:eastAsia="+mn-ea" w:hAnsi="Calibri" w:cs="+mn-cs"/>
          <w:color w:val="000000"/>
          <w:kern w:val="24"/>
          <w:sz w:val="28"/>
          <w:szCs w:val="28"/>
        </w:rPr>
        <w:t xml:space="preserve">Their migration occurred over a long period that began in the 2nd millennium BC and lasted well into the Middle Ages. </w:t>
      </w:r>
    </w:p>
    <w:p w:rsidR="000D51D9" w:rsidRPr="000D51D9" w:rsidRDefault="000D51D9" w:rsidP="000D51D9">
      <w:pPr>
        <w:pStyle w:val="ListParagraph"/>
        <w:numPr>
          <w:ilvl w:val="0"/>
          <w:numId w:val="4"/>
        </w:numPr>
        <w:rPr>
          <w:sz w:val="28"/>
          <w:szCs w:val="28"/>
        </w:rPr>
      </w:pPr>
      <w:r w:rsidRPr="000D51D9">
        <w:rPr>
          <w:rFonts w:ascii="Calibri" w:eastAsia="+mn-ea" w:hAnsi="Calibri" w:cs="+mn-cs"/>
          <w:color w:val="000000"/>
          <w:kern w:val="24"/>
          <w:sz w:val="28"/>
          <w:szCs w:val="28"/>
        </w:rPr>
        <w:t xml:space="preserve">These “barbarians” were considered a constant threat and Hadrian’s Wall + Great Wall of China were both built to keep them out. </w:t>
      </w:r>
    </w:p>
    <w:p w:rsidR="000D51D9" w:rsidRPr="000D51D9" w:rsidRDefault="000D51D9" w:rsidP="000D51D9">
      <w:pPr>
        <w:pStyle w:val="ListParagraph"/>
        <w:numPr>
          <w:ilvl w:val="0"/>
          <w:numId w:val="4"/>
        </w:numPr>
        <w:rPr>
          <w:sz w:val="28"/>
          <w:szCs w:val="28"/>
        </w:rPr>
      </w:pPr>
      <w:r w:rsidRPr="000D51D9">
        <w:rPr>
          <w:rFonts w:ascii="Calibri" w:eastAsia="+mn-ea" w:hAnsi="Calibri" w:cs="+mn-cs"/>
          <w:color w:val="000000"/>
          <w:kern w:val="24"/>
          <w:sz w:val="28"/>
          <w:szCs w:val="28"/>
        </w:rPr>
        <w:t>The meeting of decorative nomadic style with Christianity can be seen most clearly in the illustrated holy books created in Ireland</w:t>
      </w:r>
    </w:p>
    <w:p w:rsidR="000D51D9" w:rsidRPr="000D51D9" w:rsidRDefault="000D51D9" w:rsidP="000D51D9">
      <w:pPr>
        <w:rPr>
          <w:sz w:val="28"/>
          <w:szCs w:val="28"/>
        </w:rPr>
      </w:pPr>
    </w:p>
    <w:p w:rsidR="006F3505" w:rsidRPr="006F3505" w:rsidRDefault="006F3505" w:rsidP="006F3505">
      <w:pPr>
        <w:pStyle w:val="NormalWeb"/>
        <w:spacing w:before="0" w:beforeAutospacing="0" w:after="0" w:afterAutospacing="0"/>
        <w:rPr>
          <w:sz w:val="28"/>
          <w:szCs w:val="28"/>
        </w:rPr>
      </w:pPr>
      <w:r w:rsidRPr="006F3505">
        <w:rPr>
          <w:rFonts w:ascii="Calibri" w:eastAsia="+mn-ea" w:hAnsi="Calibri" w:cs="+mn-cs"/>
          <w:b/>
          <w:bCs/>
          <w:color w:val="000000"/>
          <w:kern w:val="24"/>
          <w:sz w:val="28"/>
          <w:szCs w:val="28"/>
        </w:rPr>
        <w:t>The Irish</w:t>
      </w:r>
    </w:p>
    <w:p w:rsidR="006F3505" w:rsidRPr="006F3505" w:rsidRDefault="006F3505" w:rsidP="006F3505">
      <w:pPr>
        <w:pStyle w:val="ListParagraph"/>
        <w:numPr>
          <w:ilvl w:val="0"/>
          <w:numId w:val="5"/>
        </w:numPr>
        <w:rPr>
          <w:sz w:val="28"/>
          <w:szCs w:val="28"/>
        </w:rPr>
      </w:pPr>
      <w:r w:rsidRPr="006F3505">
        <w:rPr>
          <w:rFonts w:ascii="Calibri" w:eastAsia="+mn-ea" w:hAnsi="Calibri" w:cs="+mn-cs"/>
          <w:color w:val="000000"/>
          <w:kern w:val="24"/>
          <w:sz w:val="28"/>
          <w:szCs w:val="28"/>
        </w:rPr>
        <w:t>The Irish had never been part of the Roman Empire, and in the 5th century they were Christianized without first becoming Romanized.</w:t>
      </w:r>
    </w:p>
    <w:p w:rsidR="006F3505" w:rsidRPr="006F3505" w:rsidRDefault="006F3505" w:rsidP="006F3505">
      <w:pPr>
        <w:pStyle w:val="ListParagraph"/>
        <w:numPr>
          <w:ilvl w:val="0"/>
          <w:numId w:val="5"/>
        </w:numPr>
        <w:rPr>
          <w:sz w:val="28"/>
          <w:szCs w:val="28"/>
        </w:rPr>
      </w:pPr>
      <w:r w:rsidRPr="006F3505">
        <w:rPr>
          <w:rFonts w:ascii="Calibri" w:eastAsia="+mn-ea" w:hAnsi="Calibri" w:cs="+mn-cs"/>
          <w:color w:val="000000"/>
          <w:kern w:val="24"/>
          <w:sz w:val="28"/>
          <w:szCs w:val="28"/>
        </w:rPr>
        <w:t xml:space="preserve"> During the chaotic centuries that followed the fall of Rome, Irish monasteries became the major centers of learning and the arts in Europe</w:t>
      </w:r>
    </w:p>
    <w:p w:rsidR="006F3505" w:rsidRPr="006F3505" w:rsidRDefault="006F3505" w:rsidP="006F3505">
      <w:pPr>
        <w:pStyle w:val="ListParagraph"/>
        <w:numPr>
          <w:ilvl w:val="0"/>
          <w:numId w:val="5"/>
        </w:numPr>
        <w:rPr>
          <w:sz w:val="28"/>
          <w:szCs w:val="28"/>
        </w:rPr>
      </w:pPr>
      <w:r>
        <w:rPr>
          <w:rFonts w:ascii="Calibri" w:eastAsia="+mn-ea" w:hAnsi="Calibri" w:cs="+mn-cs"/>
          <w:color w:val="000000"/>
          <w:kern w:val="24"/>
          <w:sz w:val="28"/>
          <w:szCs w:val="28"/>
        </w:rPr>
        <w:t>T</w:t>
      </w:r>
      <w:r w:rsidRPr="006F3505">
        <w:rPr>
          <w:rFonts w:ascii="Calibri" w:eastAsia="+mn-ea" w:hAnsi="Calibri" w:cs="+mn-cs"/>
          <w:color w:val="000000"/>
          <w:kern w:val="24"/>
          <w:sz w:val="28"/>
          <w:szCs w:val="28"/>
        </w:rPr>
        <w:t xml:space="preserve">hey produced numerous hand-lettered copies of religious manuscripts. </w:t>
      </w:r>
    </w:p>
    <w:p w:rsidR="00090339" w:rsidRDefault="00090339" w:rsidP="00FA1D49">
      <w:pPr>
        <w:pStyle w:val="NormalWeb"/>
        <w:spacing w:before="0" w:beforeAutospacing="0" w:after="0" w:afterAutospacing="0"/>
        <w:rPr>
          <w:rFonts w:asciiTheme="minorHAnsi" w:eastAsiaTheme="minorEastAsia" w:hAnsi="Calibri" w:cstheme="minorBidi"/>
          <w:b/>
          <w:bCs/>
          <w:color w:val="000000" w:themeColor="text1"/>
          <w:kern w:val="24"/>
          <w:sz w:val="36"/>
          <w:szCs w:val="36"/>
        </w:rPr>
      </w:pPr>
    </w:p>
    <w:p w:rsidR="00FA1D49" w:rsidRPr="00FA1D49" w:rsidRDefault="00090339" w:rsidP="00FA1D49">
      <w:pPr>
        <w:pStyle w:val="NormalWeb"/>
        <w:spacing w:before="0" w:beforeAutospacing="0" w:after="0" w:afterAutospacing="0"/>
        <w:rPr>
          <w:sz w:val="36"/>
          <w:szCs w:val="36"/>
        </w:rPr>
      </w:pPr>
      <w:r>
        <w:rPr>
          <w:rFonts w:asciiTheme="minorHAnsi" w:eastAsiaTheme="minorEastAsia" w:hAnsi="Calibri" w:cstheme="minorBidi"/>
          <w:b/>
          <w:bCs/>
          <w:color w:val="000000" w:themeColor="text1"/>
          <w:kern w:val="24"/>
          <w:sz w:val="36"/>
          <w:szCs w:val="36"/>
        </w:rPr>
        <w:t xml:space="preserve">Book of </w:t>
      </w:r>
      <w:proofErr w:type="spellStart"/>
      <w:r>
        <w:rPr>
          <w:rFonts w:asciiTheme="minorHAnsi" w:eastAsiaTheme="minorEastAsia" w:hAnsi="Calibri" w:cstheme="minorBidi"/>
          <w:b/>
          <w:bCs/>
          <w:color w:val="000000" w:themeColor="text1"/>
          <w:kern w:val="24"/>
          <w:sz w:val="36"/>
          <w:szCs w:val="36"/>
        </w:rPr>
        <w:t>Kells</w:t>
      </w:r>
      <w:proofErr w:type="spellEnd"/>
      <w:r>
        <w:rPr>
          <w:rFonts w:asciiTheme="minorHAnsi" w:eastAsiaTheme="minorEastAsia" w:hAnsi="Calibri" w:cstheme="minorBidi"/>
          <w:b/>
          <w:bCs/>
          <w:color w:val="000000" w:themeColor="text1"/>
          <w:kern w:val="24"/>
          <w:sz w:val="36"/>
          <w:szCs w:val="36"/>
        </w:rPr>
        <w:t xml:space="preserve">, </w:t>
      </w:r>
      <w:r w:rsidR="00FA1D49" w:rsidRPr="00FA1D49">
        <w:rPr>
          <w:rFonts w:asciiTheme="minorHAnsi" w:eastAsiaTheme="minorEastAsia" w:hAnsi="Calibri" w:cstheme="minorBidi"/>
          <w:b/>
          <w:bCs/>
          <w:color w:val="000000" w:themeColor="text1"/>
          <w:kern w:val="24"/>
          <w:sz w:val="36"/>
          <w:szCs w:val="36"/>
        </w:rPr>
        <w:t xml:space="preserve">Ireland, late 8th Century </w:t>
      </w:r>
    </w:p>
    <w:p w:rsidR="00FA1D49" w:rsidRPr="00FA1D49" w:rsidRDefault="00FA1D49" w:rsidP="00FA1D49">
      <w:pPr>
        <w:pStyle w:val="NormalWeb"/>
        <w:spacing w:before="0" w:beforeAutospacing="0" w:after="0" w:afterAutospacing="0"/>
        <w:rPr>
          <w:sz w:val="36"/>
          <w:szCs w:val="36"/>
        </w:rPr>
      </w:pPr>
      <w:r w:rsidRPr="00FA1D49">
        <w:rPr>
          <w:rFonts w:asciiTheme="minorHAnsi" w:eastAsiaTheme="minorEastAsia" w:hAnsi="Calibri" w:cstheme="minorBidi"/>
          <w:b/>
          <w:bCs/>
          <w:color w:val="000000" w:themeColor="text1"/>
          <w:kern w:val="24"/>
          <w:sz w:val="36"/>
          <w:szCs w:val="36"/>
        </w:rPr>
        <w:t>Inks + Pigments on Vellum</w:t>
      </w:r>
    </w:p>
    <w:p w:rsidR="00FA1D49" w:rsidRPr="00FA1D49" w:rsidRDefault="00FA1D49" w:rsidP="00FA1D49">
      <w:pPr>
        <w:pStyle w:val="ListParagraph"/>
        <w:numPr>
          <w:ilvl w:val="0"/>
          <w:numId w:val="6"/>
        </w:numPr>
        <w:rPr>
          <w:sz w:val="28"/>
          <w:szCs w:val="28"/>
        </w:rPr>
      </w:pPr>
      <w:r w:rsidRPr="00FA1D49">
        <w:rPr>
          <w:rFonts w:asciiTheme="minorHAnsi" w:eastAsiaTheme="minorEastAsia" w:hAnsi="Calibri" w:cstheme="minorBidi"/>
          <w:color w:val="000000" w:themeColor="text1"/>
          <w:kern w:val="24"/>
          <w:sz w:val="28"/>
          <w:szCs w:val="28"/>
        </w:rPr>
        <w:t xml:space="preserve">The initial letters in these manuscripts were increasingly embellished over time, moving first into the margin and then onto a separate page. </w:t>
      </w:r>
    </w:p>
    <w:p w:rsidR="00FA1D49" w:rsidRPr="00FA1D49" w:rsidRDefault="00FA1D49" w:rsidP="00FA1D49">
      <w:pPr>
        <w:pStyle w:val="ListParagraph"/>
        <w:numPr>
          <w:ilvl w:val="0"/>
          <w:numId w:val="6"/>
        </w:numPr>
        <w:rPr>
          <w:sz w:val="28"/>
          <w:szCs w:val="28"/>
        </w:rPr>
      </w:pPr>
      <w:r w:rsidRPr="00FA1D49">
        <w:rPr>
          <w:rFonts w:asciiTheme="minorHAnsi" w:eastAsiaTheme="minorEastAsia" w:hAnsi="Calibri" w:cstheme="minorBidi"/>
          <w:color w:val="000000" w:themeColor="text1"/>
          <w:kern w:val="24"/>
          <w:sz w:val="28"/>
          <w:szCs w:val="28"/>
        </w:rPr>
        <w:t>The initial page is known as the “Chi-Rho monogram” because it is composed of the first two letters of Christ in Greek (XP) and is used to represent Christ or Christianity.</w:t>
      </w:r>
    </w:p>
    <w:p w:rsidR="00FA1D49" w:rsidRPr="00344DF9" w:rsidRDefault="00FA1D49" w:rsidP="00FA1D49">
      <w:pPr>
        <w:pStyle w:val="ListParagraph"/>
        <w:numPr>
          <w:ilvl w:val="0"/>
          <w:numId w:val="6"/>
        </w:numPr>
        <w:rPr>
          <w:sz w:val="28"/>
          <w:szCs w:val="28"/>
        </w:rPr>
      </w:pPr>
      <w:r w:rsidRPr="00FA1D49">
        <w:rPr>
          <w:rFonts w:asciiTheme="minorHAnsi" w:eastAsiaTheme="minorEastAsia" w:hAnsi="Calibri" w:cstheme="minorBidi"/>
          <w:color w:val="000000" w:themeColor="text1"/>
          <w:kern w:val="24"/>
          <w:sz w:val="28"/>
          <w:szCs w:val="28"/>
        </w:rPr>
        <w:t xml:space="preserve"> Except for XP and two Latin words beginning the story of Christ’s birth, most of the page is filled with a rich complexity of spirals and tiny interlacing. </w:t>
      </w:r>
    </w:p>
    <w:p w:rsidR="00344DF9" w:rsidRDefault="00344DF9" w:rsidP="00344DF9">
      <w:pPr>
        <w:pStyle w:val="ListParagraph"/>
        <w:rPr>
          <w:noProof/>
          <w:sz w:val="28"/>
          <w:szCs w:val="28"/>
        </w:rPr>
      </w:pPr>
      <w:r>
        <w:rPr>
          <w:noProof/>
          <w:sz w:val="28"/>
          <w:szCs w:val="28"/>
        </w:rPr>
        <w:lastRenderedPageBreak/>
        <w:t xml:space="preserve">                                        </w:t>
      </w:r>
      <w:r>
        <w:rPr>
          <w:noProof/>
          <w:sz w:val="28"/>
          <w:szCs w:val="28"/>
        </w:rPr>
        <w:drawing>
          <wp:inline distT="0" distB="0" distL="0" distR="0" wp14:anchorId="7E94F08B">
            <wp:extent cx="1152525" cy="1522923"/>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53707" cy="1524485"/>
                    </a:xfrm>
                    <a:prstGeom prst="rect">
                      <a:avLst/>
                    </a:prstGeom>
                    <a:noFill/>
                  </pic:spPr>
                </pic:pic>
              </a:graphicData>
            </a:graphic>
          </wp:inline>
        </w:drawing>
      </w:r>
    </w:p>
    <w:p w:rsidR="004F0689" w:rsidRPr="00FA1D49" w:rsidRDefault="004F0689" w:rsidP="00344DF9">
      <w:pPr>
        <w:pStyle w:val="ListParagraph"/>
        <w:rPr>
          <w:sz w:val="28"/>
          <w:szCs w:val="28"/>
        </w:rPr>
      </w:pPr>
    </w:p>
    <w:p w:rsidR="00726418" w:rsidRPr="00726418" w:rsidRDefault="00726418" w:rsidP="00726418">
      <w:pPr>
        <w:pStyle w:val="ListParagraph"/>
        <w:numPr>
          <w:ilvl w:val="0"/>
          <w:numId w:val="7"/>
        </w:numPr>
        <w:rPr>
          <w:sz w:val="28"/>
          <w:szCs w:val="28"/>
        </w:rPr>
      </w:pPr>
      <w:r w:rsidRPr="00726418">
        <w:rPr>
          <w:rFonts w:ascii="Calibri" w:eastAsia="+mn-ea" w:hAnsi="Calibri" w:cs="+mn-cs"/>
          <w:color w:val="000000"/>
          <w:kern w:val="24"/>
          <w:sz w:val="28"/>
          <w:szCs w:val="28"/>
        </w:rPr>
        <w:t xml:space="preserve">The main purpose for drawing was to produce art mainly to glorify God and to teach religion. </w:t>
      </w:r>
    </w:p>
    <w:p w:rsidR="00726418" w:rsidRPr="00726418" w:rsidRDefault="00726418" w:rsidP="00726418">
      <w:pPr>
        <w:pStyle w:val="ListParagraph"/>
        <w:numPr>
          <w:ilvl w:val="0"/>
          <w:numId w:val="7"/>
        </w:numPr>
        <w:rPr>
          <w:sz w:val="28"/>
          <w:szCs w:val="28"/>
        </w:rPr>
      </w:pPr>
      <w:r w:rsidRPr="00726418">
        <w:rPr>
          <w:rFonts w:ascii="Calibri" w:eastAsia="+mn-ea" w:hAnsi="Calibri" w:cs="+mn-cs"/>
          <w:color w:val="000000"/>
          <w:kern w:val="24"/>
          <w:sz w:val="28"/>
          <w:szCs w:val="28"/>
        </w:rPr>
        <w:t xml:space="preserve">Painting and drawing merged in the illustration of Bibles and prayer books produced by monks, called Illuminated Manuscripts </w:t>
      </w:r>
    </w:p>
    <w:p w:rsidR="00726418" w:rsidRPr="00B61EFF" w:rsidRDefault="00726418" w:rsidP="00726418">
      <w:pPr>
        <w:pStyle w:val="ListParagraph"/>
        <w:numPr>
          <w:ilvl w:val="0"/>
          <w:numId w:val="7"/>
        </w:numPr>
        <w:rPr>
          <w:sz w:val="28"/>
          <w:szCs w:val="28"/>
        </w:rPr>
      </w:pPr>
      <w:r w:rsidRPr="00726418">
        <w:rPr>
          <w:rFonts w:ascii="Calibri" w:eastAsia="+mn-ea" w:hAnsi="Calibri" w:cs="+mn-cs"/>
          <w:color w:val="000000"/>
          <w:kern w:val="24"/>
          <w:sz w:val="28"/>
          <w:szCs w:val="28"/>
        </w:rPr>
        <w:t>These beautifully decorated manuscripts were hand-lettered on vellum (calfskin), or later, on paper.</w:t>
      </w:r>
    </w:p>
    <w:p w:rsidR="00B61EFF" w:rsidRPr="00726418" w:rsidRDefault="00B61EFF" w:rsidP="00B61EFF">
      <w:pPr>
        <w:pStyle w:val="ListParagraph"/>
        <w:rPr>
          <w:sz w:val="28"/>
          <w:szCs w:val="28"/>
        </w:rPr>
      </w:pPr>
      <w:r>
        <w:rPr>
          <w:rFonts w:ascii="Calibri" w:eastAsia="+mn-ea" w:hAnsi="Calibri" w:cs="+mn-cs"/>
          <w:color w:val="000000"/>
          <w:kern w:val="24"/>
          <w:sz w:val="28"/>
          <w:szCs w:val="28"/>
        </w:rPr>
        <w:t xml:space="preserve">                                                             </w:t>
      </w:r>
      <w:r>
        <w:rPr>
          <w:rFonts w:ascii="Calibri" w:eastAsia="+mn-ea" w:hAnsi="Calibri" w:cs="+mn-cs"/>
          <w:noProof/>
          <w:color w:val="000000"/>
          <w:kern w:val="24"/>
          <w:sz w:val="28"/>
          <w:szCs w:val="28"/>
        </w:rPr>
        <w:drawing>
          <wp:inline distT="0" distB="0" distL="0" distR="0" wp14:anchorId="27D86EEF">
            <wp:extent cx="1190625" cy="159336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0625" cy="1593363"/>
                    </a:xfrm>
                    <a:prstGeom prst="rect">
                      <a:avLst/>
                    </a:prstGeom>
                    <a:noFill/>
                  </pic:spPr>
                </pic:pic>
              </a:graphicData>
            </a:graphic>
          </wp:inline>
        </w:drawing>
      </w:r>
      <w:r>
        <w:rPr>
          <w:rFonts w:ascii="Calibri" w:eastAsia="+mn-ea" w:hAnsi="Calibri" w:cs="+mn-cs"/>
          <w:color w:val="000000"/>
          <w:kern w:val="24"/>
          <w:sz w:val="28"/>
          <w:szCs w:val="28"/>
        </w:rPr>
        <w:t xml:space="preserve"> </w:t>
      </w:r>
    </w:p>
    <w:p w:rsidR="00CB07D6" w:rsidRPr="00CB07D6" w:rsidRDefault="00CB07D6" w:rsidP="00CB07D6">
      <w:pPr>
        <w:pStyle w:val="ListParagraph"/>
        <w:numPr>
          <w:ilvl w:val="0"/>
          <w:numId w:val="8"/>
        </w:numPr>
        <w:rPr>
          <w:sz w:val="28"/>
          <w:szCs w:val="28"/>
        </w:rPr>
      </w:pPr>
      <w:r w:rsidRPr="00CB07D6">
        <w:rPr>
          <w:rFonts w:ascii="Calibri" w:eastAsia="+mn-ea" w:hAnsi="Calibri" w:cs="+mn-cs"/>
          <w:color w:val="000000"/>
          <w:kern w:val="24"/>
          <w:sz w:val="28"/>
          <w:szCs w:val="28"/>
        </w:rPr>
        <w:t xml:space="preserve">The medieval art of the Western world covers a vast scope of time and place, over 1000 years of art in Europe, and at times the Middle East and North Africa. </w:t>
      </w:r>
    </w:p>
    <w:p w:rsidR="00CB07D6" w:rsidRPr="00CB07D6" w:rsidRDefault="00CB07D6" w:rsidP="00CB07D6">
      <w:pPr>
        <w:pStyle w:val="ListParagraph"/>
        <w:numPr>
          <w:ilvl w:val="0"/>
          <w:numId w:val="8"/>
        </w:numPr>
        <w:rPr>
          <w:sz w:val="28"/>
          <w:szCs w:val="28"/>
        </w:rPr>
      </w:pPr>
      <w:r w:rsidRPr="00CB07D6">
        <w:rPr>
          <w:rFonts w:ascii="Calibri" w:eastAsia="+mn-ea" w:hAnsi="Calibri" w:cs="+mn-cs"/>
          <w:color w:val="000000"/>
          <w:kern w:val="24"/>
          <w:sz w:val="28"/>
          <w:szCs w:val="28"/>
        </w:rPr>
        <w:t xml:space="preserve">Medieval life was consumed by superstition, unsanitary conditions and an extreme form of Christianity. </w:t>
      </w:r>
    </w:p>
    <w:p w:rsidR="00CB07D6" w:rsidRPr="00CB07D6" w:rsidRDefault="00CB07D6" w:rsidP="00CB07D6">
      <w:pPr>
        <w:pStyle w:val="ListParagraph"/>
        <w:numPr>
          <w:ilvl w:val="0"/>
          <w:numId w:val="8"/>
        </w:numPr>
        <w:rPr>
          <w:sz w:val="28"/>
          <w:szCs w:val="28"/>
        </w:rPr>
      </w:pPr>
      <w:r w:rsidRPr="00CB07D6">
        <w:rPr>
          <w:rFonts w:ascii="Calibri" w:eastAsia="+mn-ea" w:hAnsi="Calibri" w:cs="+mn-cs"/>
          <w:color w:val="000000"/>
          <w:kern w:val="24"/>
          <w:sz w:val="28"/>
          <w:szCs w:val="28"/>
        </w:rPr>
        <w:t>Medieval art in Europe grew out of the artistic heritage of the Roman Empire and the iconographic traditions of the early Christian church</w:t>
      </w:r>
    </w:p>
    <w:p w:rsidR="00CB07D6" w:rsidRPr="00CB07D6" w:rsidRDefault="00CB07D6" w:rsidP="00CB07D6">
      <w:pPr>
        <w:pStyle w:val="ListParagraph"/>
        <w:numPr>
          <w:ilvl w:val="0"/>
          <w:numId w:val="8"/>
        </w:numPr>
        <w:rPr>
          <w:sz w:val="28"/>
          <w:szCs w:val="28"/>
        </w:rPr>
      </w:pPr>
      <w:r w:rsidRPr="00CB07D6">
        <w:rPr>
          <w:rFonts w:ascii="Calibri" w:eastAsia="+mn-ea" w:hAnsi="Calibri" w:cs="+mn-cs"/>
          <w:color w:val="000000"/>
          <w:kern w:val="24"/>
          <w:sz w:val="28"/>
          <w:szCs w:val="28"/>
        </w:rPr>
        <w:t xml:space="preserve"> The rise and power of the Christian church consumed all of Medieval Western life. </w:t>
      </w:r>
    </w:p>
    <w:p w:rsidR="00CB07D6" w:rsidRPr="00CB07D6" w:rsidRDefault="00CB07D6" w:rsidP="00CB07D6">
      <w:pPr>
        <w:pStyle w:val="ListParagraph"/>
        <w:numPr>
          <w:ilvl w:val="0"/>
          <w:numId w:val="8"/>
        </w:numPr>
        <w:rPr>
          <w:sz w:val="28"/>
          <w:szCs w:val="28"/>
        </w:rPr>
      </w:pPr>
      <w:r w:rsidRPr="00CB07D6">
        <w:rPr>
          <w:rFonts w:ascii="Calibri" w:eastAsia="+mn-ea" w:hAnsi="Calibri" w:cs="+mn-cs"/>
          <w:color w:val="000000"/>
          <w:kern w:val="24"/>
          <w:sz w:val="28"/>
          <w:szCs w:val="28"/>
        </w:rPr>
        <w:t>Daily life was under the eye of the God and the teachings of the Church</w:t>
      </w:r>
    </w:p>
    <w:p w:rsidR="00CB07D6" w:rsidRDefault="00CB07D6" w:rsidP="00DA744A">
      <w:pPr>
        <w:rPr>
          <w:rFonts w:ascii="Calibri" w:eastAsia="+mj-ea" w:hAnsi="Calibri" w:cs="+mj-cs"/>
          <w:color w:val="000000"/>
          <w:kern w:val="24"/>
          <w:sz w:val="40"/>
          <w:szCs w:val="40"/>
        </w:rPr>
      </w:pPr>
    </w:p>
    <w:p w:rsidR="00355523" w:rsidRDefault="00355523" w:rsidP="00DA744A">
      <w:pPr>
        <w:rPr>
          <w:rFonts w:ascii="Calibri" w:eastAsia="+mj-ea" w:hAnsi="Calibri" w:cs="+mj-cs"/>
          <w:color w:val="000000"/>
          <w:kern w:val="24"/>
          <w:sz w:val="40"/>
          <w:szCs w:val="40"/>
        </w:rPr>
      </w:pPr>
    </w:p>
    <w:p w:rsidR="00355523" w:rsidRDefault="00355523" w:rsidP="00DA744A">
      <w:pPr>
        <w:rPr>
          <w:rFonts w:ascii="Calibri" w:eastAsia="+mj-ea" w:hAnsi="Calibri" w:cs="+mj-cs"/>
          <w:color w:val="000000"/>
          <w:kern w:val="24"/>
          <w:sz w:val="40"/>
          <w:szCs w:val="40"/>
        </w:rPr>
      </w:pPr>
    </w:p>
    <w:p w:rsidR="00C83D40" w:rsidRDefault="00CB07D6" w:rsidP="00DA744A">
      <w:pPr>
        <w:rPr>
          <w:rFonts w:ascii="Calibri" w:eastAsia="+mj-ea" w:hAnsi="Calibri" w:cs="+mj-cs"/>
          <w:color w:val="000000"/>
          <w:kern w:val="24"/>
          <w:sz w:val="40"/>
          <w:szCs w:val="40"/>
        </w:rPr>
      </w:pPr>
      <w:r w:rsidRPr="00CB07D6">
        <w:rPr>
          <w:rFonts w:ascii="Calibri" w:eastAsia="+mj-ea" w:hAnsi="Calibri" w:cs="+mj-cs"/>
          <w:color w:val="000000"/>
          <w:kern w:val="24"/>
          <w:sz w:val="40"/>
          <w:szCs w:val="40"/>
        </w:rPr>
        <w:lastRenderedPageBreak/>
        <w:t>Medieval and the Body</w:t>
      </w:r>
    </w:p>
    <w:p w:rsidR="00355523" w:rsidRPr="00355523" w:rsidRDefault="00355523" w:rsidP="00355523">
      <w:pPr>
        <w:pStyle w:val="ListParagraph"/>
        <w:numPr>
          <w:ilvl w:val="0"/>
          <w:numId w:val="9"/>
        </w:numPr>
        <w:rPr>
          <w:sz w:val="28"/>
          <w:szCs w:val="28"/>
        </w:rPr>
      </w:pPr>
      <w:r w:rsidRPr="00355523">
        <w:rPr>
          <w:rFonts w:ascii="Calibri" w:eastAsia="+mn-ea" w:hAnsi="Calibri" w:cs="+mn-cs"/>
          <w:color w:val="000000"/>
          <w:kern w:val="24"/>
          <w:sz w:val="28"/>
          <w:szCs w:val="28"/>
        </w:rPr>
        <w:t xml:space="preserve">Medical knowledge in the </w:t>
      </w:r>
      <w:proofErr w:type="gramStart"/>
      <w:r w:rsidRPr="00355523">
        <w:rPr>
          <w:rFonts w:ascii="Calibri" w:eastAsia="+mn-ea" w:hAnsi="Calibri" w:cs="+mn-cs"/>
          <w:color w:val="000000"/>
          <w:kern w:val="24"/>
          <w:sz w:val="28"/>
          <w:szCs w:val="28"/>
        </w:rPr>
        <w:t>Middle</w:t>
      </w:r>
      <w:proofErr w:type="gramEnd"/>
      <w:r w:rsidRPr="00355523">
        <w:rPr>
          <w:rFonts w:ascii="Calibri" w:eastAsia="+mn-ea" w:hAnsi="Calibri" w:cs="+mn-cs"/>
          <w:color w:val="000000"/>
          <w:kern w:val="24"/>
          <w:sz w:val="28"/>
          <w:szCs w:val="28"/>
        </w:rPr>
        <w:t xml:space="preserve"> Ages must have appeared to have stood still. </w:t>
      </w:r>
    </w:p>
    <w:p w:rsidR="00355523" w:rsidRPr="00355523" w:rsidRDefault="00355523" w:rsidP="00355523">
      <w:pPr>
        <w:pStyle w:val="ListParagraph"/>
        <w:numPr>
          <w:ilvl w:val="0"/>
          <w:numId w:val="9"/>
        </w:numPr>
        <w:rPr>
          <w:sz w:val="28"/>
          <w:szCs w:val="28"/>
        </w:rPr>
      </w:pPr>
      <w:r w:rsidRPr="00355523">
        <w:rPr>
          <w:rFonts w:ascii="Calibri" w:eastAsia="+mn-ea" w:hAnsi="Calibri" w:cs="+mn-cs"/>
          <w:color w:val="000000"/>
          <w:kern w:val="24"/>
          <w:sz w:val="28"/>
          <w:szCs w:val="28"/>
        </w:rPr>
        <w:t>In Britain, as an example, most things linked to the Romans was destroyed –villas were covered up as the Ancient Britons believed that they contained ghosts and evil spirits</w:t>
      </w:r>
    </w:p>
    <w:p w:rsidR="00355523" w:rsidRPr="00355523" w:rsidRDefault="00355523" w:rsidP="00355523">
      <w:pPr>
        <w:pStyle w:val="ListParagraph"/>
        <w:numPr>
          <w:ilvl w:val="0"/>
          <w:numId w:val="9"/>
        </w:numPr>
        <w:rPr>
          <w:sz w:val="28"/>
          <w:szCs w:val="28"/>
        </w:rPr>
      </w:pPr>
      <w:r w:rsidRPr="00355523">
        <w:rPr>
          <w:rFonts w:ascii="Calibri" w:eastAsia="+mn-ea" w:hAnsi="Calibri" w:cs="+mn-cs"/>
          <w:color w:val="000000"/>
          <w:kern w:val="24"/>
          <w:sz w:val="28"/>
          <w:szCs w:val="28"/>
        </w:rPr>
        <w:t>Medicine</w:t>
      </w:r>
      <w:r w:rsidRPr="00355523">
        <w:rPr>
          <w:rFonts w:ascii="Calibri" w:eastAsia="+mn-ea" w:hAnsi="Calibri" w:cs="+mn-cs"/>
          <w:color w:val="000000"/>
          <w:kern w:val="24"/>
          <w:sz w:val="28"/>
          <w:szCs w:val="28"/>
        </w:rPr>
        <w:t xml:space="preserve"> became steeped in superstition and the Roman Catholic Church effectively dominated what direction the medical world took. </w:t>
      </w:r>
    </w:p>
    <w:p w:rsidR="00355523" w:rsidRPr="00355523" w:rsidRDefault="00355523" w:rsidP="00355523">
      <w:pPr>
        <w:pStyle w:val="ListParagraph"/>
        <w:numPr>
          <w:ilvl w:val="0"/>
          <w:numId w:val="9"/>
        </w:numPr>
        <w:rPr>
          <w:sz w:val="28"/>
          <w:szCs w:val="28"/>
        </w:rPr>
      </w:pPr>
      <w:r w:rsidRPr="00355523">
        <w:rPr>
          <w:rFonts w:ascii="Calibri" w:eastAsia="+mn-ea" w:hAnsi="Calibri" w:cs="+mn-cs"/>
          <w:color w:val="000000"/>
          <w:kern w:val="24"/>
          <w:sz w:val="28"/>
          <w:szCs w:val="28"/>
        </w:rPr>
        <w:t xml:space="preserve">Any views different from the established Roman Catholic Church view could veer towards heresy with the punishments that entailed. </w:t>
      </w:r>
    </w:p>
    <w:p w:rsidR="00355523" w:rsidRPr="00355523" w:rsidRDefault="00355523" w:rsidP="00355523">
      <w:pPr>
        <w:pStyle w:val="ListParagraph"/>
        <w:numPr>
          <w:ilvl w:val="0"/>
          <w:numId w:val="9"/>
        </w:numPr>
        <w:rPr>
          <w:sz w:val="28"/>
          <w:szCs w:val="28"/>
        </w:rPr>
      </w:pPr>
      <w:r w:rsidRPr="00355523">
        <w:rPr>
          <w:rFonts w:ascii="Calibri" w:eastAsia="+mn-ea" w:hAnsi="Calibri" w:cs="+mn-cs"/>
          <w:color w:val="000000"/>
          <w:kern w:val="24"/>
          <w:sz w:val="28"/>
          <w:szCs w:val="28"/>
        </w:rPr>
        <w:t>Therefore, when the Roman Catholic Church stated that illnesses were punishments from God and that those who were ill were so because they were sinners, few argued otherwise.</w:t>
      </w:r>
    </w:p>
    <w:p w:rsidR="00355523" w:rsidRPr="00355523" w:rsidRDefault="00355523" w:rsidP="00355523">
      <w:pPr>
        <w:pStyle w:val="ListParagraph"/>
        <w:numPr>
          <w:ilvl w:val="0"/>
          <w:numId w:val="9"/>
        </w:numPr>
        <w:rPr>
          <w:sz w:val="28"/>
          <w:szCs w:val="28"/>
        </w:rPr>
      </w:pPr>
      <w:r w:rsidRPr="00355523">
        <w:rPr>
          <w:rFonts w:ascii="Calibri" w:eastAsia="+mn-ea" w:hAnsi="Calibri" w:cs="+mn-cs"/>
          <w:color w:val="000000"/>
          <w:kern w:val="24"/>
          <w:sz w:val="28"/>
          <w:szCs w:val="28"/>
        </w:rPr>
        <w:t xml:space="preserve">As a result, very little was known about the body and how it functioned. Little was known about diseases and many medical schools were closed. </w:t>
      </w:r>
    </w:p>
    <w:p w:rsidR="00355523" w:rsidRPr="00355523" w:rsidRDefault="00355523" w:rsidP="00355523">
      <w:pPr>
        <w:pStyle w:val="ListParagraph"/>
        <w:numPr>
          <w:ilvl w:val="0"/>
          <w:numId w:val="9"/>
        </w:numPr>
        <w:rPr>
          <w:sz w:val="28"/>
          <w:szCs w:val="28"/>
        </w:rPr>
      </w:pPr>
      <w:r w:rsidRPr="00355523">
        <w:rPr>
          <w:rFonts w:ascii="Calibri" w:eastAsia="+mn-ea" w:hAnsi="Calibri" w:cs="+mn-cs"/>
          <w:color w:val="000000"/>
          <w:kern w:val="24"/>
          <w:sz w:val="28"/>
          <w:szCs w:val="28"/>
        </w:rPr>
        <w:t xml:space="preserve">In many parts of the medieval Europe, operations and dissection were illegal. </w:t>
      </w:r>
    </w:p>
    <w:p w:rsidR="003E4475" w:rsidRDefault="003E4475" w:rsidP="00DA744A">
      <w:pPr>
        <w:rPr>
          <w:rFonts w:ascii="Calibri" w:eastAsia="+mj-ea" w:hAnsi="Calibri" w:cs="+mj-cs"/>
          <w:b/>
          <w:color w:val="000000"/>
          <w:kern w:val="24"/>
          <w:sz w:val="40"/>
          <w:szCs w:val="40"/>
        </w:rPr>
      </w:pPr>
    </w:p>
    <w:p w:rsidR="003E4475" w:rsidRDefault="003E4475" w:rsidP="00DA744A">
      <w:pPr>
        <w:rPr>
          <w:b/>
          <w:sz w:val="40"/>
          <w:szCs w:val="40"/>
        </w:rPr>
      </w:pPr>
      <w:r w:rsidRPr="003E4475">
        <w:rPr>
          <w:rFonts w:ascii="Calibri" w:eastAsia="+mj-ea" w:hAnsi="Calibri" w:cs="+mj-cs"/>
          <w:b/>
          <w:color w:val="000000"/>
          <w:kern w:val="24"/>
          <w:sz w:val="40"/>
          <w:szCs w:val="40"/>
        </w:rPr>
        <w:t>Characteristics of Medieval Paintings</w:t>
      </w:r>
    </w:p>
    <w:p w:rsidR="003E4475" w:rsidRPr="003E4475" w:rsidRDefault="003E4475" w:rsidP="003E4475">
      <w:pPr>
        <w:pStyle w:val="ListParagraph"/>
        <w:numPr>
          <w:ilvl w:val="0"/>
          <w:numId w:val="10"/>
        </w:numPr>
        <w:rPr>
          <w:sz w:val="28"/>
          <w:szCs w:val="28"/>
        </w:rPr>
      </w:pPr>
      <w:r w:rsidRPr="003E4475">
        <w:rPr>
          <w:rFonts w:ascii="Calibri" w:eastAsia="+mn-ea" w:hAnsi="Calibri" w:cs="+mn-cs"/>
          <w:color w:val="000000"/>
          <w:kern w:val="24"/>
          <w:sz w:val="28"/>
          <w:szCs w:val="28"/>
        </w:rPr>
        <w:t>Vivid use of color</w:t>
      </w:r>
    </w:p>
    <w:p w:rsidR="003E4475" w:rsidRPr="003E4475" w:rsidRDefault="003E4475" w:rsidP="003E4475">
      <w:pPr>
        <w:pStyle w:val="ListParagraph"/>
        <w:numPr>
          <w:ilvl w:val="0"/>
          <w:numId w:val="10"/>
        </w:numPr>
        <w:rPr>
          <w:sz w:val="28"/>
          <w:szCs w:val="28"/>
        </w:rPr>
      </w:pPr>
      <w:r w:rsidRPr="003E4475">
        <w:rPr>
          <w:rFonts w:ascii="Calibri" w:eastAsia="+mn-ea" w:hAnsi="Calibri" w:cs="+mn-cs"/>
          <w:color w:val="000000"/>
          <w:kern w:val="24"/>
          <w:sz w:val="28"/>
          <w:szCs w:val="28"/>
        </w:rPr>
        <w:t>Lack of perspective/ space</w:t>
      </w:r>
    </w:p>
    <w:p w:rsidR="003E4475" w:rsidRPr="003E4475" w:rsidRDefault="003E4475" w:rsidP="003E4475">
      <w:pPr>
        <w:pStyle w:val="ListParagraph"/>
        <w:numPr>
          <w:ilvl w:val="0"/>
          <w:numId w:val="10"/>
        </w:numPr>
        <w:rPr>
          <w:sz w:val="28"/>
          <w:szCs w:val="28"/>
        </w:rPr>
      </w:pPr>
      <w:r w:rsidRPr="003E4475">
        <w:rPr>
          <w:rFonts w:ascii="Calibri" w:eastAsia="+mn-ea" w:hAnsi="Calibri" w:cs="+mn-cs"/>
          <w:color w:val="000000"/>
          <w:kern w:val="24"/>
          <w:sz w:val="28"/>
          <w:szCs w:val="28"/>
        </w:rPr>
        <w:t>Lack of accurate scale and proportion</w:t>
      </w:r>
    </w:p>
    <w:p w:rsidR="003E4475" w:rsidRPr="003E4475" w:rsidRDefault="003E4475" w:rsidP="003E4475">
      <w:pPr>
        <w:pStyle w:val="ListParagraph"/>
        <w:numPr>
          <w:ilvl w:val="0"/>
          <w:numId w:val="10"/>
        </w:numPr>
        <w:rPr>
          <w:sz w:val="28"/>
          <w:szCs w:val="28"/>
        </w:rPr>
      </w:pPr>
      <w:r w:rsidRPr="003E4475">
        <w:rPr>
          <w:rFonts w:ascii="Calibri" w:eastAsia="+mn-ea" w:hAnsi="Calibri" w:cs="+mn-cs"/>
          <w:color w:val="000000"/>
          <w:kern w:val="24"/>
          <w:sz w:val="28"/>
          <w:szCs w:val="28"/>
        </w:rPr>
        <w:t xml:space="preserve">Most works created for the church </w:t>
      </w:r>
    </w:p>
    <w:p w:rsidR="003E4475" w:rsidRPr="003E4475" w:rsidRDefault="003E4475" w:rsidP="003E4475">
      <w:pPr>
        <w:pStyle w:val="ListParagraph"/>
        <w:numPr>
          <w:ilvl w:val="0"/>
          <w:numId w:val="10"/>
        </w:numPr>
        <w:rPr>
          <w:sz w:val="28"/>
          <w:szCs w:val="28"/>
        </w:rPr>
      </w:pPr>
      <w:r w:rsidRPr="003E4475">
        <w:rPr>
          <w:rFonts w:ascii="Calibri" w:eastAsia="+mn-ea" w:hAnsi="Calibri" w:cs="+mn-cs"/>
          <w:color w:val="000000"/>
          <w:kern w:val="24"/>
          <w:sz w:val="28"/>
          <w:szCs w:val="28"/>
        </w:rPr>
        <w:t>Thus most works are religious  (mostly saints and the Holy Family)</w:t>
      </w:r>
    </w:p>
    <w:p w:rsidR="003E4475" w:rsidRPr="003E4475" w:rsidRDefault="003E4475" w:rsidP="003E4475">
      <w:pPr>
        <w:pStyle w:val="ListParagraph"/>
        <w:numPr>
          <w:ilvl w:val="0"/>
          <w:numId w:val="10"/>
        </w:numPr>
        <w:rPr>
          <w:sz w:val="28"/>
          <w:szCs w:val="28"/>
        </w:rPr>
      </w:pPr>
      <w:r w:rsidRPr="003E4475">
        <w:rPr>
          <w:rFonts w:ascii="Calibri" w:eastAsia="+mn-ea" w:hAnsi="Calibri" w:cs="+mn-cs"/>
          <w:color w:val="000000"/>
          <w:kern w:val="24"/>
          <w:sz w:val="28"/>
          <w:szCs w:val="28"/>
        </w:rPr>
        <w:t>Human bodies are thus subjected to Catholic ideologies</w:t>
      </w:r>
    </w:p>
    <w:p w:rsidR="003E4475" w:rsidRPr="003E4475" w:rsidRDefault="003E4475" w:rsidP="003E4475">
      <w:pPr>
        <w:pStyle w:val="ListParagraph"/>
        <w:numPr>
          <w:ilvl w:val="0"/>
          <w:numId w:val="10"/>
        </w:numPr>
        <w:rPr>
          <w:sz w:val="28"/>
          <w:szCs w:val="28"/>
        </w:rPr>
      </w:pPr>
      <w:r w:rsidRPr="003E4475">
        <w:rPr>
          <w:rFonts w:ascii="Calibri" w:eastAsia="+mn-ea" w:hAnsi="Calibri" w:cs="+mn-cs"/>
          <w:color w:val="000000"/>
          <w:kern w:val="24"/>
          <w:sz w:val="28"/>
          <w:szCs w:val="28"/>
        </w:rPr>
        <w:t xml:space="preserve">Medieval paintings were also called illuminations since there were no portrait paintings during this time. </w:t>
      </w:r>
    </w:p>
    <w:p w:rsidR="003E4475" w:rsidRPr="003E4475" w:rsidRDefault="003E4475" w:rsidP="003E4475">
      <w:pPr>
        <w:pStyle w:val="ListParagraph"/>
        <w:numPr>
          <w:ilvl w:val="0"/>
          <w:numId w:val="10"/>
        </w:numPr>
        <w:rPr>
          <w:sz w:val="28"/>
          <w:szCs w:val="28"/>
        </w:rPr>
      </w:pPr>
      <w:r w:rsidRPr="003E4475">
        <w:rPr>
          <w:rFonts w:ascii="Calibri" w:eastAsia="+mn-ea" w:hAnsi="Calibri" w:cs="+mn-cs"/>
          <w:color w:val="000000"/>
          <w:kern w:val="24"/>
          <w:sz w:val="28"/>
          <w:szCs w:val="28"/>
        </w:rPr>
        <w:t>The term illumination was inspired by the gleaming effect of a gold leaf, which was often applied to the pages of the manuscript together with ink and paint</w:t>
      </w:r>
    </w:p>
    <w:p w:rsidR="00355523" w:rsidRDefault="00FE1D5C" w:rsidP="003E4475">
      <w:pPr>
        <w:rPr>
          <w:noProof/>
          <w:sz w:val="28"/>
          <w:szCs w:val="28"/>
        </w:rPr>
      </w:pPr>
      <w:r>
        <w:rPr>
          <w:noProof/>
          <w:sz w:val="28"/>
          <w:szCs w:val="28"/>
        </w:rPr>
        <w:lastRenderedPageBreak/>
        <w:t xml:space="preserve">                                              </w:t>
      </w:r>
      <w:r>
        <w:rPr>
          <w:noProof/>
          <w:sz w:val="28"/>
          <w:szCs w:val="28"/>
        </w:rPr>
        <w:drawing>
          <wp:inline distT="0" distB="0" distL="0" distR="0" wp14:anchorId="13FC47A7">
            <wp:extent cx="1857375" cy="144945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60801" cy="1452130"/>
                    </a:xfrm>
                    <a:prstGeom prst="rect">
                      <a:avLst/>
                    </a:prstGeom>
                    <a:noFill/>
                  </pic:spPr>
                </pic:pic>
              </a:graphicData>
            </a:graphic>
          </wp:inline>
        </w:drawing>
      </w:r>
    </w:p>
    <w:p w:rsidR="00E95DE8" w:rsidRPr="00E95DE8" w:rsidRDefault="00E95DE8" w:rsidP="00E95DE8">
      <w:pPr>
        <w:pStyle w:val="ListParagraph"/>
        <w:numPr>
          <w:ilvl w:val="0"/>
          <w:numId w:val="11"/>
        </w:numPr>
        <w:rPr>
          <w:sz w:val="28"/>
          <w:szCs w:val="28"/>
        </w:rPr>
      </w:pPr>
      <w:r w:rsidRPr="00E95DE8">
        <w:rPr>
          <w:rFonts w:ascii="Calibri" w:eastAsia="+mn-ea" w:hAnsi="Calibri" w:cs="+mn-cs"/>
          <w:color w:val="000000"/>
          <w:kern w:val="24"/>
          <w:sz w:val="28"/>
          <w:szCs w:val="28"/>
        </w:rPr>
        <w:t xml:space="preserve">Unlike paganism, Christianity required no images of naked divinities, and new attitudes cast doubt and opprobrium on nude athletics, public bathing, and the very value of the human body. </w:t>
      </w:r>
    </w:p>
    <w:p w:rsidR="00E95DE8" w:rsidRPr="00E95DE8" w:rsidRDefault="00E95DE8" w:rsidP="00E95DE8">
      <w:pPr>
        <w:pStyle w:val="ListParagraph"/>
        <w:numPr>
          <w:ilvl w:val="0"/>
          <w:numId w:val="11"/>
        </w:numPr>
        <w:rPr>
          <w:sz w:val="28"/>
          <w:szCs w:val="28"/>
        </w:rPr>
      </w:pPr>
      <w:r w:rsidRPr="00E95DE8">
        <w:rPr>
          <w:rFonts w:ascii="Calibri" w:eastAsia="+mn-ea" w:hAnsi="Calibri" w:cs="+mn-cs"/>
          <w:color w:val="000000"/>
          <w:kern w:val="24"/>
          <w:sz w:val="28"/>
          <w:szCs w:val="28"/>
        </w:rPr>
        <w:t xml:space="preserve">The early Christian emphasis on chastity and celibacy further discounted depictions of nakedness. </w:t>
      </w:r>
    </w:p>
    <w:p w:rsidR="00E95DE8" w:rsidRPr="00E95DE8" w:rsidRDefault="00E95DE8" w:rsidP="00E95DE8">
      <w:pPr>
        <w:pStyle w:val="ListParagraph"/>
        <w:numPr>
          <w:ilvl w:val="0"/>
          <w:numId w:val="11"/>
        </w:numPr>
        <w:rPr>
          <w:sz w:val="28"/>
          <w:szCs w:val="28"/>
        </w:rPr>
      </w:pPr>
      <w:r w:rsidRPr="00E95DE8">
        <w:rPr>
          <w:rFonts w:ascii="Calibri" w:eastAsia="+mn-ea" w:hAnsi="Calibri" w:cs="+mn-cs"/>
          <w:color w:val="000000"/>
          <w:kern w:val="24"/>
          <w:sz w:val="28"/>
          <w:szCs w:val="28"/>
        </w:rPr>
        <w:t>In this climate, there was little motive to study the nude, and unclothed figures are thus rare in medieval art.</w:t>
      </w:r>
    </w:p>
    <w:p w:rsidR="00E95DE8" w:rsidRPr="00E95DE8" w:rsidRDefault="00E95DE8" w:rsidP="00E95DE8">
      <w:pPr>
        <w:pStyle w:val="ListParagraph"/>
        <w:rPr>
          <w:sz w:val="28"/>
          <w:szCs w:val="28"/>
        </w:rPr>
      </w:pPr>
      <w:r>
        <w:rPr>
          <w:sz w:val="28"/>
          <w:szCs w:val="28"/>
        </w:rPr>
        <w:t xml:space="preserve">                     </w:t>
      </w:r>
      <w:r>
        <w:rPr>
          <w:noProof/>
          <w:sz w:val="28"/>
          <w:szCs w:val="28"/>
        </w:rPr>
        <w:t xml:space="preserve">                                            </w:t>
      </w:r>
      <w:r>
        <w:rPr>
          <w:noProof/>
          <w:sz w:val="28"/>
          <w:szCs w:val="28"/>
        </w:rPr>
        <w:drawing>
          <wp:inline distT="0" distB="0" distL="0" distR="0" wp14:anchorId="06D1E2CD">
            <wp:extent cx="1276350" cy="1903383"/>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79045" cy="1907402"/>
                    </a:xfrm>
                    <a:prstGeom prst="rect">
                      <a:avLst/>
                    </a:prstGeom>
                    <a:noFill/>
                  </pic:spPr>
                </pic:pic>
              </a:graphicData>
            </a:graphic>
          </wp:inline>
        </w:drawing>
      </w:r>
    </w:p>
    <w:p w:rsidR="00E95DE8" w:rsidRDefault="00E95DE8" w:rsidP="00E95DE8">
      <w:pPr>
        <w:rPr>
          <w:sz w:val="28"/>
          <w:szCs w:val="28"/>
        </w:rPr>
      </w:pPr>
    </w:p>
    <w:p w:rsidR="00E95DE8" w:rsidRDefault="00E95DE8" w:rsidP="00E95DE8">
      <w:pPr>
        <w:rPr>
          <w:rFonts w:ascii="Calibri" w:eastAsia="+mj-ea" w:hAnsi="Calibri" w:cs="+mj-cs"/>
          <w:b/>
          <w:color w:val="000000"/>
          <w:kern w:val="24"/>
          <w:sz w:val="40"/>
          <w:szCs w:val="40"/>
        </w:rPr>
      </w:pPr>
      <w:r w:rsidRPr="00E95DE8">
        <w:rPr>
          <w:rFonts w:ascii="Calibri" w:eastAsia="+mj-ea" w:hAnsi="Calibri" w:cs="+mj-cs"/>
          <w:b/>
          <w:color w:val="000000"/>
          <w:kern w:val="24"/>
          <w:sz w:val="40"/>
          <w:szCs w:val="40"/>
        </w:rPr>
        <w:t xml:space="preserve">The Head in the </w:t>
      </w:r>
      <w:proofErr w:type="gramStart"/>
      <w:r w:rsidRPr="00E95DE8">
        <w:rPr>
          <w:rFonts w:ascii="Calibri" w:eastAsia="+mj-ea" w:hAnsi="Calibri" w:cs="+mj-cs"/>
          <w:b/>
          <w:color w:val="000000"/>
          <w:kern w:val="24"/>
          <w:sz w:val="40"/>
          <w:szCs w:val="40"/>
        </w:rPr>
        <w:t>Middle</w:t>
      </w:r>
      <w:proofErr w:type="gramEnd"/>
      <w:r w:rsidRPr="00E95DE8">
        <w:rPr>
          <w:rFonts w:ascii="Calibri" w:eastAsia="+mj-ea" w:hAnsi="Calibri" w:cs="+mj-cs"/>
          <w:b/>
          <w:color w:val="000000"/>
          <w:kern w:val="24"/>
          <w:sz w:val="40"/>
          <w:szCs w:val="40"/>
        </w:rPr>
        <w:t xml:space="preserve"> Ages</w:t>
      </w:r>
    </w:p>
    <w:p w:rsidR="00E95DE8" w:rsidRPr="00E95DE8" w:rsidRDefault="00E95DE8" w:rsidP="00E95DE8">
      <w:pPr>
        <w:pStyle w:val="ListParagraph"/>
        <w:numPr>
          <w:ilvl w:val="0"/>
          <w:numId w:val="12"/>
        </w:numPr>
        <w:rPr>
          <w:sz w:val="28"/>
          <w:szCs w:val="28"/>
        </w:rPr>
      </w:pPr>
      <w:r w:rsidRPr="00E95DE8">
        <w:rPr>
          <w:rFonts w:asciiTheme="minorHAnsi" w:eastAsiaTheme="minorEastAsia" w:hAnsi="Calibri" w:cstheme="minorBidi"/>
          <w:color w:val="000000" w:themeColor="text1"/>
          <w:kern w:val="24"/>
          <w:sz w:val="28"/>
          <w:szCs w:val="28"/>
        </w:rPr>
        <w:t>The head was the chief symbolic part of the body for Western culture in the Middle Ages</w:t>
      </w:r>
    </w:p>
    <w:p w:rsidR="00E95DE8" w:rsidRPr="00E95DE8" w:rsidRDefault="00E95DE8" w:rsidP="00E95DE8">
      <w:pPr>
        <w:pStyle w:val="ListParagraph"/>
        <w:numPr>
          <w:ilvl w:val="0"/>
          <w:numId w:val="12"/>
        </w:numPr>
        <w:rPr>
          <w:sz w:val="28"/>
          <w:szCs w:val="28"/>
        </w:rPr>
      </w:pPr>
      <w:r w:rsidRPr="00E95DE8">
        <w:rPr>
          <w:rFonts w:asciiTheme="minorHAnsi" w:eastAsiaTheme="minorEastAsia" w:hAnsi="Calibri" w:cstheme="minorBidi"/>
          <w:color w:val="000000" w:themeColor="text1"/>
          <w:kern w:val="24"/>
          <w:sz w:val="28"/>
          <w:szCs w:val="28"/>
        </w:rPr>
        <w:t>Since antiquity it signified not only the intellect, the center of power, but was also regarded as the seat of the soul.</w:t>
      </w:r>
    </w:p>
    <w:p w:rsidR="00E95DE8" w:rsidRPr="00E95DE8" w:rsidRDefault="00E95DE8" w:rsidP="00E95DE8">
      <w:pPr>
        <w:pStyle w:val="ListParagraph"/>
        <w:numPr>
          <w:ilvl w:val="0"/>
          <w:numId w:val="12"/>
        </w:numPr>
        <w:rPr>
          <w:sz w:val="28"/>
          <w:szCs w:val="28"/>
        </w:rPr>
      </w:pPr>
      <w:r w:rsidRPr="00E95DE8">
        <w:rPr>
          <w:rFonts w:asciiTheme="minorHAnsi" w:eastAsiaTheme="minorEastAsia" w:hAnsi="Calibri" w:cstheme="minorBidi"/>
          <w:color w:val="000000" w:themeColor="text1"/>
          <w:kern w:val="24"/>
          <w:sz w:val="28"/>
          <w:szCs w:val="28"/>
        </w:rPr>
        <w:t>The face is not only central to identity, but is also the primary vehicle for human expression, emotion, and character.</w:t>
      </w:r>
    </w:p>
    <w:p w:rsidR="00E95DE8" w:rsidRPr="00E95DE8" w:rsidRDefault="00E95DE8" w:rsidP="00E95DE8">
      <w:pPr>
        <w:pStyle w:val="ListParagraph"/>
        <w:numPr>
          <w:ilvl w:val="0"/>
          <w:numId w:val="12"/>
        </w:numPr>
        <w:rPr>
          <w:sz w:val="28"/>
          <w:szCs w:val="28"/>
        </w:rPr>
      </w:pPr>
      <w:r w:rsidRPr="00E95DE8">
        <w:rPr>
          <w:rFonts w:asciiTheme="minorHAnsi" w:eastAsiaTheme="minorEastAsia" w:hAnsi="Calibri" w:cstheme="minorBidi"/>
          <w:color w:val="000000" w:themeColor="text1"/>
          <w:kern w:val="24"/>
          <w:sz w:val="28"/>
          <w:szCs w:val="28"/>
        </w:rPr>
        <w:t xml:space="preserve">Depiction of the head becomes a true test of the quality of the artist and a telling indicator of style. </w:t>
      </w:r>
    </w:p>
    <w:p w:rsidR="00E95DE8" w:rsidRPr="00E95DE8" w:rsidRDefault="00E95DE8" w:rsidP="00E95DE8">
      <w:pPr>
        <w:pStyle w:val="ListParagraph"/>
        <w:numPr>
          <w:ilvl w:val="0"/>
          <w:numId w:val="12"/>
        </w:numPr>
        <w:rPr>
          <w:sz w:val="28"/>
          <w:szCs w:val="28"/>
        </w:rPr>
      </w:pPr>
      <w:r w:rsidRPr="00E95DE8">
        <w:rPr>
          <w:rFonts w:asciiTheme="minorHAnsi" w:eastAsiaTheme="minorEastAsia" w:hAnsi="Calibri" w:cstheme="minorBidi"/>
          <w:color w:val="000000" w:themeColor="text1"/>
          <w:kern w:val="24"/>
          <w:sz w:val="28"/>
          <w:szCs w:val="28"/>
        </w:rPr>
        <w:t xml:space="preserve">Thus, the head becomes the only true sense of reality in the </w:t>
      </w:r>
      <w:proofErr w:type="gramStart"/>
      <w:r w:rsidRPr="00E95DE8">
        <w:rPr>
          <w:rFonts w:asciiTheme="minorHAnsi" w:eastAsiaTheme="minorEastAsia" w:hAnsi="Calibri" w:cstheme="minorBidi"/>
          <w:color w:val="000000" w:themeColor="text1"/>
          <w:kern w:val="24"/>
          <w:sz w:val="28"/>
          <w:szCs w:val="28"/>
        </w:rPr>
        <w:t>Medieval</w:t>
      </w:r>
      <w:proofErr w:type="gramEnd"/>
      <w:r w:rsidRPr="00E95DE8">
        <w:rPr>
          <w:rFonts w:asciiTheme="minorHAnsi" w:eastAsiaTheme="minorEastAsia" w:hAnsi="Calibri" w:cstheme="minorBidi"/>
          <w:color w:val="000000" w:themeColor="text1"/>
          <w:kern w:val="24"/>
          <w:sz w:val="28"/>
          <w:szCs w:val="28"/>
        </w:rPr>
        <w:t xml:space="preserve"> period.</w:t>
      </w:r>
    </w:p>
    <w:p w:rsidR="0082276E" w:rsidRPr="0082276E" w:rsidRDefault="00E95DE8" w:rsidP="0082276E">
      <w:pPr>
        <w:pStyle w:val="NormalWeb"/>
        <w:spacing w:before="0" w:beforeAutospacing="0" w:after="0" w:afterAutospacing="0"/>
        <w:rPr>
          <w:rFonts w:asciiTheme="minorHAnsi" w:eastAsiaTheme="minorEastAsia" w:hAnsi="Calibri" w:cstheme="minorBidi"/>
          <w:bCs/>
          <w:color w:val="FF0000"/>
          <w:kern w:val="24"/>
          <w:sz w:val="22"/>
          <w:szCs w:val="22"/>
        </w:rPr>
      </w:pPr>
      <w:r>
        <w:rPr>
          <w:b/>
          <w:noProof/>
          <w:sz w:val="28"/>
          <w:szCs w:val="28"/>
        </w:rPr>
        <w:lastRenderedPageBreak/>
        <w:t xml:space="preserve">             </w:t>
      </w:r>
      <w:r>
        <w:rPr>
          <w:b/>
          <w:noProof/>
          <w:sz w:val="28"/>
          <w:szCs w:val="28"/>
        </w:rPr>
        <w:drawing>
          <wp:inline distT="0" distB="0" distL="0" distR="0" wp14:anchorId="2BD5CDDC" wp14:editId="44472C31">
            <wp:extent cx="1505733" cy="199771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05733" cy="1997710"/>
                    </a:xfrm>
                    <a:prstGeom prst="rect">
                      <a:avLst/>
                    </a:prstGeom>
                    <a:noFill/>
                  </pic:spPr>
                </pic:pic>
              </a:graphicData>
            </a:graphic>
          </wp:inline>
        </w:drawing>
      </w:r>
      <w:r>
        <w:rPr>
          <w:b/>
          <w:noProof/>
          <w:sz w:val="28"/>
          <w:szCs w:val="28"/>
        </w:rPr>
        <w:t xml:space="preserve">   </w:t>
      </w:r>
      <w:r w:rsidR="0082276E" w:rsidRPr="0082276E">
        <w:rPr>
          <w:b/>
          <w:noProof/>
          <w:color w:val="FF0000"/>
          <w:sz w:val="22"/>
          <w:szCs w:val="22"/>
        </w:rPr>
        <w:t>(</w:t>
      </w:r>
      <w:r w:rsidRPr="0082276E">
        <w:rPr>
          <w:rFonts w:asciiTheme="minorHAnsi" w:eastAsiaTheme="minorEastAsia" w:hAnsi="Calibri" w:cstheme="minorBidi"/>
          <w:bCs/>
          <w:color w:val="FF0000"/>
          <w:kern w:val="24"/>
          <w:sz w:val="22"/>
          <w:szCs w:val="22"/>
        </w:rPr>
        <w:t xml:space="preserve">Head of King David </w:t>
      </w:r>
    </w:p>
    <w:p w:rsidR="00E95DE8" w:rsidRPr="0082276E" w:rsidRDefault="0082276E" w:rsidP="0082276E">
      <w:pPr>
        <w:pStyle w:val="NormalWeb"/>
        <w:spacing w:before="0" w:beforeAutospacing="0" w:after="0" w:afterAutospacing="0"/>
        <w:rPr>
          <w:color w:val="FF0000"/>
          <w:sz w:val="22"/>
          <w:szCs w:val="22"/>
        </w:rPr>
      </w:pPr>
      <w:r w:rsidRPr="0082276E">
        <w:rPr>
          <w:rFonts w:asciiTheme="minorHAnsi" w:eastAsiaTheme="minorEastAsia" w:hAnsi="Calibri" w:cstheme="minorBidi"/>
          <w:bCs/>
          <w:color w:val="FF0000"/>
          <w:kern w:val="24"/>
          <w:sz w:val="22"/>
          <w:szCs w:val="22"/>
        </w:rPr>
        <w:t xml:space="preserve">                                                                      </w:t>
      </w:r>
      <w:r w:rsidR="00E95DE8" w:rsidRPr="00E95DE8">
        <w:rPr>
          <w:rFonts w:eastAsiaTheme="minorEastAsia" w:hAnsi="Calibri"/>
          <w:bCs/>
          <w:color w:val="FF0000"/>
          <w:kern w:val="24"/>
          <w:sz w:val="22"/>
          <w:szCs w:val="22"/>
        </w:rPr>
        <w:t xml:space="preserve">Date: ca. 1145 </w:t>
      </w:r>
      <w:r w:rsidRPr="0082276E">
        <w:rPr>
          <w:rFonts w:eastAsiaTheme="minorEastAsia" w:hAnsi="Calibri"/>
          <w:bCs/>
          <w:color w:val="FF0000"/>
          <w:kern w:val="24"/>
          <w:sz w:val="22"/>
          <w:szCs w:val="22"/>
        </w:rPr>
        <w:t>Paris, France)</w:t>
      </w:r>
    </w:p>
    <w:p w:rsidR="00E95DE8" w:rsidRPr="0082276E" w:rsidRDefault="00E95DE8" w:rsidP="00E95DE8">
      <w:pPr>
        <w:rPr>
          <w:color w:val="FF0000"/>
          <w:sz w:val="28"/>
          <w:szCs w:val="28"/>
        </w:rPr>
      </w:pPr>
    </w:p>
    <w:p w:rsidR="0082276E" w:rsidRDefault="0082276E" w:rsidP="0082276E">
      <w:pPr>
        <w:spacing w:after="0" w:line="240" w:lineRule="auto"/>
        <w:rPr>
          <w:rFonts w:eastAsiaTheme="minorEastAsia" w:hAnsi="Calibri"/>
          <w:b/>
          <w:bCs/>
          <w:color w:val="FF0000"/>
          <w:kern w:val="24"/>
          <w:sz w:val="28"/>
          <w:szCs w:val="28"/>
        </w:rPr>
      </w:pPr>
    </w:p>
    <w:p w:rsidR="0082276E" w:rsidRDefault="0082276E" w:rsidP="0082276E">
      <w:pPr>
        <w:spacing w:after="0" w:line="240" w:lineRule="auto"/>
        <w:rPr>
          <w:rFonts w:eastAsiaTheme="minorEastAsia" w:hAnsi="Calibri"/>
          <w:b/>
          <w:bCs/>
          <w:color w:val="FF0000"/>
          <w:kern w:val="24"/>
          <w:sz w:val="28"/>
          <w:szCs w:val="28"/>
        </w:rPr>
      </w:pPr>
      <w:r w:rsidRPr="0082276E">
        <w:rPr>
          <w:rFonts w:eastAsiaTheme="minorEastAsia" w:hAnsi="Calibri"/>
          <w:b/>
          <w:bCs/>
          <w:color w:val="FF0000"/>
          <w:kern w:val="24"/>
          <w:sz w:val="28"/>
          <w:szCs w:val="28"/>
        </w:rPr>
        <w:t>ARENA CHAPEL PADUA, ITALY 1305</w:t>
      </w:r>
    </w:p>
    <w:p w:rsidR="0082276E" w:rsidRDefault="0082276E" w:rsidP="0082276E">
      <w:pPr>
        <w:spacing w:after="0" w:line="240" w:lineRule="auto"/>
        <w:rPr>
          <w:rFonts w:eastAsiaTheme="minorEastAsia" w:hAnsi="Calibri"/>
          <w:b/>
          <w:bCs/>
          <w:color w:val="FF0000"/>
          <w:kern w:val="24"/>
          <w:sz w:val="28"/>
          <w:szCs w:val="28"/>
        </w:rPr>
      </w:pPr>
    </w:p>
    <w:p w:rsidR="0082276E" w:rsidRPr="0082276E" w:rsidRDefault="0082276E" w:rsidP="0082276E">
      <w:pPr>
        <w:spacing w:after="0" w:line="240" w:lineRule="auto"/>
        <w:rPr>
          <w:rFonts w:ascii="Times New Roman" w:eastAsia="Times New Roman" w:hAnsi="Times New Roman" w:cs="Times New Roman"/>
          <w:color w:val="FF0000"/>
          <w:sz w:val="28"/>
          <w:szCs w:val="28"/>
        </w:rPr>
      </w:pPr>
      <w:r>
        <w:rPr>
          <w:rFonts w:ascii="Times New Roman" w:eastAsia="Times New Roman" w:hAnsi="Times New Roman" w:cs="Times New Roman"/>
          <w:noProof/>
          <w:color w:val="FF0000"/>
          <w:sz w:val="28"/>
          <w:szCs w:val="28"/>
        </w:rPr>
        <w:drawing>
          <wp:inline distT="0" distB="0" distL="0" distR="0" wp14:anchorId="7321A413">
            <wp:extent cx="2621730" cy="1285875"/>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26630" cy="1288279"/>
                    </a:xfrm>
                    <a:prstGeom prst="rect">
                      <a:avLst/>
                    </a:prstGeom>
                    <a:noFill/>
                  </pic:spPr>
                </pic:pic>
              </a:graphicData>
            </a:graphic>
          </wp:inline>
        </w:drawing>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noProof/>
          <w:color w:val="FF0000"/>
          <w:sz w:val="28"/>
          <w:szCs w:val="28"/>
        </w:rPr>
        <w:drawing>
          <wp:inline distT="0" distB="0" distL="0" distR="0" wp14:anchorId="6BE16C4E">
            <wp:extent cx="1952625" cy="1324613"/>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54609" cy="1325959"/>
                    </a:xfrm>
                    <a:prstGeom prst="rect">
                      <a:avLst/>
                    </a:prstGeom>
                    <a:noFill/>
                  </pic:spPr>
                </pic:pic>
              </a:graphicData>
            </a:graphic>
          </wp:inline>
        </w:drawing>
      </w:r>
    </w:p>
    <w:p w:rsidR="00E95DE8" w:rsidRDefault="00E95DE8" w:rsidP="00E95DE8">
      <w:pPr>
        <w:rPr>
          <w:sz w:val="28"/>
          <w:szCs w:val="28"/>
        </w:rPr>
      </w:pPr>
    </w:p>
    <w:p w:rsidR="00F10392" w:rsidRDefault="00F10392" w:rsidP="00F10392">
      <w:pPr>
        <w:pStyle w:val="NormalWeb"/>
        <w:spacing w:before="0" w:beforeAutospacing="0" w:after="0" w:afterAutospacing="0"/>
      </w:pPr>
      <w:r>
        <w:rPr>
          <w:rFonts w:ascii="Calibri" w:eastAsia="+mn-ea" w:hAnsi="Calibri" w:cs="+mn-cs"/>
          <w:b/>
          <w:bCs/>
          <w:color w:val="000000"/>
          <w:kern w:val="24"/>
          <w:sz w:val="36"/>
          <w:szCs w:val="36"/>
        </w:rPr>
        <w:t xml:space="preserve">Giotto </w:t>
      </w:r>
    </w:p>
    <w:p w:rsidR="00F10392" w:rsidRDefault="00F10392" w:rsidP="00F10392">
      <w:pPr>
        <w:pStyle w:val="NormalWeb"/>
        <w:spacing w:before="0" w:beforeAutospacing="0" w:after="0" w:afterAutospacing="0"/>
      </w:pPr>
      <w:r>
        <w:rPr>
          <w:rFonts w:ascii="Calibri" w:eastAsia="+mn-ea" w:hAnsi="Calibri" w:cs="+mn-cs"/>
          <w:b/>
          <w:bCs/>
          <w:color w:val="000000"/>
          <w:kern w:val="24"/>
          <w:sz w:val="36"/>
          <w:szCs w:val="36"/>
        </w:rPr>
        <w:t xml:space="preserve">Lamentation of Christ </w:t>
      </w:r>
    </w:p>
    <w:p w:rsidR="00F10392" w:rsidRDefault="00F10392" w:rsidP="00F10392">
      <w:pPr>
        <w:pStyle w:val="NormalWeb"/>
        <w:spacing w:before="0" w:beforeAutospacing="0" w:after="0" w:afterAutospacing="0"/>
        <w:rPr>
          <w:rFonts w:ascii="Calibri" w:eastAsia="+mn-ea" w:hAnsi="Calibri" w:cs="+mn-cs"/>
          <w:b/>
          <w:bCs/>
          <w:color w:val="000000"/>
          <w:kern w:val="24"/>
          <w:sz w:val="36"/>
          <w:szCs w:val="36"/>
        </w:rPr>
      </w:pPr>
      <w:r>
        <w:rPr>
          <w:rFonts w:ascii="Calibri" w:eastAsia="+mn-ea" w:hAnsi="Calibri" w:cs="+mn-cs"/>
          <w:b/>
          <w:bCs/>
          <w:color w:val="000000"/>
          <w:kern w:val="24"/>
          <w:sz w:val="36"/>
          <w:szCs w:val="36"/>
        </w:rPr>
        <w:t>Arena Chapel Padua, Italy 1305</w:t>
      </w:r>
    </w:p>
    <w:p w:rsidR="00F10392" w:rsidRDefault="00F10392" w:rsidP="00F10392">
      <w:pPr>
        <w:pStyle w:val="NormalWeb"/>
        <w:spacing w:before="0" w:beforeAutospacing="0" w:after="0" w:afterAutospacing="0"/>
      </w:pPr>
    </w:p>
    <w:p w:rsidR="00F10392" w:rsidRPr="00F10392" w:rsidRDefault="00F10392" w:rsidP="00F10392">
      <w:pPr>
        <w:pStyle w:val="ListParagraph"/>
        <w:numPr>
          <w:ilvl w:val="0"/>
          <w:numId w:val="13"/>
        </w:numPr>
        <w:rPr>
          <w:sz w:val="28"/>
          <w:szCs w:val="28"/>
        </w:rPr>
      </w:pPr>
      <w:r w:rsidRPr="00F10392">
        <w:rPr>
          <w:rFonts w:ascii="Calibri" w:eastAsia="+mn-ea" w:hAnsi="Calibri" w:cs="+mn-cs"/>
          <w:color w:val="000000"/>
          <w:kern w:val="24"/>
          <w:sz w:val="28"/>
          <w:szCs w:val="28"/>
        </w:rPr>
        <w:t>Giotto and his team covered all the internal surfaces of chapel with frescos, including the walls and the ceiling.</w:t>
      </w:r>
    </w:p>
    <w:p w:rsidR="00F10392" w:rsidRPr="00F10392" w:rsidRDefault="00F10392" w:rsidP="00F10392">
      <w:pPr>
        <w:pStyle w:val="ListParagraph"/>
        <w:numPr>
          <w:ilvl w:val="0"/>
          <w:numId w:val="13"/>
        </w:numPr>
        <w:rPr>
          <w:sz w:val="28"/>
          <w:szCs w:val="28"/>
        </w:rPr>
      </w:pPr>
      <w:r w:rsidRPr="00F10392">
        <w:rPr>
          <w:rFonts w:ascii="Calibri" w:eastAsia="+mn-ea" w:hAnsi="Calibri" w:cs="+mn-cs"/>
          <w:color w:val="000000"/>
          <w:kern w:val="24"/>
          <w:sz w:val="28"/>
          <w:szCs w:val="28"/>
        </w:rPr>
        <w:t xml:space="preserve">The largest element is extensive cycles showing the Life of Christ and the Life of the Virgin </w:t>
      </w:r>
    </w:p>
    <w:p w:rsidR="00F10392" w:rsidRPr="00F10392" w:rsidRDefault="00F10392" w:rsidP="00F10392">
      <w:pPr>
        <w:pStyle w:val="ListParagraph"/>
        <w:numPr>
          <w:ilvl w:val="0"/>
          <w:numId w:val="13"/>
        </w:numPr>
        <w:rPr>
          <w:sz w:val="28"/>
          <w:szCs w:val="28"/>
        </w:rPr>
      </w:pPr>
      <w:r w:rsidRPr="00F10392">
        <w:rPr>
          <w:rFonts w:ascii="Calibri" w:eastAsia="+mn-ea" w:hAnsi="Calibri" w:cs="+mn-cs"/>
          <w:color w:val="000000"/>
          <w:kern w:val="24"/>
          <w:sz w:val="28"/>
          <w:szCs w:val="28"/>
        </w:rPr>
        <w:t xml:space="preserve">Lamentation= After Jesus was crucified, his body was removed from the cross and his friends mourned over his body </w:t>
      </w:r>
    </w:p>
    <w:p w:rsidR="00F10392" w:rsidRPr="00F10392" w:rsidRDefault="00F10392" w:rsidP="00F10392">
      <w:pPr>
        <w:pStyle w:val="ListParagraph"/>
        <w:numPr>
          <w:ilvl w:val="0"/>
          <w:numId w:val="13"/>
        </w:numPr>
        <w:rPr>
          <w:sz w:val="28"/>
          <w:szCs w:val="28"/>
        </w:rPr>
      </w:pPr>
      <w:r w:rsidRPr="00F10392">
        <w:rPr>
          <w:rFonts w:ascii="Calibri" w:eastAsia="+mn-ea" w:hAnsi="Calibri" w:cs="+mn-cs"/>
          <w:color w:val="000000"/>
          <w:kern w:val="24"/>
          <w:sz w:val="28"/>
          <w:szCs w:val="28"/>
        </w:rPr>
        <w:t xml:space="preserve">Space + foreground and background. </w:t>
      </w:r>
    </w:p>
    <w:p w:rsidR="00F10392" w:rsidRPr="00F10392" w:rsidRDefault="00F10392" w:rsidP="00F10392">
      <w:pPr>
        <w:pStyle w:val="ListParagraph"/>
        <w:numPr>
          <w:ilvl w:val="0"/>
          <w:numId w:val="13"/>
        </w:numPr>
        <w:rPr>
          <w:sz w:val="28"/>
          <w:szCs w:val="28"/>
        </w:rPr>
      </w:pPr>
      <w:r w:rsidRPr="00F10392">
        <w:rPr>
          <w:rFonts w:ascii="Calibri" w:eastAsia="+mn-ea" w:hAnsi="Calibri" w:cs="+mn-cs"/>
          <w:color w:val="000000"/>
          <w:kern w:val="24"/>
          <w:sz w:val="28"/>
          <w:szCs w:val="28"/>
        </w:rPr>
        <w:t xml:space="preserve">Elongated body </w:t>
      </w:r>
    </w:p>
    <w:p w:rsidR="00F10392" w:rsidRPr="00F10392" w:rsidRDefault="00F10392" w:rsidP="00F10392">
      <w:pPr>
        <w:pStyle w:val="ListParagraph"/>
        <w:numPr>
          <w:ilvl w:val="0"/>
          <w:numId w:val="13"/>
        </w:numPr>
        <w:rPr>
          <w:sz w:val="28"/>
          <w:szCs w:val="28"/>
        </w:rPr>
      </w:pPr>
      <w:r w:rsidRPr="00F10392">
        <w:rPr>
          <w:rFonts w:ascii="Calibri" w:eastAsia="+mn-ea" w:hAnsi="Calibri" w:cs="+mn-cs"/>
          <w:color w:val="000000"/>
          <w:kern w:val="24"/>
          <w:sz w:val="28"/>
          <w:szCs w:val="28"/>
        </w:rPr>
        <w:t>Emotion is back</w:t>
      </w:r>
    </w:p>
    <w:p w:rsidR="00E95DE8" w:rsidRDefault="00F10392" w:rsidP="00E95DE8">
      <w:pPr>
        <w:rPr>
          <w:sz w:val="28"/>
          <w:szCs w:val="28"/>
        </w:rPr>
      </w:pPr>
      <w:r>
        <w:rPr>
          <w:sz w:val="28"/>
          <w:szCs w:val="28"/>
        </w:rPr>
        <w:lastRenderedPageBreak/>
        <w:t xml:space="preserve">                                                   </w:t>
      </w:r>
      <w:bookmarkStart w:id="0" w:name="_GoBack"/>
      <w:r>
        <w:rPr>
          <w:noProof/>
          <w:sz w:val="28"/>
          <w:szCs w:val="28"/>
        </w:rPr>
        <w:drawing>
          <wp:inline distT="0" distB="0" distL="0" distR="0" wp14:anchorId="0C8AC234">
            <wp:extent cx="1914525" cy="178563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4525" cy="1785630"/>
                    </a:xfrm>
                    <a:prstGeom prst="rect">
                      <a:avLst/>
                    </a:prstGeom>
                    <a:noFill/>
                  </pic:spPr>
                </pic:pic>
              </a:graphicData>
            </a:graphic>
          </wp:inline>
        </w:drawing>
      </w:r>
      <w:bookmarkEnd w:id="0"/>
    </w:p>
    <w:p w:rsidR="00E95DE8" w:rsidRDefault="00E95DE8" w:rsidP="00E95DE8">
      <w:pPr>
        <w:rPr>
          <w:sz w:val="28"/>
          <w:szCs w:val="28"/>
        </w:rPr>
      </w:pPr>
    </w:p>
    <w:p w:rsidR="00E95DE8" w:rsidRDefault="00E95DE8" w:rsidP="00E95DE8">
      <w:pPr>
        <w:rPr>
          <w:sz w:val="28"/>
          <w:szCs w:val="28"/>
        </w:rPr>
      </w:pPr>
    </w:p>
    <w:p w:rsidR="00E95DE8" w:rsidRDefault="00E95DE8" w:rsidP="00E95DE8">
      <w:pPr>
        <w:rPr>
          <w:sz w:val="28"/>
          <w:szCs w:val="28"/>
        </w:rPr>
      </w:pPr>
    </w:p>
    <w:p w:rsidR="00E95DE8" w:rsidRDefault="00E95DE8" w:rsidP="00E95DE8">
      <w:pPr>
        <w:rPr>
          <w:sz w:val="28"/>
          <w:szCs w:val="28"/>
        </w:rPr>
      </w:pPr>
    </w:p>
    <w:p w:rsidR="00E95DE8" w:rsidRDefault="00E95DE8" w:rsidP="00E95DE8">
      <w:pPr>
        <w:rPr>
          <w:sz w:val="28"/>
          <w:szCs w:val="28"/>
        </w:rPr>
      </w:pPr>
    </w:p>
    <w:p w:rsidR="00E95DE8" w:rsidRPr="00E95DE8" w:rsidRDefault="00E95DE8" w:rsidP="00E95DE8">
      <w:pPr>
        <w:rPr>
          <w:sz w:val="28"/>
          <w:szCs w:val="28"/>
        </w:rPr>
      </w:pPr>
    </w:p>
    <w:p w:rsidR="00E95DE8" w:rsidRPr="003E4475" w:rsidRDefault="00E95DE8" w:rsidP="003E4475">
      <w:pPr>
        <w:rPr>
          <w:sz w:val="28"/>
          <w:szCs w:val="28"/>
        </w:rPr>
      </w:pPr>
    </w:p>
    <w:sectPr w:rsidR="00E95DE8" w:rsidRPr="003E447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785C" w:rsidRDefault="0036785C" w:rsidP="00355523">
      <w:pPr>
        <w:spacing w:after="0" w:line="240" w:lineRule="auto"/>
      </w:pPr>
      <w:r>
        <w:separator/>
      </w:r>
    </w:p>
  </w:endnote>
  <w:endnote w:type="continuationSeparator" w:id="0">
    <w:p w:rsidR="0036785C" w:rsidRDefault="0036785C" w:rsidP="003555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mj-ea">
    <w:panose1 w:val="00000000000000000000"/>
    <w:charset w:val="00"/>
    <w:family w:val="roman"/>
    <w:notTrueType/>
    <w:pitch w:val="default"/>
  </w:font>
  <w:font w:name="+mj-cs">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785C" w:rsidRDefault="0036785C" w:rsidP="00355523">
      <w:pPr>
        <w:spacing w:after="0" w:line="240" w:lineRule="auto"/>
      </w:pPr>
      <w:r>
        <w:separator/>
      </w:r>
    </w:p>
  </w:footnote>
  <w:footnote w:type="continuationSeparator" w:id="0">
    <w:p w:rsidR="0036785C" w:rsidRDefault="0036785C" w:rsidP="0035552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F24492"/>
    <w:multiLevelType w:val="hybridMultilevel"/>
    <w:tmpl w:val="CBCA7CA6"/>
    <w:lvl w:ilvl="0" w:tplc="5380B61A">
      <w:start w:val="1"/>
      <w:numFmt w:val="bullet"/>
      <w:lvlText w:val="•"/>
      <w:lvlJc w:val="left"/>
      <w:pPr>
        <w:tabs>
          <w:tab w:val="num" w:pos="720"/>
        </w:tabs>
        <w:ind w:left="720" w:hanging="360"/>
      </w:pPr>
      <w:rPr>
        <w:rFonts w:ascii="Arial" w:hAnsi="Arial" w:hint="default"/>
      </w:rPr>
    </w:lvl>
    <w:lvl w:ilvl="1" w:tplc="B65EE816" w:tentative="1">
      <w:start w:val="1"/>
      <w:numFmt w:val="bullet"/>
      <w:lvlText w:val="•"/>
      <w:lvlJc w:val="left"/>
      <w:pPr>
        <w:tabs>
          <w:tab w:val="num" w:pos="1440"/>
        </w:tabs>
        <w:ind w:left="1440" w:hanging="360"/>
      </w:pPr>
      <w:rPr>
        <w:rFonts w:ascii="Arial" w:hAnsi="Arial" w:hint="default"/>
      </w:rPr>
    </w:lvl>
    <w:lvl w:ilvl="2" w:tplc="37CA9FCC" w:tentative="1">
      <w:start w:val="1"/>
      <w:numFmt w:val="bullet"/>
      <w:lvlText w:val="•"/>
      <w:lvlJc w:val="left"/>
      <w:pPr>
        <w:tabs>
          <w:tab w:val="num" w:pos="2160"/>
        </w:tabs>
        <w:ind w:left="2160" w:hanging="360"/>
      </w:pPr>
      <w:rPr>
        <w:rFonts w:ascii="Arial" w:hAnsi="Arial" w:hint="default"/>
      </w:rPr>
    </w:lvl>
    <w:lvl w:ilvl="3" w:tplc="06A2BFE8" w:tentative="1">
      <w:start w:val="1"/>
      <w:numFmt w:val="bullet"/>
      <w:lvlText w:val="•"/>
      <w:lvlJc w:val="left"/>
      <w:pPr>
        <w:tabs>
          <w:tab w:val="num" w:pos="2880"/>
        </w:tabs>
        <w:ind w:left="2880" w:hanging="360"/>
      </w:pPr>
      <w:rPr>
        <w:rFonts w:ascii="Arial" w:hAnsi="Arial" w:hint="default"/>
      </w:rPr>
    </w:lvl>
    <w:lvl w:ilvl="4" w:tplc="A984B220" w:tentative="1">
      <w:start w:val="1"/>
      <w:numFmt w:val="bullet"/>
      <w:lvlText w:val="•"/>
      <w:lvlJc w:val="left"/>
      <w:pPr>
        <w:tabs>
          <w:tab w:val="num" w:pos="3600"/>
        </w:tabs>
        <w:ind w:left="3600" w:hanging="360"/>
      </w:pPr>
      <w:rPr>
        <w:rFonts w:ascii="Arial" w:hAnsi="Arial" w:hint="default"/>
      </w:rPr>
    </w:lvl>
    <w:lvl w:ilvl="5" w:tplc="F67CAFF8" w:tentative="1">
      <w:start w:val="1"/>
      <w:numFmt w:val="bullet"/>
      <w:lvlText w:val="•"/>
      <w:lvlJc w:val="left"/>
      <w:pPr>
        <w:tabs>
          <w:tab w:val="num" w:pos="4320"/>
        </w:tabs>
        <w:ind w:left="4320" w:hanging="360"/>
      </w:pPr>
      <w:rPr>
        <w:rFonts w:ascii="Arial" w:hAnsi="Arial" w:hint="default"/>
      </w:rPr>
    </w:lvl>
    <w:lvl w:ilvl="6" w:tplc="55728E70" w:tentative="1">
      <w:start w:val="1"/>
      <w:numFmt w:val="bullet"/>
      <w:lvlText w:val="•"/>
      <w:lvlJc w:val="left"/>
      <w:pPr>
        <w:tabs>
          <w:tab w:val="num" w:pos="5040"/>
        </w:tabs>
        <w:ind w:left="5040" w:hanging="360"/>
      </w:pPr>
      <w:rPr>
        <w:rFonts w:ascii="Arial" w:hAnsi="Arial" w:hint="default"/>
      </w:rPr>
    </w:lvl>
    <w:lvl w:ilvl="7" w:tplc="D19C0996" w:tentative="1">
      <w:start w:val="1"/>
      <w:numFmt w:val="bullet"/>
      <w:lvlText w:val="•"/>
      <w:lvlJc w:val="left"/>
      <w:pPr>
        <w:tabs>
          <w:tab w:val="num" w:pos="5760"/>
        </w:tabs>
        <w:ind w:left="5760" w:hanging="360"/>
      </w:pPr>
      <w:rPr>
        <w:rFonts w:ascii="Arial" w:hAnsi="Arial" w:hint="default"/>
      </w:rPr>
    </w:lvl>
    <w:lvl w:ilvl="8" w:tplc="40B4B866" w:tentative="1">
      <w:start w:val="1"/>
      <w:numFmt w:val="bullet"/>
      <w:lvlText w:val="•"/>
      <w:lvlJc w:val="left"/>
      <w:pPr>
        <w:tabs>
          <w:tab w:val="num" w:pos="6480"/>
        </w:tabs>
        <w:ind w:left="6480" w:hanging="360"/>
      </w:pPr>
      <w:rPr>
        <w:rFonts w:ascii="Arial" w:hAnsi="Arial" w:hint="default"/>
      </w:rPr>
    </w:lvl>
  </w:abstractNum>
  <w:abstractNum w:abstractNumId="1">
    <w:nsid w:val="357917B5"/>
    <w:multiLevelType w:val="hybridMultilevel"/>
    <w:tmpl w:val="3D8C8AC2"/>
    <w:lvl w:ilvl="0" w:tplc="B7AA6926">
      <w:start w:val="1"/>
      <w:numFmt w:val="bullet"/>
      <w:lvlText w:val="•"/>
      <w:lvlJc w:val="left"/>
      <w:pPr>
        <w:tabs>
          <w:tab w:val="num" w:pos="720"/>
        </w:tabs>
        <w:ind w:left="720" w:hanging="360"/>
      </w:pPr>
      <w:rPr>
        <w:rFonts w:ascii="Arial" w:hAnsi="Arial" w:hint="default"/>
      </w:rPr>
    </w:lvl>
    <w:lvl w:ilvl="1" w:tplc="551459C4" w:tentative="1">
      <w:start w:val="1"/>
      <w:numFmt w:val="bullet"/>
      <w:lvlText w:val="•"/>
      <w:lvlJc w:val="left"/>
      <w:pPr>
        <w:tabs>
          <w:tab w:val="num" w:pos="1440"/>
        </w:tabs>
        <w:ind w:left="1440" w:hanging="360"/>
      </w:pPr>
      <w:rPr>
        <w:rFonts w:ascii="Arial" w:hAnsi="Arial" w:hint="default"/>
      </w:rPr>
    </w:lvl>
    <w:lvl w:ilvl="2" w:tplc="486EF3AA" w:tentative="1">
      <w:start w:val="1"/>
      <w:numFmt w:val="bullet"/>
      <w:lvlText w:val="•"/>
      <w:lvlJc w:val="left"/>
      <w:pPr>
        <w:tabs>
          <w:tab w:val="num" w:pos="2160"/>
        </w:tabs>
        <w:ind w:left="2160" w:hanging="360"/>
      </w:pPr>
      <w:rPr>
        <w:rFonts w:ascii="Arial" w:hAnsi="Arial" w:hint="default"/>
      </w:rPr>
    </w:lvl>
    <w:lvl w:ilvl="3" w:tplc="865617CA" w:tentative="1">
      <w:start w:val="1"/>
      <w:numFmt w:val="bullet"/>
      <w:lvlText w:val="•"/>
      <w:lvlJc w:val="left"/>
      <w:pPr>
        <w:tabs>
          <w:tab w:val="num" w:pos="2880"/>
        </w:tabs>
        <w:ind w:left="2880" w:hanging="360"/>
      </w:pPr>
      <w:rPr>
        <w:rFonts w:ascii="Arial" w:hAnsi="Arial" w:hint="default"/>
      </w:rPr>
    </w:lvl>
    <w:lvl w:ilvl="4" w:tplc="EB84AED2" w:tentative="1">
      <w:start w:val="1"/>
      <w:numFmt w:val="bullet"/>
      <w:lvlText w:val="•"/>
      <w:lvlJc w:val="left"/>
      <w:pPr>
        <w:tabs>
          <w:tab w:val="num" w:pos="3600"/>
        </w:tabs>
        <w:ind w:left="3600" w:hanging="360"/>
      </w:pPr>
      <w:rPr>
        <w:rFonts w:ascii="Arial" w:hAnsi="Arial" w:hint="default"/>
      </w:rPr>
    </w:lvl>
    <w:lvl w:ilvl="5" w:tplc="58ECD69A" w:tentative="1">
      <w:start w:val="1"/>
      <w:numFmt w:val="bullet"/>
      <w:lvlText w:val="•"/>
      <w:lvlJc w:val="left"/>
      <w:pPr>
        <w:tabs>
          <w:tab w:val="num" w:pos="4320"/>
        </w:tabs>
        <w:ind w:left="4320" w:hanging="360"/>
      </w:pPr>
      <w:rPr>
        <w:rFonts w:ascii="Arial" w:hAnsi="Arial" w:hint="default"/>
      </w:rPr>
    </w:lvl>
    <w:lvl w:ilvl="6" w:tplc="8D20983C" w:tentative="1">
      <w:start w:val="1"/>
      <w:numFmt w:val="bullet"/>
      <w:lvlText w:val="•"/>
      <w:lvlJc w:val="left"/>
      <w:pPr>
        <w:tabs>
          <w:tab w:val="num" w:pos="5040"/>
        </w:tabs>
        <w:ind w:left="5040" w:hanging="360"/>
      </w:pPr>
      <w:rPr>
        <w:rFonts w:ascii="Arial" w:hAnsi="Arial" w:hint="default"/>
      </w:rPr>
    </w:lvl>
    <w:lvl w:ilvl="7" w:tplc="D7B4D0B8" w:tentative="1">
      <w:start w:val="1"/>
      <w:numFmt w:val="bullet"/>
      <w:lvlText w:val="•"/>
      <w:lvlJc w:val="left"/>
      <w:pPr>
        <w:tabs>
          <w:tab w:val="num" w:pos="5760"/>
        </w:tabs>
        <w:ind w:left="5760" w:hanging="360"/>
      </w:pPr>
      <w:rPr>
        <w:rFonts w:ascii="Arial" w:hAnsi="Arial" w:hint="default"/>
      </w:rPr>
    </w:lvl>
    <w:lvl w:ilvl="8" w:tplc="B5B0A004" w:tentative="1">
      <w:start w:val="1"/>
      <w:numFmt w:val="bullet"/>
      <w:lvlText w:val="•"/>
      <w:lvlJc w:val="left"/>
      <w:pPr>
        <w:tabs>
          <w:tab w:val="num" w:pos="6480"/>
        </w:tabs>
        <w:ind w:left="6480" w:hanging="360"/>
      </w:pPr>
      <w:rPr>
        <w:rFonts w:ascii="Arial" w:hAnsi="Arial" w:hint="default"/>
      </w:rPr>
    </w:lvl>
  </w:abstractNum>
  <w:abstractNum w:abstractNumId="2">
    <w:nsid w:val="3C0D7055"/>
    <w:multiLevelType w:val="hybridMultilevel"/>
    <w:tmpl w:val="7296725A"/>
    <w:lvl w:ilvl="0" w:tplc="5544A6B4">
      <w:start w:val="1"/>
      <w:numFmt w:val="bullet"/>
      <w:lvlText w:val="•"/>
      <w:lvlJc w:val="left"/>
      <w:pPr>
        <w:tabs>
          <w:tab w:val="num" w:pos="720"/>
        </w:tabs>
        <w:ind w:left="720" w:hanging="360"/>
      </w:pPr>
      <w:rPr>
        <w:rFonts w:ascii="Arial" w:hAnsi="Arial" w:hint="default"/>
      </w:rPr>
    </w:lvl>
    <w:lvl w:ilvl="1" w:tplc="F8E8A5C8" w:tentative="1">
      <w:start w:val="1"/>
      <w:numFmt w:val="bullet"/>
      <w:lvlText w:val="•"/>
      <w:lvlJc w:val="left"/>
      <w:pPr>
        <w:tabs>
          <w:tab w:val="num" w:pos="1440"/>
        </w:tabs>
        <w:ind w:left="1440" w:hanging="360"/>
      </w:pPr>
      <w:rPr>
        <w:rFonts w:ascii="Arial" w:hAnsi="Arial" w:hint="default"/>
      </w:rPr>
    </w:lvl>
    <w:lvl w:ilvl="2" w:tplc="75FCB988" w:tentative="1">
      <w:start w:val="1"/>
      <w:numFmt w:val="bullet"/>
      <w:lvlText w:val="•"/>
      <w:lvlJc w:val="left"/>
      <w:pPr>
        <w:tabs>
          <w:tab w:val="num" w:pos="2160"/>
        </w:tabs>
        <w:ind w:left="2160" w:hanging="360"/>
      </w:pPr>
      <w:rPr>
        <w:rFonts w:ascii="Arial" w:hAnsi="Arial" w:hint="default"/>
      </w:rPr>
    </w:lvl>
    <w:lvl w:ilvl="3" w:tplc="36FCAF24" w:tentative="1">
      <w:start w:val="1"/>
      <w:numFmt w:val="bullet"/>
      <w:lvlText w:val="•"/>
      <w:lvlJc w:val="left"/>
      <w:pPr>
        <w:tabs>
          <w:tab w:val="num" w:pos="2880"/>
        </w:tabs>
        <w:ind w:left="2880" w:hanging="360"/>
      </w:pPr>
      <w:rPr>
        <w:rFonts w:ascii="Arial" w:hAnsi="Arial" w:hint="default"/>
      </w:rPr>
    </w:lvl>
    <w:lvl w:ilvl="4" w:tplc="8DA0A482" w:tentative="1">
      <w:start w:val="1"/>
      <w:numFmt w:val="bullet"/>
      <w:lvlText w:val="•"/>
      <w:lvlJc w:val="left"/>
      <w:pPr>
        <w:tabs>
          <w:tab w:val="num" w:pos="3600"/>
        </w:tabs>
        <w:ind w:left="3600" w:hanging="360"/>
      </w:pPr>
      <w:rPr>
        <w:rFonts w:ascii="Arial" w:hAnsi="Arial" w:hint="default"/>
      </w:rPr>
    </w:lvl>
    <w:lvl w:ilvl="5" w:tplc="A8A0B6EC" w:tentative="1">
      <w:start w:val="1"/>
      <w:numFmt w:val="bullet"/>
      <w:lvlText w:val="•"/>
      <w:lvlJc w:val="left"/>
      <w:pPr>
        <w:tabs>
          <w:tab w:val="num" w:pos="4320"/>
        </w:tabs>
        <w:ind w:left="4320" w:hanging="360"/>
      </w:pPr>
      <w:rPr>
        <w:rFonts w:ascii="Arial" w:hAnsi="Arial" w:hint="default"/>
      </w:rPr>
    </w:lvl>
    <w:lvl w:ilvl="6" w:tplc="2D86B624" w:tentative="1">
      <w:start w:val="1"/>
      <w:numFmt w:val="bullet"/>
      <w:lvlText w:val="•"/>
      <w:lvlJc w:val="left"/>
      <w:pPr>
        <w:tabs>
          <w:tab w:val="num" w:pos="5040"/>
        </w:tabs>
        <w:ind w:left="5040" w:hanging="360"/>
      </w:pPr>
      <w:rPr>
        <w:rFonts w:ascii="Arial" w:hAnsi="Arial" w:hint="default"/>
      </w:rPr>
    </w:lvl>
    <w:lvl w:ilvl="7" w:tplc="18749D62" w:tentative="1">
      <w:start w:val="1"/>
      <w:numFmt w:val="bullet"/>
      <w:lvlText w:val="•"/>
      <w:lvlJc w:val="left"/>
      <w:pPr>
        <w:tabs>
          <w:tab w:val="num" w:pos="5760"/>
        </w:tabs>
        <w:ind w:left="5760" w:hanging="360"/>
      </w:pPr>
      <w:rPr>
        <w:rFonts w:ascii="Arial" w:hAnsi="Arial" w:hint="default"/>
      </w:rPr>
    </w:lvl>
    <w:lvl w:ilvl="8" w:tplc="44362EB6" w:tentative="1">
      <w:start w:val="1"/>
      <w:numFmt w:val="bullet"/>
      <w:lvlText w:val="•"/>
      <w:lvlJc w:val="left"/>
      <w:pPr>
        <w:tabs>
          <w:tab w:val="num" w:pos="6480"/>
        </w:tabs>
        <w:ind w:left="6480" w:hanging="360"/>
      </w:pPr>
      <w:rPr>
        <w:rFonts w:ascii="Arial" w:hAnsi="Arial" w:hint="default"/>
      </w:rPr>
    </w:lvl>
  </w:abstractNum>
  <w:abstractNum w:abstractNumId="3">
    <w:nsid w:val="416D36D1"/>
    <w:multiLevelType w:val="hybridMultilevel"/>
    <w:tmpl w:val="73CE3AD4"/>
    <w:lvl w:ilvl="0" w:tplc="4476F364">
      <w:start w:val="1"/>
      <w:numFmt w:val="bullet"/>
      <w:lvlText w:val="•"/>
      <w:lvlJc w:val="left"/>
      <w:pPr>
        <w:tabs>
          <w:tab w:val="num" w:pos="720"/>
        </w:tabs>
        <w:ind w:left="720" w:hanging="360"/>
      </w:pPr>
      <w:rPr>
        <w:rFonts w:ascii="Arial" w:hAnsi="Arial" w:hint="default"/>
      </w:rPr>
    </w:lvl>
    <w:lvl w:ilvl="1" w:tplc="C65C70E4" w:tentative="1">
      <w:start w:val="1"/>
      <w:numFmt w:val="bullet"/>
      <w:lvlText w:val="•"/>
      <w:lvlJc w:val="left"/>
      <w:pPr>
        <w:tabs>
          <w:tab w:val="num" w:pos="1440"/>
        </w:tabs>
        <w:ind w:left="1440" w:hanging="360"/>
      </w:pPr>
      <w:rPr>
        <w:rFonts w:ascii="Arial" w:hAnsi="Arial" w:hint="default"/>
      </w:rPr>
    </w:lvl>
    <w:lvl w:ilvl="2" w:tplc="568A43A8" w:tentative="1">
      <w:start w:val="1"/>
      <w:numFmt w:val="bullet"/>
      <w:lvlText w:val="•"/>
      <w:lvlJc w:val="left"/>
      <w:pPr>
        <w:tabs>
          <w:tab w:val="num" w:pos="2160"/>
        </w:tabs>
        <w:ind w:left="2160" w:hanging="360"/>
      </w:pPr>
      <w:rPr>
        <w:rFonts w:ascii="Arial" w:hAnsi="Arial" w:hint="default"/>
      </w:rPr>
    </w:lvl>
    <w:lvl w:ilvl="3" w:tplc="FCB2BFE2" w:tentative="1">
      <w:start w:val="1"/>
      <w:numFmt w:val="bullet"/>
      <w:lvlText w:val="•"/>
      <w:lvlJc w:val="left"/>
      <w:pPr>
        <w:tabs>
          <w:tab w:val="num" w:pos="2880"/>
        </w:tabs>
        <w:ind w:left="2880" w:hanging="360"/>
      </w:pPr>
      <w:rPr>
        <w:rFonts w:ascii="Arial" w:hAnsi="Arial" w:hint="default"/>
      </w:rPr>
    </w:lvl>
    <w:lvl w:ilvl="4" w:tplc="F84E5A76" w:tentative="1">
      <w:start w:val="1"/>
      <w:numFmt w:val="bullet"/>
      <w:lvlText w:val="•"/>
      <w:lvlJc w:val="left"/>
      <w:pPr>
        <w:tabs>
          <w:tab w:val="num" w:pos="3600"/>
        </w:tabs>
        <w:ind w:left="3600" w:hanging="360"/>
      </w:pPr>
      <w:rPr>
        <w:rFonts w:ascii="Arial" w:hAnsi="Arial" w:hint="default"/>
      </w:rPr>
    </w:lvl>
    <w:lvl w:ilvl="5" w:tplc="BB089F38" w:tentative="1">
      <w:start w:val="1"/>
      <w:numFmt w:val="bullet"/>
      <w:lvlText w:val="•"/>
      <w:lvlJc w:val="left"/>
      <w:pPr>
        <w:tabs>
          <w:tab w:val="num" w:pos="4320"/>
        </w:tabs>
        <w:ind w:left="4320" w:hanging="360"/>
      </w:pPr>
      <w:rPr>
        <w:rFonts w:ascii="Arial" w:hAnsi="Arial" w:hint="default"/>
      </w:rPr>
    </w:lvl>
    <w:lvl w:ilvl="6" w:tplc="C270C6EE" w:tentative="1">
      <w:start w:val="1"/>
      <w:numFmt w:val="bullet"/>
      <w:lvlText w:val="•"/>
      <w:lvlJc w:val="left"/>
      <w:pPr>
        <w:tabs>
          <w:tab w:val="num" w:pos="5040"/>
        </w:tabs>
        <w:ind w:left="5040" w:hanging="360"/>
      </w:pPr>
      <w:rPr>
        <w:rFonts w:ascii="Arial" w:hAnsi="Arial" w:hint="default"/>
      </w:rPr>
    </w:lvl>
    <w:lvl w:ilvl="7" w:tplc="27D22BD8" w:tentative="1">
      <w:start w:val="1"/>
      <w:numFmt w:val="bullet"/>
      <w:lvlText w:val="•"/>
      <w:lvlJc w:val="left"/>
      <w:pPr>
        <w:tabs>
          <w:tab w:val="num" w:pos="5760"/>
        </w:tabs>
        <w:ind w:left="5760" w:hanging="360"/>
      </w:pPr>
      <w:rPr>
        <w:rFonts w:ascii="Arial" w:hAnsi="Arial" w:hint="default"/>
      </w:rPr>
    </w:lvl>
    <w:lvl w:ilvl="8" w:tplc="47A2786E" w:tentative="1">
      <w:start w:val="1"/>
      <w:numFmt w:val="bullet"/>
      <w:lvlText w:val="•"/>
      <w:lvlJc w:val="left"/>
      <w:pPr>
        <w:tabs>
          <w:tab w:val="num" w:pos="6480"/>
        </w:tabs>
        <w:ind w:left="6480" w:hanging="360"/>
      </w:pPr>
      <w:rPr>
        <w:rFonts w:ascii="Arial" w:hAnsi="Arial" w:hint="default"/>
      </w:rPr>
    </w:lvl>
  </w:abstractNum>
  <w:abstractNum w:abstractNumId="4">
    <w:nsid w:val="502F57BB"/>
    <w:multiLevelType w:val="hybridMultilevel"/>
    <w:tmpl w:val="D1E6E59C"/>
    <w:lvl w:ilvl="0" w:tplc="27404FE0">
      <w:start w:val="1"/>
      <w:numFmt w:val="bullet"/>
      <w:lvlText w:val="•"/>
      <w:lvlJc w:val="left"/>
      <w:pPr>
        <w:tabs>
          <w:tab w:val="num" w:pos="720"/>
        </w:tabs>
        <w:ind w:left="720" w:hanging="360"/>
      </w:pPr>
      <w:rPr>
        <w:rFonts w:ascii="Arial" w:hAnsi="Arial" w:hint="default"/>
      </w:rPr>
    </w:lvl>
    <w:lvl w:ilvl="1" w:tplc="DAC8DD18" w:tentative="1">
      <w:start w:val="1"/>
      <w:numFmt w:val="bullet"/>
      <w:lvlText w:val="•"/>
      <w:lvlJc w:val="left"/>
      <w:pPr>
        <w:tabs>
          <w:tab w:val="num" w:pos="1440"/>
        </w:tabs>
        <w:ind w:left="1440" w:hanging="360"/>
      </w:pPr>
      <w:rPr>
        <w:rFonts w:ascii="Arial" w:hAnsi="Arial" w:hint="default"/>
      </w:rPr>
    </w:lvl>
    <w:lvl w:ilvl="2" w:tplc="924CE82C" w:tentative="1">
      <w:start w:val="1"/>
      <w:numFmt w:val="bullet"/>
      <w:lvlText w:val="•"/>
      <w:lvlJc w:val="left"/>
      <w:pPr>
        <w:tabs>
          <w:tab w:val="num" w:pos="2160"/>
        </w:tabs>
        <w:ind w:left="2160" w:hanging="360"/>
      </w:pPr>
      <w:rPr>
        <w:rFonts w:ascii="Arial" w:hAnsi="Arial" w:hint="default"/>
      </w:rPr>
    </w:lvl>
    <w:lvl w:ilvl="3" w:tplc="8110A3D2" w:tentative="1">
      <w:start w:val="1"/>
      <w:numFmt w:val="bullet"/>
      <w:lvlText w:val="•"/>
      <w:lvlJc w:val="left"/>
      <w:pPr>
        <w:tabs>
          <w:tab w:val="num" w:pos="2880"/>
        </w:tabs>
        <w:ind w:left="2880" w:hanging="360"/>
      </w:pPr>
      <w:rPr>
        <w:rFonts w:ascii="Arial" w:hAnsi="Arial" w:hint="default"/>
      </w:rPr>
    </w:lvl>
    <w:lvl w:ilvl="4" w:tplc="56101FE0" w:tentative="1">
      <w:start w:val="1"/>
      <w:numFmt w:val="bullet"/>
      <w:lvlText w:val="•"/>
      <w:lvlJc w:val="left"/>
      <w:pPr>
        <w:tabs>
          <w:tab w:val="num" w:pos="3600"/>
        </w:tabs>
        <w:ind w:left="3600" w:hanging="360"/>
      </w:pPr>
      <w:rPr>
        <w:rFonts w:ascii="Arial" w:hAnsi="Arial" w:hint="default"/>
      </w:rPr>
    </w:lvl>
    <w:lvl w:ilvl="5" w:tplc="26108CC2" w:tentative="1">
      <w:start w:val="1"/>
      <w:numFmt w:val="bullet"/>
      <w:lvlText w:val="•"/>
      <w:lvlJc w:val="left"/>
      <w:pPr>
        <w:tabs>
          <w:tab w:val="num" w:pos="4320"/>
        </w:tabs>
        <w:ind w:left="4320" w:hanging="360"/>
      </w:pPr>
      <w:rPr>
        <w:rFonts w:ascii="Arial" w:hAnsi="Arial" w:hint="default"/>
      </w:rPr>
    </w:lvl>
    <w:lvl w:ilvl="6" w:tplc="5B648996" w:tentative="1">
      <w:start w:val="1"/>
      <w:numFmt w:val="bullet"/>
      <w:lvlText w:val="•"/>
      <w:lvlJc w:val="left"/>
      <w:pPr>
        <w:tabs>
          <w:tab w:val="num" w:pos="5040"/>
        </w:tabs>
        <w:ind w:left="5040" w:hanging="360"/>
      </w:pPr>
      <w:rPr>
        <w:rFonts w:ascii="Arial" w:hAnsi="Arial" w:hint="default"/>
      </w:rPr>
    </w:lvl>
    <w:lvl w:ilvl="7" w:tplc="EB14DB7E" w:tentative="1">
      <w:start w:val="1"/>
      <w:numFmt w:val="bullet"/>
      <w:lvlText w:val="•"/>
      <w:lvlJc w:val="left"/>
      <w:pPr>
        <w:tabs>
          <w:tab w:val="num" w:pos="5760"/>
        </w:tabs>
        <w:ind w:left="5760" w:hanging="360"/>
      </w:pPr>
      <w:rPr>
        <w:rFonts w:ascii="Arial" w:hAnsi="Arial" w:hint="default"/>
      </w:rPr>
    </w:lvl>
    <w:lvl w:ilvl="8" w:tplc="0FFEF5C0" w:tentative="1">
      <w:start w:val="1"/>
      <w:numFmt w:val="bullet"/>
      <w:lvlText w:val="•"/>
      <w:lvlJc w:val="left"/>
      <w:pPr>
        <w:tabs>
          <w:tab w:val="num" w:pos="6480"/>
        </w:tabs>
        <w:ind w:left="6480" w:hanging="360"/>
      </w:pPr>
      <w:rPr>
        <w:rFonts w:ascii="Arial" w:hAnsi="Arial" w:hint="default"/>
      </w:rPr>
    </w:lvl>
  </w:abstractNum>
  <w:abstractNum w:abstractNumId="5">
    <w:nsid w:val="5D350B78"/>
    <w:multiLevelType w:val="hybridMultilevel"/>
    <w:tmpl w:val="4BE034CA"/>
    <w:lvl w:ilvl="0" w:tplc="A7F04448">
      <w:start w:val="1"/>
      <w:numFmt w:val="bullet"/>
      <w:lvlText w:val="•"/>
      <w:lvlJc w:val="left"/>
      <w:pPr>
        <w:tabs>
          <w:tab w:val="num" w:pos="720"/>
        </w:tabs>
        <w:ind w:left="720" w:hanging="360"/>
      </w:pPr>
      <w:rPr>
        <w:rFonts w:ascii="Arial" w:hAnsi="Arial" w:hint="default"/>
      </w:rPr>
    </w:lvl>
    <w:lvl w:ilvl="1" w:tplc="DEACF700" w:tentative="1">
      <w:start w:val="1"/>
      <w:numFmt w:val="bullet"/>
      <w:lvlText w:val="•"/>
      <w:lvlJc w:val="left"/>
      <w:pPr>
        <w:tabs>
          <w:tab w:val="num" w:pos="1440"/>
        </w:tabs>
        <w:ind w:left="1440" w:hanging="360"/>
      </w:pPr>
      <w:rPr>
        <w:rFonts w:ascii="Arial" w:hAnsi="Arial" w:hint="default"/>
      </w:rPr>
    </w:lvl>
    <w:lvl w:ilvl="2" w:tplc="53B487A8" w:tentative="1">
      <w:start w:val="1"/>
      <w:numFmt w:val="bullet"/>
      <w:lvlText w:val="•"/>
      <w:lvlJc w:val="left"/>
      <w:pPr>
        <w:tabs>
          <w:tab w:val="num" w:pos="2160"/>
        </w:tabs>
        <w:ind w:left="2160" w:hanging="360"/>
      </w:pPr>
      <w:rPr>
        <w:rFonts w:ascii="Arial" w:hAnsi="Arial" w:hint="default"/>
      </w:rPr>
    </w:lvl>
    <w:lvl w:ilvl="3" w:tplc="CBBEACEA" w:tentative="1">
      <w:start w:val="1"/>
      <w:numFmt w:val="bullet"/>
      <w:lvlText w:val="•"/>
      <w:lvlJc w:val="left"/>
      <w:pPr>
        <w:tabs>
          <w:tab w:val="num" w:pos="2880"/>
        </w:tabs>
        <w:ind w:left="2880" w:hanging="360"/>
      </w:pPr>
      <w:rPr>
        <w:rFonts w:ascii="Arial" w:hAnsi="Arial" w:hint="default"/>
      </w:rPr>
    </w:lvl>
    <w:lvl w:ilvl="4" w:tplc="0BF2BE0E" w:tentative="1">
      <w:start w:val="1"/>
      <w:numFmt w:val="bullet"/>
      <w:lvlText w:val="•"/>
      <w:lvlJc w:val="left"/>
      <w:pPr>
        <w:tabs>
          <w:tab w:val="num" w:pos="3600"/>
        </w:tabs>
        <w:ind w:left="3600" w:hanging="360"/>
      </w:pPr>
      <w:rPr>
        <w:rFonts w:ascii="Arial" w:hAnsi="Arial" w:hint="default"/>
      </w:rPr>
    </w:lvl>
    <w:lvl w:ilvl="5" w:tplc="A066DC8C" w:tentative="1">
      <w:start w:val="1"/>
      <w:numFmt w:val="bullet"/>
      <w:lvlText w:val="•"/>
      <w:lvlJc w:val="left"/>
      <w:pPr>
        <w:tabs>
          <w:tab w:val="num" w:pos="4320"/>
        </w:tabs>
        <w:ind w:left="4320" w:hanging="360"/>
      </w:pPr>
      <w:rPr>
        <w:rFonts w:ascii="Arial" w:hAnsi="Arial" w:hint="default"/>
      </w:rPr>
    </w:lvl>
    <w:lvl w:ilvl="6" w:tplc="7902BE7A" w:tentative="1">
      <w:start w:val="1"/>
      <w:numFmt w:val="bullet"/>
      <w:lvlText w:val="•"/>
      <w:lvlJc w:val="left"/>
      <w:pPr>
        <w:tabs>
          <w:tab w:val="num" w:pos="5040"/>
        </w:tabs>
        <w:ind w:left="5040" w:hanging="360"/>
      </w:pPr>
      <w:rPr>
        <w:rFonts w:ascii="Arial" w:hAnsi="Arial" w:hint="default"/>
      </w:rPr>
    </w:lvl>
    <w:lvl w:ilvl="7" w:tplc="E2241B20" w:tentative="1">
      <w:start w:val="1"/>
      <w:numFmt w:val="bullet"/>
      <w:lvlText w:val="•"/>
      <w:lvlJc w:val="left"/>
      <w:pPr>
        <w:tabs>
          <w:tab w:val="num" w:pos="5760"/>
        </w:tabs>
        <w:ind w:left="5760" w:hanging="360"/>
      </w:pPr>
      <w:rPr>
        <w:rFonts w:ascii="Arial" w:hAnsi="Arial" w:hint="default"/>
      </w:rPr>
    </w:lvl>
    <w:lvl w:ilvl="8" w:tplc="1622629E" w:tentative="1">
      <w:start w:val="1"/>
      <w:numFmt w:val="bullet"/>
      <w:lvlText w:val="•"/>
      <w:lvlJc w:val="left"/>
      <w:pPr>
        <w:tabs>
          <w:tab w:val="num" w:pos="6480"/>
        </w:tabs>
        <w:ind w:left="6480" w:hanging="360"/>
      </w:pPr>
      <w:rPr>
        <w:rFonts w:ascii="Arial" w:hAnsi="Arial" w:hint="default"/>
      </w:rPr>
    </w:lvl>
  </w:abstractNum>
  <w:abstractNum w:abstractNumId="6">
    <w:nsid w:val="5EAA778E"/>
    <w:multiLevelType w:val="hybridMultilevel"/>
    <w:tmpl w:val="85D01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4F55529"/>
    <w:multiLevelType w:val="hybridMultilevel"/>
    <w:tmpl w:val="92A41840"/>
    <w:lvl w:ilvl="0" w:tplc="935EF558">
      <w:start w:val="1"/>
      <w:numFmt w:val="bullet"/>
      <w:lvlText w:val="•"/>
      <w:lvlJc w:val="left"/>
      <w:pPr>
        <w:tabs>
          <w:tab w:val="num" w:pos="720"/>
        </w:tabs>
        <w:ind w:left="720" w:hanging="360"/>
      </w:pPr>
      <w:rPr>
        <w:rFonts w:ascii="Arial" w:hAnsi="Arial" w:hint="default"/>
      </w:rPr>
    </w:lvl>
    <w:lvl w:ilvl="1" w:tplc="D590A4C2" w:tentative="1">
      <w:start w:val="1"/>
      <w:numFmt w:val="bullet"/>
      <w:lvlText w:val="•"/>
      <w:lvlJc w:val="left"/>
      <w:pPr>
        <w:tabs>
          <w:tab w:val="num" w:pos="1440"/>
        </w:tabs>
        <w:ind w:left="1440" w:hanging="360"/>
      </w:pPr>
      <w:rPr>
        <w:rFonts w:ascii="Arial" w:hAnsi="Arial" w:hint="default"/>
      </w:rPr>
    </w:lvl>
    <w:lvl w:ilvl="2" w:tplc="59C081CC" w:tentative="1">
      <w:start w:val="1"/>
      <w:numFmt w:val="bullet"/>
      <w:lvlText w:val="•"/>
      <w:lvlJc w:val="left"/>
      <w:pPr>
        <w:tabs>
          <w:tab w:val="num" w:pos="2160"/>
        </w:tabs>
        <w:ind w:left="2160" w:hanging="360"/>
      </w:pPr>
      <w:rPr>
        <w:rFonts w:ascii="Arial" w:hAnsi="Arial" w:hint="default"/>
      </w:rPr>
    </w:lvl>
    <w:lvl w:ilvl="3" w:tplc="FABA572C" w:tentative="1">
      <w:start w:val="1"/>
      <w:numFmt w:val="bullet"/>
      <w:lvlText w:val="•"/>
      <w:lvlJc w:val="left"/>
      <w:pPr>
        <w:tabs>
          <w:tab w:val="num" w:pos="2880"/>
        </w:tabs>
        <w:ind w:left="2880" w:hanging="360"/>
      </w:pPr>
      <w:rPr>
        <w:rFonts w:ascii="Arial" w:hAnsi="Arial" w:hint="default"/>
      </w:rPr>
    </w:lvl>
    <w:lvl w:ilvl="4" w:tplc="97DEA4C8" w:tentative="1">
      <w:start w:val="1"/>
      <w:numFmt w:val="bullet"/>
      <w:lvlText w:val="•"/>
      <w:lvlJc w:val="left"/>
      <w:pPr>
        <w:tabs>
          <w:tab w:val="num" w:pos="3600"/>
        </w:tabs>
        <w:ind w:left="3600" w:hanging="360"/>
      </w:pPr>
      <w:rPr>
        <w:rFonts w:ascii="Arial" w:hAnsi="Arial" w:hint="default"/>
      </w:rPr>
    </w:lvl>
    <w:lvl w:ilvl="5" w:tplc="3B963A88" w:tentative="1">
      <w:start w:val="1"/>
      <w:numFmt w:val="bullet"/>
      <w:lvlText w:val="•"/>
      <w:lvlJc w:val="left"/>
      <w:pPr>
        <w:tabs>
          <w:tab w:val="num" w:pos="4320"/>
        </w:tabs>
        <w:ind w:left="4320" w:hanging="360"/>
      </w:pPr>
      <w:rPr>
        <w:rFonts w:ascii="Arial" w:hAnsi="Arial" w:hint="default"/>
      </w:rPr>
    </w:lvl>
    <w:lvl w:ilvl="6" w:tplc="D0E2E6F4" w:tentative="1">
      <w:start w:val="1"/>
      <w:numFmt w:val="bullet"/>
      <w:lvlText w:val="•"/>
      <w:lvlJc w:val="left"/>
      <w:pPr>
        <w:tabs>
          <w:tab w:val="num" w:pos="5040"/>
        </w:tabs>
        <w:ind w:left="5040" w:hanging="360"/>
      </w:pPr>
      <w:rPr>
        <w:rFonts w:ascii="Arial" w:hAnsi="Arial" w:hint="default"/>
      </w:rPr>
    </w:lvl>
    <w:lvl w:ilvl="7" w:tplc="CF160812" w:tentative="1">
      <w:start w:val="1"/>
      <w:numFmt w:val="bullet"/>
      <w:lvlText w:val="•"/>
      <w:lvlJc w:val="left"/>
      <w:pPr>
        <w:tabs>
          <w:tab w:val="num" w:pos="5760"/>
        </w:tabs>
        <w:ind w:left="5760" w:hanging="360"/>
      </w:pPr>
      <w:rPr>
        <w:rFonts w:ascii="Arial" w:hAnsi="Arial" w:hint="default"/>
      </w:rPr>
    </w:lvl>
    <w:lvl w:ilvl="8" w:tplc="1670493A" w:tentative="1">
      <w:start w:val="1"/>
      <w:numFmt w:val="bullet"/>
      <w:lvlText w:val="•"/>
      <w:lvlJc w:val="left"/>
      <w:pPr>
        <w:tabs>
          <w:tab w:val="num" w:pos="6480"/>
        </w:tabs>
        <w:ind w:left="6480" w:hanging="360"/>
      </w:pPr>
      <w:rPr>
        <w:rFonts w:ascii="Arial" w:hAnsi="Arial" w:hint="default"/>
      </w:rPr>
    </w:lvl>
  </w:abstractNum>
  <w:abstractNum w:abstractNumId="8">
    <w:nsid w:val="68305046"/>
    <w:multiLevelType w:val="hybridMultilevel"/>
    <w:tmpl w:val="96D88074"/>
    <w:lvl w:ilvl="0" w:tplc="8A602802">
      <w:start w:val="1"/>
      <w:numFmt w:val="bullet"/>
      <w:lvlText w:val="•"/>
      <w:lvlJc w:val="left"/>
      <w:pPr>
        <w:tabs>
          <w:tab w:val="num" w:pos="720"/>
        </w:tabs>
        <w:ind w:left="720" w:hanging="360"/>
      </w:pPr>
      <w:rPr>
        <w:rFonts w:ascii="Arial" w:hAnsi="Arial" w:hint="default"/>
      </w:rPr>
    </w:lvl>
    <w:lvl w:ilvl="1" w:tplc="1BACF16C" w:tentative="1">
      <w:start w:val="1"/>
      <w:numFmt w:val="bullet"/>
      <w:lvlText w:val="•"/>
      <w:lvlJc w:val="left"/>
      <w:pPr>
        <w:tabs>
          <w:tab w:val="num" w:pos="1440"/>
        </w:tabs>
        <w:ind w:left="1440" w:hanging="360"/>
      </w:pPr>
      <w:rPr>
        <w:rFonts w:ascii="Arial" w:hAnsi="Arial" w:hint="default"/>
      </w:rPr>
    </w:lvl>
    <w:lvl w:ilvl="2" w:tplc="5D0642AE" w:tentative="1">
      <w:start w:val="1"/>
      <w:numFmt w:val="bullet"/>
      <w:lvlText w:val="•"/>
      <w:lvlJc w:val="left"/>
      <w:pPr>
        <w:tabs>
          <w:tab w:val="num" w:pos="2160"/>
        </w:tabs>
        <w:ind w:left="2160" w:hanging="360"/>
      </w:pPr>
      <w:rPr>
        <w:rFonts w:ascii="Arial" w:hAnsi="Arial" w:hint="default"/>
      </w:rPr>
    </w:lvl>
    <w:lvl w:ilvl="3" w:tplc="8BD4D6C0" w:tentative="1">
      <w:start w:val="1"/>
      <w:numFmt w:val="bullet"/>
      <w:lvlText w:val="•"/>
      <w:lvlJc w:val="left"/>
      <w:pPr>
        <w:tabs>
          <w:tab w:val="num" w:pos="2880"/>
        </w:tabs>
        <w:ind w:left="2880" w:hanging="360"/>
      </w:pPr>
      <w:rPr>
        <w:rFonts w:ascii="Arial" w:hAnsi="Arial" w:hint="default"/>
      </w:rPr>
    </w:lvl>
    <w:lvl w:ilvl="4" w:tplc="03ECB036" w:tentative="1">
      <w:start w:val="1"/>
      <w:numFmt w:val="bullet"/>
      <w:lvlText w:val="•"/>
      <w:lvlJc w:val="left"/>
      <w:pPr>
        <w:tabs>
          <w:tab w:val="num" w:pos="3600"/>
        </w:tabs>
        <w:ind w:left="3600" w:hanging="360"/>
      </w:pPr>
      <w:rPr>
        <w:rFonts w:ascii="Arial" w:hAnsi="Arial" w:hint="default"/>
      </w:rPr>
    </w:lvl>
    <w:lvl w:ilvl="5" w:tplc="9A2E5D38" w:tentative="1">
      <w:start w:val="1"/>
      <w:numFmt w:val="bullet"/>
      <w:lvlText w:val="•"/>
      <w:lvlJc w:val="left"/>
      <w:pPr>
        <w:tabs>
          <w:tab w:val="num" w:pos="4320"/>
        </w:tabs>
        <w:ind w:left="4320" w:hanging="360"/>
      </w:pPr>
      <w:rPr>
        <w:rFonts w:ascii="Arial" w:hAnsi="Arial" w:hint="default"/>
      </w:rPr>
    </w:lvl>
    <w:lvl w:ilvl="6" w:tplc="7F64C202" w:tentative="1">
      <w:start w:val="1"/>
      <w:numFmt w:val="bullet"/>
      <w:lvlText w:val="•"/>
      <w:lvlJc w:val="left"/>
      <w:pPr>
        <w:tabs>
          <w:tab w:val="num" w:pos="5040"/>
        </w:tabs>
        <w:ind w:left="5040" w:hanging="360"/>
      </w:pPr>
      <w:rPr>
        <w:rFonts w:ascii="Arial" w:hAnsi="Arial" w:hint="default"/>
      </w:rPr>
    </w:lvl>
    <w:lvl w:ilvl="7" w:tplc="390E2A8E" w:tentative="1">
      <w:start w:val="1"/>
      <w:numFmt w:val="bullet"/>
      <w:lvlText w:val="•"/>
      <w:lvlJc w:val="left"/>
      <w:pPr>
        <w:tabs>
          <w:tab w:val="num" w:pos="5760"/>
        </w:tabs>
        <w:ind w:left="5760" w:hanging="360"/>
      </w:pPr>
      <w:rPr>
        <w:rFonts w:ascii="Arial" w:hAnsi="Arial" w:hint="default"/>
      </w:rPr>
    </w:lvl>
    <w:lvl w:ilvl="8" w:tplc="D6D680E6" w:tentative="1">
      <w:start w:val="1"/>
      <w:numFmt w:val="bullet"/>
      <w:lvlText w:val="•"/>
      <w:lvlJc w:val="left"/>
      <w:pPr>
        <w:tabs>
          <w:tab w:val="num" w:pos="6480"/>
        </w:tabs>
        <w:ind w:left="6480" w:hanging="360"/>
      </w:pPr>
      <w:rPr>
        <w:rFonts w:ascii="Arial" w:hAnsi="Arial" w:hint="default"/>
      </w:rPr>
    </w:lvl>
  </w:abstractNum>
  <w:abstractNum w:abstractNumId="9">
    <w:nsid w:val="68710F9A"/>
    <w:multiLevelType w:val="hybridMultilevel"/>
    <w:tmpl w:val="85BCFB66"/>
    <w:lvl w:ilvl="0" w:tplc="33D6F1F6">
      <w:start w:val="1"/>
      <w:numFmt w:val="bullet"/>
      <w:lvlText w:val="•"/>
      <w:lvlJc w:val="left"/>
      <w:pPr>
        <w:tabs>
          <w:tab w:val="num" w:pos="720"/>
        </w:tabs>
        <w:ind w:left="720" w:hanging="360"/>
      </w:pPr>
      <w:rPr>
        <w:rFonts w:ascii="Arial" w:hAnsi="Arial" w:hint="default"/>
      </w:rPr>
    </w:lvl>
    <w:lvl w:ilvl="1" w:tplc="F25683A0" w:tentative="1">
      <w:start w:val="1"/>
      <w:numFmt w:val="bullet"/>
      <w:lvlText w:val="•"/>
      <w:lvlJc w:val="left"/>
      <w:pPr>
        <w:tabs>
          <w:tab w:val="num" w:pos="1440"/>
        </w:tabs>
        <w:ind w:left="1440" w:hanging="360"/>
      </w:pPr>
      <w:rPr>
        <w:rFonts w:ascii="Arial" w:hAnsi="Arial" w:hint="default"/>
      </w:rPr>
    </w:lvl>
    <w:lvl w:ilvl="2" w:tplc="0C0EBC30" w:tentative="1">
      <w:start w:val="1"/>
      <w:numFmt w:val="bullet"/>
      <w:lvlText w:val="•"/>
      <w:lvlJc w:val="left"/>
      <w:pPr>
        <w:tabs>
          <w:tab w:val="num" w:pos="2160"/>
        </w:tabs>
        <w:ind w:left="2160" w:hanging="360"/>
      </w:pPr>
      <w:rPr>
        <w:rFonts w:ascii="Arial" w:hAnsi="Arial" w:hint="default"/>
      </w:rPr>
    </w:lvl>
    <w:lvl w:ilvl="3" w:tplc="36D880AE" w:tentative="1">
      <w:start w:val="1"/>
      <w:numFmt w:val="bullet"/>
      <w:lvlText w:val="•"/>
      <w:lvlJc w:val="left"/>
      <w:pPr>
        <w:tabs>
          <w:tab w:val="num" w:pos="2880"/>
        </w:tabs>
        <w:ind w:left="2880" w:hanging="360"/>
      </w:pPr>
      <w:rPr>
        <w:rFonts w:ascii="Arial" w:hAnsi="Arial" w:hint="default"/>
      </w:rPr>
    </w:lvl>
    <w:lvl w:ilvl="4" w:tplc="2D3A78DE" w:tentative="1">
      <w:start w:val="1"/>
      <w:numFmt w:val="bullet"/>
      <w:lvlText w:val="•"/>
      <w:lvlJc w:val="left"/>
      <w:pPr>
        <w:tabs>
          <w:tab w:val="num" w:pos="3600"/>
        </w:tabs>
        <w:ind w:left="3600" w:hanging="360"/>
      </w:pPr>
      <w:rPr>
        <w:rFonts w:ascii="Arial" w:hAnsi="Arial" w:hint="default"/>
      </w:rPr>
    </w:lvl>
    <w:lvl w:ilvl="5" w:tplc="3F807C02" w:tentative="1">
      <w:start w:val="1"/>
      <w:numFmt w:val="bullet"/>
      <w:lvlText w:val="•"/>
      <w:lvlJc w:val="left"/>
      <w:pPr>
        <w:tabs>
          <w:tab w:val="num" w:pos="4320"/>
        </w:tabs>
        <w:ind w:left="4320" w:hanging="360"/>
      </w:pPr>
      <w:rPr>
        <w:rFonts w:ascii="Arial" w:hAnsi="Arial" w:hint="default"/>
      </w:rPr>
    </w:lvl>
    <w:lvl w:ilvl="6" w:tplc="C33417E6" w:tentative="1">
      <w:start w:val="1"/>
      <w:numFmt w:val="bullet"/>
      <w:lvlText w:val="•"/>
      <w:lvlJc w:val="left"/>
      <w:pPr>
        <w:tabs>
          <w:tab w:val="num" w:pos="5040"/>
        </w:tabs>
        <w:ind w:left="5040" w:hanging="360"/>
      </w:pPr>
      <w:rPr>
        <w:rFonts w:ascii="Arial" w:hAnsi="Arial" w:hint="default"/>
      </w:rPr>
    </w:lvl>
    <w:lvl w:ilvl="7" w:tplc="36E2033C" w:tentative="1">
      <w:start w:val="1"/>
      <w:numFmt w:val="bullet"/>
      <w:lvlText w:val="•"/>
      <w:lvlJc w:val="left"/>
      <w:pPr>
        <w:tabs>
          <w:tab w:val="num" w:pos="5760"/>
        </w:tabs>
        <w:ind w:left="5760" w:hanging="360"/>
      </w:pPr>
      <w:rPr>
        <w:rFonts w:ascii="Arial" w:hAnsi="Arial" w:hint="default"/>
      </w:rPr>
    </w:lvl>
    <w:lvl w:ilvl="8" w:tplc="63E2506E" w:tentative="1">
      <w:start w:val="1"/>
      <w:numFmt w:val="bullet"/>
      <w:lvlText w:val="•"/>
      <w:lvlJc w:val="left"/>
      <w:pPr>
        <w:tabs>
          <w:tab w:val="num" w:pos="6480"/>
        </w:tabs>
        <w:ind w:left="6480" w:hanging="360"/>
      </w:pPr>
      <w:rPr>
        <w:rFonts w:ascii="Arial" w:hAnsi="Arial" w:hint="default"/>
      </w:rPr>
    </w:lvl>
  </w:abstractNum>
  <w:abstractNum w:abstractNumId="10">
    <w:nsid w:val="6A0C1C06"/>
    <w:multiLevelType w:val="hybridMultilevel"/>
    <w:tmpl w:val="8B022BFA"/>
    <w:lvl w:ilvl="0" w:tplc="81FC2F04">
      <w:start w:val="1"/>
      <w:numFmt w:val="bullet"/>
      <w:lvlText w:val="•"/>
      <w:lvlJc w:val="left"/>
      <w:pPr>
        <w:tabs>
          <w:tab w:val="num" w:pos="720"/>
        </w:tabs>
        <w:ind w:left="720" w:hanging="360"/>
      </w:pPr>
      <w:rPr>
        <w:rFonts w:ascii="Arial" w:hAnsi="Arial" w:hint="default"/>
      </w:rPr>
    </w:lvl>
    <w:lvl w:ilvl="1" w:tplc="24B6C16E" w:tentative="1">
      <w:start w:val="1"/>
      <w:numFmt w:val="bullet"/>
      <w:lvlText w:val="•"/>
      <w:lvlJc w:val="left"/>
      <w:pPr>
        <w:tabs>
          <w:tab w:val="num" w:pos="1440"/>
        </w:tabs>
        <w:ind w:left="1440" w:hanging="360"/>
      </w:pPr>
      <w:rPr>
        <w:rFonts w:ascii="Arial" w:hAnsi="Arial" w:hint="default"/>
      </w:rPr>
    </w:lvl>
    <w:lvl w:ilvl="2" w:tplc="4DD42B18" w:tentative="1">
      <w:start w:val="1"/>
      <w:numFmt w:val="bullet"/>
      <w:lvlText w:val="•"/>
      <w:lvlJc w:val="left"/>
      <w:pPr>
        <w:tabs>
          <w:tab w:val="num" w:pos="2160"/>
        </w:tabs>
        <w:ind w:left="2160" w:hanging="360"/>
      </w:pPr>
      <w:rPr>
        <w:rFonts w:ascii="Arial" w:hAnsi="Arial" w:hint="default"/>
      </w:rPr>
    </w:lvl>
    <w:lvl w:ilvl="3" w:tplc="BA9EB358" w:tentative="1">
      <w:start w:val="1"/>
      <w:numFmt w:val="bullet"/>
      <w:lvlText w:val="•"/>
      <w:lvlJc w:val="left"/>
      <w:pPr>
        <w:tabs>
          <w:tab w:val="num" w:pos="2880"/>
        </w:tabs>
        <w:ind w:left="2880" w:hanging="360"/>
      </w:pPr>
      <w:rPr>
        <w:rFonts w:ascii="Arial" w:hAnsi="Arial" w:hint="default"/>
      </w:rPr>
    </w:lvl>
    <w:lvl w:ilvl="4" w:tplc="BE961A56" w:tentative="1">
      <w:start w:val="1"/>
      <w:numFmt w:val="bullet"/>
      <w:lvlText w:val="•"/>
      <w:lvlJc w:val="left"/>
      <w:pPr>
        <w:tabs>
          <w:tab w:val="num" w:pos="3600"/>
        </w:tabs>
        <w:ind w:left="3600" w:hanging="360"/>
      </w:pPr>
      <w:rPr>
        <w:rFonts w:ascii="Arial" w:hAnsi="Arial" w:hint="default"/>
      </w:rPr>
    </w:lvl>
    <w:lvl w:ilvl="5" w:tplc="AE8CC9D2" w:tentative="1">
      <w:start w:val="1"/>
      <w:numFmt w:val="bullet"/>
      <w:lvlText w:val="•"/>
      <w:lvlJc w:val="left"/>
      <w:pPr>
        <w:tabs>
          <w:tab w:val="num" w:pos="4320"/>
        </w:tabs>
        <w:ind w:left="4320" w:hanging="360"/>
      </w:pPr>
      <w:rPr>
        <w:rFonts w:ascii="Arial" w:hAnsi="Arial" w:hint="default"/>
      </w:rPr>
    </w:lvl>
    <w:lvl w:ilvl="6" w:tplc="FAA8962A" w:tentative="1">
      <w:start w:val="1"/>
      <w:numFmt w:val="bullet"/>
      <w:lvlText w:val="•"/>
      <w:lvlJc w:val="left"/>
      <w:pPr>
        <w:tabs>
          <w:tab w:val="num" w:pos="5040"/>
        </w:tabs>
        <w:ind w:left="5040" w:hanging="360"/>
      </w:pPr>
      <w:rPr>
        <w:rFonts w:ascii="Arial" w:hAnsi="Arial" w:hint="default"/>
      </w:rPr>
    </w:lvl>
    <w:lvl w:ilvl="7" w:tplc="7468327E" w:tentative="1">
      <w:start w:val="1"/>
      <w:numFmt w:val="bullet"/>
      <w:lvlText w:val="•"/>
      <w:lvlJc w:val="left"/>
      <w:pPr>
        <w:tabs>
          <w:tab w:val="num" w:pos="5760"/>
        </w:tabs>
        <w:ind w:left="5760" w:hanging="360"/>
      </w:pPr>
      <w:rPr>
        <w:rFonts w:ascii="Arial" w:hAnsi="Arial" w:hint="default"/>
      </w:rPr>
    </w:lvl>
    <w:lvl w:ilvl="8" w:tplc="686EB63C" w:tentative="1">
      <w:start w:val="1"/>
      <w:numFmt w:val="bullet"/>
      <w:lvlText w:val="•"/>
      <w:lvlJc w:val="left"/>
      <w:pPr>
        <w:tabs>
          <w:tab w:val="num" w:pos="6480"/>
        </w:tabs>
        <w:ind w:left="6480" w:hanging="360"/>
      </w:pPr>
      <w:rPr>
        <w:rFonts w:ascii="Arial" w:hAnsi="Arial" w:hint="default"/>
      </w:rPr>
    </w:lvl>
  </w:abstractNum>
  <w:abstractNum w:abstractNumId="11">
    <w:nsid w:val="79A75207"/>
    <w:multiLevelType w:val="hybridMultilevel"/>
    <w:tmpl w:val="280CB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DE918E1"/>
    <w:multiLevelType w:val="hybridMultilevel"/>
    <w:tmpl w:val="5C581E9E"/>
    <w:lvl w:ilvl="0" w:tplc="E272F550">
      <w:start w:val="1"/>
      <w:numFmt w:val="bullet"/>
      <w:lvlText w:val="•"/>
      <w:lvlJc w:val="left"/>
      <w:pPr>
        <w:tabs>
          <w:tab w:val="num" w:pos="720"/>
        </w:tabs>
        <w:ind w:left="720" w:hanging="360"/>
      </w:pPr>
      <w:rPr>
        <w:rFonts w:ascii="Arial" w:hAnsi="Arial" w:hint="default"/>
      </w:rPr>
    </w:lvl>
    <w:lvl w:ilvl="1" w:tplc="A926A7EA" w:tentative="1">
      <w:start w:val="1"/>
      <w:numFmt w:val="bullet"/>
      <w:lvlText w:val="•"/>
      <w:lvlJc w:val="left"/>
      <w:pPr>
        <w:tabs>
          <w:tab w:val="num" w:pos="1440"/>
        </w:tabs>
        <w:ind w:left="1440" w:hanging="360"/>
      </w:pPr>
      <w:rPr>
        <w:rFonts w:ascii="Arial" w:hAnsi="Arial" w:hint="default"/>
      </w:rPr>
    </w:lvl>
    <w:lvl w:ilvl="2" w:tplc="66184702" w:tentative="1">
      <w:start w:val="1"/>
      <w:numFmt w:val="bullet"/>
      <w:lvlText w:val="•"/>
      <w:lvlJc w:val="left"/>
      <w:pPr>
        <w:tabs>
          <w:tab w:val="num" w:pos="2160"/>
        </w:tabs>
        <w:ind w:left="2160" w:hanging="360"/>
      </w:pPr>
      <w:rPr>
        <w:rFonts w:ascii="Arial" w:hAnsi="Arial" w:hint="default"/>
      </w:rPr>
    </w:lvl>
    <w:lvl w:ilvl="3" w:tplc="AB9E511A" w:tentative="1">
      <w:start w:val="1"/>
      <w:numFmt w:val="bullet"/>
      <w:lvlText w:val="•"/>
      <w:lvlJc w:val="left"/>
      <w:pPr>
        <w:tabs>
          <w:tab w:val="num" w:pos="2880"/>
        </w:tabs>
        <w:ind w:left="2880" w:hanging="360"/>
      </w:pPr>
      <w:rPr>
        <w:rFonts w:ascii="Arial" w:hAnsi="Arial" w:hint="default"/>
      </w:rPr>
    </w:lvl>
    <w:lvl w:ilvl="4" w:tplc="E07216A8" w:tentative="1">
      <w:start w:val="1"/>
      <w:numFmt w:val="bullet"/>
      <w:lvlText w:val="•"/>
      <w:lvlJc w:val="left"/>
      <w:pPr>
        <w:tabs>
          <w:tab w:val="num" w:pos="3600"/>
        </w:tabs>
        <w:ind w:left="3600" w:hanging="360"/>
      </w:pPr>
      <w:rPr>
        <w:rFonts w:ascii="Arial" w:hAnsi="Arial" w:hint="default"/>
      </w:rPr>
    </w:lvl>
    <w:lvl w:ilvl="5" w:tplc="93547B48" w:tentative="1">
      <w:start w:val="1"/>
      <w:numFmt w:val="bullet"/>
      <w:lvlText w:val="•"/>
      <w:lvlJc w:val="left"/>
      <w:pPr>
        <w:tabs>
          <w:tab w:val="num" w:pos="4320"/>
        </w:tabs>
        <w:ind w:left="4320" w:hanging="360"/>
      </w:pPr>
      <w:rPr>
        <w:rFonts w:ascii="Arial" w:hAnsi="Arial" w:hint="default"/>
      </w:rPr>
    </w:lvl>
    <w:lvl w:ilvl="6" w:tplc="E7509E6A" w:tentative="1">
      <w:start w:val="1"/>
      <w:numFmt w:val="bullet"/>
      <w:lvlText w:val="•"/>
      <w:lvlJc w:val="left"/>
      <w:pPr>
        <w:tabs>
          <w:tab w:val="num" w:pos="5040"/>
        </w:tabs>
        <w:ind w:left="5040" w:hanging="360"/>
      </w:pPr>
      <w:rPr>
        <w:rFonts w:ascii="Arial" w:hAnsi="Arial" w:hint="default"/>
      </w:rPr>
    </w:lvl>
    <w:lvl w:ilvl="7" w:tplc="B52E2E08" w:tentative="1">
      <w:start w:val="1"/>
      <w:numFmt w:val="bullet"/>
      <w:lvlText w:val="•"/>
      <w:lvlJc w:val="left"/>
      <w:pPr>
        <w:tabs>
          <w:tab w:val="num" w:pos="5760"/>
        </w:tabs>
        <w:ind w:left="5760" w:hanging="360"/>
      </w:pPr>
      <w:rPr>
        <w:rFonts w:ascii="Arial" w:hAnsi="Arial" w:hint="default"/>
      </w:rPr>
    </w:lvl>
    <w:lvl w:ilvl="8" w:tplc="2D465C7C"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4"/>
  </w:num>
  <w:num w:numId="3">
    <w:abstractNumId w:val="9"/>
  </w:num>
  <w:num w:numId="4">
    <w:abstractNumId w:val="5"/>
  </w:num>
  <w:num w:numId="5">
    <w:abstractNumId w:val="7"/>
  </w:num>
  <w:num w:numId="6">
    <w:abstractNumId w:val="12"/>
  </w:num>
  <w:num w:numId="7">
    <w:abstractNumId w:val="11"/>
  </w:num>
  <w:num w:numId="8">
    <w:abstractNumId w:val="10"/>
  </w:num>
  <w:num w:numId="9">
    <w:abstractNumId w:val="2"/>
  </w:num>
  <w:num w:numId="10">
    <w:abstractNumId w:val="3"/>
  </w:num>
  <w:num w:numId="11">
    <w:abstractNumId w:val="1"/>
  </w:num>
  <w:num w:numId="12">
    <w:abstractNumId w:val="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744A"/>
    <w:rsid w:val="00090339"/>
    <w:rsid w:val="000D51D9"/>
    <w:rsid w:val="00344DF9"/>
    <w:rsid w:val="00355523"/>
    <w:rsid w:val="0036785C"/>
    <w:rsid w:val="003E4475"/>
    <w:rsid w:val="004F0689"/>
    <w:rsid w:val="00671622"/>
    <w:rsid w:val="006F3505"/>
    <w:rsid w:val="00726418"/>
    <w:rsid w:val="0082276E"/>
    <w:rsid w:val="00B61EFF"/>
    <w:rsid w:val="00C83D40"/>
    <w:rsid w:val="00CB07D6"/>
    <w:rsid w:val="00DA744A"/>
    <w:rsid w:val="00E95DE8"/>
    <w:rsid w:val="00F10392"/>
    <w:rsid w:val="00FA1D49"/>
    <w:rsid w:val="00FE1D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A744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C83D40"/>
    <w:pPr>
      <w:spacing w:after="0" w:line="240" w:lineRule="auto"/>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44D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4DF9"/>
    <w:rPr>
      <w:rFonts w:ascii="Tahoma" w:hAnsi="Tahoma" w:cs="Tahoma"/>
      <w:sz w:val="16"/>
      <w:szCs w:val="16"/>
    </w:rPr>
  </w:style>
  <w:style w:type="paragraph" w:styleId="Header">
    <w:name w:val="header"/>
    <w:basedOn w:val="Normal"/>
    <w:link w:val="HeaderChar"/>
    <w:uiPriority w:val="99"/>
    <w:unhideWhenUsed/>
    <w:rsid w:val="003555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5523"/>
  </w:style>
  <w:style w:type="paragraph" w:styleId="Footer">
    <w:name w:val="footer"/>
    <w:basedOn w:val="Normal"/>
    <w:link w:val="FooterChar"/>
    <w:uiPriority w:val="99"/>
    <w:unhideWhenUsed/>
    <w:rsid w:val="003555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552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A744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C83D40"/>
    <w:pPr>
      <w:spacing w:after="0" w:line="240" w:lineRule="auto"/>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44D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4DF9"/>
    <w:rPr>
      <w:rFonts w:ascii="Tahoma" w:hAnsi="Tahoma" w:cs="Tahoma"/>
      <w:sz w:val="16"/>
      <w:szCs w:val="16"/>
    </w:rPr>
  </w:style>
  <w:style w:type="paragraph" w:styleId="Header">
    <w:name w:val="header"/>
    <w:basedOn w:val="Normal"/>
    <w:link w:val="HeaderChar"/>
    <w:uiPriority w:val="99"/>
    <w:unhideWhenUsed/>
    <w:rsid w:val="003555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5523"/>
  </w:style>
  <w:style w:type="paragraph" w:styleId="Footer">
    <w:name w:val="footer"/>
    <w:basedOn w:val="Normal"/>
    <w:link w:val="FooterChar"/>
    <w:uiPriority w:val="99"/>
    <w:unhideWhenUsed/>
    <w:rsid w:val="003555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55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259334">
      <w:bodyDiv w:val="1"/>
      <w:marLeft w:val="0"/>
      <w:marRight w:val="0"/>
      <w:marTop w:val="0"/>
      <w:marBottom w:val="0"/>
      <w:divBdr>
        <w:top w:val="none" w:sz="0" w:space="0" w:color="auto"/>
        <w:left w:val="none" w:sz="0" w:space="0" w:color="auto"/>
        <w:bottom w:val="none" w:sz="0" w:space="0" w:color="auto"/>
        <w:right w:val="none" w:sz="0" w:space="0" w:color="auto"/>
      </w:divBdr>
      <w:divsChild>
        <w:div w:id="576207902">
          <w:marLeft w:val="547"/>
          <w:marRight w:val="0"/>
          <w:marTop w:val="86"/>
          <w:marBottom w:val="0"/>
          <w:divBdr>
            <w:top w:val="none" w:sz="0" w:space="0" w:color="auto"/>
            <w:left w:val="none" w:sz="0" w:space="0" w:color="auto"/>
            <w:bottom w:val="none" w:sz="0" w:space="0" w:color="auto"/>
            <w:right w:val="none" w:sz="0" w:space="0" w:color="auto"/>
          </w:divBdr>
        </w:div>
        <w:div w:id="1162156749">
          <w:marLeft w:val="547"/>
          <w:marRight w:val="0"/>
          <w:marTop w:val="86"/>
          <w:marBottom w:val="0"/>
          <w:divBdr>
            <w:top w:val="none" w:sz="0" w:space="0" w:color="auto"/>
            <w:left w:val="none" w:sz="0" w:space="0" w:color="auto"/>
            <w:bottom w:val="none" w:sz="0" w:space="0" w:color="auto"/>
            <w:right w:val="none" w:sz="0" w:space="0" w:color="auto"/>
          </w:divBdr>
        </w:div>
        <w:div w:id="1696887261">
          <w:marLeft w:val="547"/>
          <w:marRight w:val="0"/>
          <w:marTop w:val="86"/>
          <w:marBottom w:val="0"/>
          <w:divBdr>
            <w:top w:val="none" w:sz="0" w:space="0" w:color="auto"/>
            <w:left w:val="none" w:sz="0" w:space="0" w:color="auto"/>
            <w:bottom w:val="none" w:sz="0" w:space="0" w:color="auto"/>
            <w:right w:val="none" w:sz="0" w:space="0" w:color="auto"/>
          </w:divBdr>
        </w:div>
        <w:div w:id="1224491260">
          <w:marLeft w:val="547"/>
          <w:marRight w:val="0"/>
          <w:marTop w:val="86"/>
          <w:marBottom w:val="0"/>
          <w:divBdr>
            <w:top w:val="none" w:sz="0" w:space="0" w:color="auto"/>
            <w:left w:val="none" w:sz="0" w:space="0" w:color="auto"/>
            <w:bottom w:val="none" w:sz="0" w:space="0" w:color="auto"/>
            <w:right w:val="none" w:sz="0" w:space="0" w:color="auto"/>
          </w:divBdr>
        </w:div>
        <w:div w:id="1945258233">
          <w:marLeft w:val="547"/>
          <w:marRight w:val="0"/>
          <w:marTop w:val="86"/>
          <w:marBottom w:val="0"/>
          <w:divBdr>
            <w:top w:val="none" w:sz="0" w:space="0" w:color="auto"/>
            <w:left w:val="none" w:sz="0" w:space="0" w:color="auto"/>
            <w:bottom w:val="none" w:sz="0" w:space="0" w:color="auto"/>
            <w:right w:val="none" w:sz="0" w:space="0" w:color="auto"/>
          </w:divBdr>
        </w:div>
        <w:div w:id="2063212145">
          <w:marLeft w:val="547"/>
          <w:marRight w:val="0"/>
          <w:marTop w:val="86"/>
          <w:marBottom w:val="0"/>
          <w:divBdr>
            <w:top w:val="none" w:sz="0" w:space="0" w:color="auto"/>
            <w:left w:val="none" w:sz="0" w:space="0" w:color="auto"/>
            <w:bottom w:val="none" w:sz="0" w:space="0" w:color="auto"/>
            <w:right w:val="none" w:sz="0" w:space="0" w:color="auto"/>
          </w:divBdr>
        </w:div>
        <w:div w:id="503781548">
          <w:marLeft w:val="547"/>
          <w:marRight w:val="0"/>
          <w:marTop w:val="86"/>
          <w:marBottom w:val="0"/>
          <w:divBdr>
            <w:top w:val="none" w:sz="0" w:space="0" w:color="auto"/>
            <w:left w:val="none" w:sz="0" w:space="0" w:color="auto"/>
            <w:bottom w:val="none" w:sz="0" w:space="0" w:color="auto"/>
            <w:right w:val="none" w:sz="0" w:space="0" w:color="auto"/>
          </w:divBdr>
        </w:div>
      </w:divsChild>
    </w:div>
    <w:div w:id="513693097">
      <w:bodyDiv w:val="1"/>
      <w:marLeft w:val="0"/>
      <w:marRight w:val="0"/>
      <w:marTop w:val="0"/>
      <w:marBottom w:val="0"/>
      <w:divBdr>
        <w:top w:val="none" w:sz="0" w:space="0" w:color="auto"/>
        <w:left w:val="none" w:sz="0" w:space="0" w:color="auto"/>
        <w:bottom w:val="none" w:sz="0" w:space="0" w:color="auto"/>
        <w:right w:val="none" w:sz="0" w:space="0" w:color="auto"/>
      </w:divBdr>
      <w:divsChild>
        <w:div w:id="693849375">
          <w:marLeft w:val="547"/>
          <w:marRight w:val="0"/>
          <w:marTop w:val="86"/>
          <w:marBottom w:val="0"/>
          <w:divBdr>
            <w:top w:val="none" w:sz="0" w:space="0" w:color="auto"/>
            <w:left w:val="none" w:sz="0" w:space="0" w:color="auto"/>
            <w:bottom w:val="none" w:sz="0" w:space="0" w:color="auto"/>
            <w:right w:val="none" w:sz="0" w:space="0" w:color="auto"/>
          </w:divBdr>
        </w:div>
        <w:div w:id="671104108">
          <w:marLeft w:val="547"/>
          <w:marRight w:val="0"/>
          <w:marTop w:val="86"/>
          <w:marBottom w:val="0"/>
          <w:divBdr>
            <w:top w:val="none" w:sz="0" w:space="0" w:color="auto"/>
            <w:left w:val="none" w:sz="0" w:space="0" w:color="auto"/>
            <w:bottom w:val="none" w:sz="0" w:space="0" w:color="auto"/>
            <w:right w:val="none" w:sz="0" w:space="0" w:color="auto"/>
          </w:divBdr>
        </w:div>
        <w:div w:id="1447889146">
          <w:marLeft w:val="547"/>
          <w:marRight w:val="0"/>
          <w:marTop w:val="86"/>
          <w:marBottom w:val="0"/>
          <w:divBdr>
            <w:top w:val="none" w:sz="0" w:space="0" w:color="auto"/>
            <w:left w:val="none" w:sz="0" w:space="0" w:color="auto"/>
            <w:bottom w:val="none" w:sz="0" w:space="0" w:color="auto"/>
            <w:right w:val="none" w:sz="0" w:space="0" w:color="auto"/>
          </w:divBdr>
        </w:div>
        <w:div w:id="1644895465">
          <w:marLeft w:val="547"/>
          <w:marRight w:val="0"/>
          <w:marTop w:val="86"/>
          <w:marBottom w:val="0"/>
          <w:divBdr>
            <w:top w:val="none" w:sz="0" w:space="0" w:color="auto"/>
            <w:left w:val="none" w:sz="0" w:space="0" w:color="auto"/>
            <w:bottom w:val="none" w:sz="0" w:space="0" w:color="auto"/>
            <w:right w:val="none" w:sz="0" w:space="0" w:color="auto"/>
          </w:divBdr>
        </w:div>
        <w:div w:id="368650797">
          <w:marLeft w:val="547"/>
          <w:marRight w:val="0"/>
          <w:marTop w:val="86"/>
          <w:marBottom w:val="0"/>
          <w:divBdr>
            <w:top w:val="none" w:sz="0" w:space="0" w:color="auto"/>
            <w:left w:val="none" w:sz="0" w:space="0" w:color="auto"/>
            <w:bottom w:val="none" w:sz="0" w:space="0" w:color="auto"/>
            <w:right w:val="none" w:sz="0" w:space="0" w:color="auto"/>
          </w:divBdr>
        </w:div>
        <w:div w:id="1319454317">
          <w:marLeft w:val="547"/>
          <w:marRight w:val="0"/>
          <w:marTop w:val="86"/>
          <w:marBottom w:val="0"/>
          <w:divBdr>
            <w:top w:val="none" w:sz="0" w:space="0" w:color="auto"/>
            <w:left w:val="none" w:sz="0" w:space="0" w:color="auto"/>
            <w:bottom w:val="none" w:sz="0" w:space="0" w:color="auto"/>
            <w:right w:val="none" w:sz="0" w:space="0" w:color="auto"/>
          </w:divBdr>
        </w:div>
        <w:div w:id="465126155">
          <w:marLeft w:val="547"/>
          <w:marRight w:val="0"/>
          <w:marTop w:val="86"/>
          <w:marBottom w:val="0"/>
          <w:divBdr>
            <w:top w:val="none" w:sz="0" w:space="0" w:color="auto"/>
            <w:left w:val="none" w:sz="0" w:space="0" w:color="auto"/>
            <w:bottom w:val="none" w:sz="0" w:space="0" w:color="auto"/>
            <w:right w:val="none" w:sz="0" w:space="0" w:color="auto"/>
          </w:divBdr>
        </w:div>
        <w:div w:id="883635688">
          <w:marLeft w:val="547"/>
          <w:marRight w:val="0"/>
          <w:marTop w:val="86"/>
          <w:marBottom w:val="0"/>
          <w:divBdr>
            <w:top w:val="none" w:sz="0" w:space="0" w:color="auto"/>
            <w:left w:val="none" w:sz="0" w:space="0" w:color="auto"/>
            <w:bottom w:val="none" w:sz="0" w:space="0" w:color="auto"/>
            <w:right w:val="none" w:sz="0" w:space="0" w:color="auto"/>
          </w:divBdr>
        </w:div>
      </w:divsChild>
    </w:div>
    <w:div w:id="558440404">
      <w:bodyDiv w:val="1"/>
      <w:marLeft w:val="0"/>
      <w:marRight w:val="0"/>
      <w:marTop w:val="0"/>
      <w:marBottom w:val="0"/>
      <w:divBdr>
        <w:top w:val="none" w:sz="0" w:space="0" w:color="auto"/>
        <w:left w:val="none" w:sz="0" w:space="0" w:color="auto"/>
        <w:bottom w:val="none" w:sz="0" w:space="0" w:color="auto"/>
        <w:right w:val="none" w:sz="0" w:space="0" w:color="auto"/>
      </w:divBdr>
    </w:div>
    <w:div w:id="651568970">
      <w:bodyDiv w:val="1"/>
      <w:marLeft w:val="0"/>
      <w:marRight w:val="0"/>
      <w:marTop w:val="0"/>
      <w:marBottom w:val="0"/>
      <w:divBdr>
        <w:top w:val="none" w:sz="0" w:space="0" w:color="auto"/>
        <w:left w:val="none" w:sz="0" w:space="0" w:color="auto"/>
        <w:bottom w:val="none" w:sz="0" w:space="0" w:color="auto"/>
        <w:right w:val="none" w:sz="0" w:space="0" w:color="auto"/>
      </w:divBdr>
      <w:divsChild>
        <w:div w:id="310915218">
          <w:marLeft w:val="446"/>
          <w:marRight w:val="0"/>
          <w:marTop w:val="0"/>
          <w:marBottom w:val="0"/>
          <w:divBdr>
            <w:top w:val="none" w:sz="0" w:space="0" w:color="auto"/>
            <w:left w:val="none" w:sz="0" w:space="0" w:color="auto"/>
            <w:bottom w:val="none" w:sz="0" w:space="0" w:color="auto"/>
            <w:right w:val="none" w:sz="0" w:space="0" w:color="auto"/>
          </w:divBdr>
        </w:div>
        <w:div w:id="1856461774">
          <w:marLeft w:val="446"/>
          <w:marRight w:val="0"/>
          <w:marTop w:val="0"/>
          <w:marBottom w:val="0"/>
          <w:divBdr>
            <w:top w:val="none" w:sz="0" w:space="0" w:color="auto"/>
            <w:left w:val="none" w:sz="0" w:space="0" w:color="auto"/>
            <w:bottom w:val="none" w:sz="0" w:space="0" w:color="auto"/>
            <w:right w:val="none" w:sz="0" w:space="0" w:color="auto"/>
          </w:divBdr>
        </w:div>
        <w:div w:id="949236283">
          <w:marLeft w:val="446"/>
          <w:marRight w:val="0"/>
          <w:marTop w:val="0"/>
          <w:marBottom w:val="0"/>
          <w:divBdr>
            <w:top w:val="none" w:sz="0" w:space="0" w:color="auto"/>
            <w:left w:val="none" w:sz="0" w:space="0" w:color="auto"/>
            <w:bottom w:val="none" w:sz="0" w:space="0" w:color="auto"/>
            <w:right w:val="none" w:sz="0" w:space="0" w:color="auto"/>
          </w:divBdr>
        </w:div>
      </w:divsChild>
    </w:div>
    <w:div w:id="767695238">
      <w:bodyDiv w:val="1"/>
      <w:marLeft w:val="0"/>
      <w:marRight w:val="0"/>
      <w:marTop w:val="0"/>
      <w:marBottom w:val="0"/>
      <w:divBdr>
        <w:top w:val="none" w:sz="0" w:space="0" w:color="auto"/>
        <w:left w:val="none" w:sz="0" w:space="0" w:color="auto"/>
        <w:bottom w:val="none" w:sz="0" w:space="0" w:color="auto"/>
        <w:right w:val="none" w:sz="0" w:space="0" w:color="auto"/>
      </w:divBdr>
    </w:div>
    <w:div w:id="956763690">
      <w:bodyDiv w:val="1"/>
      <w:marLeft w:val="0"/>
      <w:marRight w:val="0"/>
      <w:marTop w:val="0"/>
      <w:marBottom w:val="0"/>
      <w:divBdr>
        <w:top w:val="none" w:sz="0" w:space="0" w:color="auto"/>
        <w:left w:val="none" w:sz="0" w:space="0" w:color="auto"/>
        <w:bottom w:val="none" w:sz="0" w:space="0" w:color="auto"/>
        <w:right w:val="none" w:sz="0" w:space="0" w:color="auto"/>
      </w:divBdr>
      <w:divsChild>
        <w:div w:id="2132630387">
          <w:marLeft w:val="446"/>
          <w:marRight w:val="0"/>
          <w:marTop w:val="0"/>
          <w:marBottom w:val="0"/>
          <w:divBdr>
            <w:top w:val="none" w:sz="0" w:space="0" w:color="auto"/>
            <w:left w:val="none" w:sz="0" w:space="0" w:color="auto"/>
            <w:bottom w:val="none" w:sz="0" w:space="0" w:color="auto"/>
            <w:right w:val="none" w:sz="0" w:space="0" w:color="auto"/>
          </w:divBdr>
        </w:div>
        <w:div w:id="1228495612">
          <w:marLeft w:val="446"/>
          <w:marRight w:val="0"/>
          <w:marTop w:val="0"/>
          <w:marBottom w:val="0"/>
          <w:divBdr>
            <w:top w:val="none" w:sz="0" w:space="0" w:color="auto"/>
            <w:left w:val="none" w:sz="0" w:space="0" w:color="auto"/>
            <w:bottom w:val="none" w:sz="0" w:space="0" w:color="auto"/>
            <w:right w:val="none" w:sz="0" w:space="0" w:color="auto"/>
          </w:divBdr>
        </w:div>
        <w:div w:id="710956793">
          <w:marLeft w:val="446"/>
          <w:marRight w:val="0"/>
          <w:marTop w:val="0"/>
          <w:marBottom w:val="0"/>
          <w:divBdr>
            <w:top w:val="none" w:sz="0" w:space="0" w:color="auto"/>
            <w:left w:val="none" w:sz="0" w:space="0" w:color="auto"/>
            <w:bottom w:val="none" w:sz="0" w:space="0" w:color="auto"/>
            <w:right w:val="none" w:sz="0" w:space="0" w:color="auto"/>
          </w:divBdr>
        </w:div>
      </w:divsChild>
    </w:div>
    <w:div w:id="1003821535">
      <w:bodyDiv w:val="1"/>
      <w:marLeft w:val="0"/>
      <w:marRight w:val="0"/>
      <w:marTop w:val="0"/>
      <w:marBottom w:val="0"/>
      <w:divBdr>
        <w:top w:val="none" w:sz="0" w:space="0" w:color="auto"/>
        <w:left w:val="none" w:sz="0" w:space="0" w:color="auto"/>
        <w:bottom w:val="none" w:sz="0" w:space="0" w:color="auto"/>
        <w:right w:val="none" w:sz="0" w:space="0" w:color="auto"/>
      </w:divBdr>
      <w:divsChild>
        <w:div w:id="1440026369">
          <w:marLeft w:val="547"/>
          <w:marRight w:val="0"/>
          <w:marTop w:val="86"/>
          <w:marBottom w:val="0"/>
          <w:divBdr>
            <w:top w:val="none" w:sz="0" w:space="0" w:color="auto"/>
            <w:left w:val="none" w:sz="0" w:space="0" w:color="auto"/>
            <w:bottom w:val="none" w:sz="0" w:space="0" w:color="auto"/>
            <w:right w:val="none" w:sz="0" w:space="0" w:color="auto"/>
          </w:divBdr>
        </w:div>
        <w:div w:id="1613392047">
          <w:marLeft w:val="547"/>
          <w:marRight w:val="0"/>
          <w:marTop w:val="86"/>
          <w:marBottom w:val="0"/>
          <w:divBdr>
            <w:top w:val="none" w:sz="0" w:space="0" w:color="auto"/>
            <w:left w:val="none" w:sz="0" w:space="0" w:color="auto"/>
            <w:bottom w:val="none" w:sz="0" w:space="0" w:color="auto"/>
            <w:right w:val="none" w:sz="0" w:space="0" w:color="auto"/>
          </w:divBdr>
        </w:div>
      </w:divsChild>
    </w:div>
    <w:div w:id="1016076837">
      <w:bodyDiv w:val="1"/>
      <w:marLeft w:val="0"/>
      <w:marRight w:val="0"/>
      <w:marTop w:val="0"/>
      <w:marBottom w:val="0"/>
      <w:divBdr>
        <w:top w:val="none" w:sz="0" w:space="0" w:color="auto"/>
        <w:left w:val="none" w:sz="0" w:space="0" w:color="auto"/>
        <w:bottom w:val="none" w:sz="0" w:space="0" w:color="auto"/>
        <w:right w:val="none" w:sz="0" w:space="0" w:color="auto"/>
      </w:divBdr>
    </w:div>
    <w:div w:id="1211916078">
      <w:bodyDiv w:val="1"/>
      <w:marLeft w:val="0"/>
      <w:marRight w:val="0"/>
      <w:marTop w:val="0"/>
      <w:marBottom w:val="0"/>
      <w:divBdr>
        <w:top w:val="none" w:sz="0" w:space="0" w:color="auto"/>
        <w:left w:val="none" w:sz="0" w:space="0" w:color="auto"/>
        <w:bottom w:val="none" w:sz="0" w:space="0" w:color="auto"/>
        <w:right w:val="none" w:sz="0" w:space="0" w:color="auto"/>
      </w:divBdr>
      <w:divsChild>
        <w:div w:id="635912196">
          <w:marLeft w:val="446"/>
          <w:marRight w:val="0"/>
          <w:marTop w:val="0"/>
          <w:marBottom w:val="0"/>
          <w:divBdr>
            <w:top w:val="none" w:sz="0" w:space="0" w:color="auto"/>
            <w:left w:val="none" w:sz="0" w:space="0" w:color="auto"/>
            <w:bottom w:val="none" w:sz="0" w:space="0" w:color="auto"/>
            <w:right w:val="none" w:sz="0" w:space="0" w:color="auto"/>
          </w:divBdr>
        </w:div>
        <w:div w:id="979073805">
          <w:marLeft w:val="446"/>
          <w:marRight w:val="0"/>
          <w:marTop w:val="0"/>
          <w:marBottom w:val="0"/>
          <w:divBdr>
            <w:top w:val="none" w:sz="0" w:space="0" w:color="auto"/>
            <w:left w:val="none" w:sz="0" w:space="0" w:color="auto"/>
            <w:bottom w:val="none" w:sz="0" w:space="0" w:color="auto"/>
            <w:right w:val="none" w:sz="0" w:space="0" w:color="auto"/>
          </w:divBdr>
        </w:div>
        <w:div w:id="1276787201">
          <w:marLeft w:val="446"/>
          <w:marRight w:val="0"/>
          <w:marTop w:val="0"/>
          <w:marBottom w:val="0"/>
          <w:divBdr>
            <w:top w:val="none" w:sz="0" w:space="0" w:color="auto"/>
            <w:left w:val="none" w:sz="0" w:space="0" w:color="auto"/>
            <w:bottom w:val="none" w:sz="0" w:space="0" w:color="auto"/>
            <w:right w:val="none" w:sz="0" w:space="0" w:color="auto"/>
          </w:divBdr>
        </w:div>
        <w:div w:id="2071462586">
          <w:marLeft w:val="446"/>
          <w:marRight w:val="0"/>
          <w:marTop w:val="0"/>
          <w:marBottom w:val="0"/>
          <w:divBdr>
            <w:top w:val="none" w:sz="0" w:space="0" w:color="auto"/>
            <w:left w:val="none" w:sz="0" w:space="0" w:color="auto"/>
            <w:bottom w:val="none" w:sz="0" w:space="0" w:color="auto"/>
            <w:right w:val="none" w:sz="0" w:space="0" w:color="auto"/>
          </w:divBdr>
        </w:div>
        <w:div w:id="1774671630">
          <w:marLeft w:val="446"/>
          <w:marRight w:val="0"/>
          <w:marTop w:val="0"/>
          <w:marBottom w:val="0"/>
          <w:divBdr>
            <w:top w:val="none" w:sz="0" w:space="0" w:color="auto"/>
            <w:left w:val="none" w:sz="0" w:space="0" w:color="auto"/>
            <w:bottom w:val="none" w:sz="0" w:space="0" w:color="auto"/>
            <w:right w:val="none" w:sz="0" w:space="0" w:color="auto"/>
          </w:divBdr>
        </w:div>
      </w:divsChild>
    </w:div>
    <w:div w:id="1245842011">
      <w:bodyDiv w:val="1"/>
      <w:marLeft w:val="0"/>
      <w:marRight w:val="0"/>
      <w:marTop w:val="0"/>
      <w:marBottom w:val="0"/>
      <w:divBdr>
        <w:top w:val="none" w:sz="0" w:space="0" w:color="auto"/>
        <w:left w:val="none" w:sz="0" w:space="0" w:color="auto"/>
        <w:bottom w:val="none" w:sz="0" w:space="0" w:color="auto"/>
        <w:right w:val="none" w:sz="0" w:space="0" w:color="auto"/>
      </w:divBdr>
      <w:divsChild>
        <w:div w:id="39213090">
          <w:marLeft w:val="446"/>
          <w:marRight w:val="0"/>
          <w:marTop w:val="0"/>
          <w:marBottom w:val="0"/>
          <w:divBdr>
            <w:top w:val="none" w:sz="0" w:space="0" w:color="auto"/>
            <w:left w:val="none" w:sz="0" w:space="0" w:color="auto"/>
            <w:bottom w:val="none" w:sz="0" w:space="0" w:color="auto"/>
            <w:right w:val="none" w:sz="0" w:space="0" w:color="auto"/>
          </w:divBdr>
        </w:div>
        <w:div w:id="240988124">
          <w:marLeft w:val="446"/>
          <w:marRight w:val="0"/>
          <w:marTop w:val="0"/>
          <w:marBottom w:val="0"/>
          <w:divBdr>
            <w:top w:val="none" w:sz="0" w:space="0" w:color="auto"/>
            <w:left w:val="none" w:sz="0" w:space="0" w:color="auto"/>
            <w:bottom w:val="none" w:sz="0" w:space="0" w:color="auto"/>
            <w:right w:val="none" w:sz="0" w:space="0" w:color="auto"/>
          </w:divBdr>
        </w:div>
        <w:div w:id="1412462147">
          <w:marLeft w:val="446"/>
          <w:marRight w:val="0"/>
          <w:marTop w:val="0"/>
          <w:marBottom w:val="0"/>
          <w:divBdr>
            <w:top w:val="none" w:sz="0" w:space="0" w:color="auto"/>
            <w:left w:val="none" w:sz="0" w:space="0" w:color="auto"/>
            <w:bottom w:val="none" w:sz="0" w:space="0" w:color="auto"/>
            <w:right w:val="none" w:sz="0" w:space="0" w:color="auto"/>
          </w:divBdr>
        </w:div>
        <w:div w:id="93677296">
          <w:marLeft w:val="446"/>
          <w:marRight w:val="0"/>
          <w:marTop w:val="0"/>
          <w:marBottom w:val="0"/>
          <w:divBdr>
            <w:top w:val="none" w:sz="0" w:space="0" w:color="auto"/>
            <w:left w:val="none" w:sz="0" w:space="0" w:color="auto"/>
            <w:bottom w:val="none" w:sz="0" w:space="0" w:color="auto"/>
            <w:right w:val="none" w:sz="0" w:space="0" w:color="auto"/>
          </w:divBdr>
        </w:div>
        <w:div w:id="696810298">
          <w:marLeft w:val="446"/>
          <w:marRight w:val="0"/>
          <w:marTop w:val="0"/>
          <w:marBottom w:val="0"/>
          <w:divBdr>
            <w:top w:val="none" w:sz="0" w:space="0" w:color="auto"/>
            <w:left w:val="none" w:sz="0" w:space="0" w:color="auto"/>
            <w:bottom w:val="none" w:sz="0" w:space="0" w:color="auto"/>
            <w:right w:val="none" w:sz="0" w:space="0" w:color="auto"/>
          </w:divBdr>
        </w:div>
        <w:div w:id="2102138640">
          <w:marLeft w:val="446"/>
          <w:marRight w:val="0"/>
          <w:marTop w:val="0"/>
          <w:marBottom w:val="0"/>
          <w:divBdr>
            <w:top w:val="none" w:sz="0" w:space="0" w:color="auto"/>
            <w:left w:val="none" w:sz="0" w:space="0" w:color="auto"/>
            <w:bottom w:val="none" w:sz="0" w:space="0" w:color="auto"/>
            <w:right w:val="none" w:sz="0" w:space="0" w:color="auto"/>
          </w:divBdr>
        </w:div>
      </w:divsChild>
    </w:div>
    <w:div w:id="1344550472">
      <w:bodyDiv w:val="1"/>
      <w:marLeft w:val="0"/>
      <w:marRight w:val="0"/>
      <w:marTop w:val="0"/>
      <w:marBottom w:val="0"/>
      <w:divBdr>
        <w:top w:val="none" w:sz="0" w:space="0" w:color="auto"/>
        <w:left w:val="none" w:sz="0" w:space="0" w:color="auto"/>
        <w:bottom w:val="none" w:sz="0" w:space="0" w:color="auto"/>
        <w:right w:val="none" w:sz="0" w:space="0" w:color="auto"/>
      </w:divBdr>
      <w:divsChild>
        <w:div w:id="152796453">
          <w:marLeft w:val="446"/>
          <w:marRight w:val="0"/>
          <w:marTop w:val="0"/>
          <w:marBottom w:val="0"/>
          <w:divBdr>
            <w:top w:val="none" w:sz="0" w:space="0" w:color="auto"/>
            <w:left w:val="none" w:sz="0" w:space="0" w:color="auto"/>
            <w:bottom w:val="none" w:sz="0" w:space="0" w:color="auto"/>
            <w:right w:val="none" w:sz="0" w:space="0" w:color="auto"/>
          </w:divBdr>
        </w:div>
        <w:div w:id="1533878564">
          <w:marLeft w:val="446"/>
          <w:marRight w:val="0"/>
          <w:marTop w:val="0"/>
          <w:marBottom w:val="0"/>
          <w:divBdr>
            <w:top w:val="none" w:sz="0" w:space="0" w:color="auto"/>
            <w:left w:val="none" w:sz="0" w:space="0" w:color="auto"/>
            <w:bottom w:val="none" w:sz="0" w:space="0" w:color="auto"/>
            <w:right w:val="none" w:sz="0" w:space="0" w:color="auto"/>
          </w:divBdr>
        </w:div>
        <w:div w:id="61997161">
          <w:marLeft w:val="446"/>
          <w:marRight w:val="0"/>
          <w:marTop w:val="0"/>
          <w:marBottom w:val="0"/>
          <w:divBdr>
            <w:top w:val="none" w:sz="0" w:space="0" w:color="auto"/>
            <w:left w:val="none" w:sz="0" w:space="0" w:color="auto"/>
            <w:bottom w:val="none" w:sz="0" w:space="0" w:color="auto"/>
            <w:right w:val="none" w:sz="0" w:space="0" w:color="auto"/>
          </w:divBdr>
        </w:div>
      </w:divsChild>
    </w:div>
    <w:div w:id="1367682347">
      <w:bodyDiv w:val="1"/>
      <w:marLeft w:val="0"/>
      <w:marRight w:val="0"/>
      <w:marTop w:val="0"/>
      <w:marBottom w:val="0"/>
      <w:divBdr>
        <w:top w:val="none" w:sz="0" w:space="0" w:color="auto"/>
        <w:left w:val="none" w:sz="0" w:space="0" w:color="auto"/>
        <w:bottom w:val="none" w:sz="0" w:space="0" w:color="auto"/>
        <w:right w:val="none" w:sz="0" w:space="0" w:color="auto"/>
      </w:divBdr>
    </w:div>
    <w:div w:id="1592667715">
      <w:bodyDiv w:val="1"/>
      <w:marLeft w:val="0"/>
      <w:marRight w:val="0"/>
      <w:marTop w:val="0"/>
      <w:marBottom w:val="0"/>
      <w:divBdr>
        <w:top w:val="none" w:sz="0" w:space="0" w:color="auto"/>
        <w:left w:val="none" w:sz="0" w:space="0" w:color="auto"/>
        <w:bottom w:val="none" w:sz="0" w:space="0" w:color="auto"/>
        <w:right w:val="none" w:sz="0" w:space="0" w:color="auto"/>
      </w:divBdr>
    </w:div>
    <w:div w:id="1854028588">
      <w:bodyDiv w:val="1"/>
      <w:marLeft w:val="0"/>
      <w:marRight w:val="0"/>
      <w:marTop w:val="0"/>
      <w:marBottom w:val="0"/>
      <w:divBdr>
        <w:top w:val="none" w:sz="0" w:space="0" w:color="auto"/>
        <w:left w:val="none" w:sz="0" w:space="0" w:color="auto"/>
        <w:bottom w:val="none" w:sz="0" w:space="0" w:color="auto"/>
        <w:right w:val="none" w:sz="0" w:space="0" w:color="auto"/>
      </w:divBdr>
      <w:divsChild>
        <w:div w:id="1385059861">
          <w:marLeft w:val="547"/>
          <w:marRight w:val="0"/>
          <w:marTop w:val="86"/>
          <w:marBottom w:val="0"/>
          <w:divBdr>
            <w:top w:val="none" w:sz="0" w:space="0" w:color="auto"/>
            <w:left w:val="none" w:sz="0" w:space="0" w:color="auto"/>
            <w:bottom w:val="none" w:sz="0" w:space="0" w:color="auto"/>
            <w:right w:val="none" w:sz="0" w:space="0" w:color="auto"/>
          </w:divBdr>
        </w:div>
        <w:div w:id="547187515">
          <w:marLeft w:val="547"/>
          <w:marRight w:val="0"/>
          <w:marTop w:val="86"/>
          <w:marBottom w:val="0"/>
          <w:divBdr>
            <w:top w:val="none" w:sz="0" w:space="0" w:color="auto"/>
            <w:left w:val="none" w:sz="0" w:space="0" w:color="auto"/>
            <w:bottom w:val="none" w:sz="0" w:space="0" w:color="auto"/>
            <w:right w:val="none" w:sz="0" w:space="0" w:color="auto"/>
          </w:divBdr>
        </w:div>
        <w:div w:id="753823121">
          <w:marLeft w:val="547"/>
          <w:marRight w:val="0"/>
          <w:marTop w:val="86"/>
          <w:marBottom w:val="0"/>
          <w:divBdr>
            <w:top w:val="none" w:sz="0" w:space="0" w:color="auto"/>
            <w:left w:val="none" w:sz="0" w:space="0" w:color="auto"/>
            <w:bottom w:val="none" w:sz="0" w:space="0" w:color="auto"/>
            <w:right w:val="none" w:sz="0" w:space="0" w:color="auto"/>
          </w:divBdr>
        </w:div>
      </w:divsChild>
    </w:div>
    <w:div w:id="2041929371">
      <w:bodyDiv w:val="1"/>
      <w:marLeft w:val="0"/>
      <w:marRight w:val="0"/>
      <w:marTop w:val="0"/>
      <w:marBottom w:val="0"/>
      <w:divBdr>
        <w:top w:val="none" w:sz="0" w:space="0" w:color="auto"/>
        <w:left w:val="none" w:sz="0" w:space="0" w:color="auto"/>
        <w:bottom w:val="none" w:sz="0" w:space="0" w:color="auto"/>
        <w:right w:val="none" w:sz="0" w:space="0" w:color="auto"/>
      </w:divBdr>
      <w:divsChild>
        <w:div w:id="1145582723">
          <w:marLeft w:val="547"/>
          <w:marRight w:val="0"/>
          <w:marTop w:val="86"/>
          <w:marBottom w:val="0"/>
          <w:divBdr>
            <w:top w:val="none" w:sz="0" w:space="0" w:color="auto"/>
            <w:left w:val="none" w:sz="0" w:space="0" w:color="auto"/>
            <w:bottom w:val="none" w:sz="0" w:space="0" w:color="auto"/>
            <w:right w:val="none" w:sz="0" w:space="0" w:color="auto"/>
          </w:divBdr>
        </w:div>
        <w:div w:id="409429131">
          <w:marLeft w:val="547"/>
          <w:marRight w:val="0"/>
          <w:marTop w:val="86"/>
          <w:marBottom w:val="0"/>
          <w:divBdr>
            <w:top w:val="none" w:sz="0" w:space="0" w:color="auto"/>
            <w:left w:val="none" w:sz="0" w:space="0" w:color="auto"/>
            <w:bottom w:val="none" w:sz="0" w:space="0" w:color="auto"/>
            <w:right w:val="none" w:sz="0" w:space="0" w:color="auto"/>
          </w:divBdr>
        </w:div>
        <w:div w:id="513568890">
          <w:marLeft w:val="547"/>
          <w:marRight w:val="0"/>
          <w:marTop w:val="86"/>
          <w:marBottom w:val="0"/>
          <w:divBdr>
            <w:top w:val="none" w:sz="0" w:space="0" w:color="auto"/>
            <w:left w:val="none" w:sz="0" w:space="0" w:color="auto"/>
            <w:bottom w:val="none" w:sz="0" w:space="0" w:color="auto"/>
            <w:right w:val="none" w:sz="0" w:space="0" w:color="auto"/>
          </w:divBdr>
        </w:div>
        <w:div w:id="2116632419">
          <w:marLeft w:val="547"/>
          <w:marRight w:val="0"/>
          <w:marTop w:val="86"/>
          <w:marBottom w:val="0"/>
          <w:divBdr>
            <w:top w:val="none" w:sz="0" w:space="0" w:color="auto"/>
            <w:left w:val="none" w:sz="0" w:space="0" w:color="auto"/>
            <w:bottom w:val="none" w:sz="0" w:space="0" w:color="auto"/>
            <w:right w:val="none" w:sz="0" w:space="0" w:color="auto"/>
          </w:divBdr>
        </w:div>
        <w:div w:id="1808275581">
          <w:marLeft w:val="547"/>
          <w:marRight w:val="0"/>
          <w:marTop w:val="86"/>
          <w:marBottom w:val="0"/>
          <w:divBdr>
            <w:top w:val="none" w:sz="0" w:space="0" w:color="auto"/>
            <w:left w:val="none" w:sz="0" w:space="0" w:color="auto"/>
            <w:bottom w:val="none" w:sz="0" w:space="0" w:color="auto"/>
            <w:right w:val="none" w:sz="0" w:space="0" w:color="auto"/>
          </w:divBdr>
        </w:div>
      </w:divsChild>
    </w:div>
    <w:div w:id="2044356612">
      <w:bodyDiv w:val="1"/>
      <w:marLeft w:val="0"/>
      <w:marRight w:val="0"/>
      <w:marTop w:val="0"/>
      <w:marBottom w:val="0"/>
      <w:divBdr>
        <w:top w:val="none" w:sz="0" w:space="0" w:color="auto"/>
        <w:left w:val="none" w:sz="0" w:space="0" w:color="auto"/>
        <w:bottom w:val="none" w:sz="0" w:space="0" w:color="auto"/>
        <w:right w:val="none" w:sz="0" w:space="0" w:color="auto"/>
      </w:divBdr>
      <w:divsChild>
        <w:div w:id="273951907">
          <w:marLeft w:val="547"/>
          <w:marRight w:val="0"/>
          <w:marTop w:val="86"/>
          <w:marBottom w:val="0"/>
          <w:divBdr>
            <w:top w:val="none" w:sz="0" w:space="0" w:color="auto"/>
            <w:left w:val="none" w:sz="0" w:space="0" w:color="auto"/>
            <w:bottom w:val="none" w:sz="0" w:space="0" w:color="auto"/>
            <w:right w:val="none" w:sz="0" w:space="0" w:color="auto"/>
          </w:divBdr>
        </w:div>
        <w:div w:id="1640572158">
          <w:marLeft w:val="547"/>
          <w:marRight w:val="0"/>
          <w:marTop w:val="86"/>
          <w:marBottom w:val="0"/>
          <w:divBdr>
            <w:top w:val="none" w:sz="0" w:space="0" w:color="auto"/>
            <w:left w:val="none" w:sz="0" w:space="0" w:color="auto"/>
            <w:bottom w:val="none" w:sz="0" w:space="0" w:color="auto"/>
            <w:right w:val="none" w:sz="0" w:space="0" w:color="auto"/>
          </w:divBdr>
        </w:div>
        <w:div w:id="954479646">
          <w:marLeft w:val="547"/>
          <w:marRight w:val="0"/>
          <w:marTop w:val="86"/>
          <w:marBottom w:val="0"/>
          <w:divBdr>
            <w:top w:val="none" w:sz="0" w:space="0" w:color="auto"/>
            <w:left w:val="none" w:sz="0" w:space="0" w:color="auto"/>
            <w:bottom w:val="none" w:sz="0" w:space="0" w:color="auto"/>
            <w:right w:val="none" w:sz="0" w:space="0" w:color="auto"/>
          </w:divBdr>
        </w:div>
        <w:div w:id="1058090248">
          <w:marLeft w:val="547"/>
          <w:marRight w:val="0"/>
          <w:marTop w:val="86"/>
          <w:marBottom w:val="0"/>
          <w:divBdr>
            <w:top w:val="none" w:sz="0" w:space="0" w:color="auto"/>
            <w:left w:val="none" w:sz="0" w:space="0" w:color="auto"/>
            <w:bottom w:val="none" w:sz="0" w:space="0" w:color="auto"/>
            <w:right w:val="none" w:sz="0" w:space="0" w:color="auto"/>
          </w:divBdr>
        </w:div>
        <w:div w:id="759759200">
          <w:marLeft w:val="547"/>
          <w:marRight w:val="0"/>
          <w:marTop w:val="86"/>
          <w:marBottom w:val="0"/>
          <w:divBdr>
            <w:top w:val="none" w:sz="0" w:space="0" w:color="auto"/>
            <w:left w:val="none" w:sz="0" w:space="0" w:color="auto"/>
            <w:bottom w:val="none" w:sz="0" w:space="0" w:color="auto"/>
            <w:right w:val="none" w:sz="0" w:space="0" w:color="auto"/>
          </w:divBdr>
        </w:div>
        <w:div w:id="1991051801">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7</Pages>
  <Words>1088</Words>
  <Characters>6207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19</cp:revision>
  <dcterms:created xsi:type="dcterms:W3CDTF">2020-06-01T07:23:00Z</dcterms:created>
  <dcterms:modified xsi:type="dcterms:W3CDTF">2020-06-01T08:26:00Z</dcterms:modified>
</cp:coreProperties>
</file>