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FDD" w:rsidRPr="00623FDD" w:rsidRDefault="00623FDD" w:rsidP="00623FDD">
      <w:pPr>
        <w:rPr>
          <w:rFonts w:ascii="Times New Roman" w:hAnsi="Times New Roman" w:cs="Times New Roman"/>
          <w:b/>
          <w:sz w:val="28"/>
          <w:szCs w:val="24"/>
          <w:u w:val="single"/>
        </w:rPr>
      </w:pPr>
      <w:r w:rsidRPr="00623FDD">
        <w:rPr>
          <w:rFonts w:ascii="Times New Roman" w:hAnsi="Times New Roman" w:cs="Times New Roman"/>
          <w:b/>
          <w:sz w:val="28"/>
          <w:szCs w:val="24"/>
          <w:u w:val="single"/>
        </w:rPr>
        <w:t>Measurement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 xml:space="preserve">In the earlier chapter we studied that two or more sets of data may have the same averages, but their individual observations are different from the mean/average value. It means that mean values are not fully explains the status of observation. This problem is called dispersion. So we need more additional techniques/information .this problem is solved by measuring of dispersion it can be defined as </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quantity that measure this characteristics is called measurement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Measurement of dispersion is calculated when:</w:t>
      </w:r>
    </w:p>
    <w:p w:rsidR="00623FDD" w:rsidRPr="00623FDD" w:rsidRDefault="00623FDD" w:rsidP="00623FDD">
      <w:pPr>
        <w:pStyle w:val="ListParagraph"/>
        <w:numPr>
          <w:ilvl w:val="0"/>
          <w:numId w:val="1"/>
        </w:numPr>
        <w:jc w:val="both"/>
        <w:rPr>
          <w:rFonts w:ascii="Times New Roman" w:hAnsi="Times New Roman" w:cs="Times New Roman"/>
          <w:sz w:val="24"/>
          <w:szCs w:val="24"/>
        </w:rPr>
      </w:pPr>
      <w:r w:rsidRPr="00623FDD">
        <w:rPr>
          <w:rFonts w:ascii="Times New Roman" w:hAnsi="Times New Roman" w:cs="Times New Roman"/>
          <w:sz w:val="24"/>
          <w:szCs w:val="24"/>
        </w:rPr>
        <w:t>In the same units is the observation.</w:t>
      </w:r>
    </w:p>
    <w:p w:rsidR="00623FDD" w:rsidRPr="00623FDD" w:rsidRDefault="00623FDD" w:rsidP="00623FDD">
      <w:pPr>
        <w:pStyle w:val="ListParagraph"/>
        <w:numPr>
          <w:ilvl w:val="0"/>
          <w:numId w:val="1"/>
        </w:numPr>
        <w:jc w:val="both"/>
        <w:rPr>
          <w:rFonts w:ascii="Times New Roman" w:hAnsi="Times New Roman" w:cs="Times New Roman"/>
          <w:sz w:val="24"/>
          <w:szCs w:val="24"/>
        </w:rPr>
      </w:pPr>
      <w:r w:rsidRPr="00623FDD">
        <w:rPr>
          <w:rFonts w:ascii="Times New Roman" w:hAnsi="Times New Roman" w:cs="Times New Roman"/>
          <w:sz w:val="24"/>
          <w:szCs w:val="24"/>
        </w:rPr>
        <w:t>Independent of origin</w:t>
      </w:r>
    </w:p>
    <w:p w:rsidR="00623FDD" w:rsidRPr="00623FDD" w:rsidRDefault="00623FDD" w:rsidP="00623FDD">
      <w:pPr>
        <w:pStyle w:val="ListParagraph"/>
        <w:numPr>
          <w:ilvl w:val="0"/>
          <w:numId w:val="1"/>
        </w:numPr>
        <w:jc w:val="both"/>
        <w:rPr>
          <w:rFonts w:ascii="Times New Roman" w:hAnsi="Times New Roman" w:cs="Times New Roman"/>
          <w:sz w:val="24"/>
          <w:szCs w:val="24"/>
        </w:rPr>
      </w:pPr>
      <w:r w:rsidRPr="00623FDD">
        <w:rPr>
          <w:rFonts w:ascii="Times New Roman" w:hAnsi="Times New Roman" w:cs="Times New Roman"/>
          <w:sz w:val="24"/>
          <w:szCs w:val="24"/>
        </w:rPr>
        <w:t>Multiplied or divided by constant</w:t>
      </w:r>
    </w:p>
    <w:p w:rsidR="00623FDD" w:rsidRPr="00623FDD" w:rsidRDefault="00623FDD" w:rsidP="00623FDD">
      <w:pPr>
        <w:pStyle w:val="ListParagraph"/>
        <w:numPr>
          <w:ilvl w:val="0"/>
          <w:numId w:val="1"/>
        </w:numPr>
        <w:jc w:val="both"/>
        <w:rPr>
          <w:rFonts w:ascii="Times New Roman" w:hAnsi="Times New Roman" w:cs="Times New Roman"/>
          <w:sz w:val="24"/>
          <w:szCs w:val="24"/>
        </w:rPr>
      </w:pPr>
      <w:r w:rsidRPr="00623FDD">
        <w:rPr>
          <w:rFonts w:ascii="Times New Roman" w:hAnsi="Times New Roman" w:cs="Times New Roman"/>
          <w:sz w:val="24"/>
          <w:szCs w:val="24"/>
        </w:rPr>
        <w:t>Measurement of dispersion will be zero when all observation are same.</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Types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There are two types of dispersion.</w:t>
      </w:r>
    </w:p>
    <w:p w:rsidR="00623FDD" w:rsidRPr="00623FDD" w:rsidRDefault="00623FDD" w:rsidP="00623FDD">
      <w:pPr>
        <w:pStyle w:val="ListParagraph"/>
        <w:numPr>
          <w:ilvl w:val="0"/>
          <w:numId w:val="2"/>
        </w:numPr>
        <w:jc w:val="both"/>
        <w:rPr>
          <w:rFonts w:ascii="Times New Roman" w:hAnsi="Times New Roman" w:cs="Times New Roman"/>
          <w:sz w:val="24"/>
          <w:szCs w:val="24"/>
        </w:rPr>
      </w:pPr>
      <w:r w:rsidRPr="00623FDD">
        <w:rPr>
          <w:rFonts w:ascii="Times New Roman" w:hAnsi="Times New Roman" w:cs="Times New Roman"/>
          <w:sz w:val="24"/>
          <w:szCs w:val="24"/>
        </w:rPr>
        <w:t>Absolute measure of dispersion</w:t>
      </w:r>
    </w:p>
    <w:p w:rsidR="00623FDD" w:rsidRPr="00623FDD" w:rsidRDefault="00623FDD" w:rsidP="00623FDD">
      <w:pPr>
        <w:pStyle w:val="ListParagraph"/>
        <w:numPr>
          <w:ilvl w:val="0"/>
          <w:numId w:val="2"/>
        </w:numPr>
        <w:jc w:val="both"/>
        <w:rPr>
          <w:rFonts w:ascii="Times New Roman" w:hAnsi="Times New Roman" w:cs="Times New Roman"/>
          <w:sz w:val="24"/>
          <w:szCs w:val="24"/>
        </w:rPr>
      </w:pPr>
      <w:r w:rsidRPr="00623FDD">
        <w:rPr>
          <w:rFonts w:ascii="Times New Roman" w:hAnsi="Times New Roman" w:cs="Times New Roman"/>
          <w:sz w:val="24"/>
          <w:szCs w:val="24"/>
        </w:rPr>
        <w:t>Relative measure of dispersion.</w:t>
      </w:r>
    </w:p>
    <w:p w:rsidR="00623FDD" w:rsidRPr="00623FDD" w:rsidRDefault="00623FDD" w:rsidP="00623FDD">
      <w:pPr>
        <w:pStyle w:val="ListParagraph"/>
        <w:jc w:val="both"/>
        <w:rPr>
          <w:rFonts w:ascii="Times New Roman" w:hAnsi="Times New Roman" w:cs="Times New Roman"/>
          <w:sz w:val="24"/>
          <w:szCs w:val="24"/>
        </w:rPr>
      </w:pPr>
    </w:p>
    <w:p w:rsidR="00623FDD" w:rsidRPr="00623FDD" w:rsidRDefault="00623FDD" w:rsidP="00623FDD">
      <w:pPr>
        <w:pStyle w:val="ListParagraph"/>
        <w:numPr>
          <w:ilvl w:val="0"/>
          <w:numId w:val="3"/>
        </w:numPr>
        <w:ind w:hanging="720"/>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Absolute measure of dispersion:</w:t>
      </w:r>
    </w:p>
    <w:p w:rsidR="00623FDD" w:rsidRPr="00623FDD" w:rsidRDefault="00623FDD" w:rsidP="00623FDD">
      <w:pPr>
        <w:ind w:firstLine="1440"/>
        <w:jc w:val="both"/>
        <w:rPr>
          <w:rFonts w:ascii="Times New Roman" w:hAnsi="Times New Roman" w:cs="Times New Roman"/>
          <w:sz w:val="24"/>
          <w:szCs w:val="24"/>
        </w:rPr>
      </w:pPr>
      <w:r w:rsidRPr="00623FDD">
        <w:rPr>
          <w:rFonts w:ascii="Times New Roman" w:hAnsi="Times New Roman" w:cs="Times New Roman"/>
          <w:sz w:val="24"/>
          <w:szCs w:val="24"/>
        </w:rPr>
        <w:t>Absolute measure of dispersion is that type of dispersion which is calculated in terms of units or in the square of units are the units of the data.</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 xml:space="preserve">Examples: </w:t>
      </w:r>
      <w:r w:rsidRPr="00623FDD">
        <w:rPr>
          <w:rFonts w:ascii="Times New Roman" w:hAnsi="Times New Roman" w:cs="Times New Roman"/>
          <w:sz w:val="24"/>
          <w:szCs w:val="24"/>
        </w:rPr>
        <w:tab/>
        <w:t>Rupees, Kg, km etc.</w:t>
      </w:r>
    </w:p>
    <w:p w:rsidR="00623FDD" w:rsidRPr="00623FDD" w:rsidRDefault="00623FDD" w:rsidP="00623FDD">
      <w:pPr>
        <w:pStyle w:val="ListParagraph"/>
        <w:numPr>
          <w:ilvl w:val="0"/>
          <w:numId w:val="3"/>
        </w:numPr>
        <w:ind w:hanging="720"/>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Relative Measure of dispersion:</w:t>
      </w:r>
    </w:p>
    <w:p w:rsidR="00623FDD" w:rsidRPr="00623FDD" w:rsidRDefault="00623FDD" w:rsidP="00623FDD">
      <w:pPr>
        <w:ind w:firstLine="1440"/>
        <w:jc w:val="both"/>
        <w:rPr>
          <w:rFonts w:ascii="Times New Roman" w:hAnsi="Times New Roman" w:cs="Times New Roman"/>
          <w:sz w:val="24"/>
          <w:szCs w:val="24"/>
        </w:rPr>
      </w:pPr>
      <w:r w:rsidRPr="00623FDD">
        <w:rPr>
          <w:rFonts w:ascii="Times New Roman" w:hAnsi="Times New Roman" w:cs="Times New Roman"/>
          <w:sz w:val="24"/>
          <w:szCs w:val="24"/>
        </w:rPr>
        <w:t>Relative measure of dispersion which is calculated in terms of ratio, co-efficient, percentage etc.</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It is independent form the units, it is very useful for the comparison of data of different nature.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main measure of dispersion is the following,</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The Range: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range is denoted by R and is define as “the difference between the largest and the smallest values in the data. It is the simplest measure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lastRenderedPageBreak/>
        <w:t>Mathematically:</w:t>
      </w:r>
    </w:p>
    <w:p w:rsidR="00623FDD" w:rsidRPr="00623FDD" w:rsidRDefault="00623FDD" w:rsidP="00623FDD">
      <w:pPr>
        <w:jc w:val="both"/>
        <w:rPr>
          <w:rFonts w:ascii="Times New Roman" w:hAnsi="Times New Roman" w:cs="Times New Roman"/>
          <w:sz w:val="24"/>
          <w:szCs w:val="24"/>
          <w:vertAlign w:val="subscript"/>
        </w:rPr>
      </w:pPr>
      <w:r w:rsidRPr="00623FDD">
        <w:rPr>
          <w:rFonts w:ascii="Times New Roman" w:hAnsi="Times New Roman" w:cs="Times New Roman"/>
          <w:sz w:val="24"/>
          <w:szCs w:val="24"/>
        </w:rPr>
        <w:tab/>
        <w:t xml:space="preserve">R = </w:t>
      </w:r>
      <w:proofErr w:type="spellStart"/>
      <w:r w:rsidRPr="00623FDD">
        <w:rPr>
          <w:rFonts w:ascii="Times New Roman" w:hAnsi="Times New Roman" w:cs="Times New Roman"/>
          <w:sz w:val="24"/>
          <w:szCs w:val="24"/>
        </w:rPr>
        <w:t>X</w:t>
      </w:r>
      <w:r w:rsidRPr="00623FDD">
        <w:rPr>
          <w:rFonts w:ascii="Times New Roman" w:hAnsi="Times New Roman" w:cs="Times New Roman"/>
          <w:sz w:val="24"/>
          <w:szCs w:val="24"/>
          <w:vertAlign w:val="subscript"/>
        </w:rPr>
        <w:t>m</w:t>
      </w:r>
      <w:proofErr w:type="spellEnd"/>
      <w:r w:rsidRPr="00623FDD">
        <w:rPr>
          <w:rFonts w:ascii="Times New Roman" w:hAnsi="Times New Roman" w:cs="Times New Roman"/>
          <w:sz w:val="24"/>
          <w:szCs w:val="24"/>
        </w:rPr>
        <w:t xml:space="preserve"> - X</w:t>
      </w:r>
      <w:r w:rsidRPr="00623FDD">
        <w:rPr>
          <w:rFonts w:ascii="Times New Roman" w:hAnsi="Times New Roman" w:cs="Times New Roman"/>
          <w:sz w:val="24"/>
          <w:szCs w:val="24"/>
          <w:vertAlign w:val="subscript"/>
        </w:rPr>
        <w:t>o</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1463040</wp:posOffset>
            </wp:positionH>
            <wp:positionV relativeFrom="paragraph">
              <wp:posOffset>141605</wp:posOffset>
            </wp:positionV>
            <wp:extent cx="2571750" cy="664210"/>
            <wp:effectExtent l="0" t="0" r="0" b="2540"/>
            <wp:wrapNone/>
            <wp:docPr id="7" name="Picture 7" descr="20180219215235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192152351000"/>
                    <pic:cNvPicPr>
                      <a:picLocks noChangeAspect="1" noChangeArrowheads="1"/>
                    </pic:cNvPicPr>
                  </pic:nvPicPr>
                  <pic:blipFill>
                    <a:blip r:embed="rId5" cstate="print">
                      <a:extLst>
                        <a:ext uri="{28A0092B-C50C-407E-A947-70E740481C1C}">
                          <a14:useLocalDpi xmlns:a14="http://schemas.microsoft.com/office/drawing/2010/main" val="0"/>
                        </a:ext>
                      </a:extLst>
                    </a:blip>
                    <a:srcRect l="21773" t="36368" r="24471" b="53227"/>
                    <a:stretch>
                      <a:fillRect/>
                    </a:stretch>
                  </pic:blipFill>
                  <pic:spPr bwMode="auto">
                    <a:xfrm>
                      <a:off x="0" y="0"/>
                      <a:ext cx="2571750" cy="664210"/>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b/>
          <w:sz w:val="24"/>
          <w:szCs w:val="24"/>
          <w:u w:val="single"/>
        </w:rPr>
        <w:t>Co-efficient of Range:</w:t>
      </w:r>
    </w:p>
    <w:p w:rsidR="00623FDD" w:rsidRPr="00623FDD" w:rsidRDefault="00623FDD" w:rsidP="00623FDD">
      <w:pPr>
        <w:jc w:val="both"/>
        <w:rPr>
          <w:rFonts w:ascii="Times New Roman" w:hAnsi="Times New Roman" w:cs="Times New Roman"/>
          <w:sz w:val="34"/>
          <w:szCs w:val="24"/>
        </w:rPr>
      </w:pPr>
      <w:r w:rsidRPr="00623FDD">
        <w:rPr>
          <w:rFonts w:ascii="Times New Roman" w:hAnsi="Times New Roman" w:cs="Times New Roman"/>
          <w:sz w:val="24"/>
          <w:szCs w:val="24"/>
        </w:rPr>
        <w:tab/>
      </w:r>
    </w:p>
    <w:p w:rsidR="00623FDD" w:rsidRPr="00623FDD" w:rsidRDefault="00623FDD" w:rsidP="00623FDD">
      <w:pPr>
        <w:jc w:val="both"/>
        <w:rPr>
          <w:rFonts w:ascii="Times New Roman" w:hAnsi="Times New Roman" w:cs="Times New Roman"/>
          <w:sz w:val="24"/>
          <w:szCs w:val="24"/>
        </w:rPr>
      </w:pPr>
      <w:proofErr w:type="spellStart"/>
      <w:r w:rsidRPr="00623FDD">
        <w:rPr>
          <w:rFonts w:ascii="Times New Roman" w:hAnsi="Times New Roman" w:cs="Times New Roman"/>
          <w:sz w:val="24"/>
          <w:szCs w:val="24"/>
        </w:rPr>
        <w:t>X</w:t>
      </w:r>
      <w:r w:rsidRPr="00623FDD">
        <w:rPr>
          <w:rFonts w:ascii="Times New Roman" w:hAnsi="Times New Roman" w:cs="Times New Roman"/>
          <w:sz w:val="24"/>
          <w:szCs w:val="24"/>
          <w:vertAlign w:val="subscript"/>
        </w:rPr>
        <w:t>m</w:t>
      </w:r>
      <w:proofErr w:type="spellEnd"/>
      <w:r w:rsidRPr="00623FDD">
        <w:rPr>
          <w:rFonts w:ascii="Times New Roman" w:hAnsi="Times New Roman" w:cs="Times New Roman"/>
          <w:sz w:val="24"/>
          <w:szCs w:val="24"/>
        </w:rPr>
        <w:t xml:space="preserve"> denotes the largest observation and X</w:t>
      </w:r>
      <w:r w:rsidRPr="00623FDD">
        <w:rPr>
          <w:rFonts w:ascii="Times New Roman" w:hAnsi="Times New Roman" w:cs="Times New Roman"/>
          <w:sz w:val="24"/>
          <w:szCs w:val="24"/>
          <w:vertAlign w:val="subscript"/>
        </w:rPr>
        <w:t xml:space="preserve">o </w:t>
      </w:r>
      <w:r w:rsidRPr="00623FDD">
        <w:rPr>
          <w:rFonts w:ascii="Times New Roman" w:hAnsi="Times New Roman" w:cs="Times New Roman"/>
          <w:sz w:val="24"/>
          <w:szCs w:val="24"/>
        </w:rPr>
        <w:t>denotes the smallest observation in a group of data.</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Frequency distance b=like the difference between the upper boundary of the largest class and lower boundary of the lowest class range cannot be calculated open-ends class.</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Merits of Range:</w:t>
      </w:r>
    </w:p>
    <w:p w:rsidR="00623FDD" w:rsidRPr="00623FDD" w:rsidRDefault="00623FDD" w:rsidP="00623FDD">
      <w:pPr>
        <w:pStyle w:val="ListParagraph"/>
        <w:numPr>
          <w:ilvl w:val="0"/>
          <w:numId w:val="4"/>
        </w:numPr>
        <w:jc w:val="both"/>
        <w:rPr>
          <w:rFonts w:ascii="Times New Roman" w:hAnsi="Times New Roman" w:cs="Times New Roman"/>
          <w:sz w:val="24"/>
          <w:szCs w:val="24"/>
        </w:rPr>
      </w:pPr>
      <w:r w:rsidRPr="00623FDD">
        <w:rPr>
          <w:rFonts w:ascii="Times New Roman" w:hAnsi="Times New Roman" w:cs="Times New Roman"/>
          <w:sz w:val="24"/>
          <w:szCs w:val="24"/>
        </w:rPr>
        <w:t>Range is simple to understand.</w:t>
      </w:r>
    </w:p>
    <w:p w:rsidR="00623FDD" w:rsidRPr="00623FDD" w:rsidRDefault="00623FDD" w:rsidP="00623FDD">
      <w:pPr>
        <w:pStyle w:val="ListParagraph"/>
        <w:numPr>
          <w:ilvl w:val="0"/>
          <w:numId w:val="4"/>
        </w:numPr>
        <w:jc w:val="both"/>
        <w:rPr>
          <w:rFonts w:ascii="Times New Roman" w:hAnsi="Times New Roman" w:cs="Times New Roman"/>
          <w:sz w:val="24"/>
          <w:szCs w:val="24"/>
        </w:rPr>
      </w:pPr>
      <w:r w:rsidRPr="00623FDD">
        <w:rPr>
          <w:rFonts w:ascii="Times New Roman" w:hAnsi="Times New Roman" w:cs="Times New Roman"/>
          <w:sz w:val="24"/>
          <w:szCs w:val="24"/>
        </w:rPr>
        <w:t>It is very easily calculated.</w:t>
      </w:r>
    </w:p>
    <w:p w:rsidR="00623FDD" w:rsidRPr="00623FDD" w:rsidRDefault="00623FDD" w:rsidP="00623FDD">
      <w:pPr>
        <w:pStyle w:val="ListParagraph"/>
        <w:numPr>
          <w:ilvl w:val="0"/>
          <w:numId w:val="4"/>
        </w:numPr>
        <w:jc w:val="both"/>
        <w:rPr>
          <w:rFonts w:ascii="Times New Roman" w:hAnsi="Times New Roman" w:cs="Times New Roman"/>
          <w:sz w:val="24"/>
          <w:szCs w:val="24"/>
        </w:rPr>
      </w:pPr>
      <w:r w:rsidRPr="00623FDD">
        <w:rPr>
          <w:rFonts w:ascii="Times New Roman" w:hAnsi="Times New Roman" w:cs="Times New Roman"/>
          <w:sz w:val="24"/>
          <w:szCs w:val="24"/>
        </w:rPr>
        <w:t>It is useful for daily temperature.</w:t>
      </w:r>
    </w:p>
    <w:p w:rsidR="00623FDD" w:rsidRPr="00623FDD" w:rsidRDefault="00623FDD" w:rsidP="00623FDD">
      <w:pPr>
        <w:pStyle w:val="ListParagraph"/>
        <w:numPr>
          <w:ilvl w:val="0"/>
          <w:numId w:val="4"/>
        </w:numPr>
        <w:jc w:val="both"/>
        <w:rPr>
          <w:rFonts w:ascii="Times New Roman" w:hAnsi="Times New Roman" w:cs="Times New Roman"/>
          <w:sz w:val="24"/>
          <w:szCs w:val="24"/>
        </w:rPr>
      </w:pPr>
      <w:r w:rsidRPr="00623FDD">
        <w:rPr>
          <w:rFonts w:ascii="Times New Roman" w:hAnsi="Times New Roman" w:cs="Times New Roman"/>
          <w:sz w:val="24"/>
          <w:szCs w:val="24"/>
        </w:rPr>
        <w:t>It is very helpful in the stock exchange.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Demerits of Range:</w:t>
      </w:r>
    </w:p>
    <w:p w:rsidR="00623FDD" w:rsidRPr="00623FDD" w:rsidRDefault="00623FDD" w:rsidP="00623FDD">
      <w:pPr>
        <w:pStyle w:val="ListParagraph"/>
        <w:numPr>
          <w:ilvl w:val="0"/>
          <w:numId w:val="5"/>
        </w:numPr>
        <w:jc w:val="both"/>
        <w:rPr>
          <w:rFonts w:ascii="Times New Roman" w:hAnsi="Times New Roman" w:cs="Times New Roman"/>
          <w:sz w:val="24"/>
          <w:szCs w:val="24"/>
        </w:rPr>
      </w:pPr>
      <w:r w:rsidRPr="00623FDD">
        <w:rPr>
          <w:rFonts w:ascii="Times New Roman" w:hAnsi="Times New Roman" w:cs="Times New Roman"/>
          <w:sz w:val="24"/>
          <w:szCs w:val="24"/>
        </w:rPr>
        <w:t>It is not based on all observation of the data.</w:t>
      </w:r>
    </w:p>
    <w:p w:rsidR="00623FDD" w:rsidRPr="00623FDD" w:rsidRDefault="00623FDD" w:rsidP="00623FDD">
      <w:pPr>
        <w:pStyle w:val="ListParagraph"/>
        <w:numPr>
          <w:ilvl w:val="0"/>
          <w:numId w:val="5"/>
        </w:numPr>
        <w:jc w:val="both"/>
        <w:rPr>
          <w:rFonts w:ascii="Times New Roman" w:hAnsi="Times New Roman" w:cs="Times New Roman"/>
          <w:sz w:val="24"/>
          <w:szCs w:val="24"/>
        </w:rPr>
      </w:pPr>
      <w:r w:rsidRPr="00623FDD">
        <w:rPr>
          <w:rFonts w:ascii="Times New Roman" w:hAnsi="Times New Roman" w:cs="Times New Roman"/>
          <w:sz w:val="24"/>
          <w:szCs w:val="24"/>
        </w:rPr>
        <w:t>It is based by extreme values.</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Mean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rPr>
        <w:tab/>
      </w:r>
      <w:r w:rsidRPr="00623FDD">
        <w:rPr>
          <w:rFonts w:ascii="Times New Roman" w:hAnsi="Times New Roman" w:cs="Times New Roman"/>
          <w:sz w:val="24"/>
          <w:szCs w:val="24"/>
        </w:rPr>
        <w:t>It is very simple and consistent technique to find the measurement of dispersion. It is denoted by M.D and can be define as the sum of absolute deviation of the observation from their mean and also median is called M.D.</w:t>
      </w:r>
    </w:p>
    <w:p w:rsidR="00623FDD" w:rsidRPr="00623FDD" w:rsidRDefault="00623FDD" w:rsidP="00623FDD">
      <w:pPr>
        <w:jc w:val="center"/>
        <w:rPr>
          <w:rFonts w:ascii="Times New Roman" w:hAnsi="Times New Roman" w:cs="Times New Roman"/>
          <w:sz w:val="24"/>
          <w:szCs w:val="24"/>
        </w:rPr>
      </w:pPr>
      <w:r w:rsidRPr="00623FDD">
        <w:rPr>
          <w:rFonts w:ascii="Times New Roman" w:hAnsi="Times New Roman" w:cs="Times New Roman"/>
          <w:sz w:val="24"/>
          <w:szCs w:val="24"/>
        </w:rPr>
        <w:t>OR</w:t>
      </w:r>
    </w:p>
    <w:p w:rsidR="00623FDD" w:rsidRPr="00623FDD" w:rsidRDefault="00623FDD" w:rsidP="00623FDD">
      <w:pPr>
        <w:rPr>
          <w:rFonts w:ascii="Times New Roman" w:hAnsi="Times New Roman" w:cs="Times New Roman"/>
          <w:sz w:val="24"/>
          <w:szCs w:val="24"/>
        </w:rPr>
      </w:pPr>
      <w:r w:rsidRPr="00623FDD">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1044575</wp:posOffset>
            </wp:positionH>
            <wp:positionV relativeFrom="paragraph">
              <wp:posOffset>466090</wp:posOffset>
            </wp:positionV>
            <wp:extent cx="2990215" cy="1544320"/>
            <wp:effectExtent l="0" t="0" r="635" b="0"/>
            <wp:wrapNone/>
            <wp:docPr id="6" name="Picture 6" descr="20180219215235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2192152351001"/>
                    <pic:cNvPicPr>
                      <a:picLocks noChangeAspect="1" noChangeArrowheads="1"/>
                    </pic:cNvPicPr>
                  </pic:nvPicPr>
                  <pic:blipFill>
                    <a:blip r:embed="rId6" cstate="print">
                      <a:extLst>
                        <a:ext uri="{28A0092B-C50C-407E-A947-70E740481C1C}">
                          <a14:useLocalDpi xmlns:a14="http://schemas.microsoft.com/office/drawing/2010/main" val="0"/>
                        </a:ext>
                      </a:extLst>
                    </a:blip>
                    <a:srcRect l="22157" t="21562" r="36801" b="62518"/>
                    <a:stretch>
                      <a:fillRect/>
                    </a:stretch>
                  </pic:blipFill>
                  <pic:spPr bwMode="auto">
                    <a:xfrm>
                      <a:off x="0" y="0"/>
                      <a:ext cx="2990215" cy="1544320"/>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sz w:val="24"/>
          <w:szCs w:val="24"/>
        </w:rPr>
        <w:t>The mean deviation of a set of a number is defined as the arithmetic mean of the absolute deviation computed either from the mean or from the media.</w:t>
      </w:r>
    </w:p>
    <w:p w:rsidR="00623FDD" w:rsidRPr="00623FDD" w:rsidRDefault="00623FDD" w:rsidP="00623FDD">
      <w:pPr>
        <w:rPr>
          <w:rFonts w:ascii="Times New Roman" w:hAnsi="Times New Roman" w:cs="Times New Roman"/>
          <w:sz w:val="24"/>
          <w:szCs w:val="24"/>
        </w:rPr>
      </w:pPr>
    </w:p>
    <w:p w:rsidR="00623FDD" w:rsidRDefault="00623FDD" w:rsidP="00623FDD">
      <w:pPr>
        <w:rPr>
          <w:rFonts w:ascii="Times New Roman" w:hAnsi="Times New Roman" w:cs="Times New Roman"/>
          <w:sz w:val="24"/>
          <w:szCs w:val="24"/>
        </w:rPr>
      </w:pPr>
    </w:p>
    <w:p w:rsidR="00273BCA" w:rsidRDefault="00273BCA" w:rsidP="00623FDD">
      <w:pPr>
        <w:rPr>
          <w:rFonts w:ascii="Times New Roman" w:hAnsi="Times New Roman" w:cs="Times New Roman"/>
          <w:sz w:val="24"/>
          <w:szCs w:val="24"/>
        </w:rPr>
      </w:pPr>
    </w:p>
    <w:p w:rsidR="00273BCA" w:rsidRDefault="00273BCA" w:rsidP="00623FDD">
      <w:pPr>
        <w:rPr>
          <w:rFonts w:ascii="Times New Roman" w:hAnsi="Times New Roman" w:cs="Times New Roman"/>
          <w:sz w:val="24"/>
          <w:szCs w:val="24"/>
        </w:rPr>
      </w:pPr>
    </w:p>
    <w:p w:rsidR="00273BCA" w:rsidRPr="00623FDD" w:rsidRDefault="00273BCA" w:rsidP="00623FDD">
      <w:pPr>
        <w:rPr>
          <w:rFonts w:ascii="Times New Roman" w:hAnsi="Times New Roman" w:cs="Times New Roman"/>
          <w:sz w:val="24"/>
          <w:szCs w:val="24"/>
        </w:rPr>
      </w:pPr>
      <w:bookmarkStart w:id="0" w:name="_GoBack"/>
      <w:bookmarkEnd w:id="0"/>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r w:rsidRPr="00623FDD">
        <w:rPr>
          <w:rFonts w:ascii="Times New Roman" w:hAnsi="Times New Roman" w:cs="Times New Roman"/>
          <w:noProof/>
        </w:rPr>
        <w:lastRenderedPageBreak/>
        <w:drawing>
          <wp:anchor distT="0" distB="0" distL="114300" distR="114300" simplePos="0" relativeHeight="251661312" behindDoc="1" locked="0" layoutInCell="1" allowOverlap="1">
            <wp:simplePos x="0" y="0"/>
            <wp:positionH relativeFrom="column">
              <wp:posOffset>-50800</wp:posOffset>
            </wp:positionH>
            <wp:positionV relativeFrom="paragraph">
              <wp:posOffset>318135</wp:posOffset>
            </wp:positionV>
            <wp:extent cx="5938520" cy="2527935"/>
            <wp:effectExtent l="0" t="0" r="5080" b="5715"/>
            <wp:wrapNone/>
            <wp:docPr id="5" name="Picture 5" descr="20180219215235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802192152351001"/>
                    <pic:cNvPicPr>
                      <a:picLocks noChangeAspect="1" noChangeArrowheads="1"/>
                    </pic:cNvPicPr>
                  </pic:nvPicPr>
                  <pic:blipFill>
                    <a:blip r:embed="rId6" cstate="print">
                      <a:extLst>
                        <a:ext uri="{28A0092B-C50C-407E-A947-70E740481C1C}">
                          <a14:useLocalDpi xmlns:a14="http://schemas.microsoft.com/office/drawing/2010/main" val="0"/>
                        </a:ext>
                      </a:extLst>
                    </a:blip>
                    <a:srcRect t="47604" b="20399"/>
                    <a:stretch>
                      <a:fillRect/>
                    </a:stretch>
                  </pic:blipFill>
                  <pic:spPr bwMode="auto">
                    <a:xfrm>
                      <a:off x="0" y="0"/>
                      <a:ext cx="5938520" cy="2527935"/>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b/>
          <w:sz w:val="24"/>
          <w:szCs w:val="24"/>
          <w:u w:val="single"/>
        </w:rPr>
        <w:t xml:space="preserve">Co-Efficient of Mean Deviation: </w:t>
      </w: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jc w:val="both"/>
        <w:rPr>
          <w:rFonts w:ascii="Times New Roman" w:hAnsi="Times New Roman" w:cs="Times New Roman"/>
          <w:sz w:val="24"/>
          <w:szCs w:val="24"/>
        </w:rPr>
      </w:pP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Merits of M.D:</w:t>
      </w:r>
    </w:p>
    <w:p w:rsidR="00623FDD" w:rsidRPr="00623FDD" w:rsidRDefault="00623FDD" w:rsidP="00623FDD">
      <w:pPr>
        <w:pStyle w:val="ListParagraph"/>
        <w:numPr>
          <w:ilvl w:val="0"/>
          <w:numId w:val="6"/>
        </w:numPr>
        <w:jc w:val="both"/>
        <w:rPr>
          <w:rFonts w:ascii="Times New Roman" w:hAnsi="Times New Roman" w:cs="Times New Roman"/>
          <w:sz w:val="24"/>
          <w:szCs w:val="24"/>
        </w:rPr>
      </w:pPr>
      <w:r w:rsidRPr="00623FDD">
        <w:rPr>
          <w:rFonts w:ascii="Times New Roman" w:hAnsi="Times New Roman" w:cs="Times New Roman"/>
          <w:sz w:val="24"/>
          <w:szCs w:val="24"/>
        </w:rPr>
        <w:t>It is easily calculated.</w:t>
      </w:r>
    </w:p>
    <w:p w:rsidR="00623FDD" w:rsidRPr="00623FDD" w:rsidRDefault="00623FDD" w:rsidP="00623FDD">
      <w:pPr>
        <w:pStyle w:val="ListParagraph"/>
        <w:numPr>
          <w:ilvl w:val="0"/>
          <w:numId w:val="6"/>
        </w:numPr>
        <w:jc w:val="both"/>
        <w:rPr>
          <w:rFonts w:ascii="Times New Roman" w:hAnsi="Times New Roman" w:cs="Times New Roman"/>
          <w:sz w:val="24"/>
          <w:szCs w:val="24"/>
        </w:rPr>
      </w:pPr>
      <w:r w:rsidRPr="00623FDD">
        <w:rPr>
          <w:rFonts w:ascii="Times New Roman" w:hAnsi="Times New Roman" w:cs="Times New Roman"/>
          <w:sz w:val="24"/>
          <w:szCs w:val="24"/>
        </w:rPr>
        <w:t>It is based on all the observation.</w:t>
      </w:r>
    </w:p>
    <w:p w:rsidR="00623FDD" w:rsidRPr="00623FDD" w:rsidRDefault="00623FDD" w:rsidP="00623FDD">
      <w:pPr>
        <w:pStyle w:val="ListParagraph"/>
        <w:numPr>
          <w:ilvl w:val="0"/>
          <w:numId w:val="6"/>
        </w:numPr>
        <w:jc w:val="both"/>
        <w:rPr>
          <w:rFonts w:ascii="Times New Roman" w:hAnsi="Times New Roman" w:cs="Times New Roman"/>
          <w:sz w:val="24"/>
          <w:szCs w:val="24"/>
        </w:rPr>
      </w:pPr>
      <w:r w:rsidRPr="00623FDD">
        <w:rPr>
          <w:rFonts w:ascii="Times New Roman" w:hAnsi="Times New Roman" w:cs="Times New Roman"/>
          <w:sz w:val="24"/>
          <w:szCs w:val="24"/>
        </w:rPr>
        <w:t>It can be calculated from mean and median.</w:t>
      </w:r>
    </w:p>
    <w:p w:rsidR="00623FDD" w:rsidRPr="00623FDD" w:rsidRDefault="00623FDD" w:rsidP="00623FDD">
      <w:pPr>
        <w:pStyle w:val="ListParagraph"/>
        <w:numPr>
          <w:ilvl w:val="0"/>
          <w:numId w:val="6"/>
        </w:numPr>
        <w:jc w:val="both"/>
        <w:rPr>
          <w:rFonts w:ascii="Times New Roman" w:hAnsi="Times New Roman" w:cs="Times New Roman"/>
          <w:sz w:val="24"/>
          <w:szCs w:val="24"/>
        </w:rPr>
      </w:pPr>
      <w:r w:rsidRPr="00623FDD">
        <w:rPr>
          <w:rFonts w:ascii="Times New Roman" w:hAnsi="Times New Roman" w:cs="Times New Roman"/>
          <w:sz w:val="24"/>
          <w:szCs w:val="24"/>
        </w:rPr>
        <w:t>It is more useful than Range.</w:t>
      </w:r>
    </w:p>
    <w:p w:rsidR="00623FDD" w:rsidRPr="00623FDD" w:rsidRDefault="00623FDD" w:rsidP="00623FDD">
      <w:pPr>
        <w:pStyle w:val="ListParagraph"/>
        <w:numPr>
          <w:ilvl w:val="0"/>
          <w:numId w:val="6"/>
        </w:numPr>
        <w:jc w:val="both"/>
        <w:rPr>
          <w:rFonts w:ascii="Times New Roman" w:hAnsi="Times New Roman" w:cs="Times New Roman"/>
          <w:b/>
          <w:sz w:val="24"/>
          <w:szCs w:val="24"/>
          <w:u w:val="single"/>
        </w:rPr>
      </w:pPr>
      <w:r w:rsidRPr="00623FDD">
        <w:rPr>
          <w:rFonts w:ascii="Times New Roman" w:hAnsi="Times New Roman" w:cs="Times New Roman"/>
          <w:sz w:val="24"/>
          <w:szCs w:val="24"/>
        </w:rPr>
        <w:t>It is absolute measure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 xml:space="preserve">Demerits </w:t>
      </w:r>
      <w:proofErr w:type="gramStart"/>
      <w:r w:rsidRPr="00623FDD">
        <w:rPr>
          <w:rFonts w:ascii="Times New Roman" w:hAnsi="Times New Roman" w:cs="Times New Roman"/>
          <w:b/>
          <w:sz w:val="24"/>
          <w:szCs w:val="24"/>
          <w:u w:val="single"/>
        </w:rPr>
        <w:t>Of</w:t>
      </w:r>
      <w:proofErr w:type="gramEnd"/>
      <w:r w:rsidRPr="00623FDD">
        <w:rPr>
          <w:rFonts w:ascii="Times New Roman" w:hAnsi="Times New Roman" w:cs="Times New Roman"/>
          <w:b/>
          <w:sz w:val="24"/>
          <w:szCs w:val="24"/>
          <w:u w:val="single"/>
        </w:rPr>
        <w:t xml:space="preserve"> M.D:</w:t>
      </w:r>
    </w:p>
    <w:p w:rsidR="00623FDD" w:rsidRPr="00623FDD" w:rsidRDefault="00623FDD" w:rsidP="00623FDD">
      <w:pPr>
        <w:pStyle w:val="ListParagraph"/>
        <w:numPr>
          <w:ilvl w:val="0"/>
          <w:numId w:val="7"/>
        </w:numPr>
        <w:jc w:val="both"/>
        <w:rPr>
          <w:rFonts w:ascii="Times New Roman" w:hAnsi="Times New Roman" w:cs="Times New Roman"/>
          <w:sz w:val="24"/>
          <w:szCs w:val="24"/>
        </w:rPr>
      </w:pPr>
      <w:r w:rsidRPr="00623FDD">
        <w:rPr>
          <w:rFonts w:ascii="Times New Roman" w:hAnsi="Times New Roman" w:cs="Times New Roman"/>
          <w:sz w:val="24"/>
          <w:szCs w:val="24"/>
        </w:rPr>
        <w:t>It is affected by the extreme values.</w:t>
      </w:r>
    </w:p>
    <w:p w:rsidR="00623FDD" w:rsidRPr="00623FDD" w:rsidRDefault="00623FDD" w:rsidP="00623FDD">
      <w:pPr>
        <w:pStyle w:val="ListParagraph"/>
        <w:numPr>
          <w:ilvl w:val="0"/>
          <w:numId w:val="7"/>
        </w:numPr>
        <w:jc w:val="both"/>
        <w:rPr>
          <w:rFonts w:ascii="Times New Roman" w:hAnsi="Times New Roman" w:cs="Times New Roman"/>
          <w:sz w:val="24"/>
          <w:szCs w:val="24"/>
        </w:rPr>
      </w:pPr>
      <w:r w:rsidRPr="00623FDD">
        <w:rPr>
          <w:rFonts w:ascii="Times New Roman" w:hAnsi="Times New Roman" w:cs="Times New Roman"/>
          <w:sz w:val="24"/>
          <w:szCs w:val="24"/>
        </w:rPr>
        <w:t>It ignores the negative sign of deviation from the average.</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Quartile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It is very easily and simply calculated measurement of dispersion denoted by Q.D and can be define as the difference between the third and first quartile and half of this Range is called Q.D</w:t>
      </w:r>
    </w:p>
    <w:p w:rsidR="00623FDD" w:rsidRPr="00623FDD" w:rsidRDefault="00623FDD" w:rsidP="00623FDD">
      <w:pPr>
        <w:jc w:val="center"/>
        <w:rPr>
          <w:rFonts w:ascii="Times New Roman" w:hAnsi="Times New Roman" w:cs="Times New Roman"/>
          <w:sz w:val="24"/>
          <w:szCs w:val="24"/>
        </w:rPr>
      </w:pPr>
      <w:r w:rsidRPr="00623FDD">
        <w:rPr>
          <w:rFonts w:ascii="Times New Roman" w:hAnsi="Times New Roman" w:cs="Times New Roman"/>
          <w:sz w:val="24"/>
          <w:szCs w:val="24"/>
        </w:rPr>
        <w:t>OR</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The half of the difference between the upper and lower quartile is called Quartile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noProof/>
        </w:rPr>
        <w:drawing>
          <wp:anchor distT="0" distB="0" distL="114300" distR="114300" simplePos="0" relativeHeight="251662336" behindDoc="1" locked="0" layoutInCell="1" allowOverlap="1">
            <wp:simplePos x="0" y="0"/>
            <wp:positionH relativeFrom="column">
              <wp:posOffset>533400</wp:posOffset>
            </wp:positionH>
            <wp:positionV relativeFrom="paragraph">
              <wp:posOffset>201930</wp:posOffset>
            </wp:positionV>
            <wp:extent cx="4829810" cy="1270000"/>
            <wp:effectExtent l="0" t="0" r="8890" b="6350"/>
            <wp:wrapNone/>
            <wp:docPr id="4" name="Picture 4" descr="20180219215528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02192155281000"/>
                    <pic:cNvPicPr>
                      <a:picLocks noChangeAspect="1" noChangeArrowheads="1"/>
                    </pic:cNvPicPr>
                  </pic:nvPicPr>
                  <pic:blipFill>
                    <a:blip r:embed="rId7" cstate="print">
                      <a:extLst>
                        <a:ext uri="{28A0092B-C50C-407E-A947-70E740481C1C}">
                          <a14:useLocalDpi xmlns:a14="http://schemas.microsoft.com/office/drawing/2010/main" val="0"/>
                        </a:ext>
                      </a:extLst>
                    </a:blip>
                    <a:srcRect t="39398" b="40839"/>
                    <a:stretch>
                      <a:fillRect/>
                    </a:stretch>
                  </pic:blipFill>
                  <pic:spPr bwMode="auto">
                    <a:xfrm>
                      <a:off x="0" y="0"/>
                      <a:ext cx="4829810" cy="1270000"/>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sz w:val="24"/>
          <w:szCs w:val="24"/>
        </w:rPr>
        <w:t>Mathematically:</w:t>
      </w:r>
    </w:p>
    <w:p w:rsidR="00623FDD" w:rsidRPr="00623FDD" w:rsidRDefault="00623FDD" w:rsidP="00623FDD">
      <w:pPr>
        <w:jc w:val="both"/>
        <w:rPr>
          <w:rFonts w:ascii="Times New Roman" w:hAnsi="Times New Roman" w:cs="Times New Roman"/>
          <w:sz w:val="24"/>
          <w:szCs w:val="24"/>
        </w:rPr>
      </w:pPr>
    </w:p>
    <w:p w:rsidR="00623FDD" w:rsidRPr="00623FDD" w:rsidRDefault="00623FDD" w:rsidP="00623FDD">
      <w:pPr>
        <w:jc w:val="both"/>
        <w:rPr>
          <w:rFonts w:ascii="Times New Roman" w:hAnsi="Times New Roman" w:cs="Times New Roman"/>
          <w:b/>
          <w:sz w:val="24"/>
          <w:szCs w:val="24"/>
          <w:u w:val="single"/>
        </w:rPr>
      </w:pP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Merits of Q.D:</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lastRenderedPageBreak/>
        <w:t>It is easily calculated.</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t>It is not affected by extreme values.</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t>It is more reliable then range.</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t>It is simple to understand.</w:t>
      </w:r>
    </w:p>
    <w:p w:rsidR="00623FDD" w:rsidRPr="00623FDD" w:rsidRDefault="00623FDD" w:rsidP="00623FDD">
      <w:pPr>
        <w:pStyle w:val="ListParagraph"/>
        <w:numPr>
          <w:ilvl w:val="0"/>
          <w:numId w:val="8"/>
        </w:numPr>
        <w:jc w:val="both"/>
        <w:rPr>
          <w:rFonts w:ascii="Times New Roman" w:hAnsi="Times New Roman" w:cs="Times New Roman"/>
          <w:sz w:val="24"/>
          <w:szCs w:val="24"/>
        </w:rPr>
      </w:pPr>
      <w:r w:rsidRPr="00623FDD">
        <w:rPr>
          <w:rFonts w:ascii="Times New Roman" w:hAnsi="Times New Roman" w:cs="Times New Roman"/>
          <w:sz w:val="24"/>
          <w:szCs w:val="24"/>
        </w:rPr>
        <w:t>It easily interprets the result.</w:t>
      </w: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 xml:space="preserve">Demerits </w:t>
      </w:r>
      <w:proofErr w:type="gramStart"/>
      <w:r w:rsidRPr="00623FDD">
        <w:rPr>
          <w:rFonts w:ascii="Times New Roman" w:hAnsi="Times New Roman" w:cs="Times New Roman"/>
          <w:b/>
          <w:sz w:val="24"/>
          <w:szCs w:val="24"/>
          <w:u w:val="single"/>
        </w:rPr>
        <w:t>Of</w:t>
      </w:r>
      <w:proofErr w:type="gramEnd"/>
      <w:r w:rsidRPr="00623FDD">
        <w:rPr>
          <w:rFonts w:ascii="Times New Roman" w:hAnsi="Times New Roman" w:cs="Times New Roman"/>
          <w:b/>
          <w:sz w:val="24"/>
          <w:szCs w:val="24"/>
          <w:u w:val="single"/>
        </w:rPr>
        <w:t xml:space="preserve"> Q.D:</w:t>
      </w:r>
    </w:p>
    <w:p w:rsidR="00623FDD" w:rsidRPr="00623FDD" w:rsidRDefault="00623FDD" w:rsidP="00623FDD">
      <w:pPr>
        <w:pStyle w:val="ListParagraph"/>
        <w:numPr>
          <w:ilvl w:val="0"/>
          <w:numId w:val="9"/>
        </w:numPr>
        <w:jc w:val="both"/>
        <w:rPr>
          <w:rFonts w:ascii="Times New Roman" w:hAnsi="Times New Roman" w:cs="Times New Roman"/>
          <w:sz w:val="24"/>
          <w:szCs w:val="24"/>
        </w:rPr>
      </w:pPr>
      <w:r w:rsidRPr="00623FDD">
        <w:rPr>
          <w:rFonts w:ascii="Times New Roman" w:hAnsi="Times New Roman" w:cs="Times New Roman"/>
          <w:sz w:val="24"/>
          <w:szCs w:val="24"/>
        </w:rPr>
        <w:t>It doesn’t take into account all the observation.</w:t>
      </w:r>
    </w:p>
    <w:p w:rsidR="00623FDD" w:rsidRPr="00623FDD" w:rsidRDefault="00623FDD" w:rsidP="00623FDD">
      <w:pPr>
        <w:pStyle w:val="ListParagraph"/>
        <w:numPr>
          <w:ilvl w:val="0"/>
          <w:numId w:val="9"/>
        </w:numPr>
        <w:jc w:val="both"/>
        <w:rPr>
          <w:rFonts w:ascii="Times New Roman" w:hAnsi="Times New Roman" w:cs="Times New Roman"/>
          <w:sz w:val="24"/>
          <w:szCs w:val="24"/>
        </w:rPr>
      </w:pPr>
      <w:r w:rsidRPr="00623FDD">
        <w:rPr>
          <w:rFonts w:ascii="Times New Roman" w:hAnsi="Times New Roman" w:cs="Times New Roman"/>
          <w:sz w:val="24"/>
          <w:szCs w:val="24"/>
        </w:rPr>
        <w:t>It is not widely used as other measurement of dispersion.</w:t>
      </w:r>
    </w:p>
    <w:p w:rsidR="00623FDD" w:rsidRPr="00623FDD" w:rsidRDefault="00623FDD" w:rsidP="00623FDD">
      <w:pPr>
        <w:pStyle w:val="ListParagraph"/>
        <w:numPr>
          <w:ilvl w:val="0"/>
          <w:numId w:val="9"/>
        </w:numPr>
        <w:jc w:val="both"/>
        <w:rPr>
          <w:rFonts w:ascii="Times New Roman" w:hAnsi="Times New Roman" w:cs="Times New Roman"/>
          <w:sz w:val="24"/>
          <w:szCs w:val="24"/>
        </w:rPr>
      </w:pPr>
      <w:r w:rsidRPr="00623FDD">
        <w:rPr>
          <w:rFonts w:ascii="Times New Roman" w:hAnsi="Times New Roman" w:cs="Times New Roman"/>
          <w:sz w:val="24"/>
          <w:szCs w:val="24"/>
        </w:rPr>
        <w:t xml:space="preserve">It has the same value for the </w:t>
      </w:r>
      <w:proofErr w:type="spellStart"/>
      <w:r w:rsidRPr="00623FDD">
        <w:rPr>
          <w:rFonts w:ascii="Times New Roman" w:hAnsi="Times New Roman" w:cs="Times New Roman"/>
          <w:sz w:val="24"/>
          <w:szCs w:val="24"/>
        </w:rPr>
        <w:t>dist</w:t>
      </w:r>
      <w:proofErr w:type="spellEnd"/>
      <w:r w:rsidRPr="00623FDD">
        <w:rPr>
          <w:rFonts w:ascii="Times New Roman" w:hAnsi="Times New Roman" w:cs="Times New Roman"/>
          <w:sz w:val="24"/>
          <w:szCs w:val="24"/>
        </w:rPr>
        <w:t xml:space="preserve"> having the same value.</w:t>
      </w:r>
    </w:p>
    <w:p w:rsidR="00623FDD" w:rsidRPr="00623FDD" w:rsidRDefault="00623FDD" w:rsidP="00623FDD">
      <w:pPr>
        <w:pStyle w:val="ListParagraph"/>
        <w:numPr>
          <w:ilvl w:val="0"/>
          <w:numId w:val="9"/>
        </w:numPr>
        <w:jc w:val="both"/>
        <w:rPr>
          <w:rFonts w:ascii="Times New Roman" w:hAnsi="Times New Roman" w:cs="Times New Roman"/>
          <w:sz w:val="24"/>
          <w:szCs w:val="24"/>
        </w:rPr>
      </w:pPr>
      <w:r w:rsidRPr="00623FDD">
        <w:rPr>
          <w:rFonts w:ascii="Times New Roman" w:hAnsi="Times New Roman" w:cs="Times New Roman"/>
          <w:sz w:val="24"/>
          <w:szCs w:val="24"/>
        </w:rPr>
        <w:t>It is not accurate measurement of dispersion.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Standard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positive square root of the variance is called standard deviation.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1109345</wp:posOffset>
            </wp:positionH>
            <wp:positionV relativeFrom="paragraph">
              <wp:posOffset>81280</wp:posOffset>
            </wp:positionV>
            <wp:extent cx="3114040" cy="3060700"/>
            <wp:effectExtent l="0" t="0" r="0" b="6350"/>
            <wp:wrapNone/>
            <wp:docPr id="3" name="Picture 3" descr="20180219215528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802192155281001"/>
                    <pic:cNvPicPr>
                      <a:picLocks noChangeAspect="1" noChangeArrowheads="1"/>
                    </pic:cNvPicPr>
                  </pic:nvPicPr>
                  <pic:blipFill>
                    <a:blip r:embed="rId8" cstate="print">
                      <a:extLst>
                        <a:ext uri="{28A0092B-C50C-407E-A947-70E740481C1C}">
                          <a14:useLocalDpi xmlns:a14="http://schemas.microsoft.com/office/drawing/2010/main" val="0"/>
                        </a:ext>
                      </a:extLst>
                    </a:blip>
                    <a:srcRect l="16425" t="46013" r="31137" b="15247"/>
                    <a:stretch>
                      <a:fillRect/>
                    </a:stretch>
                  </pic:blipFill>
                  <pic:spPr bwMode="auto">
                    <a:xfrm>
                      <a:off x="0" y="0"/>
                      <a:ext cx="3114040" cy="3060700"/>
                    </a:xfrm>
                    <a:prstGeom prst="rect">
                      <a:avLst/>
                    </a:prstGeom>
                    <a:noFill/>
                  </pic:spPr>
                </pic:pic>
              </a:graphicData>
            </a:graphic>
            <wp14:sizeRelH relativeFrom="page">
              <wp14:pctWidth>0</wp14:pctWidth>
            </wp14:sizeRelH>
            <wp14:sizeRelV relativeFrom="page">
              <wp14:pctHeight>0</wp14:pctHeight>
            </wp14:sizeRelV>
          </wp:anchor>
        </w:drawing>
      </w: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rPr>
          <w:rFonts w:ascii="Times New Roman" w:hAnsi="Times New Roman" w:cs="Times New Roman"/>
          <w:b/>
          <w:sz w:val="24"/>
          <w:szCs w:val="24"/>
          <w:u w:val="single"/>
        </w:rPr>
      </w:pP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Co-Efficient of variation:</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Co-efficient of variation is abbreviated as C.V, which was introduced by Karl Pearson; express the standard deviation as a percentage of the arithmetic mean. The variability of two or more than two sets of data cannot be compared unless we have proper relative measures of dispersion so the problem is done by C.V.</w:t>
      </w:r>
    </w:p>
    <w:p w:rsidR="00623FDD" w:rsidRPr="00623FDD" w:rsidRDefault="00623FDD" w:rsidP="00623FDD">
      <w:pPr>
        <w:jc w:val="both"/>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r w:rsidRPr="00623FDD">
        <w:rPr>
          <w:rFonts w:ascii="Times New Roman" w:hAnsi="Times New Roman" w:cs="Times New Roman"/>
          <w:noProof/>
        </w:rPr>
        <w:lastRenderedPageBreak/>
        <w:drawing>
          <wp:anchor distT="0" distB="0" distL="114300" distR="114300" simplePos="0" relativeHeight="251664384" behindDoc="1" locked="0" layoutInCell="1" allowOverlap="1">
            <wp:simplePos x="0" y="0"/>
            <wp:positionH relativeFrom="column">
              <wp:posOffset>1191895</wp:posOffset>
            </wp:positionH>
            <wp:positionV relativeFrom="paragraph">
              <wp:posOffset>-371475</wp:posOffset>
            </wp:positionV>
            <wp:extent cx="4453890" cy="1080135"/>
            <wp:effectExtent l="0" t="0" r="3810" b="5715"/>
            <wp:wrapNone/>
            <wp:docPr id="2" name="Picture 2" descr="2018021921552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02192155281002"/>
                    <pic:cNvPicPr>
                      <a:picLocks noChangeAspect="1" noChangeArrowheads="1"/>
                    </pic:cNvPicPr>
                  </pic:nvPicPr>
                  <pic:blipFill>
                    <a:blip r:embed="rId9" cstate="print">
                      <a:extLst>
                        <a:ext uri="{28A0092B-C50C-407E-A947-70E740481C1C}">
                          <a14:useLocalDpi xmlns:a14="http://schemas.microsoft.com/office/drawing/2010/main" val="0"/>
                        </a:ext>
                      </a:extLst>
                    </a:blip>
                    <a:srcRect l="15828" t="38490" b="46167"/>
                    <a:stretch>
                      <a:fillRect/>
                    </a:stretch>
                  </pic:blipFill>
                  <pic:spPr bwMode="auto">
                    <a:xfrm>
                      <a:off x="0" y="0"/>
                      <a:ext cx="4453890" cy="1080135"/>
                    </a:xfrm>
                    <a:prstGeom prst="rect">
                      <a:avLst/>
                    </a:prstGeom>
                    <a:noFill/>
                  </pic:spPr>
                </pic:pic>
              </a:graphicData>
            </a:graphic>
            <wp14:sizeRelH relativeFrom="page">
              <wp14:pctWidth>0</wp14:pctWidth>
            </wp14:sizeRelH>
            <wp14:sizeRelV relativeFrom="page">
              <wp14:pctHeight>0</wp14:pctHeight>
            </wp14:sizeRelV>
          </wp:anchor>
        </w:drawing>
      </w:r>
    </w:p>
    <w:p w:rsidR="00623FDD" w:rsidRPr="00623FDD" w:rsidRDefault="00623FDD" w:rsidP="00623FDD">
      <w:pPr>
        <w:jc w:val="both"/>
        <w:rPr>
          <w:rFonts w:ascii="Times New Roman" w:hAnsi="Times New Roman" w:cs="Times New Roman"/>
          <w:sz w:val="24"/>
          <w:szCs w:val="24"/>
        </w:rPr>
      </w:pPr>
    </w:p>
    <w:p w:rsidR="00623FDD" w:rsidRPr="00623FDD" w:rsidRDefault="00623FDD" w:rsidP="00623FDD">
      <w:pPr>
        <w:jc w:val="both"/>
        <w:rPr>
          <w:rFonts w:ascii="Times New Roman" w:hAnsi="Times New Roman" w:cs="Times New Roman"/>
          <w:b/>
          <w:sz w:val="2"/>
          <w:szCs w:val="24"/>
          <w:u w:val="single"/>
        </w:rPr>
      </w:pP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Variance: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The variance of a data can be defined as the means of squared deviation of all the observation from their mean called variance.</w:t>
      </w:r>
    </w:p>
    <w:p w:rsidR="00623FDD" w:rsidRPr="00623FDD" w:rsidRDefault="00623FDD" w:rsidP="00623FDD">
      <w:pPr>
        <w:jc w:val="center"/>
        <w:rPr>
          <w:rFonts w:ascii="Times New Roman" w:hAnsi="Times New Roman" w:cs="Times New Roman"/>
          <w:sz w:val="24"/>
          <w:szCs w:val="24"/>
        </w:rPr>
      </w:pPr>
      <w:r w:rsidRPr="00623FDD">
        <w:rPr>
          <w:rFonts w:ascii="Times New Roman" w:hAnsi="Times New Roman" w:cs="Times New Roman"/>
          <w:sz w:val="24"/>
          <w:szCs w:val="24"/>
        </w:rPr>
        <w:t>Or</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1130300</wp:posOffset>
            </wp:positionH>
            <wp:positionV relativeFrom="paragraph">
              <wp:posOffset>293370</wp:posOffset>
            </wp:positionV>
            <wp:extent cx="3205480" cy="2650490"/>
            <wp:effectExtent l="0" t="0" r="0" b="0"/>
            <wp:wrapNone/>
            <wp:docPr id="1" name="Picture 1" descr="20180219215528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802192155281003"/>
                    <pic:cNvPicPr>
                      <a:picLocks noChangeAspect="1" noChangeArrowheads="1"/>
                    </pic:cNvPicPr>
                  </pic:nvPicPr>
                  <pic:blipFill>
                    <a:blip r:embed="rId10" cstate="print">
                      <a:extLst>
                        <a:ext uri="{28A0092B-C50C-407E-A947-70E740481C1C}">
                          <a14:useLocalDpi xmlns:a14="http://schemas.microsoft.com/office/drawing/2010/main" val="0"/>
                        </a:ext>
                      </a:extLst>
                    </a:blip>
                    <a:srcRect l="20670" t="8849" r="25352" b="57603"/>
                    <a:stretch>
                      <a:fillRect/>
                    </a:stretch>
                  </pic:blipFill>
                  <pic:spPr bwMode="auto">
                    <a:xfrm>
                      <a:off x="0" y="0"/>
                      <a:ext cx="3205480" cy="2650490"/>
                    </a:xfrm>
                    <a:prstGeom prst="rect">
                      <a:avLst/>
                    </a:prstGeom>
                    <a:noFill/>
                  </pic:spPr>
                </pic:pic>
              </a:graphicData>
            </a:graphic>
            <wp14:sizeRelH relativeFrom="page">
              <wp14:pctWidth>0</wp14:pctWidth>
            </wp14:sizeRelH>
            <wp14:sizeRelV relativeFrom="page">
              <wp14:pctHeight>0</wp14:pctHeight>
            </wp14:sizeRelV>
          </wp:anchor>
        </w:drawing>
      </w:r>
      <w:r w:rsidRPr="00623FDD">
        <w:rPr>
          <w:rFonts w:ascii="Times New Roman" w:hAnsi="Times New Roman" w:cs="Times New Roman"/>
          <w:sz w:val="24"/>
          <w:szCs w:val="24"/>
        </w:rPr>
        <w:t>The sum of squared deviation of the observation from their mean is called variance.</w:t>
      </w:r>
    </w:p>
    <w:p w:rsidR="00623FDD" w:rsidRPr="00623FDD" w:rsidRDefault="00623FDD" w:rsidP="00623FDD">
      <w:pPr>
        <w:rPr>
          <w:rFonts w:ascii="Times New Roman" w:hAnsi="Times New Roman" w:cs="Times New Roman"/>
          <w:sz w:val="24"/>
          <w:szCs w:val="24"/>
        </w:rPr>
      </w:pPr>
      <w:r w:rsidRPr="00623FDD">
        <w:rPr>
          <w:rFonts w:ascii="Times New Roman" w:hAnsi="Times New Roman" w:cs="Times New Roman"/>
          <w:sz w:val="24"/>
          <w:szCs w:val="24"/>
        </w:rPr>
        <w:tab/>
      </w:r>
      <w:r w:rsidRPr="00623FDD">
        <w:rPr>
          <w:rFonts w:ascii="Times New Roman" w:hAnsi="Times New Roman" w:cs="Times New Roman"/>
          <w:sz w:val="24"/>
          <w:szCs w:val="24"/>
        </w:rPr>
        <w:tab/>
      </w:r>
      <w:r w:rsidRPr="00623FDD">
        <w:rPr>
          <w:rFonts w:ascii="Times New Roman" w:hAnsi="Times New Roman" w:cs="Times New Roman"/>
          <w:sz w:val="24"/>
          <w:szCs w:val="24"/>
        </w:rPr>
        <w:tab/>
      </w:r>
      <w:r w:rsidRPr="00623FDD">
        <w:rPr>
          <w:rFonts w:ascii="Times New Roman" w:hAnsi="Times New Roman" w:cs="Times New Roman"/>
          <w:sz w:val="24"/>
          <w:szCs w:val="24"/>
        </w:rPr>
        <w:tab/>
      </w: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24"/>
          <w:szCs w:val="24"/>
        </w:rPr>
      </w:pPr>
    </w:p>
    <w:p w:rsidR="00623FDD" w:rsidRPr="00623FDD" w:rsidRDefault="00623FDD" w:rsidP="00623FDD">
      <w:pPr>
        <w:rPr>
          <w:rFonts w:ascii="Times New Roman" w:hAnsi="Times New Roman" w:cs="Times New Roman"/>
          <w:sz w:val="4"/>
          <w:szCs w:val="24"/>
        </w:rPr>
      </w:pPr>
    </w:p>
    <w:p w:rsidR="00623FDD" w:rsidRPr="00623FDD" w:rsidRDefault="00623FDD" w:rsidP="00623FDD">
      <w:pPr>
        <w:jc w:val="both"/>
        <w:rPr>
          <w:rFonts w:ascii="Times New Roman" w:hAnsi="Times New Roman" w:cs="Times New Roman"/>
          <w:b/>
          <w:sz w:val="24"/>
          <w:szCs w:val="24"/>
          <w:u w:val="single"/>
        </w:rPr>
      </w:pPr>
      <w:r w:rsidRPr="00623FDD">
        <w:rPr>
          <w:rFonts w:ascii="Times New Roman" w:hAnsi="Times New Roman" w:cs="Times New Roman"/>
          <w:b/>
          <w:sz w:val="24"/>
          <w:szCs w:val="24"/>
          <w:u w:val="single"/>
        </w:rPr>
        <w:t>Merits of variance:</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is easily calculated.</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is simple to understand.</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is based on all the values of the data.</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is regard as a best measure of dispersion.</w:t>
      </w:r>
    </w:p>
    <w:p w:rsidR="00623FDD" w:rsidRPr="00623FDD" w:rsidRDefault="00623FDD" w:rsidP="00623FDD">
      <w:pPr>
        <w:pStyle w:val="ListParagraph"/>
        <w:numPr>
          <w:ilvl w:val="0"/>
          <w:numId w:val="10"/>
        </w:numPr>
        <w:jc w:val="both"/>
        <w:rPr>
          <w:rFonts w:ascii="Times New Roman" w:hAnsi="Times New Roman" w:cs="Times New Roman"/>
          <w:sz w:val="24"/>
          <w:szCs w:val="24"/>
        </w:rPr>
      </w:pPr>
      <w:r w:rsidRPr="00623FDD">
        <w:rPr>
          <w:rFonts w:ascii="Times New Roman" w:hAnsi="Times New Roman" w:cs="Times New Roman"/>
          <w:sz w:val="24"/>
          <w:szCs w:val="24"/>
        </w:rPr>
        <w:t>It play important role in a statistical theory because of its nice mathematical property.</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b/>
          <w:sz w:val="24"/>
          <w:szCs w:val="24"/>
          <w:u w:val="single"/>
        </w:rPr>
        <w:t>Co-efficient of Variance: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Coefficient of Variance is a pure number which have no units that’s why it is very useful for the comparison of two or more data sets having different unit.</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 xml:space="preserve"> A large value of C.V indicated that the variability is greater and </w:t>
      </w:r>
      <w:proofErr w:type="spellStart"/>
      <w:r w:rsidRPr="00623FDD">
        <w:rPr>
          <w:rFonts w:ascii="Times New Roman" w:hAnsi="Times New Roman" w:cs="Times New Roman"/>
          <w:sz w:val="24"/>
          <w:szCs w:val="24"/>
        </w:rPr>
        <w:t>vise</w:t>
      </w:r>
      <w:proofErr w:type="spellEnd"/>
      <w:r w:rsidRPr="00623FDD">
        <w:rPr>
          <w:rFonts w:ascii="Times New Roman" w:hAnsi="Times New Roman" w:cs="Times New Roman"/>
          <w:sz w:val="24"/>
          <w:szCs w:val="24"/>
        </w:rPr>
        <w:t xml:space="preserve"> versa.</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Note:</w:t>
      </w:r>
    </w:p>
    <w:p w:rsidR="00623FDD" w:rsidRPr="00623FDD" w:rsidRDefault="00623FDD" w:rsidP="00623FDD">
      <w:pPr>
        <w:jc w:val="both"/>
        <w:rPr>
          <w:rFonts w:ascii="Times New Roman" w:hAnsi="Times New Roman" w:cs="Times New Roman"/>
          <w:sz w:val="24"/>
          <w:szCs w:val="24"/>
        </w:rPr>
      </w:pPr>
      <w:r w:rsidRPr="00623FDD">
        <w:rPr>
          <w:rFonts w:ascii="Times New Roman" w:hAnsi="Times New Roman" w:cs="Times New Roman"/>
          <w:sz w:val="24"/>
          <w:szCs w:val="24"/>
        </w:rPr>
        <w:tab/>
        <w:t xml:space="preserve">C.V is unreliable when the Arithmetic mean is very small. </w:t>
      </w:r>
    </w:p>
    <w:p w:rsidR="000D245F" w:rsidRPr="00623FDD" w:rsidRDefault="000D245F">
      <w:pPr>
        <w:rPr>
          <w:rFonts w:ascii="Times New Roman" w:hAnsi="Times New Roman" w:cs="Times New Roman"/>
        </w:rPr>
      </w:pPr>
    </w:p>
    <w:sectPr w:rsidR="000D245F" w:rsidRPr="00623F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11DF4"/>
    <w:multiLevelType w:val="hybridMultilevel"/>
    <w:tmpl w:val="5582BB78"/>
    <w:lvl w:ilvl="0" w:tplc="8B8AC9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7741F4"/>
    <w:multiLevelType w:val="hybridMultilevel"/>
    <w:tmpl w:val="FCC24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F8247A"/>
    <w:multiLevelType w:val="hybridMultilevel"/>
    <w:tmpl w:val="216201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8C0D8A"/>
    <w:multiLevelType w:val="hybridMultilevel"/>
    <w:tmpl w:val="6F84B4AE"/>
    <w:lvl w:ilvl="0" w:tplc="09B491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8078D2"/>
    <w:multiLevelType w:val="hybridMultilevel"/>
    <w:tmpl w:val="E296165A"/>
    <w:lvl w:ilvl="0" w:tplc="AA32B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1D65B3"/>
    <w:multiLevelType w:val="hybridMultilevel"/>
    <w:tmpl w:val="1354BDC0"/>
    <w:lvl w:ilvl="0" w:tplc="9E000E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7260FC"/>
    <w:multiLevelType w:val="hybridMultilevel"/>
    <w:tmpl w:val="31085366"/>
    <w:lvl w:ilvl="0" w:tplc="519415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8161C"/>
    <w:multiLevelType w:val="hybridMultilevel"/>
    <w:tmpl w:val="2B2A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DC3506"/>
    <w:multiLevelType w:val="hybridMultilevel"/>
    <w:tmpl w:val="33327300"/>
    <w:lvl w:ilvl="0" w:tplc="4888FF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1660B6"/>
    <w:multiLevelType w:val="hybridMultilevel"/>
    <w:tmpl w:val="268AFFCA"/>
    <w:lvl w:ilvl="0" w:tplc="B0D0AF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0"/>
  </w:num>
  <w:num w:numId="5">
    <w:abstractNumId w:val="9"/>
  </w:num>
  <w:num w:numId="6">
    <w:abstractNumId w:val="6"/>
  </w:num>
  <w:num w:numId="7">
    <w:abstractNumId w:val="3"/>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2F7"/>
    <w:rsid w:val="000D245F"/>
    <w:rsid w:val="00273BCA"/>
    <w:rsid w:val="00623FDD"/>
    <w:rsid w:val="00B80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1A9D11-3946-491E-99CD-289BEC922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FD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3F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721</Words>
  <Characters>4111</Characters>
  <Application>Microsoft Office Word</Application>
  <DocSecurity>0</DocSecurity>
  <Lines>34</Lines>
  <Paragraphs>9</Paragraphs>
  <ScaleCrop>false</ScaleCrop>
  <Company>Moorche 30 DVDs</Company>
  <LinksUpToDate>false</LinksUpToDate>
  <CharactersWithSpaces>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3</cp:revision>
  <dcterms:created xsi:type="dcterms:W3CDTF">2020-03-16T16:35:00Z</dcterms:created>
  <dcterms:modified xsi:type="dcterms:W3CDTF">2020-03-16T16:38:00Z</dcterms:modified>
</cp:coreProperties>
</file>