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B75F83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AF40AC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Radiology</w:t>
      </w:r>
      <w:bookmarkStart w:id="0" w:name="_GoBack"/>
      <w:bookmarkEnd w:id="0"/>
      <w:r w:rsidR="0060017D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>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="00BF66DB"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9768B0" w:rsidRPr="00B96B67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BF66DB" w:rsidRPr="00B96B67">
        <w:rPr>
          <w:rFonts w:ascii="Times New Roman" w:hAnsi="Times New Roman" w:cs="Times New Roman"/>
          <w:b/>
          <w:sz w:val="24"/>
        </w:rPr>
        <w:t>TWO sections</w:t>
      </w:r>
    </w:p>
    <w:p w:rsidR="00BF66DB" w:rsidRPr="00B96B67" w:rsidRDefault="00BF66DB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 xml:space="preserve">Section A </w:t>
      </w:r>
      <w:r w:rsidR="00B96B67" w:rsidRPr="00B96B67">
        <w:rPr>
          <w:rFonts w:ascii="Times New Roman" w:hAnsi="Times New Roman" w:cs="Times New Roman"/>
          <w:b/>
          <w:sz w:val="24"/>
        </w:rPr>
        <w:t xml:space="preserve">consist of </w:t>
      </w:r>
      <w:r w:rsidR="009365FB">
        <w:rPr>
          <w:rFonts w:ascii="Times New Roman" w:hAnsi="Times New Roman" w:cs="Times New Roman"/>
          <w:b/>
          <w:sz w:val="24"/>
        </w:rPr>
        <w:t>5 MCQs</w:t>
      </w:r>
      <w:r w:rsidR="005A4A15">
        <w:rPr>
          <w:rFonts w:ascii="Times New Roman" w:hAnsi="Times New Roman" w:cs="Times New Roman"/>
          <w:b/>
          <w:sz w:val="24"/>
        </w:rPr>
        <w:t xml:space="preserve"> and 10</w:t>
      </w:r>
      <w:r w:rsidRPr="00B96B67">
        <w:rPr>
          <w:rFonts w:ascii="Times New Roman" w:hAnsi="Times New Roman" w:cs="Times New Roman"/>
          <w:b/>
          <w:sz w:val="24"/>
        </w:rPr>
        <w:t xml:space="preserve"> match column questions, each carry ONE mark</w:t>
      </w:r>
      <w:r w:rsidR="004E4993">
        <w:rPr>
          <w:rFonts w:ascii="Times New Roman" w:hAnsi="Times New Roman" w:cs="Times New Roman"/>
          <w:b/>
          <w:sz w:val="24"/>
        </w:rPr>
        <w:t xml:space="preserve"> with grand total of 1</w:t>
      </w:r>
      <w:r w:rsidR="005A4A15">
        <w:rPr>
          <w:rFonts w:ascii="Times New Roman" w:hAnsi="Times New Roman" w:cs="Times New Roman"/>
          <w:b/>
          <w:sz w:val="24"/>
        </w:rPr>
        <w:t>5</w:t>
      </w:r>
      <w:r w:rsidR="009365FB">
        <w:rPr>
          <w:rFonts w:ascii="Times New Roman" w:hAnsi="Times New Roman" w:cs="Times New Roman"/>
          <w:b/>
          <w:sz w:val="24"/>
        </w:rPr>
        <w:t xml:space="preserve"> </w:t>
      </w:r>
      <w:r w:rsidR="009768B0" w:rsidRPr="00B96B67">
        <w:rPr>
          <w:rFonts w:ascii="Times New Roman" w:hAnsi="Times New Roman" w:cs="Times New Roman"/>
          <w:b/>
          <w:sz w:val="24"/>
        </w:rPr>
        <w:t>marks.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Choose the appropriate option</w:t>
      </w:r>
      <w:r w:rsidR="009365FB">
        <w:rPr>
          <w:rFonts w:ascii="Times New Roman" w:hAnsi="Times New Roman" w:cs="Times New Roman"/>
          <w:b/>
          <w:sz w:val="24"/>
        </w:rPr>
        <w:t xml:space="preserve"> and write in the ANSWER section</w:t>
      </w:r>
      <w:r w:rsidRPr="00B96B67">
        <w:rPr>
          <w:rFonts w:ascii="Times New Roman" w:hAnsi="Times New Roman" w:cs="Times New Roman"/>
          <w:b/>
          <w:sz w:val="24"/>
        </w:rPr>
        <w:t>.</w:t>
      </w:r>
    </w:p>
    <w:p w:rsidR="009768B0" w:rsidRPr="00B96B67" w:rsidRDefault="005A4A15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Section B consist of 2 </w:t>
      </w:r>
      <w:r w:rsidR="009768B0" w:rsidRPr="00B96B67">
        <w:rPr>
          <w:rFonts w:ascii="Times New Roman" w:hAnsi="Times New Roman" w:cs="Times New Roman"/>
          <w:b/>
          <w:sz w:val="24"/>
        </w:rPr>
        <w:t>questions</w:t>
      </w:r>
      <w:r w:rsidR="004E4993">
        <w:rPr>
          <w:rFonts w:ascii="Times New Roman" w:hAnsi="Times New Roman" w:cs="Times New Roman"/>
          <w:b/>
          <w:sz w:val="24"/>
        </w:rPr>
        <w:t>, with grand total of 15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</w:p>
    <w:p w:rsidR="000D6ABF" w:rsidRPr="00B96B67" w:rsidRDefault="00B96B67" w:rsidP="00B96B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ATTEMPT all questions of Section A and Section B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6B67" w:rsidRDefault="00B96B67" w:rsidP="00683E03">
      <w:pPr>
        <w:rPr>
          <w:rFonts w:ascii="Times New Roman" w:hAnsi="Times New Roman" w:cs="Times New Roman"/>
          <w:sz w:val="24"/>
          <w:szCs w:val="24"/>
        </w:rPr>
      </w:pPr>
    </w:p>
    <w:p w:rsidR="009A7364" w:rsidRPr="004E4993" w:rsidRDefault="00B96B67" w:rsidP="004E4993">
      <w:pPr>
        <w:ind w:left="270" w:firstLine="720"/>
        <w:rPr>
          <w:rFonts w:ascii="Times New Roman" w:hAnsi="Times New Roman" w:cs="Times New Roman"/>
          <w:b/>
          <w:sz w:val="44"/>
          <w:szCs w:val="24"/>
        </w:rPr>
      </w:pPr>
      <w:r w:rsidRPr="00B96B67">
        <w:rPr>
          <w:rFonts w:ascii="Times New Roman" w:hAnsi="Times New Roman" w:cs="Times New Roman"/>
          <w:b/>
          <w:sz w:val="44"/>
          <w:szCs w:val="24"/>
        </w:rPr>
        <w:t>SECTION A</w:t>
      </w:r>
    </w:p>
    <w:p w:rsidR="000D6ABF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The first reaction in the citric acid cycle is binding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Carbon dioxide to a four-carbon (C4)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C4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C5 molecule.</w:t>
      </w:r>
    </w:p>
    <w:p w:rsidR="00B96B67" w:rsidRPr="00FE6895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citric acid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25DB6" w:rsidRPr="00FE6895" w:rsidRDefault="00125DB6" w:rsidP="00125DB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Which process produces both NADH and FADH2?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citric acid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lycolysis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Urea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preparatory reaction</w:t>
      </w:r>
    </w:p>
    <w:p w:rsidR="00D65971" w:rsidRP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Which nutrient provides the most amount of energy per gram?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Fats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125DB6" w:rsidRPr="004E4993" w:rsidRDefault="00370664" w:rsidP="00125DB6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Vitamin</w:t>
      </w:r>
    </w:p>
    <w:p w:rsidR="00A23032" w:rsidRPr="00684784" w:rsidRDefault="0024722E" w:rsidP="009A736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36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What is the definition of overweight?</w:t>
      </w:r>
    </w:p>
    <w:p w:rsidR="00A23032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BMI &gt; 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A23032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b.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BMI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>- 24.9</w:t>
      </w:r>
    </w:p>
    <w:p w:rsidR="00A23032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c. BMI 25</w:t>
      </w:r>
      <w:r w:rsidR="00125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25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29.9 </w:t>
      </w:r>
    </w:p>
    <w:p w:rsidR="00B96B67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gram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BMI 30 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and higher</w:t>
      </w:r>
    </w:p>
    <w:p w:rsidR="00A23032" w:rsidRPr="00684784" w:rsidRDefault="00BB589E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7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true of the citric acid cycle?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All enzymes of the cycle are located in the cytoplasm, except succinate dehydrogenase, which is bound to the inner mitochondrial membrane.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In the presence of malonate, one would expect succinate to accumulate.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Oxaloacetate is used as a substrate but is not consumed in the cycle. </w:t>
      </w:r>
    </w:p>
    <w:p w:rsidR="004272EC" w:rsidRPr="00CF07DA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Succinate dehydrogenase channels electrons directly i</w:t>
      </w:r>
      <w:r w:rsidR="00CF07DA">
        <w:rPr>
          <w:rFonts w:ascii="Times New Roman" w:hAnsi="Times New Roman" w:cs="Times New Roman"/>
          <w:color w:val="000000" w:themeColor="text1"/>
          <w:sz w:val="28"/>
          <w:szCs w:val="28"/>
        </w:rPr>
        <w:t>nto the electron transfer chain.</w:t>
      </w:r>
    </w:p>
    <w:p w:rsidR="009575E3" w:rsidRPr="009A7364" w:rsidRDefault="009575E3" w:rsidP="009575E3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</w:pP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>Match column A with column B and write the correct option</w:t>
      </w:r>
      <w:r w:rsidR="0014617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(only correct letter)</w:t>
      </w: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in column C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6"/>
        <w:gridCol w:w="2757"/>
        <w:gridCol w:w="419"/>
        <w:gridCol w:w="3073"/>
        <w:gridCol w:w="2497"/>
      </w:tblGrid>
      <w:tr w:rsidR="00740E97" w:rsidRPr="00572426" w:rsidTr="00125DB6">
        <w:trPr>
          <w:trHeight w:val="557"/>
        </w:trPr>
        <w:tc>
          <w:tcPr>
            <w:tcW w:w="566" w:type="dxa"/>
            <w:shd w:val="clear" w:color="auto" w:fill="auto"/>
          </w:tcPr>
          <w:p w:rsidR="00740E97" w:rsidRPr="005A4A15" w:rsidRDefault="00740E97" w:rsidP="00BB58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7364">
              <w:rPr>
                <w:rFonts w:ascii="Times New Roman" w:hAnsi="Times New Roman" w:cs="Times New Roman"/>
                <w:b/>
                <w:sz w:val="28"/>
              </w:rPr>
              <w:t>Sr</w:t>
            </w:r>
            <w:r>
              <w:rPr>
                <w:rFonts w:ascii="Times New Roman" w:hAnsi="Times New Roman" w:cs="Times New Roman"/>
                <w:b/>
                <w:sz w:val="28"/>
              </w:rPr>
              <w:t>. No</w:t>
            </w:r>
          </w:p>
        </w:tc>
        <w:tc>
          <w:tcPr>
            <w:tcW w:w="2757" w:type="dxa"/>
          </w:tcPr>
          <w:p w:rsidR="00740E97" w:rsidRPr="00572426" w:rsidRDefault="00740E97" w:rsidP="00BB58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426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2497" w:type="dxa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</w:tr>
      <w:tr w:rsidR="00740E97" w:rsidTr="00125DB6">
        <w:trPr>
          <w:trHeight w:val="467"/>
        </w:trPr>
        <w:tc>
          <w:tcPr>
            <w:tcW w:w="566" w:type="dxa"/>
            <w:shd w:val="clear" w:color="auto" w:fill="auto"/>
          </w:tcPr>
          <w:p w:rsidR="00740E97" w:rsidRDefault="00740E97" w:rsidP="00BB589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6</w:t>
            </w:r>
          </w:p>
        </w:tc>
        <w:tc>
          <w:tcPr>
            <w:tcW w:w="2757" w:type="dxa"/>
          </w:tcPr>
          <w:p w:rsidR="00740E97" w:rsidRPr="002F2814" w:rsidRDefault="00740E97" w:rsidP="00BB58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</w:tcPr>
          <w:p w:rsidR="00740E97" w:rsidRPr="00740E97" w:rsidRDefault="00740E97" w:rsidP="00BB58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</w:tcPr>
          <w:p w:rsidR="00740E97" w:rsidRPr="002F2814" w:rsidRDefault="00740E97" w:rsidP="00BB58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740E97" w:rsidP="00BB589E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7</w:t>
            </w:r>
          </w:p>
        </w:tc>
        <w:tc>
          <w:tcPr>
            <w:tcW w:w="2757" w:type="dxa"/>
          </w:tcPr>
          <w:p w:rsidR="00740E97" w:rsidRPr="002F2814" w:rsidRDefault="00740E97" w:rsidP="00BB589E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</w:tcPr>
          <w:p w:rsidR="00740E97" w:rsidRPr="00740E97" w:rsidRDefault="00740E97" w:rsidP="00BB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M</w:t>
            </w: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acronutrient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740E97" w:rsidP="00BB589E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8</w:t>
            </w:r>
          </w:p>
        </w:tc>
        <w:tc>
          <w:tcPr>
            <w:tcW w:w="275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U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rea</w:t>
            </w:r>
          </w:p>
        </w:tc>
        <w:tc>
          <w:tcPr>
            <w:tcW w:w="419" w:type="dxa"/>
          </w:tcPr>
          <w:p w:rsidR="00740E97" w:rsidRPr="00740E97" w:rsidRDefault="00740E97" w:rsidP="00BB589E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</w:tcPr>
          <w:p w:rsidR="00740E97" w:rsidRPr="009575E3" w:rsidRDefault="00740E97" w:rsidP="00BB589E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740E97" w:rsidP="00BB589E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9</w:t>
            </w:r>
          </w:p>
        </w:tc>
        <w:tc>
          <w:tcPr>
            <w:tcW w:w="275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S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welling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Pr="009575E3" w:rsidRDefault="00BB589E" w:rsidP="00BB589E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1</w:t>
            </w:r>
            <w:r w:rsidR="00740E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0</w:t>
            </w:r>
          </w:p>
        </w:tc>
        <w:tc>
          <w:tcPr>
            <w:tcW w:w="275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</w:tcPr>
          <w:p w:rsidR="00740E97" w:rsidRPr="00740E97" w:rsidRDefault="00740E97" w:rsidP="00BB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BB589E" w:rsidP="00BB589E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1</w:t>
            </w:r>
            <w:r w:rsid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1</w:t>
            </w:r>
          </w:p>
        </w:tc>
        <w:tc>
          <w:tcPr>
            <w:tcW w:w="275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D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ietary carbohydrates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F</w:t>
            </w:r>
          </w:p>
        </w:tc>
        <w:tc>
          <w:tcPr>
            <w:tcW w:w="3073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A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naerobic glycolysis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BB589E" w:rsidP="00BB589E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1</w:t>
            </w:r>
            <w:r w:rsidR="00740E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2</w:t>
            </w:r>
          </w:p>
        </w:tc>
        <w:tc>
          <w:tcPr>
            <w:tcW w:w="2757" w:type="dxa"/>
          </w:tcPr>
          <w:p w:rsidR="00740E97" w:rsidRPr="002F2814" w:rsidRDefault="00740E97" w:rsidP="00BB589E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 xml:space="preserve">nlarged liver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</w:tcPr>
          <w:p w:rsidR="00740E97" w:rsidRDefault="00740E97" w:rsidP="00740E9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N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on toxic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66" w:type="dxa"/>
            <w:shd w:val="clear" w:color="auto" w:fill="auto"/>
          </w:tcPr>
          <w:p w:rsidR="00740E97" w:rsidRDefault="00BB589E" w:rsidP="00BB589E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1</w:t>
            </w:r>
            <w:r w:rsid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3</w:t>
            </w:r>
          </w:p>
        </w:tc>
        <w:tc>
          <w:tcPr>
            <w:tcW w:w="2757" w:type="dxa"/>
          </w:tcPr>
          <w:p w:rsidR="00740E97" w:rsidRPr="002F2814" w:rsidRDefault="00740E97" w:rsidP="00BB589E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 xml:space="preserve">yruvate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</w:tcPr>
          <w:p w:rsidR="00740E97" w:rsidRPr="002F2814" w:rsidRDefault="00740E97" w:rsidP="00740E97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B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66" w:type="dxa"/>
            <w:shd w:val="clear" w:color="auto" w:fill="auto"/>
          </w:tcPr>
          <w:p w:rsidR="00740E97" w:rsidRDefault="00BB589E" w:rsidP="00BB589E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1</w:t>
            </w:r>
            <w:r w:rsidR="00740E97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4</w:t>
            </w:r>
          </w:p>
        </w:tc>
        <w:tc>
          <w:tcPr>
            <w:tcW w:w="2757" w:type="dxa"/>
          </w:tcPr>
          <w:p w:rsidR="00740E97" w:rsidRPr="002F2814" w:rsidRDefault="00740E97" w:rsidP="00BB589E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L</w:t>
            </w: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</w:tcPr>
          <w:p w:rsidR="00740E97" w:rsidRPr="00740E97" w:rsidRDefault="00740E97" w:rsidP="00BB589E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</w:tcPr>
          <w:p w:rsidR="00740E97" w:rsidRPr="002F2814" w:rsidRDefault="00740E97" w:rsidP="00BB589E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U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6" w:type="dxa"/>
            <w:shd w:val="clear" w:color="auto" w:fill="auto"/>
          </w:tcPr>
          <w:p w:rsidR="00740E97" w:rsidRDefault="00BB589E" w:rsidP="00BB589E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1</w:t>
            </w:r>
            <w:r w:rsid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5</w:t>
            </w:r>
          </w:p>
        </w:tc>
        <w:tc>
          <w:tcPr>
            <w:tcW w:w="2757" w:type="dxa"/>
          </w:tcPr>
          <w:p w:rsidR="00740E97" w:rsidRPr="002F2814" w:rsidRDefault="00740E97" w:rsidP="00BB589E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C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</w:tcPr>
          <w:p w:rsidR="00740E97" w:rsidRPr="00740E97" w:rsidRDefault="00740E97" w:rsidP="00BB589E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</w:tcPr>
          <w:p w:rsidR="00740E97" w:rsidRPr="002F2814" w:rsidRDefault="00740E97" w:rsidP="00BB589E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8D4EAD" w:rsidRPr="00B96B67" w:rsidRDefault="00B96B67" w:rsidP="00B96B6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</w:t>
      </w:r>
      <w:r w:rsidRPr="00B96B67">
        <w:rPr>
          <w:rFonts w:ascii="Times New Roman" w:hAnsi="Times New Roman" w:cs="Times New Roman"/>
          <w:b/>
          <w:sz w:val="44"/>
        </w:rPr>
        <w:t>SECTION B</w:t>
      </w:r>
    </w:p>
    <w:p w:rsidR="00BF66DB" w:rsidRPr="00B96B67" w:rsidRDefault="00BB589E" w:rsidP="00AF6F2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740E97">
        <w:rPr>
          <w:rFonts w:ascii="Times New Roman" w:hAnsi="Times New Roman" w:cs="Times New Roman"/>
          <w:b/>
          <w:sz w:val="28"/>
        </w:rPr>
        <w:t>6</w:t>
      </w:r>
      <w:r w:rsidR="00AF6F2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What are the steps involved in </w:t>
      </w:r>
      <w:r w:rsidR="008D4EAD" w:rsidRPr="00B96B67">
        <w:rPr>
          <w:rFonts w:ascii="Times New Roman" w:hAnsi="Times New Roman" w:cs="Times New Roman"/>
          <w:sz w:val="28"/>
        </w:rPr>
        <w:t>Glycolysis?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(10</w:t>
      </w:r>
      <w:r w:rsidR="00BF66DB" w:rsidRPr="00B96B67">
        <w:rPr>
          <w:rFonts w:ascii="Times New Roman" w:hAnsi="Times New Roman" w:cs="Times New Roman"/>
          <w:b/>
          <w:sz w:val="28"/>
        </w:rPr>
        <w:t>)</w:t>
      </w:r>
    </w:p>
    <w:p w:rsidR="005A4A15" w:rsidRPr="00BB589E" w:rsidRDefault="00BB589E" w:rsidP="00BB589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740E97">
        <w:rPr>
          <w:rFonts w:ascii="Times New Roman" w:hAnsi="Times New Roman" w:cs="Times New Roman"/>
          <w:b/>
          <w:sz w:val="28"/>
        </w:rPr>
        <w:t>7</w:t>
      </w:r>
      <w:r w:rsidR="00BF66DB" w:rsidRPr="00B96B67">
        <w:rPr>
          <w:rFonts w:ascii="Times New Roman" w:hAnsi="Times New Roman" w:cs="Times New Roman"/>
          <w:b/>
          <w:sz w:val="28"/>
        </w:rPr>
        <w:t>.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Define Obesity and enlist the </w:t>
      </w:r>
      <w:r w:rsidR="00BF66DB" w:rsidRPr="00B96B67">
        <w:rPr>
          <w:rFonts w:ascii="Times New Roman" w:hAnsi="Times New Roman" w:cs="Times New Roman"/>
          <w:sz w:val="28"/>
        </w:rPr>
        <w:t>health issues</w:t>
      </w:r>
      <w:r>
        <w:rPr>
          <w:rFonts w:ascii="Times New Roman" w:hAnsi="Times New Roman" w:cs="Times New Roman"/>
          <w:sz w:val="28"/>
        </w:rPr>
        <w:t xml:space="preserve"> associated with </w:t>
      </w:r>
      <w:r w:rsidR="00D65971" w:rsidRPr="00B96B67">
        <w:rPr>
          <w:rFonts w:ascii="Times New Roman" w:hAnsi="Times New Roman" w:cs="Times New Roman"/>
          <w:sz w:val="28"/>
        </w:rPr>
        <w:t>Obesity.</w:t>
      </w:r>
      <w:r>
        <w:rPr>
          <w:rFonts w:ascii="Times New Roman" w:hAnsi="Times New Roman" w:cs="Times New Roman"/>
          <w:sz w:val="28"/>
        </w:rPr>
        <w:t xml:space="preserve"> </w:t>
      </w:r>
      <w:r w:rsidRPr="00BB589E">
        <w:rPr>
          <w:rFonts w:ascii="Times New Roman" w:hAnsi="Times New Roman" w:cs="Times New Roman"/>
          <w:b/>
          <w:sz w:val="28"/>
        </w:rPr>
        <w:t>(5)</w:t>
      </w:r>
    </w:p>
    <w:p w:rsidR="009365FB" w:rsidRDefault="009365FB" w:rsidP="005A4A15">
      <w:pPr>
        <w:ind w:left="360"/>
        <w:rPr>
          <w:rFonts w:ascii="Times New Roman" w:hAnsi="Times New Roman" w:cs="Times New Roman"/>
          <w:b/>
          <w:sz w:val="28"/>
        </w:rPr>
      </w:pPr>
    </w:p>
    <w:p w:rsidR="009365FB" w:rsidRPr="009365FB" w:rsidRDefault="009365FB" w:rsidP="009365FB">
      <w:pPr>
        <w:ind w:left="2520"/>
        <w:rPr>
          <w:rFonts w:ascii="Times New Roman" w:hAnsi="Times New Roman" w:cs="Times New Roman"/>
          <w:b/>
          <w:sz w:val="52"/>
        </w:rPr>
      </w:pPr>
      <w:r w:rsidRPr="009365FB">
        <w:rPr>
          <w:rFonts w:ascii="Times New Roman" w:hAnsi="Times New Roman" w:cs="Times New Roman"/>
          <w:b/>
          <w:sz w:val="52"/>
        </w:rPr>
        <w:t>ANSWERS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2610"/>
        <w:gridCol w:w="540"/>
        <w:gridCol w:w="2430"/>
        <w:gridCol w:w="630"/>
        <w:gridCol w:w="2520"/>
      </w:tblGrid>
      <w:tr w:rsidR="00D56495" w:rsidTr="00D56495">
        <w:tc>
          <w:tcPr>
            <w:tcW w:w="558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1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4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52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56495" w:rsidTr="00D56495">
        <w:tc>
          <w:tcPr>
            <w:tcW w:w="558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1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4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52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56495" w:rsidTr="00D56495">
        <w:tc>
          <w:tcPr>
            <w:tcW w:w="558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1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4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52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56495" w:rsidTr="00D56495">
        <w:tc>
          <w:tcPr>
            <w:tcW w:w="558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1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4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52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56495" w:rsidTr="00D56495">
        <w:tc>
          <w:tcPr>
            <w:tcW w:w="558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1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4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52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56495" w:rsidRPr="005A4A15" w:rsidRDefault="00D56495" w:rsidP="005A4A15">
      <w:pPr>
        <w:ind w:left="360"/>
        <w:rPr>
          <w:rFonts w:ascii="Times New Roman" w:hAnsi="Times New Roman" w:cs="Times New Roman"/>
          <w:sz w:val="28"/>
        </w:rPr>
      </w:pPr>
    </w:p>
    <w:sectPr w:rsidR="00D56495" w:rsidRPr="005A4A15" w:rsidSect="006F11A5">
      <w:headerReference w:type="default" r:id="rId7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64" w:rsidRDefault="00887864" w:rsidP="009575E3">
      <w:pPr>
        <w:spacing w:after="0" w:line="240" w:lineRule="auto"/>
      </w:pPr>
      <w:r>
        <w:separator/>
      </w:r>
    </w:p>
  </w:endnote>
  <w:endnote w:type="continuationSeparator" w:id="0">
    <w:p w:rsidR="00887864" w:rsidRDefault="00887864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64" w:rsidRDefault="00887864" w:rsidP="009575E3">
      <w:pPr>
        <w:spacing w:after="0" w:line="240" w:lineRule="auto"/>
      </w:pPr>
      <w:r>
        <w:separator/>
      </w:r>
    </w:p>
  </w:footnote>
  <w:footnote w:type="continuationSeparator" w:id="0">
    <w:p w:rsidR="00887864" w:rsidRDefault="00887864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9E" w:rsidRDefault="00BB589E">
    <w:pPr>
      <w:pStyle w:val="Header"/>
    </w:pPr>
  </w:p>
  <w:p w:rsidR="00BB589E" w:rsidRDefault="00BB5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907"/>
    <w:multiLevelType w:val="multilevel"/>
    <w:tmpl w:val="73AE6E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5"/>
      <w:numFmt w:val="decimal"/>
      <w:lvlText w:val="%2."/>
      <w:lvlJc w:val="left"/>
      <w:pPr>
        <w:ind w:left="2160" w:hanging="360"/>
      </w:pPr>
      <w:rPr>
        <w:rFonts w:ascii="Helvetica" w:eastAsia="Times New Roman" w:hAnsi="Helvetica" w:hint="default"/>
        <w:color w:val="444444"/>
        <w:sz w:val="21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523"/>
    <w:multiLevelType w:val="multilevel"/>
    <w:tmpl w:val="173CC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301D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3150"/>
        </w:tabs>
        <w:ind w:left="31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4" w15:restartNumberingAfterBreak="0">
    <w:nsid w:val="0D9F4EB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36E1C58"/>
    <w:multiLevelType w:val="hybridMultilevel"/>
    <w:tmpl w:val="E540432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51257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7" w15:restartNumberingAfterBreak="0">
    <w:nsid w:val="15F51995"/>
    <w:multiLevelType w:val="multilevel"/>
    <w:tmpl w:val="87427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C1B4C"/>
    <w:multiLevelType w:val="hybridMultilevel"/>
    <w:tmpl w:val="F6BC2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058D2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21EC1579"/>
    <w:multiLevelType w:val="multilevel"/>
    <w:tmpl w:val="19B4745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25D21CDE"/>
    <w:multiLevelType w:val="multilevel"/>
    <w:tmpl w:val="DE1A0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825C4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E6959"/>
    <w:multiLevelType w:val="hybridMultilevel"/>
    <w:tmpl w:val="03F4F8AE"/>
    <w:lvl w:ilvl="0" w:tplc="B27A8C8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461014"/>
    <w:multiLevelType w:val="multilevel"/>
    <w:tmpl w:val="05A4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ind w:left="2160" w:hanging="360"/>
      </w:pPr>
      <w:rPr>
        <w:rFonts w:eastAsiaTheme="minorHAnsi"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95D1B"/>
    <w:multiLevelType w:val="hybridMultilevel"/>
    <w:tmpl w:val="45C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E4806"/>
    <w:multiLevelType w:val="hybridMultilevel"/>
    <w:tmpl w:val="B10EF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1E56"/>
    <w:multiLevelType w:val="hybridMultilevel"/>
    <w:tmpl w:val="EA1E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40C9"/>
    <w:multiLevelType w:val="multilevel"/>
    <w:tmpl w:val="BB7E6B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4867618F"/>
    <w:multiLevelType w:val="multilevel"/>
    <w:tmpl w:val="D6E6C2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48EA78D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4EAD08B8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4EC803C1"/>
    <w:multiLevelType w:val="hybridMultilevel"/>
    <w:tmpl w:val="88F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B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50721"/>
    <w:multiLevelType w:val="multilevel"/>
    <w:tmpl w:val="7BFCF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F30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E6198"/>
    <w:multiLevelType w:val="multilevel"/>
    <w:tmpl w:val="C9D801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62872321"/>
    <w:multiLevelType w:val="multilevel"/>
    <w:tmpl w:val="AD0C22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65386C29"/>
    <w:multiLevelType w:val="multilevel"/>
    <w:tmpl w:val="1B54B2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615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8C7C2B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CE3F3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AF718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 w15:restartNumberingAfterBreak="0">
    <w:nsid w:val="73571DA4"/>
    <w:multiLevelType w:val="hybridMultilevel"/>
    <w:tmpl w:val="5EA42F30"/>
    <w:lvl w:ilvl="0" w:tplc="8CFAE5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55E57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 w15:restartNumberingAfterBreak="0">
    <w:nsid w:val="790B624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6"/>
  </w:num>
  <w:num w:numId="5">
    <w:abstractNumId w:val="0"/>
  </w:num>
  <w:num w:numId="6">
    <w:abstractNumId w:val="12"/>
  </w:num>
  <w:num w:numId="7">
    <w:abstractNumId w:val="32"/>
  </w:num>
  <w:num w:numId="8">
    <w:abstractNumId w:val="13"/>
  </w:num>
  <w:num w:numId="9">
    <w:abstractNumId w:val="16"/>
  </w:num>
  <w:num w:numId="10">
    <w:abstractNumId w:val="35"/>
  </w:num>
  <w:num w:numId="11">
    <w:abstractNumId w:val="29"/>
  </w:num>
  <w:num w:numId="12">
    <w:abstractNumId w:val="18"/>
  </w:num>
  <w:num w:numId="13">
    <w:abstractNumId w:val="3"/>
  </w:num>
  <w:num w:numId="14">
    <w:abstractNumId w:val="31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25"/>
  </w:num>
  <w:num w:numId="20">
    <w:abstractNumId w:val="10"/>
  </w:num>
  <w:num w:numId="21">
    <w:abstractNumId w:val="4"/>
  </w:num>
  <w:num w:numId="22">
    <w:abstractNumId w:val="34"/>
  </w:num>
  <w:num w:numId="23">
    <w:abstractNumId w:val="37"/>
  </w:num>
  <w:num w:numId="24">
    <w:abstractNumId w:val="14"/>
  </w:num>
  <w:num w:numId="25">
    <w:abstractNumId w:val="2"/>
  </w:num>
  <w:num w:numId="26">
    <w:abstractNumId w:val="36"/>
  </w:num>
  <w:num w:numId="27">
    <w:abstractNumId w:val="20"/>
  </w:num>
  <w:num w:numId="28">
    <w:abstractNumId w:val="7"/>
  </w:num>
  <w:num w:numId="29">
    <w:abstractNumId w:val="27"/>
  </w:num>
  <w:num w:numId="30">
    <w:abstractNumId w:val="28"/>
  </w:num>
  <w:num w:numId="31">
    <w:abstractNumId w:val="24"/>
  </w:num>
  <w:num w:numId="32">
    <w:abstractNumId w:val="11"/>
  </w:num>
  <w:num w:numId="33">
    <w:abstractNumId w:val="26"/>
  </w:num>
  <w:num w:numId="34">
    <w:abstractNumId w:val="21"/>
  </w:num>
  <w:num w:numId="35">
    <w:abstractNumId w:val="33"/>
  </w:num>
  <w:num w:numId="36">
    <w:abstractNumId w:val="23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D2A54"/>
    <w:rsid w:val="000D6ABF"/>
    <w:rsid w:val="000E0C26"/>
    <w:rsid w:val="00121B99"/>
    <w:rsid w:val="00125DB6"/>
    <w:rsid w:val="0014617E"/>
    <w:rsid w:val="00162585"/>
    <w:rsid w:val="00221585"/>
    <w:rsid w:val="0024722E"/>
    <w:rsid w:val="00262B99"/>
    <w:rsid w:val="002B6A40"/>
    <w:rsid w:val="002B6FDD"/>
    <w:rsid w:val="002E157F"/>
    <w:rsid w:val="002F2814"/>
    <w:rsid w:val="00330626"/>
    <w:rsid w:val="00370664"/>
    <w:rsid w:val="00384DD1"/>
    <w:rsid w:val="003D7681"/>
    <w:rsid w:val="004272EC"/>
    <w:rsid w:val="0048122E"/>
    <w:rsid w:val="004A52F0"/>
    <w:rsid w:val="004E11D9"/>
    <w:rsid w:val="004E4993"/>
    <w:rsid w:val="00525E80"/>
    <w:rsid w:val="00572426"/>
    <w:rsid w:val="005A4A15"/>
    <w:rsid w:val="0060017D"/>
    <w:rsid w:val="00606FBB"/>
    <w:rsid w:val="0061069A"/>
    <w:rsid w:val="00683E03"/>
    <w:rsid w:val="00684784"/>
    <w:rsid w:val="006A7B6E"/>
    <w:rsid w:val="006F11A5"/>
    <w:rsid w:val="00717486"/>
    <w:rsid w:val="00740E97"/>
    <w:rsid w:val="00765541"/>
    <w:rsid w:val="0079636C"/>
    <w:rsid w:val="007C0F97"/>
    <w:rsid w:val="0082700F"/>
    <w:rsid w:val="0084674E"/>
    <w:rsid w:val="00886789"/>
    <w:rsid w:val="00887864"/>
    <w:rsid w:val="00887F33"/>
    <w:rsid w:val="00894687"/>
    <w:rsid w:val="008C1CD5"/>
    <w:rsid w:val="008C518C"/>
    <w:rsid w:val="008D4EAD"/>
    <w:rsid w:val="008F0ECB"/>
    <w:rsid w:val="009224F6"/>
    <w:rsid w:val="009365FB"/>
    <w:rsid w:val="009575E3"/>
    <w:rsid w:val="009768B0"/>
    <w:rsid w:val="009A6881"/>
    <w:rsid w:val="009A7364"/>
    <w:rsid w:val="009C2397"/>
    <w:rsid w:val="00A0161C"/>
    <w:rsid w:val="00A03E98"/>
    <w:rsid w:val="00A214D1"/>
    <w:rsid w:val="00A23032"/>
    <w:rsid w:val="00AD0A2A"/>
    <w:rsid w:val="00AF40AC"/>
    <w:rsid w:val="00AF6F20"/>
    <w:rsid w:val="00B1021A"/>
    <w:rsid w:val="00B33243"/>
    <w:rsid w:val="00B75F83"/>
    <w:rsid w:val="00B93FA0"/>
    <w:rsid w:val="00B96B67"/>
    <w:rsid w:val="00BB589E"/>
    <w:rsid w:val="00BF66DB"/>
    <w:rsid w:val="00CF07DA"/>
    <w:rsid w:val="00CF431F"/>
    <w:rsid w:val="00D1482A"/>
    <w:rsid w:val="00D37BC5"/>
    <w:rsid w:val="00D56495"/>
    <w:rsid w:val="00D573E5"/>
    <w:rsid w:val="00D64745"/>
    <w:rsid w:val="00D65971"/>
    <w:rsid w:val="00E26F3C"/>
    <w:rsid w:val="00FC189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5BBE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Windows User</cp:lastModifiedBy>
  <cp:revision>40</cp:revision>
  <dcterms:created xsi:type="dcterms:W3CDTF">2019-04-15T10:42:00Z</dcterms:created>
  <dcterms:modified xsi:type="dcterms:W3CDTF">2020-05-04T10:28:00Z</dcterms:modified>
</cp:coreProperties>
</file>