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>Date 13</w:t>
      </w:r>
      <w:r w:rsidRPr="008433B7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433B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D969F7" w:rsidRPr="008433B7">
              <w:rPr>
                <w:rFonts w:ascii="Times New Roman" w:hAnsi="Times New Roman" w:cs="Times New Roman"/>
                <w:sz w:val="24"/>
                <w:szCs w:val="24"/>
              </w:rPr>
              <w:t>Micro Biology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English-II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Hajra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r>
        <w:rPr>
          <w:sz w:val="20"/>
          <w:szCs w:val="20"/>
        </w:rPr>
        <w:t xml:space="preserve">i.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FF201B" w:rsidRDefault="00FD152C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4"/>
          <w:szCs w:val="24"/>
        </w:rPr>
        <w:t xml:space="preserve">Make a report on Annual Speech Competition </w:t>
      </w:r>
      <w:r w:rsidR="00FE685E">
        <w:rPr>
          <w:rFonts w:ascii="Times New Roman" w:hAnsi="Times New Roman" w:cs="Times New Roman"/>
          <w:b/>
          <w:sz w:val="24"/>
          <w:szCs w:val="24"/>
        </w:rPr>
        <w:t>at</w:t>
      </w:r>
      <w:r w:rsidRPr="00FF201B">
        <w:rPr>
          <w:rFonts w:ascii="Times New Roman" w:hAnsi="Times New Roman" w:cs="Times New Roman"/>
          <w:b/>
          <w:sz w:val="24"/>
          <w:szCs w:val="24"/>
        </w:rPr>
        <w:t xml:space="preserve"> your University.</w:t>
      </w:r>
      <w:r w:rsidR="00FF20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3012">
        <w:rPr>
          <w:rFonts w:ascii="Times New Roman" w:hAnsi="Times New Roman" w:cs="Times New Roman"/>
          <w:b/>
          <w:sz w:val="24"/>
          <w:szCs w:val="24"/>
        </w:rPr>
        <w:t>300-</w:t>
      </w:r>
      <w:r w:rsidR="00FF201B">
        <w:rPr>
          <w:rFonts w:ascii="Times New Roman" w:hAnsi="Times New Roman" w:cs="Times New Roman"/>
          <w:b/>
          <w:sz w:val="24"/>
          <w:szCs w:val="24"/>
        </w:rPr>
        <w:t>350 words)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FD152C" w:rsidRPr="00FD152C" w:rsidTr="009B002F">
        <w:tc>
          <w:tcPr>
            <w:tcW w:w="9576" w:type="dxa"/>
            <w:gridSpan w:val="2"/>
          </w:tcPr>
          <w:p w:rsidR="00FD152C" w:rsidRPr="00FD152C" w:rsidRDefault="00FD152C" w:rsidP="00FD152C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  <w:b/>
              </w:rPr>
            </w:pPr>
          </w:p>
        </w:tc>
      </w:tr>
      <w:tr w:rsidR="00FD152C" w:rsidRPr="00FD152C" w:rsidTr="00FD152C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FD152C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9576" w:type="dxa"/>
            <w:gridSpan w:val="2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Pr="00FD152C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  <w:r w:rsidRPr="00FD152C"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letter to your provincial Minister to provide food and shelter to flood</w:t>
      </w:r>
      <w:r w:rsidR="00FE68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affected poor people </w:t>
      </w:r>
      <w:r w:rsidR="00FE685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FE685E">
        <w:rPr>
          <w:rFonts w:ascii="Times New Roman" w:hAnsi="Times New Roman" w:cs="Times New Roman"/>
          <w:b/>
          <w:sz w:val="24"/>
          <w:szCs w:val="24"/>
        </w:rPr>
        <w:t xml:space="preserve">province. </w:t>
      </w:r>
      <w:r>
        <w:rPr>
          <w:rFonts w:ascii="Times New Roman" w:hAnsi="Times New Roman" w:cs="Times New Roman"/>
          <w:b/>
          <w:sz w:val="24"/>
          <w:szCs w:val="24"/>
        </w:rPr>
        <w:t>( 300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F201B" w:rsidTr="00FF201B">
        <w:tc>
          <w:tcPr>
            <w:tcW w:w="10296" w:type="dxa"/>
          </w:tcPr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F201B" w:rsidRPr="00483012">
        <w:rPr>
          <w:rFonts w:ascii="Times New Roman" w:hAnsi="Times New Roman" w:cs="Times New Roman"/>
          <w:b/>
          <w:sz w:val="24"/>
          <w:szCs w:val="24"/>
        </w:rPr>
        <w:t>Describe a picture in your own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and suggest a title.</w:t>
      </w:r>
      <w:r w:rsidRPr="00483012">
        <w:rPr>
          <w:rFonts w:ascii="Times New Roman" w:hAnsi="Times New Roman" w:cs="Times New Roman"/>
          <w:b/>
          <w:sz w:val="24"/>
          <w:szCs w:val="24"/>
        </w:rPr>
        <w:t xml:space="preserve"> (300 words)</w:t>
      </w: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P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774616" wp14:editId="3F7FA6B3">
            <wp:extent cx="3943350" cy="2750487"/>
            <wp:effectExtent l="133350" t="114300" r="152400" b="164465"/>
            <wp:docPr id="1" name="Picture 1" descr="ISSB Picture Illustrati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B Picture Illustratio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05" cy="275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3012" w:rsidTr="00483012">
        <w:tc>
          <w:tcPr>
            <w:tcW w:w="10296" w:type="dxa"/>
          </w:tcPr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9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12" w:rsidRDefault="00732012" w:rsidP="00D969F7">
      <w:pPr>
        <w:spacing w:after="0" w:line="240" w:lineRule="auto"/>
      </w:pPr>
      <w:r>
        <w:separator/>
      </w:r>
    </w:p>
  </w:endnote>
  <w:endnote w:type="continuationSeparator" w:id="0">
    <w:p w:rsidR="00732012" w:rsidRDefault="00732012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12" w:rsidRDefault="00732012" w:rsidP="00D969F7">
      <w:pPr>
        <w:spacing w:after="0" w:line="240" w:lineRule="auto"/>
      </w:pPr>
      <w:r>
        <w:separator/>
      </w:r>
    </w:p>
  </w:footnote>
  <w:footnote w:type="continuationSeparator" w:id="0">
    <w:p w:rsidR="00732012" w:rsidRDefault="00732012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XAsAf+5p6SwAAAA="/>
  </w:docVars>
  <w:rsids>
    <w:rsidRoot w:val="00733B90"/>
    <w:rsid w:val="000A0922"/>
    <w:rsid w:val="00242DC8"/>
    <w:rsid w:val="00483012"/>
    <w:rsid w:val="004B03BC"/>
    <w:rsid w:val="00732012"/>
    <w:rsid w:val="00733B90"/>
    <w:rsid w:val="008433B7"/>
    <w:rsid w:val="00896DE9"/>
    <w:rsid w:val="00A909A6"/>
    <w:rsid w:val="00AA23C4"/>
    <w:rsid w:val="00AD1911"/>
    <w:rsid w:val="00D9008E"/>
    <w:rsid w:val="00D969F7"/>
    <w:rsid w:val="00FD152C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Sohail</cp:lastModifiedBy>
  <cp:revision>2</cp:revision>
  <dcterms:created xsi:type="dcterms:W3CDTF">2020-05-04T23:57:00Z</dcterms:created>
  <dcterms:modified xsi:type="dcterms:W3CDTF">2020-05-04T23:57:00Z</dcterms:modified>
</cp:coreProperties>
</file>