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81" w:rsidRDefault="00322E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NAME: </w:t>
      </w:r>
      <w:r w:rsidR="00E47D8D">
        <w:rPr>
          <w:rFonts w:asciiTheme="majorHAnsi" w:hAnsiTheme="majorHAnsi"/>
          <w:sz w:val="24"/>
          <w:szCs w:val="24"/>
        </w:rPr>
        <w:t>JABIR ALI SHAH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ID: </w:t>
      </w:r>
      <w:r w:rsidR="00E47D8D">
        <w:rPr>
          <w:rFonts w:asciiTheme="majorHAnsi" w:hAnsiTheme="majorHAnsi"/>
          <w:sz w:val="24"/>
          <w:szCs w:val="24"/>
        </w:rPr>
        <w:t>14669</w:t>
      </w:r>
      <w:bookmarkStart w:id="0" w:name="_GoBack"/>
      <w:bookmarkEnd w:id="0"/>
    </w:p>
    <w:p w:rsidR="00322E81" w:rsidRPr="00322E81" w:rsidRDefault="00322E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SUBJECT: </w:t>
      </w:r>
      <w:r>
        <w:rPr>
          <w:rFonts w:asciiTheme="majorHAnsi" w:hAnsiTheme="majorHAnsi"/>
          <w:sz w:val="24"/>
          <w:szCs w:val="24"/>
        </w:rPr>
        <w:t>BUSINESS FINANCE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SUBMITTED TO: </w:t>
      </w:r>
      <w:r>
        <w:rPr>
          <w:rFonts w:asciiTheme="majorHAnsi" w:hAnsiTheme="majorHAnsi"/>
          <w:sz w:val="24"/>
          <w:szCs w:val="24"/>
        </w:rPr>
        <w:t>MA’AM MARYAM SALEEM.</w:t>
      </w:r>
    </w:p>
    <w:p w:rsidR="00C80765" w:rsidRDefault="00322E81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CHAPTER 6: </w:t>
      </w:r>
    </w:p>
    <w:p w:rsidR="00322E81" w:rsidRDefault="00322E81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ASSIGNMENT:</w:t>
      </w:r>
    </w:p>
    <w:p w:rsidR="00322E81" w:rsidRDefault="00322E8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Q.1: The data for various companies in the same industries are as follows: </w:t>
      </w:r>
    </w:p>
    <w:p w:rsidR="00322E81" w:rsidRDefault="00322E8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COMPANY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88"/>
        <w:gridCol w:w="1260"/>
        <w:gridCol w:w="1260"/>
        <w:gridCol w:w="1350"/>
        <w:gridCol w:w="1350"/>
        <w:gridCol w:w="1530"/>
        <w:gridCol w:w="1350"/>
      </w:tblGrid>
      <w:tr w:rsidR="00322E81" w:rsidTr="00322E81">
        <w:trPr>
          <w:trHeight w:val="638"/>
        </w:trPr>
        <w:tc>
          <w:tcPr>
            <w:tcW w:w="2088" w:type="dxa"/>
          </w:tcPr>
          <w:p w:rsidR="00322E81" w:rsidRPr="00322E81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(in million)</w:t>
            </w:r>
          </w:p>
        </w:tc>
        <w:tc>
          <w:tcPr>
            <w:tcW w:w="1260" w:type="dxa"/>
          </w:tcPr>
          <w:p w:rsidR="00322E81" w:rsidRPr="00322E81" w:rsidRDefault="00322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A</w:t>
            </w:r>
          </w:p>
        </w:tc>
        <w:tc>
          <w:tcPr>
            <w:tcW w:w="1260" w:type="dxa"/>
          </w:tcPr>
          <w:p w:rsidR="00322E81" w:rsidRDefault="00322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B</w:t>
            </w:r>
          </w:p>
        </w:tc>
        <w:tc>
          <w:tcPr>
            <w:tcW w:w="1350" w:type="dxa"/>
          </w:tcPr>
          <w:p w:rsidR="00322E81" w:rsidRDefault="00322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C</w:t>
            </w:r>
          </w:p>
        </w:tc>
        <w:tc>
          <w:tcPr>
            <w:tcW w:w="1350" w:type="dxa"/>
          </w:tcPr>
          <w:p w:rsidR="00322E81" w:rsidRDefault="00322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D</w:t>
            </w:r>
          </w:p>
        </w:tc>
        <w:tc>
          <w:tcPr>
            <w:tcW w:w="1530" w:type="dxa"/>
          </w:tcPr>
          <w:p w:rsidR="00322E81" w:rsidRDefault="00322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E</w:t>
            </w:r>
          </w:p>
        </w:tc>
        <w:tc>
          <w:tcPr>
            <w:tcW w:w="1350" w:type="dxa"/>
            <w:shd w:val="clear" w:color="auto" w:fill="auto"/>
          </w:tcPr>
          <w:p w:rsidR="00322E81" w:rsidRDefault="00322E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F</w:t>
            </w:r>
          </w:p>
        </w:tc>
      </w:tr>
      <w:tr w:rsidR="00322E81" w:rsidTr="00322E81">
        <w:trPr>
          <w:trHeight w:val="602"/>
        </w:trPr>
        <w:tc>
          <w:tcPr>
            <w:tcW w:w="2088" w:type="dxa"/>
          </w:tcPr>
          <w:p w:rsidR="00322E81" w:rsidRPr="00322E81" w:rsidRDefault="00BC72F2" w:rsidP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Sales </w:t>
            </w:r>
          </w:p>
        </w:tc>
        <w:tc>
          <w:tcPr>
            <w:tcW w:w="126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$10</w:t>
            </w:r>
          </w:p>
        </w:tc>
        <w:tc>
          <w:tcPr>
            <w:tcW w:w="126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$20</w:t>
            </w:r>
          </w:p>
        </w:tc>
        <w:tc>
          <w:tcPr>
            <w:tcW w:w="135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$8</w:t>
            </w:r>
          </w:p>
        </w:tc>
        <w:tc>
          <w:tcPr>
            <w:tcW w:w="135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$5</w:t>
            </w:r>
          </w:p>
        </w:tc>
        <w:tc>
          <w:tcPr>
            <w:tcW w:w="153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$12</w:t>
            </w:r>
          </w:p>
        </w:tc>
        <w:tc>
          <w:tcPr>
            <w:tcW w:w="1350" w:type="dxa"/>
            <w:shd w:val="clear" w:color="auto" w:fill="auto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</w:t>
            </w:r>
            <w:r w:rsidR="005C77C2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322E81" w:rsidTr="00BC72F2">
        <w:trPr>
          <w:trHeight w:val="638"/>
        </w:trPr>
        <w:tc>
          <w:tcPr>
            <w:tcW w:w="2088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Total assets </w:t>
            </w:r>
          </w:p>
        </w:tc>
        <w:tc>
          <w:tcPr>
            <w:tcW w:w="126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2.5</w:t>
            </w:r>
          </w:p>
        </w:tc>
        <w:tc>
          <w:tcPr>
            <w:tcW w:w="153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322E81" w:rsidTr="00322E81">
        <w:trPr>
          <w:trHeight w:val="737"/>
        </w:trPr>
        <w:tc>
          <w:tcPr>
            <w:tcW w:w="2088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Net income</w:t>
            </w:r>
          </w:p>
        </w:tc>
        <w:tc>
          <w:tcPr>
            <w:tcW w:w="126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0.7</w:t>
            </w:r>
          </w:p>
        </w:tc>
        <w:tc>
          <w:tcPr>
            <w:tcW w:w="126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0.8</w:t>
            </w:r>
          </w:p>
        </w:tc>
        <w:tc>
          <w:tcPr>
            <w:tcW w:w="135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</w:t>
            </w:r>
          </w:p>
        </w:tc>
        <w:tc>
          <w:tcPr>
            <w:tcW w:w="1530" w:type="dxa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</w:tcPr>
          <w:p w:rsidR="00322E81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322E81" w:rsidRDefault="00322E8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Determine the asset turnover, net profit margin and earning power for each of the companies. </w:t>
      </w:r>
    </w:p>
    <w:p w:rsidR="005C77C2" w:rsidRDefault="005C77C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Answer:</w:t>
      </w:r>
    </w:p>
    <w:tbl>
      <w:tblPr>
        <w:tblStyle w:val="TableGrid"/>
        <w:tblW w:w="9568" w:type="dxa"/>
        <w:tblLook w:val="0000" w:firstRow="0" w:lastRow="0" w:firstColumn="0" w:lastColumn="0" w:noHBand="0" w:noVBand="0"/>
      </w:tblPr>
      <w:tblGrid>
        <w:gridCol w:w="1973"/>
        <w:gridCol w:w="18"/>
        <w:gridCol w:w="1361"/>
        <w:gridCol w:w="1255"/>
        <w:gridCol w:w="1346"/>
        <w:gridCol w:w="1167"/>
        <w:gridCol w:w="1050"/>
        <w:gridCol w:w="30"/>
        <w:gridCol w:w="1368"/>
      </w:tblGrid>
      <w:tr w:rsidR="00BC72F2" w:rsidTr="00BC72F2">
        <w:trPr>
          <w:trHeight w:val="750"/>
        </w:trPr>
        <w:tc>
          <w:tcPr>
            <w:tcW w:w="1978" w:type="dxa"/>
          </w:tcPr>
          <w:p w:rsidR="00BC72F2" w:rsidRDefault="00BC72F2" w:rsidP="00BC72F2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BC72F2" w:rsidRPr="00BC72F2" w:rsidRDefault="00BC72F2" w:rsidP="00BC7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1259" w:type="dxa"/>
          </w:tcPr>
          <w:p w:rsidR="00BC72F2" w:rsidRPr="00BC72F2" w:rsidRDefault="00BC72F2" w:rsidP="00BC7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1348" w:type="dxa"/>
          </w:tcPr>
          <w:p w:rsidR="00BC72F2" w:rsidRPr="00BC72F2" w:rsidRDefault="00BC72F2" w:rsidP="00BC7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C72F2" w:rsidRPr="00BC72F2" w:rsidRDefault="00BC72F2" w:rsidP="00BC7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C72F2" w:rsidRPr="00BC72F2" w:rsidRDefault="00BC72F2" w:rsidP="00BC7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</w:tcPr>
          <w:p w:rsidR="00BC72F2" w:rsidRPr="00BC72F2" w:rsidRDefault="00BC72F2" w:rsidP="00BC7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</w:tr>
      <w:tr w:rsidR="00BC72F2" w:rsidTr="005C77C2">
        <w:tblPrEx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1996" w:type="dxa"/>
            <w:gridSpan w:val="2"/>
          </w:tcPr>
          <w:p w:rsidR="00BC72F2" w:rsidRDefault="00BC72F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 asset turnover</w:t>
            </w:r>
            <w:r w:rsidR="005C77C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C72F2" w:rsidRP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Formula: </w:t>
            </w:r>
            <w:r>
              <w:rPr>
                <w:rFonts w:asciiTheme="majorHAnsi" w:hAnsiTheme="majorHAnsi"/>
                <w:sz w:val="24"/>
                <w:szCs w:val="24"/>
              </w:rPr>
              <w:t>Net sales/average total assets.</w:t>
            </w:r>
          </w:p>
        </w:tc>
        <w:tc>
          <w:tcPr>
            <w:tcW w:w="1347" w:type="dxa"/>
          </w:tcPr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10/8 = $1.25</w:t>
            </w:r>
          </w:p>
        </w:tc>
        <w:tc>
          <w:tcPr>
            <w:tcW w:w="1259" w:type="dxa"/>
          </w:tcPr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20/10 = $2</w:t>
            </w:r>
          </w:p>
        </w:tc>
        <w:tc>
          <w:tcPr>
            <w:tcW w:w="1348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8/6 = $1.33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5/2.5 = $2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12/4 = $3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17/8 = $2.13</w:t>
            </w:r>
          </w:p>
        </w:tc>
      </w:tr>
      <w:tr w:rsidR="005C77C2" w:rsidTr="00BC72F2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996" w:type="dxa"/>
            <w:gridSpan w:val="2"/>
          </w:tcPr>
          <w:p w:rsidR="00BC72F2" w:rsidRDefault="005C77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Net profit margin.</w:t>
            </w:r>
          </w:p>
          <w:p w:rsidR="005C77C2" w:rsidRP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Formula: </w:t>
            </w:r>
            <w:r>
              <w:rPr>
                <w:rFonts w:asciiTheme="majorHAnsi" w:hAnsiTheme="majorHAnsi"/>
                <w:sz w:val="24"/>
                <w:szCs w:val="24"/>
              </w:rPr>
              <w:t>Net income/net sales</w:t>
            </w:r>
          </w:p>
        </w:tc>
        <w:tc>
          <w:tcPr>
            <w:tcW w:w="1347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0.7/ 10 = $0.07</w:t>
            </w:r>
          </w:p>
        </w:tc>
        <w:tc>
          <w:tcPr>
            <w:tcW w:w="1259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2/10 = $0.1</w:t>
            </w:r>
          </w:p>
        </w:tc>
        <w:tc>
          <w:tcPr>
            <w:tcW w:w="1348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0.8/8 =$0.1</w:t>
            </w:r>
          </w:p>
        </w:tc>
        <w:tc>
          <w:tcPr>
            <w:tcW w:w="1170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0.5/5= $0.1</w:t>
            </w:r>
          </w:p>
        </w:tc>
        <w:tc>
          <w:tcPr>
            <w:tcW w:w="1080" w:type="dxa"/>
            <w:gridSpan w:val="2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1.5/12 =$0.13</w:t>
            </w:r>
          </w:p>
        </w:tc>
        <w:tc>
          <w:tcPr>
            <w:tcW w:w="1368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1/17 = $0.06</w:t>
            </w:r>
          </w:p>
        </w:tc>
      </w:tr>
      <w:tr w:rsidR="005C77C2" w:rsidTr="00BC72F2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1996" w:type="dxa"/>
            <w:gridSpan w:val="2"/>
          </w:tcPr>
          <w:p w:rsidR="00BC72F2" w:rsidRDefault="005C77C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Earning power.</w:t>
            </w:r>
          </w:p>
          <w:p w:rsidR="005C77C2" w:rsidRP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Formula: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Profit margin x asset turnover. </w:t>
            </w:r>
          </w:p>
        </w:tc>
        <w:tc>
          <w:tcPr>
            <w:tcW w:w="1347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0.07x1.25=</w:t>
            </w: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$0.09</w:t>
            </w:r>
          </w:p>
        </w:tc>
        <w:tc>
          <w:tcPr>
            <w:tcW w:w="1259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0.1x2=</w:t>
            </w: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$0.2</w:t>
            </w:r>
          </w:p>
        </w:tc>
        <w:tc>
          <w:tcPr>
            <w:tcW w:w="1348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0.1x1.33=</w:t>
            </w: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$0.13</w:t>
            </w:r>
          </w:p>
        </w:tc>
        <w:tc>
          <w:tcPr>
            <w:tcW w:w="1170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0.1x2=</w:t>
            </w: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$0.2</w:t>
            </w:r>
          </w:p>
        </w:tc>
        <w:tc>
          <w:tcPr>
            <w:tcW w:w="1080" w:type="dxa"/>
            <w:gridSpan w:val="2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0.13x3=</w:t>
            </w: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$0.39</w:t>
            </w:r>
          </w:p>
        </w:tc>
        <w:tc>
          <w:tcPr>
            <w:tcW w:w="1368" w:type="dxa"/>
          </w:tcPr>
          <w:p w:rsidR="00BC72F2" w:rsidRDefault="00BC72F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0.06x2.13=</w:t>
            </w:r>
          </w:p>
          <w:p w:rsidR="005C77C2" w:rsidRDefault="005C77C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$0.13</w:t>
            </w:r>
          </w:p>
        </w:tc>
      </w:tr>
    </w:tbl>
    <w:p w:rsidR="00BC72F2" w:rsidRDefault="00BC72F2">
      <w:pPr>
        <w:pBdr>
          <w:bottom w:val="single" w:sz="12" w:space="1" w:color="auto"/>
        </w:pBdr>
        <w:rPr>
          <w:rFonts w:cstheme="minorHAnsi"/>
          <w:b/>
          <w:sz w:val="24"/>
          <w:szCs w:val="24"/>
          <w:u w:val="single"/>
        </w:rPr>
      </w:pPr>
    </w:p>
    <w:p w:rsidR="00564C24" w:rsidRDefault="005C77C2" w:rsidP="009739F3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lastRenderedPageBreak/>
        <w:t xml:space="preserve">Q.2: </w:t>
      </w:r>
      <w:r w:rsidR="009739F3" w:rsidRPr="009739F3">
        <w:rPr>
          <w:rFonts w:asciiTheme="majorHAnsi" w:hAnsiTheme="majorHAnsi" w:cstheme="minorHAnsi"/>
          <w:b/>
          <w:sz w:val="24"/>
          <w:szCs w:val="24"/>
        </w:rPr>
        <w:t>Cordillera Carson Company has the following balance</w:t>
      </w:r>
      <w:r w:rsidR="009739F3">
        <w:rPr>
          <w:rFonts w:asciiTheme="majorHAnsi" w:hAnsiTheme="majorHAnsi" w:cstheme="minorHAnsi"/>
          <w:b/>
          <w:sz w:val="24"/>
          <w:szCs w:val="24"/>
        </w:rPr>
        <w:t xml:space="preserve"> sheet and income statement for </w:t>
      </w:r>
      <w:r w:rsidR="009739F3" w:rsidRPr="009739F3">
        <w:rPr>
          <w:rFonts w:asciiTheme="majorHAnsi" w:hAnsiTheme="majorHAnsi" w:cstheme="minorHAnsi"/>
          <w:b/>
          <w:sz w:val="24"/>
          <w:szCs w:val="24"/>
        </w:rPr>
        <w:t>20X2 (in thousands):</w:t>
      </w:r>
    </w:p>
    <w:p w:rsidR="009739F3" w:rsidRDefault="009739F3" w:rsidP="009739F3">
      <w:pPr>
        <w:rPr>
          <w:rFonts w:asciiTheme="majorHAnsi" w:hAnsiTheme="majorHAnsi" w:cstheme="minorHAnsi"/>
          <w:b/>
          <w:sz w:val="24"/>
          <w:szCs w:val="24"/>
        </w:rPr>
      </w:pPr>
      <w:r w:rsidRPr="009739F3">
        <w:rPr>
          <w:rFonts w:asciiTheme="majorHAnsi" w:hAnsiTheme="majorHAnsi" w:cstheme="minorHAnsi"/>
          <w:b/>
          <w:sz w:val="24"/>
          <w:szCs w:val="24"/>
        </w:rPr>
        <w:t xml:space="preserve">On the basis of this information, compute (a) the current </w:t>
      </w:r>
      <w:r>
        <w:rPr>
          <w:rFonts w:asciiTheme="majorHAnsi" w:hAnsiTheme="majorHAnsi" w:cstheme="minorHAnsi"/>
          <w:b/>
          <w:sz w:val="24"/>
          <w:szCs w:val="24"/>
        </w:rPr>
        <w:t>ratio, (b) the acid-test ratio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>,</w:t>
      </w:r>
      <w:r w:rsidRPr="009739F3">
        <w:rPr>
          <w:rFonts w:asciiTheme="majorHAnsi" w:hAnsiTheme="majorHAnsi" w:cstheme="minorHAnsi"/>
          <w:b/>
          <w:sz w:val="24"/>
          <w:szCs w:val="24"/>
        </w:rPr>
        <w:t>(</w:t>
      </w:r>
      <w:proofErr w:type="gramEnd"/>
      <w:r w:rsidRPr="009739F3">
        <w:rPr>
          <w:rFonts w:asciiTheme="majorHAnsi" w:hAnsiTheme="majorHAnsi" w:cstheme="minorHAnsi"/>
          <w:b/>
          <w:sz w:val="24"/>
          <w:szCs w:val="24"/>
        </w:rPr>
        <w:t>c) the average collection period, (d) the inventory turnover ratio, (e) the debt-to-net-wo</w:t>
      </w:r>
      <w:r>
        <w:rPr>
          <w:rFonts w:asciiTheme="majorHAnsi" w:hAnsiTheme="majorHAnsi" w:cstheme="minorHAnsi"/>
          <w:b/>
          <w:sz w:val="24"/>
          <w:szCs w:val="24"/>
        </w:rPr>
        <w:t xml:space="preserve">rth </w:t>
      </w:r>
      <w:r w:rsidRPr="009739F3">
        <w:rPr>
          <w:rFonts w:asciiTheme="majorHAnsi" w:hAnsiTheme="majorHAnsi" w:cstheme="minorHAnsi"/>
          <w:b/>
          <w:sz w:val="24"/>
          <w:szCs w:val="24"/>
        </w:rPr>
        <w:t>ratio, (f ) the long-term debt-to-total-capitalization rati</w:t>
      </w:r>
      <w:r>
        <w:rPr>
          <w:rFonts w:asciiTheme="majorHAnsi" w:hAnsiTheme="majorHAnsi" w:cstheme="minorHAnsi"/>
          <w:b/>
          <w:sz w:val="24"/>
          <w:szCs w:val="24"/>
        </w:rPr>
        <w:t xml:space="preserve">o, (g) the gross profit margin, </w:t>
      </w:r>
      <w:r w:rsidRPr="009739F3">
        <w:rPr>
          <w:rFonts w:asciiTheme="majorHAnsi" w:hAnsiTheme="majorHAnsi" w:cstheme="minorHAnsi"/>
          <w:b/>
          <w:sz w:val="24"/>
          <w:szCs w:val="24"/>
        </w:rPr>
        <w:t>(h) the net profit margin, and (</w:t>
      </w:r>
      <w:proofErr w:type="spellStart"/>
      <w:r w:rsidRPr="009739F3">
        <w:rPr>
          <w:rFonts w:asciiTheme="majorHAnsi" w:hAnsiTheme="majorHAnsi" w:cstheme="minorHAnsi"/>
          <w:b/>
          <w:sz w:val="24"/>
          <w:szCs w:val="24"/>
        </w:rPr>
        <w:t>i</w:t>
      </w:r>
      <w:proofErr w:type="spellEnd"/>
      <w:r w:rsidRPr="009739F3">
        <w:rPr>
          <w:rFonts w:asciiTheme="majorHAnsi" w:hAnsiTheme="majorHAnsi" w:cstheme="minorHAnsi"/>
          <w:b/>
          <w:sz w:val="24"/>
          <w:szCs w:val="24"/>
        </w:rPr>
        <w:t>) the return on equity</w:t>
      </w:r>
      <w:r>
        <w:rPr>
          <w:rFonts w:asciiTheme="majorHAnsi" w:hAnsiTheme="majorHAnsi" w:cstheme="minorHAnsi"/>
          <w:b/>
          <w:sz w:val="24"/>
          <w:szCs w:val="24"/>
        </w:rPr>
        <w:t xml:space="preserve">. </w:t>
      </w:r>
    </w:p>
    <w:p w:rsidR="00564C24" w:rsidRPr="009739F3" w:rsidRDefault="005C77C2" w:rsidP="009739F3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 w:rsidRPr="009739F3">
        <w:rPr>
          <w:rFonts w:asciiTheme="majorHAnsi" w:hAnsiTheme="majorHAnsi" w:cstheme="minorHAnsi"/>
          <w:b/>
          <w:sz w:val="24"/>
          <w:szCs w:val="24"/>
        </w:rPr>
        <w:t>Current Ratio = Current Assets / Current Liabilities</w:t>
      </w:r>
      <w:r w:rsidRPr="009739F3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33D1A" w:rsidRDefault="005C77C2" w:rsidP="00564C24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 xml:space="preserve">Current Ratio = 3800 / 1680 </w:t>
      </w:r>
    </w:p>
    <w:p w:rsidR="00564C24" w:rsidRPr="00564C24" w:rsidRDefault="005C77C2" w:rsidP="00564C24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 xml:space="preserve">Current Ratio = </w:t>
      </w:r>
      <w:r w:rsidR="00833D1A">
        <w:rPr>
          <w:rFonts w:asciiTheme="majorHAnsi" w:hAnsiTheme="majorHAnsi" w:cstheme="minorHAnsi"/>
          <w:sz w:val="24"/>
          <w:szCs w:val="24"/>
        </w:rPr>
        <w:t>$</w:t>
      </w:r>
      <w:r w:rsidRPr="00564C24">
        <w:rPr>
          <w:rFonts w:asciiTheme="majorHAnsi" w:hAnsiTheme="majorHAnsi" w:cstheme="minorHAnsi"/>
          <w:sz w:val="24"/>
          <w:szCs w:val="24"/>
        </w:rPr>
        <w:t xml:space="preserve">2.26 </w:t>
      </w:r>
    </w:p>
    <w:p w:rsidR="00564C24" w:rsidRPr="00564C24" w:rsidRDefault="005C77C2" w:rsidP="009739F3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4"/>
          <w:szCs w:val="24"/>
        </w:rPr>
      </w:pPr>
      <w:r w:rsidRPr="00564C24">
        <w:rPr>
          <w:rFonts w:asciiTheme="majorHAnsi" w:hAnsiTheme="majorHAnsi" w:cstheme="minorHAnsi"/>
          <w:b/>
          <w:sz w:val="24"/>
          <w:szCs w:val="24"/>
        </w:rPr>
        <w:t xml:space="preserve">Acid test ratio = </w:t>
      </w:r>
      <w:r w:rsidR="00564C24" w:rsidRPr="00564C24">
        <w:rPr>
          <w:rFonts w:asciiTheme="majorHAnsi" w:hAnsiTheme="majorHAnsi" w:cstheme="minorHAnsi"/>
          <w:b/>
          <w:sz w:val="24"/>
          <w:szCs w:val="24"/>
        </w:rPr>
        <w:t>current  assets - inventories</w:t>
      </w:r>
      <w:r w:rsidRPr="00564C24">
        <w:rPr>
          <w:rFonts w:asciiTheme="majorHAnsi" w:hAnsiTheme="majorHAnsi" w:cstheme="minorHAnsi"/>
          <w:b/>
          <w:sz w:val="24"/>
          <w:szCs w:val="24"/>
        </w:rPr>
        <w:t xml:space="preserve"> / Current Liabilities</w:t>
      </w:r>
      <w:r w:rsidRPr="00564C2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33D1A" w:rsidRDefault="005C77C2" w:rsidP="00BB2F78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 xml:space="preserve">Acid test ratio = 1,700/1,680 </w:t>
      </w:r>
    </w:p>
    <w:p w:rsidR="00564C24" w:rsidRPr="00BB2F78" w:rsidRDefault="005C77C2" w:rsidP="00BB2F78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 xml:space="preserve">Acid test ratio = </w:t>
      </w:r>
      <w:r w:rsidR="00833D1A">
        <w:rPr>
          <w:rFonts w:asciiTheme="majorHAnsi" w:hAnsiTheme="majorHAnsi" w:cstheme="minorHAnsi"/>
          <w:sz w:val="24"/>
          <w:szCs w:val="24"/>
        </w:rPr>
        <w:t>$</w:t>
      </w:r>
      <w:r w:rsidRPr="00564C24">
        <w:rPr>
          <w:rFonts w:asciiTheme="majorHAnsi" w:hAnsiTheme="majorHAnsi" w:cstheme="minorHAnsi"/>
          <w:sz w:val="24"/>
          <w:szCs w:val="24"/>
        </w:rPr>
        <w:t xml:space="preserve">1.01 </w:t>
      </w:r>
      <w:r w:rsidRPr="00BB2F78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64C24" w:rsidRPr="00564C24" w:rsidRDefault="005C77C2" w:rsidP="009739F3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4"/>
          <w:szCs w:val="24"/>
        </w:rPr>
      </w:pPr>
      <w:r w:rsidRPr="00564C24">
        <w:rPr>
          <w:rFonts w:asciiTheme="majorHAnsi" w:hAnsiTheme="majorHAnsi" w:cstheme="minorHAnsi"/>
          <w:b/>
          <w:sz w:val="24"/>
          <w:szCs w:val="24"/>
        </w:rPr>
        <w:t>Average Collection period= Average Accounts Receivables / Annual Sales *365 days</w:t>
      </w:r>
      <w:r w:rsidRPr="00564C2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33D1A" w:rsidRDefault="005C77C2" w:rsidP="00564C24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 xml:space="preserve">Average Collection period= 1300/12680 *365 </w:t>
      </w:r>
    </w:p>
    <w:p w:rsidR="00564C24" w:rsidRPr="00564C24" w:rsidRDefault="005C77C2" w:rsidP="00564C24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>Average</w:t>
      </w:r>
      <w:r w:rsidR="00564C24">
        <w:rPr>
          <w:rFonts w:asciiTheme="majorHAnsi" w:hAnsiTheme="majorHAnsi" w:cstheme="minorHAnsi"/>
          <w:sz w:val="24"/>
          <w:szCs w:val="24"/>
        </w:rPr>
        <w:t xml:space="preserve"> Collection period= 37.42 days </w:t>
      </w:r>
      <w:r w:rsidRPr="00564C2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564C24" w:rsidRDefault="005C77C2" w:rsidP="009739F3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4"/>
          <w:szCs w:val="24"/>
        </w:rPr>
      </w:pPr>
      <w:r w:rsidRPr="00564C24">
        <w:rPr>
          <w:rFonts w:asciiTheme="majorHAnsi" w:hAnsiTheme="majorHAnsi" w:cstheme="minorHAnsi"/>
          <w:b/>
          <w:sz w:val="24"/>
          <w:szCs w:val="24"/>
        </w:rPr>
        <w:t>Inventory turnover ratio= Cost of Goods Sold / Inventory</w:t>
      </w:r>
    </w:p>
    <w:p w:rsidR="00833D1A" w:rsidRDefault="005C77C2" w:rsidP="00564C24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 xml:space="preserve"> Inventory turnover ratio= 8,930 / 2,100 </w:t>
      </w:r>
    </w:p>
    <w:p w:rsidR="00564C24" w:rsidRPr="00564C24" w:rsidRDefault="005C77C2" w:rsidP="00564C24">
      <w:pPr>
        <w:pStyle w:val="ListParagraph"/>
        <w:rPr>
          <w:rFonts w:asciiTheme="majorHAnsi" w:hAnsiTheme="majorHAnsi" w:cstheme="minorHAnsi"/>
          <w:b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>Invent</w:t>
      </w:r>
      <w:r w:rsidR="00833D1A">
        <w:rPr>
          <w:rFonts w:asciiTheme="majorHAnsi" w:hAnsiTheme="majorHAnsi" w:cstheme="minorHAnsi"/>
          <w:sz w:val="24"/>
          <w:szCs w:val="24"/>
        </w:rPr>
        <w:t>ory turnover ratio= 4.25 times</w:t>
      </w:r>
    </w:p>
    <w:p w:rsidR="009739F3" w:rsidRPr="009739F3" w:rsidRDefault="005C77C2" w:rsidP="009739F3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4"/>
          <w:szCs w:val="24"/>
        </w:rPr>
      </w:pPr>
      <w:r w:rsidRPr="009739F3">
        <w:rPr>
          <w:rFonts w:asciiTheme="majorHAnsi" w:hAnsiTheme="majorHAnsi" w:cstheme="minorHAnsi"/>
          <w:b/>
          <w:sz w:val="24"/>
          <w:szCs w:val="24"/>
        </w:rPr>
        <w:t xml:space="preserve"> Debt to net worth ratio = Debt / Net worth</w:t>
      </w:r>
      <w:r w:rsidRPr="00564C2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833D1A" w:rsidRDefault="005C77C2" w:rsidP="009739F3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>Debt to net worth ratio = 3,680/3,440</w:t>
      </w:r>
    </w:p>
    <w:p w:rsidR="005C77C2" w:rsidRDefault="005C77C2" w:rsidP="009739F3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564C24">
        <w:rPr>
          <w:rFonts w:asciiTheme="majorHAnsi" w:hAnsiTheme="majorHAnsi" w:cstheme="minorHAnsi"/>
          <w:sz w:val="24"/>
          <w:szCs w:val="24"/>
        </w:rPr>
        <w:t xml:space="preserve"> Debt to net worth ratio = </w:t>
      </w:r>
      <w:r w:rsidR="00833D1A">
        <w:rPr>
          <w:rFonts w:asciiTheme="majorHAnsi" w:hAnsiTheme="majorHAnsi" w:cstheme="minorHAnsi"/>
          <w:sz w:val="24"/>
          <w:szCs w:val="24"/>
        </w:rPr>
        <w:t>$</w:t>
      </w:r>
      <w:r w:rsidRPr="00564C24">
        <w:rPr>
          <w:rFonts w:asciiTheme="majorHAnsi" w:hAnsiTheme="majorHAnsi" w:cstheme="minorHAnsi"/>
          <w:sz w:val="24"/>
          <w:szCs w:val="24"/>
        </w:rPr>
        <w:t>1.069</w:t>
      </w:r>
    </w:p>
    <w:p w:rsidR="009739F3" w:rsidRDefault="009739F3" w:rsidP="009739F3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Long term debt to total capitalization ratio = Long term liabilities/ long term liabilities + shareholder’s equity. </w:t>
      </w:r>
    </w:p>
    <w:p w:rsidR="009739F3" w:rsidRDefault="00833D1A" w:rsidP="009739F3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833D1A">
        <w:rPr>
          <w:rFonts w:asciiTheme="majorHAnsi" w:hAnsiTheme="majorHAnsi" w:cstheme="minorHAnsi"/>
          <w:sz w:val="24"/>
          <w:szCs w:val="24"/>
        </w:rPr>
        <w:t xml:space="preserve">Long term debt-to-capitalization ratio = </w:t>
      </w:r>
      <w:r>
        <w:rPr>
          <w:rFonts w:asciiTheme="majorHAnsi" w:hAnsiTheme="majorHAnsi" w:cstheme="minorHAnsi"/>
          <w:sz w:val="24"/>
          <w:szCs w:val="24"/>
        </w:rPr>
        <w:t xml:space="preserve">2000/2000 +3440 </w:t>
      </w:r>
    </w:p>
    <w:p w:rsidR="00833D1A" w:rsidRDefault="00833D1A" w:rsidP="009739F3">
      <w:pPr>
        <w:pStyle w:val="ListParagraph"/>
        <w:rPr>
          <w:rFonts w:asciiTheme="majorHAnsi" w:hAnsiTheme="majorHAnsi" w:cstheme="minorHAnsi"/>
          <w:sz w:val="24"/>
          <w:szCs w:val="24"/>
        </w:rPr>
      </w:pPr>
      <w:r w:rsidRPr="00833D1A">
        <w:rPr>
          <w:rFonts w:asciiTheme="majorHAnsi" w:hAnsiTheme="majorHAnsi" w:cstheme="minorHAnsi"/>
          <w:sz w:val="24"/>
          <w:szCs w:val="24"/>
        </w:rPr>
        <w:t>Long term debt-to-capitalization ratio</w:t>
      </w:r>
      <w:r>
        <w:rPr>
          <w:rFonts w:asciiTheme="majorHAnsi" w:hAnsiTheme="majorHAnsi" w:cstheme="minorHAnsi"/>
          <w:sz w:val="24"/>
          <w:szCs w:val="24"/>
        </w:rPr>
        <w:t xml:space="preserve"> = $0.367</w:t>
      </w:r>
    </w:p>
    <w:p w:rsidR="00833D1A" w:rsidRPr="00833D1A" w:rsidRDefault="00833D1A" w:rsidP="00833D1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Gross profit margin = Net sales – CGS / Net sales </w:t>
      </w:r>
    </w:p>
    <w:p w:rsidR="00833D1A" w:rsidRDefault="00833D1A" w:rsidP="00833D1A">
      <w:pPr>
        <w:pStyle w:val="ListParagrap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Gross profit margin = 12680 – 8930 / 12680</w:t>
      </w:r>
    </w:p>
    <w:p w:rsidR="00833D1A" w:rsidRDefault="00833D1A" w:rsidP="00833D1A">
      <w:pPr>
        <w:pStyle w:val="ListParagrap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Gross profit margin = $0.295</w:t>
      </w:r>
    </w:p>
    <w:p w:rsidR="00833D1A" w:rsidRPr="00833D1A" w:rsidRDefault="00833D1A" w:rsidP="00833D1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Net profit margin = Net income / sales</w:t>
      </w:r>
    </w:p>
    <w:p w:rsidR="00833D1A" w:rsidRDefault="00833D1A" w:rsidP="00833D1A">
      <w:pPr>
        <w:pStyle w:val="ListParagrap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Net profit margin = 670/12680</w:t>
      </w:r>
    </w:p>
    <w:p w:rsidR="00833D1A" w:rsidRDefault="00833D1A" w:rsidP="00833D1A">
      <w:pPr>
        <w:pStyle w:val="ListParagrap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Net profit margin = $0.0528 </w:t>
      </w:r>
    </w:p>
    <w:p w:rsidR="00833D1A" w:rsidRPr="006D0AA0" w:rsidRDefault="00833D1A" w:rsidP="00833D1A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Return on equity = </w:t>
      </w:r>
      <w:r w:rsidR="006D0AA0">
        <w:rPr>
          <w:rFonts w:asciiTheme="majorHAnsi" w:hAnsiTheme="majorHAnsi" w:cstheme="minorHAnsi"/>
          <w:b/>
          <w:sz w:val="24"/>
          <w:szCs w:val="24"/>
        </w:rPr>
        <w:t>Net income/shareholder’s equity.</w:t>
      </w:r>
    </w:p>
    <w:p w:rsidR="006D0AA0" w:rsidRDefault="006D0AA0" w:rsidP="006D0AA0">
      <w:pPr>
        <w:pStyle w:val="ListParagrap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Return on equity = 670/3440</w:t>
      </w:r>
    </w:p>
    <w:p w:rsidR="006D0AA0" w:rsidRDefault="006D0AA0" w:rsidP="006D0AA0">
      <w:pPr>
        <w:pStyle w:val="ListParagraph"/>
        <w:pBdr>
          <w:bottom w:val="single" w:sz="12" w:space="1" w:color="auto"/>
        </w:pBd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Return on equity = $0.1947</w:t>
      </w:r>
    </w:p>
    <w:p w:rsidR="006D0AA0" w:rsidRPr="006D0AA0" w:rsidRDefault="006D0AA0" w:rsidP="006D0AA0">
      <w:pPr>
        <w:rPr>
          <w:rFonts w:cstheme="minorHAnsi"/>
          <w:b/>
          <w:sz w:val="24"/>
          <w:szCs w:val="24"/>
          <w:u w:val="single"/>
        </w:rPr>
      </w:pPr>
    </w:p>
    <w:sectPr w:rsidR="006D0AA0" w:rsidRPr="006D0AA0" w:rsidSect="00086298">
      <w:pgSz w:w="12240" w:h="15840" w:code="1"/>
      <w:pgMar w:top="1440" w:right="1440" w:bottom="216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8DD"/>
    <w:multiLevelType w:val="hybridMultilevel"/>
    <w:tmpl w:val="26A4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6DE9"/>
    <w:multiLevelType w:val="hybridMultilevel"/>
    <w:tmpl w:val="B8565208"/>
    <w:lvl w:ilvl="0" w:tplc="88162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0770"/>
    <w:multiLevelType w:val="hybridMultilevel"/>
    <w:tmpl w:val="12C4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81"/>
    <w:rsid w:val="00086298"/>
    <w:rsid w:val="00322E81"/>
    <w:rsid w:val="00564C24"/>
    <w:rsid w:val="005C77C2"/>
    <w:rsid w:val="006D0AA0"/>
    <w:rsid w:val="00833D1A"/>
    <w:rsid w:val="009739F3"/>
    <w:rsid w:val="00BB2F78"/>
    <w:rsid w:val="00BC72F2"/>
    <w:rsid w:val="00C80765"/>
    <w:rsid w:val="00E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2020-06-11T10:00:00Z</dcterms:created>
  <dcterms:modified xsi:type="dcterms:W3CDTF">2020-06-11T10:00:00Z</dcterms:modified>
</cp:coreProperties>
</file>