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35" w:rsidRPr="00B10CDB" w:rsidRDefault="00B10CDB" w:rsidP="00AF0FF7">
      <w:pPr>
        <w:spacing w:line="240" w:lineRule="auto"/>
        <w:jc w:val="both"/>
        <w:rPr>
          <w:sz w:val="36"/>
        </w:rPr>
      </w:pPr>
      <w:r w:rsidRPr="00B10CDB">
        <w:rPr>
          <w:sz w:val="36"/>
        </w:rPr>
        <w:t>Name: Asad Ali</w:t>
      </w:r>
    </w:p>
    <w:p w:rsidR="00B10CDB" w:rsidRPr="00B10CDB" w:rsidRDefault="00B10CDB" w:rsidP="00AF0FF7">
      <w:pPr>
        <w:spacing w:line="240" w:lineRule="auto"/>
        <w:jc w:val="both"/>
        <w:rPr>
          <w:sz w:val="36"/>
        </w:rPr>
      </w:pPr>
      <w:r w:rsidRPr="00B10CDB">
        <w:rPr>
          <w:sz w:val="36"/>
        </w:rPr>
        <w:t>ID: 14875</w:t>
      </w:r>
    </w:p>
    <w:p w:rsidR="00B10CDB" w:rsidRPr="00B10CDB" w:rsidRDefault="00B10CDB" w:rsidP="00AF0FF7">
      <w:pPr>
        <w:spacing w:line="240" w:lineRule="auto"/>
        <w:jc w:val="both"/>
        <w:rPr>
          <w:sz w:val="36"/>
        </w:rPr>
      </w:pPr>
      <w:r w:rsidRPr="00B10CDB">
        <w:rPr>
          <w:sz w:val="36"/>
        </w:rPr>
        <w:t xml:space="preserve">Department: </w:t>
      </w:r>
      <w:r w:rsidR="00E623B4">
        <w:rPr>
          <w:sz w:val="36"/>
        </w:rPr>
        <w:t xml:space="preserve">BS </w:t>
      </w:r>
      <w:r w:rsidRPr="00B10CDB">
        <w:rPr>
          <w:sz w:val="36"/>
        </w:rPr>
        <w:t>Microbiology</w:t>
      </w:r>
      <w:r w:rsidR="00E623B4">
        <w:rPr>
          <w:sz w:val="36"/>
        </w:rPr>
        <w:t xml:space="preserve"> 4</w:t>
      </w:r>
      <w:r w:rsidR="00E623B4" w:rsidRPr="00E623B4">
        <w:rPr>
          <w:sz w:val="36"/>
          <w:vertAlign w:val="superscript"/>
        </w:rPr>
        <w:t>th</w:t>
      </w:r>
      <w:r w:rsidR="00E623B4">
        <w:rPr>
          <w:sz w:val="36"/>
        </w:rPr>
        <w:t xml:space="preserve"> semester</w:t>
      </w:r>
    </w:p>
    <w:p w:rsidR="00B10CDB" w:rsidRDefault="00E8614A" w:rsidP="00AF0FF7">
      <w:pPr>
        <w:spacing w:line="240" w:lineRule="auto"/>
        <w:jc w:val="both"/>
        <w:rPr>
          <w:sz w:val="36"/>
        </w:rPr>
      </w:pPr>
      <w:r>
        <w:rPr>
          <w:sz w:val="36"/>
        </w:rPr>
        <w:t xml:space="preserve">Subject: </w:t>
      </w:r>
      <w:r w:rsidR="00A808B4">
        <w:rPr>
          <w:sz w:val="36"/>
        </w:rPr>
        <w:t>Microbial ecology</w:t>
      </w:r>
    </w:p>
    <w:p w:rsidR="00D7429A" w:rsidRDefault="00B10CDB" w:rsidP="00AF0FF7">
      <w:pPr>
        <w:spacing w:line="240" w:lineRule="auto"/>
        <w:jc w:val="both"/>
        <w:rPr>
          <w:sz w:val="36"/>
        </w:rPr>
      </w:pPr>
      <w:r>
        <w:rPr>
          <w:sz w:val="36"/>
        </w:rPr>
        <w:t xml:space="preserve">Submitted to: </w:t>
      </w:r>
      <w:r w:rsidR="00A808B4">
        <w:rPr>
          <w:sz w:val="36"/>
        </w:rPr>
        <w:t>Amir Afzal sir</w:t>
      </w:r>
    </w:p>
    <w:p w:rsidR="008C2958" w:rsidRDefault="008C2958" w:rsidP="00AF0FF7">
      <w:pPr>
        <w:spacing w:line="240" w:lineRule="auto"/>
        <w:jc w:val="both"/>
        <w:rPr>
          <w:sz w:val="36"/>
        </w:rPr>
      </w:pPr>
      <w:r>
        <w:rPr>
          <w:sz w:val="36"/>
        </w:rPr>
        <w:t xml:space="preserve">Date: 13, June, 2020  </w:t>
      </w:r>
    </w:p>
    <w:p w:rsidR="00B843A9" w:rsidRDefault="00E8614A" w:rsidP="00AF0FF7">
      <w:pPr>
        <w:spacing w:line="240" w:lineRule="auto"/>
        <w:jc w:val="both"/>
        <w:rPr>
          <w:b/>
          <w:sz w:val="36"/>
        </w:rPr>
      </w:pPr>
      <w:r w:rsidRPr="00E8614A">
        <w:rPr>
          <w:b/>
          <w:sz w:val="36"/>
        </w:rPr>
        <w:t>Final term Examinat</w:t>
      </w:r>
      <w:r>
        <w:rPr>
          <w:b/>
          <w:sz w:val="36"/>
        </w:rPr>
        <w:t>i</w:t>
      </w:r>
      <w:r w:rsidRPr="00E8614A">
        <w:rPr>
          <w:b/>
          <w:sz w:val="36"/>
        </w:rPr>
        <w:t>on</w:t>
      </w:r>
    </w:p>
    <w:p w:rsidR="0029569E" w:rsidRDefault="0029569E" w:rsidP="003F0005">
      <w:pPr>
        <w:spacing w:line="240" w:lineRule="auto"/>
        <w:rPr>
          <w:b/>
          <w:sz w:val="36"/>
        </w:rPr>
      </w:pPr>
    </w:p>
    <w:p w:rsidR="00A808B4" w:rsidRDefault="00A808B4" w:rsidP="00A808B4">
      <w:pPr>
        <w:spacing w:line="240" w:lineRule="auto"/>
        <w:rPr>
          <w:b/>
          <w:bCs/>
          <w:iCs/>
          <w:sz w:val="36"/>
          <w:lang w:val="en-GB"/>
        </w:rPr>
      </w:pPr>
      <w:r w:rsidRPr="00A808B4">
        <w:rPr>
          <w:b/>
          <w:bCs/>
          <w:iCs/>
          <w:sz w:val="36"/>
          <w:lang w:val="en-GB"/>
        </w:rPr>
        <w:t>Q1:  Write a detailed note on Roles and regulation of microbes in natural and manmade environment.</w:t>
      </w:r>
    </w:p>
    <w:p w:rsidR="00A808B4" w:rsidRPr="008B4152" w:rsidRDefault="00A808B4" w:rsidP="00A808B4">
      <w:pPr>
        <w:spacing w:line="240" w:lineRule="auto"/>
        <w:rPr>
          <w:rFonts w:cstheme="minorHAnsi"/>
          <w:b/>
          <w:bCs/>
          <w:iCs/>
          <w:sz w:val="36"/>
        </w:rPr>
      </w:pPr>
      <w:r>
        <w:rPr>
          <w:b/>
          <w:bCs/>
          <w:iCs/>
          <w:sz w:val="36"/>
          <w:lang w:val="en-GB"/>
        </w:rPr>
        <w:t>Answer:</w:t>
      </w:r>
      <w:r w:rsidR="00527D5E" w:rsidRPr="00527D5E">
        <w:rPr>
          <w:rFonts w:ascii="Arial" w:hAnsi="Arial" w:cs="Arial"/>
          <w:b/>
          <w:bCs/>
          <w:color w:val="222222"/>
          <w:shd w:val="clear" w:color="auto" w:fill="FFFFFF"/>
        </w:rPr>
        <w:t xml:space="preserve"> </w:t>
      </w:r>
      <w:r w:rsidR="00527D5E" w:rsidRPr="008B4152">
        <w:rPr>
          <w:rFonts w:cstheme="minorHAnsi"/>
          <w:bCs/>
          <w:iCs/>
          <w:sz w:val="36"/>
        </w:rPr>
        <w:t>Microorganisms play an important role in the various biogeochemical cycles, as well as being a particularly important component of plant and soil ecosystems. They break down dead plant and animal tissues and make their nutrients, including carbon and nitrogen, available to support plant growth.</w:t>
      </w:r>
      <w:r w:rsidR="00435DFB" w:rsidRPr="008B4152">
        <w:rPr>
          <w:rFonts w:cstheme="minorHAnsi"/>
          <w:bCs/>
          <w:iCs/>
          <w:sz w:val="36"/>
        </w:rPr>
        <w:t xml:space="preserve"> Following are the two main jobs performed by microbes.</w:t>
      </w:r>
    </w:p>
    <w:p w:rsidR="00527D5E" w:rsidRPr="008C2958" w:rsidRDefault="00527D5E" w:rsidP="00CF324C">
      <w:pPr>
        <w:pStyle w:val="ListParagraph"/>
        <w:numPr>
          <w:ilvl w:val="0"/>
          <w:numId w:val="2"/>
        </w:numPr>
        <w:spacing w:line="240" w:lineRule="auto"/>
        <w:rPr>
          <w:rFonts w:cstheme="minorHAnsi"/>
          <w:bCs/>
          <w:iCs/>
          <w:sz w:val="36"/>
        </w:rPr>
      </w:pPr>
      <w:r w:rsidRPr="00435DFB">
        <w:rPr>
          <w:b/>
          <w:bCs/>
          <w:iCs/>
          <w:sz w:val="36"/>
          <w:u w:val="single"/>
        </w:rPr>
        <w:t>Bioremediation:</w:t>
      </w:r>
      <w:r w:rsidRPr="00435DFB">
        <w:rPr>
          <w:rFonts w:ascii="Arial" w:hAnsi="Arial" w:cs="Arial"/>
          <w:b/>
          <w:bCs/>
          <w:color w:val="222222"/>
          <w:shd w:val="clear" w:color="auto" w:fill="FFFFFF"/>
        </w:rPr>
        <w:t xml:space="preserve"> </w:t>
      </w:r>
      <w:r w:rsidRPr="008C2958">
        <w:rPr>
          <w:rFonts w:cstheme="minorHAnsi"/>
          <w:bCs/>
          <w:iCs/>
          <w:sz w:val="36"/>
        </w:rPr>
        <w:t>The use of biological agents, such as bacteria, fungi, or green plants, to remove or neutralize contaminants, as in polluted soil or water.</w:t>
      </w:r>
    </w:p>
    <w:p w:rsidR="00527D5E" w:rsidRPr="008B4152" w:rsidRDefault="00527D5E" w:rsidP="00A808B4">
      <w:pPr>
        <w:spacing w:line="240" w:lineRule="auto"/>
        <w:rPr>
          <w:rFonts w:cstheme="minorHAnsi"/>
          <w:bCs/>
          <w:iCs/>
          <w:sz w:val="36"/>
        </w:rPr>
      </w:pPr>
      <w:r w:rsidRPr="008B4152">
        <w:rPr>
          <w:rFonts w:cstheme="minorHAnsi"/>
          <w:bCs/>
          <w:iCs/>
          <w:sz w:val="36"/>
        </w:rPr>
        <w:t>Microorganisms are suited to the task of contaminant destruction because they possess enzymes that allow them to use environmental contaminants as a food. ... For bioremediation to be effective, microorganisms must enzymatically attack the pollutants and convert them to harmless products.</w:t>
      </w:r>
    </w:p>
    <w:p w:rsidR="00773E0D" w:rsidRPr="008B4152" w:rsidRDefault="00773E0D" w:rsidP="00A808B4">
      <w:pPr>
        <w:spacing w:line="240" w:lineRule="auto"/>
        <w:rPr>
          <w:rFonts w:cstheme="minorHAnsi"/>
          <w:bCs/>
          <w:iCs/>
          <w:sz w:val="36"/>
        </w:rPr>
      </w:pPr>
      <w:r w:rsidRPr="008B4152">
        <w:rPr>
          <w:rFonts w:cstheme="minorHAnsi"/>
          <w:bCs/>
          <w:iCs/>
          <w:sz w:val="36"/>
        </w:rPr>
        <w:lastRenderedPageBreak/>
        <w:t>Fungi play an important role in organic matter decomposition, and therefore nutrient cycling.</w:t>
      </w:r>
    </w:p>
    <w:p w:rsidR="00527D5E" w:rsidRPr="008B4152" w:rsidRDefault="00527D5E" w:rsidP="00A808B4">
      <w:pPr>
        <w:spacing w:line="240" w:lineRule="auto"/>
        <w:rPr>
          <w:rFonts w:cstheme="minorHAnsi"/>
          <w:bCs/>
          <w:iCs/>
          <w:sz w:val="36"/>
        </w:rPr>
      </w:pPr>
      <w:r>
        <w:rPr>
          <w:b/>
          <w:bCs/>
          <w:iCs/>
          <w:sz w:val="36"/>
        </w:rPr>
        <w:t>Example</w:t>
      </w:r>
      <w:r w:rsidRPr="008B4152">
        <w:rPr>
          <w:rFonts w:cstheme="minorHAnsi"/>
          <w:bCs/>
          <w:iCs/>
          <w:sz w:val="36"/>
        </w:rPr>
        <w:t>:</w:t>
      </w:r>
      <w:r w:rsidR="00435DFB" w:rsidRPr="008B4152">
        <w:rPr>
          <w:rFonts w:cstheme="minorHAnsi"/>
          <w:bCs/>
          <w:iCs/>
          <w:sz w:val="36"/>
        </w:rPr>
        <w:t xml:space="preserve"> specialized microbial cultures are added (</w:t>
      </w:r>
      <w:r w:rsidR="00435DFB" w:rsidRPr="008B4152">
        <w:rPr>
          <w:rFonts w:cstheme="minorHAnsi"/>
          <w:bCs/>
          <w:iCs/>
          <w:color w:val="00B050"/>
          <w:sz w:val="36"/>
        </w:rPr>
        <w:t>bioaugmentation</w:t>
      </w:r>
      <w:r w:rsidR="00435DFB" w:rsidRPr="008B4152">
        <w:rPr>
          <w:rFonts w:cstheme="minorHAnsi"/>
          <w:bCs/>
          <w:iCs/>
          <w:sz w:val="36"/>
        </w:rPr>
        <w:t>) to further enhance biodegradation. Some examples of bioremediation related technologies are phytoremediation, mycoremediation, bioventing, bioleaching, landfarming, bioreactor, composting, bioaugmentation, rhizofiltration, and biostimulation</w:t>
      </w:r>
    </w:p>
    <w:p w:rsidR="00435DFB" w:rsidRDefault="00435DFB" w:rsidP="00A808B4">
      <w:pPr>
        <w:spacing w:line="240" w:lineRule="auto"/>
        <w:rPr>
          <w:b/>
          <w:bCs/>
          <w:iCs/>
          <w:sz w:val="36"/>
        </w:rPr>
      </w:pPr>
    </w:p>
    <w:p w:rsidR="00435DFB" w:rsidRPr="008C2958" w:rsidRDefault="003F2656" w:rsidP="00CF324C">
      <w:pPr>
        <w:pStyle w:val="ListParagraph"/>
        <w:numPr>
          <w:ilvl w:val="0"/>
          <w:numId w:val="2"/>
        </w:numPr>
        <w:spacing w:line="240" w:lineRule="auto"/>
        <w:rPr>
          <w:b/>
          <w:bCs/>
          <w:iCs/>
          <w:sz w:val="36"/>
          <w:u w:val="single"/>
        </w:rPr>
      </w:pPr>
      <w:r>
        <w:rPr>
          <w:b/>
          <w:bCs/>
          <w:iCs/>
          <w:sz w:val="36"/>
          <w:u w:val="single"/>
        </w:rPr>
        <w:t>Plants growth promoters</w:t>
      </w:r>
      <w:r w:rsidR="00435DFB" w:rsidRPr="00435DFB">
        <w:rPr>
          <w:b/>
          <w:bCs/>
          <w:iCs/>
          <w:sz w:val="36"/>
          <w:u w:val="single"/>
        </w:rPr>
        <w:t>:</w:t>
      </w:r>
      <w:r w:rsidR="008C2958">
        <w:rPr>
          <w:b/>
          <w:bCs/>
          <w:iCs/>
          <w:sz w:val="36"/>
          <w:u w:val="single"/>
        </w:rPr>
        <w:t xml:space="preserve"> </w:t>
      </w:r>
      <w:r w:rsidR="00435DFB" w:rsidRPr="008C2958">
        <w:rPr>
          <w:rFonts w:cstheme="minorHAnsi"/>
          <w:bCs/>
          <w:iCs/>
          <w:sz w:val="36"/>
        </w:rPr>
        <w:t xml:space="preserve">Rhizosphere bacteria may improve the uptake of nutrients to plants and/or produce plant growth promoting compounds. </w:t>
      </w:r>
      <w:bookmarkStart w:id="0" w:name="_GoBack"/>
      <w:bookmarkEnd w:id="0"/>
    </w:p>
    <w:p w:rsidR="00435DFB" w:rsidRPr="008B4152" w:rsidRDefault="00435DFB" w:rsidP="00A808B4">
      <w:pPr>
        <w:spacing w:line="240" w:lineRule="auto"/>
        <w:rPr>
          <w:rFonts w:cstheme="minorHAnsi"/>
          <w:bCs/>
          <w:iCs/>
          <w:sz w:val="36"/>
        </w:rPr>
      </w:pPr>
      <w:r w:rsidRPr="008B4152">
        <w:rPr>
          <w:rFonts w:cstheme="minorHAnsi"/>
          <w:bCs/>
          <w:iCs/>
          <w:sz w:val="36"/>
        </w:rPr>
        <w:t>They also protect plant root surfaces from colonization by pathogenic microbes through direct competitive effects and production of antimicrobial agents.</w:t>
      </w:r>
    </w:p>
    <w:p w:rsidR="00773E0D" w:rsidRPr="008E2249" w:rsidRDefault="00773E0D" w:rsidP="00A808B4">
      <w:pPr>
        <w:spacing w:line="240" w:lineRule="auto"/>
        <w:rPr>
          <w:rFonts w:ascii="Garamond" w:hAnsi="Garamond"/>
          <w:bCs/>
          <w:iCs/>
          <w:sz w:val="36"/>
        </w:rPr>
      </w:pPr>
    </w:p>
    <w:p w:rsidR="008E2249" w:rsidRPr="008B4152" w:rsidRDefault="008E2249" w:rsidP="008B4152">
      <w:pPr>
        <w:spacing w:line="240" w:lineRule="auto"/>
        <w:rPr>
          <w:rFonts w:cstheme="minorHAnsi"/>
          <w:bCs/>
          <w:iCs/>
          <w:sz w:val="36"/>
        </w:rPr>
      </w:pPr>
      <w:r>
        <w:rPr>
          <w:rFonts w:cstheme="minorHAnsi"/>
          <w:b/>
          <w:bCs/>
          <w:iCs/>
          <w:sz w:val="36"/>
        </w:rPr>
        <w:t>Example:</w:t>
      </w:r>
      <w:r w:rsidRPr="008E2249">
        <w:rPr>
          <w:rFonts w:ascii="Garamond" w:hAnsi="Garamond"/>
          <w:b/>
          <w:bCs/>
          <w:iCs/>
          <w:sz w:val="36"/>
        </w:rPr>
        <w:t xml:space="preserve"> </w:t>
      </w:r>
      <w:r w:rsidRPr="008B4152">
        <w:rPr>
          <w:rFonts w:cstheme="minorHAnsi"/>
          <w:bCs/>
          <w:iCs/>
          <w:sz w:val="36"/>
        </w:rPr>
        <w:t>B</w:t>
      </w:r>
      <w:r w:rsidRPr="008B4152">
        <w:rPr>
          <w:rFonts w:cstheme="minorHAnsi"/>
          <w:bCs/>
          <w:iCs/>
          <w:sz w:val="36"/>
        </w:rPr>
        <w:t>acteria which have been found to enhance plant growth, include Pseudomonas, Enterobacter, and Arthrobacter</w:t>
      </w:r>
      <w:r w:rsidRPr="008B4152">
        <w:rPr>
          <w:rFonts w:cstheme="minorHAnsi"/>
          <w:bCs/>
          <w:iCs/>
          <w:sz w:val="36"/>
        </w:rPr>
        <w:t>.</w:t>
      </w:r>
    </w:p>
    <w:p w:rsidR="00527D5E" w:rsidRPr="008B4152" w:rsidRDefault="00527D5E" w:rsidP="008B4152">
      <w:pPr>
        <w:spacing w:line="240" w:lineRule="auto"/>
        <w:rPr>
          <w:rFonts w:cstheme="minorHAnsi"/>
          <w:bCs/>
          <w:iCs/>
          <w:sz w:val="36"/>
        </w:rPr>
      </w:pPr>
      <w:r w:rsidRPr="008B4152">
        <w:rPr>
          <w:rFonts w:cstheme="minorHAnsi"/>
          <w:bCs/>
          <w:iCs/>
          <w:sz w:val="36"/>
        </w:rPr>
        <w:t>B</w:t>
      </w:r>
      <w:r w:rsidRPr="008B4152">
        <w:rPr>
          <w:rFonts w:cstheme="minorHAnsi"/>
          <w:bCs/>
          <w:iCs/>
          <w:sz w:val="36"/>
        </w:rPr>
        <w:t>acteria are also cheap and accurate sensors of toxic chemicals</w:t>
      </w:r>
    </w:p>
    <w:p w:rsidR="00773E0D" w:rsidRPr="00773E0D" w:rsidRDefault="00773E0D" w:rsidP="00773E0D">
      <w:pPr>
        <w:spacing w:line="240" w:lineRule="auto"/>
        <w:jc w:val="center"/>
        <w:rPr>
          <w:rFonts w:cstheme="minorHAnsi"/>
          <w:b/>
          <w:bCs/>
          <w:iCs/>
          <w:sz w:val="44"/>
        </w:rPr>
      </w:pPr>
      <w:r w:rsidRPr="00773E0D">
        <w:rPr>
          <w:rFonts w:cstheme="minorHAnsi"/>
          <w:b/>
          <w:bCs/>
          <w:iCs/>
          <w:sz w:val="44"/>
        </w:rPr>
        <w:t>-***-</w:t>
      </w:r>
    </w:p>
    <w:p w:rsidR="00A808B4" w:rsidRDefault="00A808B4" w:rsidP="00A808B4">
      <w:pPr>
        <w:spacing w:line="240" w:lineRule="auto"/>
        <w:rPr>
          <w:b/>
          <w:bCs/>
          <w:iCs/>
          <w:sz w:val="36"/>
          <w:lang w:val="en-GB"/>
        </w:rPr>
      </w:pPr>
    </w:p>
    <w:p w:rsidR="00E14AFC" w:rsidRDefault="00E14AFC" w:rsidP="00A808B4">
      <w:pPr>
        <w:spacing w:line="240" w:lineRule="auto"/>
        <w:rPr>
          <w:b/>
          <w:bCs/>
          <w:iCs/>
          <w:sz w:val="36"/>
          <w:lang w:val="en-GB"/>
        </w:rPr>
      </w:pPr>
    </w:p>
    <w:p w:rsidR="00E14AFC" w:rsidRDefault="00E14AFC" w:rsidP="00A808B4">
      <w:pPr>
        <w:spacing w:line="240" w:lineRule="auto"/>
        <w:rPr>
          <w:b/>
          <w:bCs/>
          <w:iCs/>
          <w:sz w:val="36"/>
          <w:lang w:val="en-GB"/>
        </w:rPr>
      </w:pPr>
    </w:p>
    <w:p w:rsidR="00A808B4" w:rsidRDefault="00A808B4" w:rsidP="00A808B4">
      <w:pPr>
        <w:spacing w:line="240" w:lineRule="auto"/>
        <w:rPr>
          <w:b/>
          <w:bCs/>
          <w:iCs/>
          <w:sz w:val="36"/>
          <w:lang w:val="en-GB"/>
        </w:rPr>
      </w:pPr>
    </w:p>
    <w:p w:rsidR="00A808B4" w:rsidRPr="00A808B4" w:rsidRDefault="00A808B4" w:rsidP="00A808B4">
      <w:pPr>
        <w:spacing w:line="240" w:lineRule="auto"/>
        <w:rPr>
          <w:b/>
          <w:bCs/>
          <w:iCs/>
          <w:sz w:val="36"/>
          <w:lang w:val="en-GB"/>
        </w:rPr>
      </w:pPr>
    </w:p>
    <w:p w:rsidR="00E14AFC" w:rsidRPr="00E14AFC" w:rsidRDefault="00A808B4" w:rsidP="00E14AFC">
      <w:pPr>
        <w:spacing w:line="240" w:lineRule="auto"/>
        <w:rPr>
          <w:rFonts w:ascii="Garamond" w:hAnsi="Garamond"/>
          <w:bCs/>
          <w:iCs/>
          <w:sz w:val="36"/>
        </w:rPr>
      </w:pPr>
      <w:r w:rsidRPr="00E14AFC">
        <w:rPr>
          <w:b/>
          <w:bCs/>
          <w:sz w:val="36"/>
          <w:lang w:val="x-none"/>
        </w:rPr>
        <w:t xml:space="preserve">Q2: </w:t>
      </w:r>
      <w:r w:rsidRPr="00E14AFC">
        <w:rPr>
          <w:b/>
          <w:bCs/>
          <w:sz w:val="36"/>
        </w:rPr>
        <w:t xml:space="preserve">Write a detailed note on </w:t>
      </w:r>
      <w:r w:rsidRPr="00E14AFC">
        <w:rPr>
          <w:b/>
          <w:bCs/>
          <w:sz w:val="36"/>
          <w:lang w:val="x-none"/>
        </w:rPr>
        <w:t>Microorganisms in Terrestrial</w:t>
      </w:r>
      <w:r w:rsidRPr="00E14AFC">
        <w:rPr>
          <w:b/>
          <w:bCs/>
          <w:sz w:val="36"/>
        </w:rPr>
        <w:t xml:space="preserve"> Environments.</w:t>
      </w:r>
    </w:p>
    <w:p w:rsidR="00000000" w:rsidRPr="00E14AFC" w:rsidRDefault="008E2249" w:rsidP="00E14AFC">
      <w:pPr>
        <w:spacing w:line="240" w:lineRule="auto"/>
        <w:rPr>
          <w:rFonts w:ascii="Garamond" w:hAnsi="Garamond"/>
          <w:bCs/>
          <w:iCs/>
          <w:sz w:val="36"/>
        </w:rPr>
      </w:pPr>
      <w:r w:rsidRPr="00E14AFC">
        <w:rPr>
          <w:b/>
          <w:bCs/>
          <w:sz w:val="36"/>
        </w:rPr>
        <w:t>Answer:</w:t>
      </w:r>
      <w:r w:rsidR="00773E0D" w:rsidRPr="00E14AFC">
        <w:rPr>
          <w:rFonts w:eastAsiaTheme="minorEastAsia" w:hAnsi="Calibri"/>
          <w:color w:val="000000" w:themeColor="text1"/>
          <w:kern w:val="24"/>
          <w:sz w:val="56"/>
          <w:szCs w:val="56"/>
          <w:lang w:val="en-GB"/>
        </w:rPr>
        <w:t xml:space="preserve"> </w:t>
      </w:r>
      <w:r w:rsidR="00CF324C" w:rsidRPr="008B4152">
        <w:rPr>
          <w:rFonts w:cstheme="minorHAnsi"/>
          <w:bCs/>
          <w:iCs/>
          <w:sz w:val="36"/>
        </w:rPr>
        <w:t xml:space="preserve">Terrestrial </w:t>
      </w:r>
      <w:r w:rsidR="00CF324C" w:rsidRPr="008B4152">
        <w:rPr>
          <w:rFonts w:cstheme="minorHAnsi"/>
          <w:bCs/>
          <w:iCs/>
          <w:sz w:val="36"/>
        </w:rPr>
        <w:t>environments are dominated by inert solid materials. Organic substances, including microorganisms, are usually a minor part of a soil.</w:t>
      </w:r>
    </w:p>
    <w:p w:rsidR="00773E0D" w:rsidRPr="008B4152" w:rsidRDefault="00CF324C" w:rsidP="00CF324C">
      <w:pPr>
        <w:pStyle w:val="ListParagraph"/>
        <w:numPr>
          <w:ilvl w:val="0"/>
          <w:numId w:val="18"/>
        </w:numPr>
        <w:spacing w:line="240" w:lineRule="auto"/>
        <w:rPr>
          <w:rFonts w:cstheme="minorHAnsi"/>
          <w:bCs/>
          <w:iCs/>
          <w:sz w:val="36"/>
        </w:rPr>
      </w:pPr>
      <w:r w:rsidRPr="008B4152">
        <w:rPr>
          <w:rFonts w:cstheme="minorHAnsi"/>
          <w:bCs/>
          <w:iCs/>
          <w:sz w:val="36"/>
        </w:rPr>
        <w:t>Soil is the hab</w:t>
      </w:r>
      <w:r w:rsidR="00773E0D" w:rsidRPr="008B4152">
        <w:rPr>
          <w:rFonts w:cstheme="minorHAnsi"/>
          <w:bCs/>
          <w:iCs/>
          <w:sz w:val="36"/>
        </w:rPr>
        <w:t>itat for a variety of organisms which include</w:t>
      </w:r>
      <w:r w:rsidRPr="008B4152">
        <w:rPr>
          <w:rFonts w:cstheme="minorHAnsi"/>
          <w:bCs/>
          <w:iCs/>
          <w:sz w:val="36"/>
        </w:rPr>
        <w:t xml:space="preserve"> bacteria, fungi, protozoa, insects, nematodes, worms, and many other animals. </w:t>
      </w:r>
    </w:p>
    <w:p w:rsidR="00000000" w:rsidRPr="008B4152" w:rsidRDefault="00CF324C" w:rsidP="00CF324C">
      <w:pPr>
        <w:pStyle w:val="ListParagraph"/>
        <w:numPr>
          <w:ilvl w:val="0"/>
          <w:numId w:val="18"/>
        </w:numPr>
        <w:spacing w:line="240" w:lineRule="auto"/>
        <w:rPr>
          <w:rFonts w:cstheme="minorHAnsi"/>
          <w:bCs/>
          <w:iCs/>
          <w:sz w:val="36"/>
        </w:rPr>
      </w:pPr>
      <w:r w:rsidRPr="008B4152">
        <w:rPr>
          <w:rFonts w:cstheme="minorHAnsi"/>
          <w:bCs/>
          <w:iCs/>
          <w:sz w:val="36"/>
        </w:rPr>
        <w:t xml:space="preserve">Viruses also are present in soils. </w:t>
      </w:r>
    </w:p>
    <w:p w:rsidR="00A808B4" w:rsidRPr="008B4152" w:rsidRDefault="00773E0D" w:rsidP="00CF324C">
      <w:pPr>
        <w:pStyle w:val="ListParagraph"/>
        <w:numPr>
          <w:ilvl w:val="0"/>
          <w:numId w:val="18"/>
        </w:numPr>
        <w:spacing w:line="240" w:lineRule="auto"/>
        <w:rPr>
          <w:rFonts w:cstheme="minorHAnsi"/>
          <w:bCs/>
          <w:iCs/>
          <w:sz w:val="36"/>
        </w:rPr>
      </w:pPr>
      <w:r w:rsidRPr="008B4152">
        <w:rPr>
          <w:rFonts w:cstheme="minorHAnsi"/>
          <w:bCs/>
          <w:iCs/>
          <w:sz w:val="36"/>
        </w:rPr>
        <w:t>This complex biological community contributes to the formation, maintenance, and in some situations, the degradation and disappearance of soils.</w:t>
      </w:r>
    </w:p>
    <w:p w:rsidR="003F2656" w:rsidRPr="00773E0D" w:rsidRDefault="003F2656" w:rsidP="003F2656">
      <w:pPr>
        <w:pStyle w:val="ListParagraph"/>
        <w:spacing w:line="240" w:lineRule="auto"/>
        <w:rPr>
          <w:rFonts w:ascii="Garamond" w:hAnsi="Garamond"/>
          <w:bCs/>
          <w:iCs/>
          <w:sz w:val="36"/>
        </w:rPr>
      </w:pPr>
    </w:p>
    <w:p w:rsidR="00773E0D" w:rsidRPr="003F2656" w:rsidRDefault="00773E0D" w:rsidP="003F2656">
      <w:pPr>
        <w:spacing w:line="240" w:lineRule="auto"/>
        <w:rPr>
          <w:rFonts w:ascii="Garamond" w:hAnsi="Garamond"/>
          <w:b/>
          <w:bCs/>
          <w:iCs/>
          <w:color w:val="0070C0"/>
          <w:sz w:val="36"/>
          <w:u w:val="single"/>
          <w:lang w:val="en-GB"/>
        </w:rPr>
      </w:pPr>
      <w:r w:rsidRPr="00773E0D">
        <w:rPr>
          <w:rFonts w:ascii="Garamond" w:hAnsi="Garamond"/>
          <w:b/>
          <w:bCs/>
          <w:iCs/>
          <w:color w:val="0070C0"/>
          <w:sz w:val="36"/>
          <w:u w:val="single"/>
          <w:lang w:val="en-GB"/>
        </w:rPr>
        <w:t>Microorganisms in the Soil Environment</w:t>
      </w:r>
      <w:r w:rsidR="003F2656">
        <w:rPr>
          <w:rFonts w:ascii="Garamond" w:hAnsi="Garamond"/>
          <w:b/>
          <w:bCs/>
          <w:iCs/>
          <w:color w:val="0070C0"/>
          <w:sz w:val="36"/>
          <w:u w:val="single"/>
          <w:lang w:val="en-GB"/>
        </w:rPr>
        <w:t>:</w:t>
      </w:r>
    </w:p>
    <w:p w:rsidR="00773E0D" w:rsidRPr="008C2958" w:rsidRDefault="00773E0D" w:rsidP="00CF324C">
      <w:pPr>
        <w:pStyle w:val="ListParagraph"/>
        <w:numPr>
          <w:ilvl w:val="0"/>
          <w:numId w:val="18"/>
        </w:numPr>
        <w:spacing w:line="240" w:lineRule="auto"/>
        <w:rPr>
          <w:rFonts w:cstheme="minorHAnsi"/>
          <w:bCs/>
          <w:iCs/>
          <w:sz w:val="36"/>
        </w:rPr>
      </w:pPr>
      <w:r w:rsidRPr="008C2958">
        <w:rPr>
          <w:rFonts w:cstheme="minorHAnsi"/>
          <w:bCs/>
          <w:iCs/>
          <w:sz w:val="36"/>
        </w:rPr>
        <w:t>Most soil bacteria are located on the surfaces of soil particles and require water and nutrients that must be located in their immediate vicinity.</w:t>
      </w:r>
    </w:p>
    <w:p w:rsidR="00773E0D" w:rsidRPr="008C2958" w:rsidRDefault="00773E0D" w:rsidP="008C2958">
      <w:pPr>
        <w:spacing w:line="240" w:lineRule="auto"/>
        <w:rPr>
          <w:rFonts w:cstheme="minorHAnsi"/>
          <w:bCs/>
          <w:iCs/>
          <w:sz w:val="36"/>
        </w:rPr>
      </w:pPr>
      <w:r w:rsidRPr="008C2958">
        <w:rPr>
          <w:rFonts w:cstheme="minorHAnsi"/>
          <w:bCs/>
          <w:iCs/>
          <w:sz w:val="36"/>
        </w:rPr>
        <w:t>Bacteria are found most frequently on surfaces within smaller soil pores. Here they are probably less liable to be eaten by protozoa.</w:t>
      </w:r>
    </w:p>
    <w:p w:rsidR="00000000" w:rsidRPr="008C2958" w:rsidRDefault="00CF324C" w:rsidP="008C2958">
      <w:pPr>
        <w:spacing w:line="240" w:lineRule="auto"/>
        <w:rPr>
          <w:rFonts w:cstheme="minorHAnsi"/>
          <w:bCs/>
          <w:iCs/>
          <w:sz w:val="36"/>
        </w:rPr>
      </w:pPr>
      <w:r w:rsidRPr="008C2958">
        <w:rPr>
          <w:rFonts w:cstheme="minorHAnsi"/>
          <w:bCs/>
          <w:iCs/>
          <w:sz w:val="36"/>
        </w:rPr>
        <w:t>The gram-positive bacteria, which show varied degrees of branc</w:t>
      </w:r>
      <w:r w:rsidRPr="008C2958">
        <w:rPr>
          <w:rFonts w:cstheme="minorHAnsi"/>
          <w:bCs/>
          <w:iCs/>
          <w:sz w:val="36"/>
        </w:rPr>
        <w:t>hing and mycelial development, are an important and less studied part of the soil microbial community. They include the coryneforms, the nocardioforms, an</w:t>
      </w:r>
      <w:r w:rsidR="003F2656" w:rsidRPr="008C2958">
        <w:rPr>
          <w:rFonts w:cstheme="minorHAnsi"/>
          <w:bCs/>
          <w:iCs/>
          <w:sz w:val="36"/>
        </w:rPr>
        <w:t xml:space="preserve">d the true filamentous bacteria </w:t>
      </w:r>
      <w:r w:rsidRPr="008C2958">
        <w:rPr>
          <w:rFonts w:cstheme="minorHAnsi"/>
          <w:bCs/>
          <w:iCs/>
          <w:sz w:val="36"/>
        </w:rPr>
        <w:t xml:space="preserve">or actinomycetes </w:t>
      </w:r>
    </w:p>
    <w:p w:rsidR="003F2656" w:rsidRPr="008C2958" w:rsidRDefault="003F2656" w:rsidP="003F2656">
      <w:pPr>
        <w:spacing w:line="240" w:lineRule="auto"/>
        <w:rPr>
          <w:rFonts w:cstheme="minorHAnsi"/>
          <w:bCs/>
          <w:iCs/>
          <w:sz w:val="36"/>
        </w:rPr>
      </w:pPr>
      <w:r w:rsidRPr="008C2958">
        <w:rPr>
          <w:rFonts w:cstheme="minorHAnsi"/>
          <w:bCs/>
          <w:iCs/>
          <w:sz w:val="36"/>
        </w:rPr>
        <w:lastRenderedPageBreak/>
        <w:t>These bacteria play a major role in the degradation of hydrocarbons, older plant materials, and soil humus. In addition, some members of these groups actively degrade pesticides.</w:t>
      </w:r>
    </w:p>
    <w:p w:rsidR="003F2656" w:rsidRPr="003F2656" w:rsidRDefault="003F2656" w:rsidP="003F2656">
      <w:pPr>
        <w:pStyle w:val="ListParagraph"/>
        <w:spacing w:line="240" w:lineRule="auto"/>
        <w:rPr>
          <w:rFonts w:ascii="Garamond" w:hAnsi="Garamond"/>
          <w:bCs/>
          <w:iCs/>
          <w:sz w:val="36"/>
        </w:rPr>
      </w:pPr>
    </w:p>
    <w:p w:rsidR="00000000" w:rsidRPr="008C2958" w:rsidRDefault="003F2656" w:rsidP="00CF324C">
      <w:pPr>
        <w:pStyle w:val="ListParagraph"/>
        <w:numPr>
          <w:ilvl w:val="0"/>
          <w:numId w:val="18"/>
        </w:numPr>
        <w:spacing w:line="240" w:lineRule="auto"/>
        <w:rPr>
          <w:rFonts w:cstheme="minorHAnsi"/>
          <w:bCs/>
          <w:iCs/>
          <w:sz w:val="36"/>
        </w:rPr>
      </w:pPr>
      <w:r w:rsidRPr="008C2958">
        <w:rPr>
          <w:rFonts w:cstheme="minorHAnsi"/>
          <w:bCs/>
          <w:iCs/>
          <w:sz w:val="36"/>
        </w:rPr>
        <w:t xml:space="preserve">Terrestrial filamentous fungi bridge across open areas between soil particles or aggregates called peds. These fungi </w:t>
      </w:r>
      <w:r w:rsidR="00CF324C" w:rsidRPr="008C2958">
        <w:rPr>
          <w:rFonts w:cstheme="minorHAnsi"/>
          <w:bCs/>
          <w:iCs/>
          <w:sz w:val="36"/>
        </w:rPr>
        <w:t>are e</w:t>
      </w:r>
      <w:r w:rsidRPr="008C2958">
        <w:rPr>
          <w:rFonts w:cstheme="minorHAnsi"/>
          <w:bCs/>
          <w:iCs/>
          <w:sz w:val="36"/>
        </w:rPr>
        <w:t>xposed to high levels of oxygen.</w:t>
      </w:r>
    </w:p>
    <w:p w:rsidR="003F2656" w:rsidRPr="008C2958" w:rsidRDefault="003F2656" w:rsidP="003F2656">
      <w:pPr>
        <w:spacing w:line="240" w:lineRule="auto"/>
        <w:rPr>
          <w:rFonts w:cstheme="minorHAnsi"/>
          <w:bCs/>
          <w:iCs/>
          <w:sz w:val="36"/>
        </w:rPr>
      </w:pPr>
      <w:r w:rsidRPr="008C2958">
        <w:rPr>
          <w:rFonts w:cstheme="minorHAnsi"/>
          <w:bCs/>
          <w:iCs/>
          <w:sz w:val="36"/>
        </w:rPr>
        <w:t>These fungi will tend to darken and form oxygen-impermeable structures including sclerotia and hyphal cords.</w:t>
      </w:r>
    </w:p>
    <w:p w:rsidR="003F2656" w:rsidRPr="008C2958" w:rsidRDefault="003F2656" w:rsidP="008C2958">
      <w:pPr>
        <w:spacing w:line="240" w:lineRule="auto"/>
        <w:rPr>
          <w:rFonts w:cstheme="minorHAnsi"/>
          <w:bCs/>
          <w:iCs/>
          <w:sz w:val="36"/>
        </w:rPr>
      </w:pPr>
    </w:p>
    <w:p w:rsidR="00000000" w:rsidRPr="008C2958" w:rsidRDefault="00CF324C" w:rsidP="00CF324C">
      <w:pPr>
        <w:pStyle w:val="ListParagraph"/>
        <w:numPr>
          <w:ilvl w:val="0"/>
          <w:numId w:val="18"/>
        </w:numPr>
        <w:spacing w:line="240" w:lineRule="auto"/>
        <w:rPr>
          <w:rFonts w:cstheme="minorHAnsi"/>
          <w:bCs/>
          <w:iCs/>
          <w:sz w:val="36"/>
        </w:rPr>
      </w:pPr>
      <w:r w:rsidRPr="008C2958">
        <w:rPr>
          <w:rFonts w:cstheme="minorHAnsi"/>
          <w:bCs/>
          <w:iCs/>
          <w:sz w:val="36"/>
        </w:rPr>
        <w:t xml:space="preserve">A wide variety of insects and animals also are present in soils, and these often use the fungi and bacteria as food sources, as well as processing plant residues. </w:t>
      </w:r>
    </w:p>
    <w:p w:rsidR="00000000" w:rsidRPr="008C2958" w:rsidRDefault="00CF324C" w:rsidP="003F2656">
      <w:pPr>
        <w:spacing w:line="240" w:lineRule="auto"/>
        <w:rPr>
          <w:rFonts w:cstheme="minorHAnsi"/>
          <w:bCs/>
          <w:iCs/>
          <w:sz w:val="36"/>
        </w:rPr>
      </w:pPr>
      <w:r w:rsidRPr="008C2958">
        <w:rPr>
          <w:rFonts w:cstheme="minorHAnsi"/>
          <w:bCs/>
          <w:iCs/>
          <w:sz w:val="36"/>
        </w:rPr>
        <w:t xml:space="preserve">The </w:t>
      </w:r>
      <w:r w:rsidRPr="008C2958">
        <w:rPr>
          <w:rFonts w:cstheme="minorHAnsi"/>
          <w:bCs/>
          <w:iCs/>
          <w:sz w:val="36"/>
        </w:rPr>
        <w:t>earthworms</w:t>
      </w:r>
      <w:r w:rsidRPr="008C2958">
        <w:rPr>
          <w:rFonts w:cstheme="minorHAnsi"/>
          <w:bCs/>
          <w:iCs/>
          <w:sz w:val="36"/>
        </w:rPr>
        <w:t>, wit</w:t>
      </w:r>
      <w:r w:rsidRPr="008C2958">
        <w:rPr>
          <w:rFonts w:cstheme="minorHAnsi"/>
          <w:bCs/>
          <w:iCs/>
          <w:sz w:val="36"/>
        </w:rPr>
        <w:t>h their ability to mix and ingest soils, add bacteria and enzymes from their intestine to their soil casts, a process that has major effects on the soil structure and the soil microbial community</w:t>
      </w:r>
      <w:r w:rsidR="003F2656" w:rsidRPr="008C2958">
        <w:rPr>
          <w:rFonts w:cstheme="minorHAnsi"/>
          <w:bCs/>
          <w:iCs/>
          <w:sz w:val="36"/>
        </w:rPr>
        <w:t>.</w:t>
      </w:r>
    </w:p>
    <w:p w:rsidR="00000000" w:rsidRPr="008C2958" w:rsidRDefault="003F2656" w:rsidP="003F2656">
      <w:pPr>
        <w:spacing w:line="240" w:lineRule="auto"/>
        <w:rPr>
          <w:rFonts w:cstheme="minorHAnsi"/>
          <w:bCs/>
          <w:iCs/>
          <w:sz w:val="36"/>
        </w:rPr>
      </w:pPr>
      <w:r w:rsidRPr="008C2958">
        <w:rPr>
          <w:rFonts w:cstheme="minorHAnsi"/>
          <w:bCs/>
          <w:iCs/>
          <w:sz w:val="36"/>
        </w:rPr>
        <w:t>Earthworms also assist in mixing soil organic materials, creating the deep soils found in grasslands.</w:t>
      </w:r>
    </w:p>
    <w:p w:rsidR="003F2656" w:rsidRPr="003F2656" w:rsidRDefault="003F2656" w:rsidP="003F2656">
      <w:pPr>
        <w:spacing w:line="240" w:lineRule="auto"/>
        <w:rPr>
          <w:rFonts w:ascii="Garamond" w:hAnsi="Garamond"/>
          <w:bCs/>
          <w:iCs/>
          <w:sz w:val="36"/>
        </w:rPr>
      </w:pPr>
    </w:p>
    <w:p w:rsidR="00773E0D" w:rsidRDefault="003F2656" w:rsidP="003F2656">
      <w:pPr>
        <w:spacing w:line="240" w:lineRule="auto"/>
        <w:rPr>
          <w:b/>
          <w:bCs/>
          <w:color w:val="0070C0"/>
          <w:sz w:val="36"/>
          <w:u w:val="single"/>
          <w:lang w:val="en-GB"/>
        </w:rPr>
      </w:pPr>
      <w:r w:rsidRPr="003F2656">
        <w:rPr>
          <w:b/>
          <w:bCs/>
          <w:color w:val="0070C0"/>
          <w:sz w:val="36"/>
          <w:u w:val="single"/>
          <w:lang w:val="en-GB"/>
        </w:rPr>
        <w:t>Microorganisms and the Formation of Different Soils:</w:t>
      </w:r>
    </w:p>
    <w:p w:rsidR="00000000" w:rsidRPr="008C2958" w:rsidRDefault="00CF324C" w:rsidP="00CF324C">
      <w:pPr>
        <w:pStyle w:val="ListParagraph"/>
        <w:numPr>
          <w:ilvl w:val="0"/>
          <w:numId w:val="18"/>
        </w:numPr>
        <w:spacing w:line="240" w:lineRule="auto"/>
        <w:rPr>
          <w:rFonts w:cstheme="minorHAnsi"/>
          <w:bCs/>
          <w:iCs/>
          <w:sz w:val="36"/>
        </w:rPr>
      </w:pPr>
      <w:r w:rsidRPr="008C2958">
        <w:rPr>
          <w:rFonts w:cstheme="minorHAnsi"/>
          <w:bCs/>
          <w:iCs/>
          <w:sz w:val="36"/>
        </w:rPr>
        <w:t>Once they are formed, most soils are rich sources of nutrients. Nutrients are found in organic matter, microorganisms, soil inse</w:t>
      </w:r>
      <w:r w:rsidRPr="008C2958">
        <w:rPr>
          <w:rFonts w:cstheme="minorHAnsi"/>
          <w:bCs/>
          <w:iCs/>
          <w:sz w:val="36"/>
        </w:rPr>
        <w:t xml:space="preserve">cts, and other animals. </w:t>
      </w:r>
    </w:p>
    <w:p w:rsidR="003F2656" w:rsidRPr="008C2958" w:rsidRDefault="00E3284E" w:rsidP="003F2656">
      <w:pPr>
        <w:spacing w:line="240" w:lineRule="auto"/>
        <w:rPr>
          <w:rFonts w:cstheme="minorHAnsi"/>
          <w:bCs/>
          <w:iCs/>
          <w:sz w:val="36"/>
          <w:lang w:val="en-GB"/>
        </w:rPr>
      </w:pPr>
      <w:r w:rsidRPr="008C2958">
        <w:rPr>
          <w:rFonts w:cstheme="minorHAnsi"/>
          <w:bCs/>
          <w:iCs/>
          <w:sz w:val="36"/>
          <w:lang w:val="en-GB"/>
        </w:rPr>
        <w:lastRenderedPageBreak/>
        <w:t xml:space="preserve">Plants grow, senesce, and die </w:t>
      </w:r>
      <w:r w:rsidR="003F2656" w:rsidRPr="008C2958">
        <w:rPr>
          <w:rFonts w:cstheme="minorHAnsi"/>
          <w:bCs/>
          <w:iCs/>
          <w:sz w:val="36"/>
          <w:lang w:val="en-GB"/>
        </w:rPr>
        <w:t>and at each of these phases, they provide nutrients for soil organisms</w:t>
      </w:r>
      <w:r w:rsidRPr="008C2958">
        <w:rPr>
          <w:rFonts w:cstheme="minorHAnsi"/>
          <w:bCs/>
          <w:iCs/>
          <w:sz w:val="36"/>
          <w:lang w:val="en-GB"/>
        </w:rPr>
        <w:t>.</w:t>
      </w:r>
    </w:p>
    <w:p w:rsidR="00000000" w:rsidRPr="008C2958" w:rsidRDefault="00CF324C" w:rsidP="00CF324C">
      <w:pPr>
        <w:pStyle w:val="ListParagraph"/>
        <w:numPr>
          <w:ilvl w:val="0"/>
          <w:numId w:val="3"/>
        </w:numPr>
        <w:spacing w:line="240" w:lineRule="auto"/>
        <w:rPr>
          <w:rFonts w:cstheme="minorHAnsi"/>
          <w:bCs/>
          <w:iCs/>
          <w:sz w:val="36"/>
          <w:lang w:val="en-GB"/>
        </w:rPr>
      </w:pPr>
      <w:r w:rsidRPr="008C2958">
        <w:rPr>
          <w:rFonts w:cstheme="minorHAnsi"/>
          <w:bCs/>
          <w:iCs/>
          <w:sz w:val="36"/>
          <w:lang w:val="en-GB"/>
        </w:rPr>
        <w:t xml:space="preserve">Soils in </w:t>
      </w:r>
      <w:r w:rsidRPr="008C2958">
        <w:rPr>
          <w:rFonts w:cstheme="minorHAnsi"/>
          <w:b/>
          <w:bCs/>
          <w:iCs/>
          <w:color w:val="00B050"/>
          <w:sz w:val="36"/>
          <w:lang w:val="en-GB"/>
        </w:rPr>
        <w:t>cold environments</w:t>
      </w:r>
      <w:r w:rsidRPr="008C2958">
        <w:rPr>
          <w:rFonts w:cstheme="minorHAnsi"/>
          <w:bCs/>
          <w:iCs/>
          <w:sz w:val="36"/>
          <w:lang w:val="en-GB"/>
        </w:rPr>
        <w:t xml:space="preserve">, whether in Arctic, Antarctic, or alpine regions, are of extreme interest because of their wide distribution and impacts on global-level processes. </w:t>
      </w:r>
    </w:p>
    <w:p w:rsidR="00000000" w:rsidRPr="008C2958" w:rsidRDefault="00CF324C" w:rsidP="00CF324C">
      <w:pPr>
        <w:pStyle w:val="ListParagraph"/>
        <w:numPr>
          <w:ilvl w:val="0"/>
          <w:numId w:val="3"/>
        </w:numPr>
        <w:spacing w:line="240" w:lineRule="auto"/>
        <w:rPr>
          <w:rFonts w:cstheme="minorHAnsi"/>
          <w:bCs/>
          <w:iCs/>
          <w:sz w:val="36"/>
          <w:lang w:val="en-GB"/>
        </w:rPr>
      </w:pPr>
      <w:r w:rsidRPr="008C2958">
        <w:rPr>
          <w:rFonts w:cstheme="minorHAnsi"/>
          <w:bCs/>
          <w:iCs/>
          <w:sz w:val="36"/>
          <w:lang w:val="en-GB"/>
        </w:rPr>
        <w:t xml:space="preserve">The colder mean soil temperatures at these sites decrease the rates of both decomposition and plant growth. </w:t>
      </w:r>
    </w:p>
    <w:p w:rsidR="00E14AFC" w:rsidRPr="008C2958" w:rsidRDefault="00CF324C" w:rsidP="00CF324C">
      <w:pPr>
        <w:pStyle w:val="ListParagraph"/>
        <w:numPr>
          <w:ilvl w:val="0"/>
          <w:numId w:val="3"/>
        </w:numPr>
        <w:spacing w:line="240" w:lineRule="auto"/>
        <w:rPr>
          <w:rFonts w:cstheme="minorHAnsi"/>
          <w:bCs/>
          <w:iCs/>
          <w:sz w:val="36"/>
          <w:lang w:val="en-GB"/>
        </w:rPr>
      </w:pPr>
      <w:r w:rsidRPr="008C2958">
        <w:rPr>
          <w:rFonts w:cstheme="minorHAnsi"/>
          <w:bCs/>
          <w:iCs/>
          <w:sz w:val="36"/>
          <w:lang w:val="en-GB"/>
        </w:rPr>
        <w:t>In these cases</w:t>
      </w:r>
      <w:r w:rsidRPr="008C2958">
        <w:rPr>
          <w:rFonts w:cstheme="minorHAnsi"/>
          <w:bCs/>
          <w:iCs/>
          <w:sz w:val="36"/>
          <w:lang w:val="en-GB"/>
        </w:rPr>
        <w:t xml:space="preserve"> soil organic matter accumulates, and plant growth can become limited due to the immobilization of nutrients in soil organic matter. </w:t>
      </w:r>
    </w:p>
    <w:p w:rsidR="00E14AFC" w:rsidRPr="00E14AFC" w:rsidRDefault="00E14AFC" w:rsidP="00E14AFC">
      <w:pPr>
        <w:pStyle w:val="ListParagraph"/>
        <w:spacing w:line="240" w:lineRule="auto"/>
        <w:rPr>
          <w:rFonts w:ascii="Garamond" w:hAnsi="Garamond"/>
          <w:bCs/>
          <w:iCs/>
          <w:sz w:val="36"/>
          <w:lang w:val="en-GB"/>
        </w:rPr>
      </w:pPr>
    </w:p>
    <w:p w:rsidR="00E3284E" w:rsidRPr="00E3284E" w:rsidRDefault="00E3284E" w:rsidP="003F2656">
      <w:pPr>
        <w:spacing w:line="240" w:lineRule="auto"/>
        <w:rPr>
          <w:bCs/>
          <w:color w:val="0070C0"/>
          <w:sz w:val="36"/>
          <w:u w:val="single"/>
          <w:lang w:val="en-GB"/>
        </w:rPr>
      </w:pPr>
      <w:r w:rsidRPr="00E3284E">
        <w:rPr>
          <w:b/>
          <w:bCs/>
          <w:color w:val="0070C0"/>
          <w:sz w:val="36"/>
          <w:u w:val="single"/>
          <w:lang w:val="en-GB"/>
        </w:rPr>
        <w:t>Soil Microorganisms and Human Health:</w:t>
      </w:r>
    </w:p>
    <w:p w:rsidR="00773E0D" w:rsidRPr="008C2958" w:rsidRDefault="00E3284E" w:rsidP="00CF324C">
      <w:pPr>
        <w:pStyle w:val="ListParagraph"/>
        <w:numPr>
          <w:ilvl w:val="0"/>
          <w:numId w:val="3"/>
        </w:numPr>
        <w:spacing w:line="240" w:lineRule="auto"/>
        <w:rPr>
          <w:rFonts w:cstheme="minorHAnsi"/>
          <w:bCs/>
          <w:iCs/>
          <w:sz w:val="36"/>
        </w:rPr>
      </w:pPr>
      <w:r w:rsidRPr="008C2958">
        <w:rPr>
          <w:rFonts w:cstheme="minorHAnsi"/>
          <w:bCs/>
          <w:iCs/>
          <w:sz w:val="36"/>
        </w:rPr>
        <w:t>Humans are in constant contact with soils. This occurs directly as when children or adults play in the “dirt,” or even when leafy and root vegetables, covered with soil dust, are eaten. In most cases the contact with soil is harmless.</w:t>
      </w:r>
    </w:p>
    <w:p w:rsidR="00E3284E" w:rsidRPr="008C2958" w:rsidRDefault="00E3284E" w:rsidP="00E3284E">
      <w:pPr>
        <w:spacing w:line="240" w:lineRule="auto"/>
        <w:rPr>
          <w:rFonts w:cstheme="minorHAnsi"/>
          <w:bCs/>
          <w:iCs/>
          <w:sz w:val="36"/>
        </w:rPr>
      </w:pPr>
      <w:r w:rsidRPr="008C2958">
        <w:rPr>
          <w:rFonts w:cstheme="minorHAnsi"/>
          <w:bCs/>
          <w:iCs/>
          <w:sz w:val="36"/>
        </w:rPr>
        <w:t xml:space="preserve">Organisms such as </w:t>
      </w:r>
      <w:r w:rsidRPr="008C2958">
        <w:rPr>
          <w:rFonts w:cstheme="minorHAnsi"/>
          <w:bCs/>
          <w:i/>
          <w:iCs/>
          <w:sz w:val="36"/>
        </w:rPr>
        <w:t>Acanthamoeba</w:t>
      </w:r>
      <w:r w:rsidRPr="008C2958">
        <w:rPr>
          <w:rFonts w:cstheme="minorHAnsi"/>
          <w:bCs/>
          <w:iCs/>
          <w:sz w:val="36"/>
        </w:rPr>
        <w:t xml:space="preserve">, which can be inhaled from dust, may cause </w:t>
      </w:r>
      <w:r w:rsidRPr="008C2958">
        <w:rPr>
          <w:rFonts w:cstheme="minorHAnsi"/>
          <w:b/>
          <w:bCs/>
          <w:iCs/>
          <w:sz w:val="36"/>
        </w:rPr>
        <w:t>primary amebic meningoencephalitis</w:t>
      </w:r>
      <w:r w:rsidR="00E14AFC" w:rsidRPr="008C2958">
        <w:rPr>
          <w:rFonts w:cstheme="minorHAnsi"/>
          <w:bCs/>
          <w:iCs/>
          <w:sz w:val="36"/>
        </w:rPr>
        <w:t>.</w:t>
      </w:r>
    </w:p>
    <w:p w:rsidR="00000000" w:rsidRPr="008C2958" w:rsidRDefault="00E3284E" w:rsidP="00CF324C">
      <w:pPr>
        <w:pStyle w:val="ListParagraph"/>
        <w:numPr>
          <w:ilvl w:val="0"/>
          <w:numId w:val="3"/>
        </w:numPr>
        <w:spacing w:line="240" w:lineRule="auto"/>
        <w:rPr>
          <w:rFonts w:cstheme="minorHAnsi"/>
          <w:bCs/>
          <w:iCs/>
          <w:sz w:val="36"/>
        </w:rPr>
      </w:pPr>
      <w:r w:rsidRPr="008C2958">
        <w:rPr>
          <w:rFonts w:cstheme="minorHAnsi"/>
          <w:bCs/>
          <w:iCs/>
          <w:sz w:val="36"/>
        </w:rPr>
        <w:t>M</w:t>
      </w:r>
      <w:r w:rsidR="00CF324C" w:rsidRPr="008C2958">
        <w:rPr>
          <w:rFonts w:cstheme="minorHAnsi"/>
          <w:bCs/>
          <w:iCs/>
          <w:sz w:val="36"/>
        </w:rPr>
        <w:t xml:space="preserve">old </w:t>
      </w:r>
      <w:r w:rsidRPr="008C2958">
        <w:rPr>
          <w:rFonts w:cstheme="minorHAnsi"/>
          <w:bCs/>
          <w:iCs/>
          <w:sz w:val="36"/>
        </w:rPr>
        <w:t xml:space="preserve">is a </w:t>
      </w:r>
      <w:r w:rsidR="00CF324C" w:rsidRPr="008C2958">
        <w:rPr>
          <w:rFonts w:cstheme="minorHAnsi"/>
          <w:bCs/>
          <w:iCs/>
          <w:sz w:val="36"/>
        </w:rPr>
        <w:t xml:space="preserve">major source of </w:t>
      </w:r>
      <w:r w:rsidR="00CF324C" w:rsidRPr="008C2958">
        <w:rPr>
          <w:rFonts w:cstheme="minorHAnsi"/>
          <w:b/>
          <w:bCs/>
          <w:iCs/>
          <w:sz w:val="36"/>
        </w:rPr>
        <w:t>chronic sinus</w:t>
      </w:r>
      <w:r w:rsidR="00CF324C" w:rsidRPr="008C2958">
        <w:rPr>
          <w:rFonts w:cstheme="minorHAnsi"/>
          <w:bCs/>
          <w:iCs/>
          <w:sz w:val="36"/>
        </w:rPr>
        <w:t xml:space="preserve"> (</w:t>
      </w:r>
      <w:r w:rsidR="00CF324C" w:rsidRPr="008C2958">
        <w:rPr>
          <w:rFonts w:cstheme="minorHAnsi"/>
          <w:bCs/>
          <w:iCs/>
          <w:sz w:val="36"/>
        </w:rPr>
        <w:t>sinus infection</w:t>
      </w:r>
      <w:r w:rsidR="00CF324C" w:rsidRPr="008C2958">
        <w:rPr>
          <w:rFonts w:cstheme="minorHAnsi"/>
          <w:bCs/>
          <w:iCs/>
          <w:sz w:val="36"/>
        </w:rPr>
        <w:t> occurs when your nasal cavities become infected, swollen, and inflamed) infections. These molds also have been related to increa</w:t>
      </w:r>
      <w:r w:rsidR="00CF324C" w:rsidRPr="008C2958">
        <w:rPr>
          <w:rFonts w:cstheme="minorHAnsi"/>
          <w:bCs/>
          <w:iCs/>
          <w:sz w:val="36"/>
        </w:rPr>
        <w:t xml:space="preserve">ses in asthma rates. </w:t>
      </w:r>
    </w:p>
    <w:p w:rsidR="00E3284E" w:rsidRPr="008C2958" w:rsidRDefault="00CF324C" w:rsidP="00E3284E">
      <w:pPr>
        <w:spacing w:line="240" w:lineRule="auto"/>
        <w:rPr>
          <w:rFonts w:cstheme="minorHAnsi"/>
          <w:bCs/>
          <w:iCs/>
          <w:sz w:val="36"/>
        </w:rPr>
      </w:pPr>
      <w:r w:rsidRPr="008C2958">
        <w:rPr>
          <w:rFonts w:cstheme="minorHAnsi"/>
          <w:bCs/>
          <w:iCs/>
          <w:sz w:val="36"/>
        </w:rPr>
        <w:t xml:space="preserve">The major responsible fungi are </w:t>
      </w:r>
      <w:r w:rsidRPr="008C2958">
        <w:rPr>
          <w:rFonts w:cstheme="minorHAnsi"/>
          <w:b/>
          <w:bCs/>
          <w:i/>
          <w:iCs/>
          <w:sz w:val="36"/>
        </w:rPr>
        <w:t>Stachybotrys chartarum</w:t>
      </w:r>
      <w:r w:rsidRPr="008C2958">
        <w:rPr>
          <w:rFonts w:cstheme="minorHAnsi"/>
          <w:bCs/>
          <w:iCs/>
          <w:sz w:val="36"/>
        </w:rPr>
        <w:t xml:space="preserve">, </w:t>
      </w:r>
      <w:r w:rsidRPr="008C2958">
        <w:rPr>
          <w:rFonts w:cstheme="minorHAnsi"/>
          <w:b/>
          <w:bCs/>
          <w:i/>
          <w:iCs/>
          <w:sz w:val="36"/>
        </w:rPr>
        <w:t>Eurotium herbariorum</w:t>
      </w:r>
      <w:r w:rsidRPr="008C2958">
        <w:rPr>
          <w:rFonts w:cstheme="minorHAnsi"/>
          <w:bCs/>
          <w:iCs/>
          <w:sz w:val="36"/>
        </w:rPr>
        <w:t xml:space="preserve">, </w:t>
      </w:r>
      <w:r w:rsidRPr="008C2958">
        <w:rPr>
          <w:rFonts w:cstheme="minorHAnsi"/>
          <w:bCs/>
          <w:iCs/>
          <w:sz w:val="36"/>
        </w:rPr>
        <w:t xml:space="preserve">and </w:t>
      </w:r>
      <w:r w:rsidRPr="008C2958">
        <w:rPr>
          <w:rFonts w:cstheme="minorHAnsi"/>
          <w:b/>
          <w:bCs/>
          <w:i/>
          <w:iCs/>
          <w:sz w:val="36"/>
        </w:rPr>
        <w:t>Aspergillus versicolor</w:t>
      </w:r>
      <w:r w:rsidRPr="008C2958">
        <w:rPr>
          <w:rFonts w:cstheme="minorHAnsi"/>
          <w:bCs/>
          <w:iCs/>
          <w:sz w:val="36"/>
        </w:rPr>
        <w:t xml:space="preserve">. </w:t>
      </w:r>
      <w:r w:rsidRPr="008C2958">
        <w:rPr>
          <w:rFonts w:cstheme="minorHAnsi"/>
          <w:bCs/>
          <w:iCs/>
          <w:sz w:val="36"/>
        </w:rPr>
        <w:t>Fungal growth results in a black</w:t>
      </w:r>
      <w:r w:rsidRPr="008C2958">
        <w:rPr>
          <w:rFonts w:cstheme="minorHAnsi"/>
          <w:bCs/>
          <w:iCs/>
          <w:sz w:val="36"/>
        </w:rPr>
        <w:t xml:space="preserve"> slime; when this fungal growth </w:t>
      </w:r>
      <w:r w:rsidRPr="008C2958">
        <w:rPr>
          <w:rFonts w:cstheme="minorHAnsi"/>
          <w:bCs/>
          <w:iCs/>
          <w:sz w:val="36"/>
        </w:rPr>
        <w:lastRenderedPageBreak/>
        <w:t xml:space="preserve">dries, a dry dusty layer remains and the spores can be dispersed into the air. </w:t>
      </w:r>
    </w:p>
    <w:p w:rsidR="00773E0D" w:rsidRPr="008C2958" w:rsidRDefault="00E3284E" w:rsidP="00E3284E">
      <w:pPr>
        <w:spacing w:line="240" w:lineRule="auto"/>
        <w:rPr>
          <w:rFonts w:cstheme="minorHAnsi"/>
          <w:bCs/>
          <w:iCs/>
          <w:sz w:val="36"/>
        </w:rPr>
      </w:pPr>
      <w:r w:rsidRPr="008C2958">
        <w:rPr>
          <w:rFonts w:cstheme="minorHAnsi"/>
          <w:bCs/>
          <w:iCs/>
          <w:sz w:val="36"/>
        </w:rPr>
        <w:t>These spores are particularly dangerous for infants, whose lungs are less developed.</w:t>
      </w:r>
    </w:p>
    <w:p w:rsidR="00527D5E" w:rsidRPr="008C2958" w:rsidRDefault="00E3284E" w:rsidP="00E3284E">
      <w:pPr>
        <w:spacing w:line="240" w:lineRule="auto"/>
        <w:jc w:val="center"/>
        <w:rPr>
          <w:rFonts w:cstheme="minorHAnsi"/>
          <w:b/>
          <w:bCs/>
          <w:iCs/>
          <w:color w:val="000000" w:themeColor="text1"/>
          <w:sz w:val="36"/>
        </w:rPr>
      </w:pPr>
      <w:r w:rsidRPr="008C2958">
        <w:rPr>
          <w:rFonts w:cstheme="minorHAnsi"/>
          <w:b/>
          <w:bCs/>
          <w:iCs/>
          <w:color w:val="000000" w:themeColor="text1"/>
          <w:sz w:val="36"/>
        </w:rPr>
        <w:t>-***-</w:t>
      </w:r>
    </w:p>
    <w:p w:rsidR="00E3284E" w:rsidRPr="00E3284E" w:rsidRDefault="00E3284E" w:rsidP="00E3284E">
      <w:pPr>
        <w:spacing w:line="240" w:lineRule="auto"/>
        <w:rPr>
          <w:bCs/>
          <w:color w:val="000000" w:themeColor="text1"/>
          <w:sz w:val="36"/>
          <w:lang w:val="en-GB"/>
        </w:rPr>
      </w:pPr>
    </w:p>
    <w:p w:rsidR="00773E0D" w:rsidRDefault="00773E0D" w:rsidP="00773E0D">
      <w:pPr>
        <w:spacing w:line="240" w:lineRule="auto"/>
        <w:rPr>
          <w:b/>
          <w:bCs/>
          <w:sz w:val="36"/>
          <w:lang w:val="en-GB"/>
        </w:rPr>
      </w:pPr>
    </w:p>
    <w:p w:rsidR="00773E0D" w:rsidRPr="00773E0D" w:rsidRDefault="00773E0D" w:rsidP="00773E0D">
      <w:pPr>
        <w:spacing w:line="240" w:lineRule="auto"/>
        <w:rPr>
          <w:b/>
          <w:bCs/>
          <w:sz w:val="36"/>
        </w:rPr>
      </w:pPr>
    </w:p>
    <w:p w:rsidR="00A808B4" w:rsidRPr="00A808B4" w:rsidRDefault="00A808B4" w:rsidP="00A808B4">
      <w:pPr>
        <w:spacing w:line="240" w:lineRule="auto"/>
        <w:rPr>
          <w:b/>
          <w:sz w:val="36"/>
          <w:lang w:val="en-GB"/>
        </w:rPr>
      </w:pPr>
      <w:r w:rsidRPr="00A808B4">
        <w:rPr>
          <w:b/>
          <w:sz w:val="36"/>
        </w:rPr>
        <w:t xml:space="preserve">Q3: </w:t>
      </w:r>
      <w:r w:rsidRPr="00A808B4">
        <w:rPr>
          <w:b/>
          <w:sz w:val="36"/>
          <w:lang w:val="en-GB"/>
        </w:rPr>
        <w:t>Write a detailed note on the following.</w:t>
      </w:r>
    </w:p>
    <w:p w:rsidR="00A808B4" w:rsidRDefault="00A808B4" w:rsidP="00CF324C">
      <w:pPr>
        <w:numPr>
          <w:ilvl w:val="0"/>
          <w:numId w:val="1"/>
        </w:numPr>
        <w:spacing w:line="240" w:lineRule="auto"/>
        <w:rPr>
          <w:b/>
          <w:color w:val="00B050"/>
          <w:sz w:val="36"/>
          <w:lang w:val="en-GB"/>
        </w:rPr>
      </w:pPr>
      <w:r w:rsidRPr="00CA619B">
        <w:rPr>
          <w:b/>
          <w:color w:val="00B050"/>
          <w:sz w:val="36"/>
          <w:u w:val="single"/>
          <w:lang w:val="en-GB"/>
        </w:rPr>
        <w:t>Commensalism</w:t>
      </w:r>
      <w:r w:rsidR="00CA619B">
        <w:rPr>
          <w:color w:val="000000" w:themeColor="text1"/>
          <w:sz w:val="36"/>
          <w:lang w:val="en-GB"/>
        </w:rPr>
        <w:t>:</w:t>
      </w:r>
    </w:p>
    <w:p w:rsidR="006C687A" w:rsidRPr="008C2958" w:rsidRDefault="006C687A" w:rsidP="00CA619B">
      <w:pPr>
        <w:spacing w:line="240" w:lineRule="auto"/>
        <w:ind w:left="756"/>
        <w:jc w:val="both"/>
        <w:rPr>
          <w:rFonts w:cstheme="minorHAnsi"/>
          <w:bCs/>
          <w:iCs/>
          <w:sz w:val="36"/>
        </w:rPr>
      </w:pPr>
      <w:r w:rsidRPr="008C2958">
        <w:rPr>
          <w:rFonts w:cstheme="minorHAnsi"/>
          <w:bCs/>
          <w:color w:val="000000" w:themeColor="text1"/>
          <w:sz w:val="36"/>
        </w:rPr>
        <w:t>C</w:t>
      </w:r>
      <w:r w:rsidRPr="008C2958">
        <w:rPr>
          <w:rFonts w:cstheme="minorHAnsi"/>
          <w:bCs/>
          <w:iCs/>
          <w:sz w:val="36"/>
        </w:rPr>
        <w:t>ommensalism</w:t>
      </w:r>
      <w:r w:rsidR="00CA619B" w:rsidRPr="008C2958">
        <w:rPr>
          <w:rFonts w:cstheme="minorHAnsi"/>
          <w:bCs/>
          <w:iCs/>
          <w:sz w:val="36"/>
        </w:rPr>
        <w:t xml:space="preserve"> [Latin com, together, and mensa, table]</w:t>
      </w:r>
      <w:r w:rsidR="00D16BD9" w:rsidRPr="008C2958">
        <w:rPr>
          <w:rFonts w:cstheme="minorHAnsi"/>
          <w:bCs/>
          <w:iCs/>
          <w:sz w:val="36"/>
        </w:rPr>
        <w:t xml:space="preserve"> is a</w:t>
      </w:r>
      <w:r w:rsidRPr="008C2958">
        <w:rPr>
          <w:rFonts w:cstheme="minorHAnsi"/>
          <w:bCs/>
          <w:iCs/>
          <w:sz w:val="36"/>
        </w:rPr>
        <w:t xml:space="preserve"> relationship between individuals of two species in which one species obtains food or other benefits from the other without either harming or benefiting the latter</w:t>
      </w:r>
      <w:r w:rsidR="00D16BD9" w:rsidRPr="008C2958">
        <w:rPr>
          <w:rFonts w:cstheme="minorHAnsi"/>
          <w:bCs/>
          <w:iCs/>
          <w:sz w:val="36"/>
        </w:rPr>
        <w:t>.</w:t>
      </w:r>
    </w:p>
    <w:p w:rsidR="00C93226" w:rsidRPr="008C2958" w:rsidRDefault="00CA619B" w:rsidP="00CF324C">
      <w:pPr>
        <w:pStyle w:val="ListParagraph"/>
        <w:numPr>
          <w:ilvl w:val="0"/>
          <w:numId w:val="4"/>
        </w:numPr>
        <w:spacing w:line="240" w:lineRule="auto"/>
        <w:jc w:val="both"/>
        <w:rPr>
          <w:rFonts w:cstheme="minorHAnsi"/>
          <w:bCs/>
          <w:iCs/>
          <w:sz w:val="36"/>
        </w:rPr>
      </w:pPr>
      <w:r w:rsidRPr="008C2958">
        <w:rPr>
          <w:rFonts w:cstheme="minorHAnsi"/>
          <w:bCs/>
          <w:iCs/>
          <w:sz w:val="36"/>
        </w:rPr>
        <w:t>This is a unidirectional process.</w:t>
      </w:r>
    </w:p>
    <w:p w:rsidR="00CA619B" w:rsidRPr="008C2958" w:rsidRDefault="00CA619B" w:rsidP="00CF324C">
      <w:pPr>
        <w:pStyle w:val="ListParagraph"/>
        <w:numPr>
          <w:ilvl w:val="0"/>
          <w:numId w:val="4"/>
        </w:numPr>
        <w:spacing w:line="240" w:lineRule="auto"/>
        <w:jc w:val="both"/>
        <w:rPr>
          <w:rFonts w:cstheme="minorHAnsi"/>
          <w:bCs/>
          <w:iCs/>
          <w:sz w:val="36"/>
        </w:rPr>
      </w:pPr>
      <w:r w:rsidRPr="008C2958">
        <w:rPr>
          <w:rFonts w:cstheme="minorHAnsi"/>
          <w:bCs/>
          <w:iCs/>
          <w:sz w:val="36"/>
        </w:rPr>
        <w:t>The commensal—the species tha</w:t>
      </w:r>
      <w:r w:rsidRPr="008C2958">
        <w:rPr>
          <w:rFonts w:cstheme="minorHAnsi"/>
          <w:bCs/>
          <w:iCs/>
          <w:sz w:val="36"/>
        </w:rPr>
        <w:t xml:space="preserve">t benefits from the association </w:t>
      </w:r>
      <w:r w:rsidRPr="008C2958">
        <w:rPr>
          <w:rFonts w:cstheme="minorHAnsi"/>
          <w:bCs/>
          <w:iCs/>
          <w:sz w:val="36"/>
        </w:rPr>
        <w:t>may obtain </w:t>
      </w:r>
      <w:hyperlink r:id="rId8" w:history="1">
        <w:r w:rsidRPr="008C2958">
          <w:rPr>
            <w:rFonts w:cstheme="minorHAnsi"/>
            <w:bCs/>
            <w:iCs/>
            <w:sz w:val="36"/>
          </w:rPr>
          <w:t>nutrients</w:t>
        </w:r>
      </w:hyperlink>
      <w:r w:rsidRPr="008C2958">
        <w:rPr>
          <w:rFonts w:cstheme="minorHAnsi"/>
          <w:bCs/>
          <w:iCs/>
          <w:sz w:val="36"/>
        </w:rPr>
        <w:t>, shelter, support, or </w:t>
      </w:r>
      <w:hyperlink r:id="rId9" w:history="1">
        <w:r w:rsidRPr="008C2958">
          <w:rPr>
            <w:rFonts w:cstheme="minorHAnsi"/>
            <w:bCs/>
            <w:iCs/>
            <w:sz w:val="36"/>
          </w:rPr>
          <w:t>locomotion</w:t>
        </w:r>
      </w:hyperlink>
      <w:r w:rsidRPr="008C2958">
        <w:rPr>
          <w:rFonts w:cstheme="minorHAnsi"/>
          <w:bCs/>
          <w:iCs/>
          <w:sz w:val="36"/>
        </w:rPr>
        <w:t> from the host species, which is unaffected.</w:t>
      </w:r>
    </w:p>
    <w:p w:rsidR="00CA619B" w:rsidRPr="008C2958" w:rsidRDefault="00C93226" w:rsidP="00CF324C">
      <w:pPr>
        <w:pStyle w:val="ListParagraph"/>
        <w:numPr>
          <w:ilvl w:val="0"/>
          <w:numId w:val="4"/>
        </w:numPr>
        <w:spacing w:line="240" w:lineRule="auto"/>
        <w:jc w:val="both"/>
        <w:rPr>
          <w:rFonts w:cstheme="minorHAnsi"/>
          <w:bCs/>
          <w:iCs/>
          <w:sz w:val="36"/>
        </w:rPr>
      </w:pPr>
      <w:r w:rsidRPr="008C2958">
        <w:rPr>
          <w:rFonts w:cstheme="minorHAnsi"/>
          <w:bCs/>
          <w:iCs/>
          <w:sz w:val="36"/>
        </w:rPr>
        <w:t>The comm</w:t>
      </w:r>
      <w:r w:rsidR="00CA619B" w:rsidRPr="008C2958">
        <w:rPr>
          <w:rFonts w:cstheme="minorHAnsi"/>
          <w:bCs/>
          <w:iCs/>
          <w:sz w:val="36"/>
        </w:rPr>
        <w:t>ensal relation is often between a large</w:t>
      </w:r>
      <w:r w:rsidR="00CA619B" w:rsidRPr="008C2958">
        <w:rPr>
          <w:rFonts w:cstheme="minorHAnsi"/>
          <w:bCs/>
          <w:iCs/>
          <w:sz w:val="36"/>
        </w:rPr>
        <w:t>r host and a smaller commensal.</w:t>
      </w:r>
    </w:p>
    <w:p w:rsidR="00C93226" w:rsidRPr="008C2958" w:rsidRDefault="00CA619B" w:rsidP="00CF324C">
      <w:pPr>
        <w:pStyle w:val="ListParagraph"/>
        <w:numPr>
          <w:ilvl w:val="0"/>
          <w:numId w:val="4"/>
        </w:numPr>
        <w:spacing w:line="240" w:lineRule="auto"/>
        <w:jc w:val="both"/>
        <w:rPr>
          <w:rFonts w:cstheme="minorHAnsi"/>
          <w:bCs/>
          <w:iCs/>
          <w:sz w:val="36"/>
        </w:rPr>
      </w:pPr>
      <w:r w:rsidRPr="008C2958">
        <w:rPr>
          <w:rFonts w:cstheme="minorHAnsi"/>
          <w:bCs/>
          <w:iCs/>
          <w:sz w:val="36"/>
        </w:rPr>
        <w:t>The host organism is essentially unchanged by the interaction, whereas the c</w:t>
      </w:r>
      <w:r w:rsidRPr="008C2958">
        <w:rPr>
          <w:rFonts w:cstheme="minorHAnsi"/>
          <w:bCs/>
          <w:iCs/>
          <w:sz w:val="36"/>
        </w:rPr>
        <w:t xml:space="preserve">ommensal species may show great </w:t>
      </w:r>
      <w:r w:rsidRPr="008C2958">
        <w:rPr>
          <w:rFonts w:cstheme="minorHAnsi"/>
          <w:bCs/>
          <w:iCs/>
          <w:sz w:val="36"/>
        </w:rPr>
        <w:t>morphological </w:t>
      </w:r>
      <w:hyperlink r:id="rId10" w:history="1">
        <w:r w:rsidRPr="008C2958">
          <w:rPr>
            <w:rFonts w:cstheme="minorHAnsi"/>
            <w:bCs/>
            <w:iCs/>
            <w:sz w:val="36"/>
          </w:rPr>
          <w:t>adaptation</w:t>
        </w:r>
      </w:hyperlink>
      <w:r w:rsidRPr="008C2958">
        <w:rPr>
          <w:rFonts w:cstheme="minorHAnsi"/>
          <w:bCs/>
          <w:iCs/>
          <w:sz w:val="36"/>
        </w:rPr>
        <w:t>.</w:t>
      </w:r>
    </w:p>
    <w:p w:rsidR="006C687A" w:rsidRPr="008C2958" w:rsidRDefault="00C93226" w:rsidP="00CF324C">
      <w:pPr>
        <w:pStyle w:val="ListParagraph"/>
        <w:numPr>
          <w:ilvl w:val="0"/>
          <w:numId w:val="4"/>
        </w:numPr>
        <w:spacing w:line="240" w:lineRule="auto"/>
        <w:rPr>
          <w:rFonts w:cstheme="minorHAnsi"/>
          <w:color w:val="000000" w:themeColor="text1"/>
          <w:sz w:val="36"/>
          <w:lang w:val="en-GB"/>
        </w:rPr>
      </w:pPr>
      <w:r w:rsidRPr="008C2958">
        <w:rPr>
          <w:rFonts w:cstheme="minorHAnsi"/>
          <w:color w:val="000000" w:themeColor="text1"/>
          <w:sz w:val="36"/>
          <w:lang w:val="en-GB"/>
        </w:rPr>
        <w:lastRenderedPageBreak/>
        <w:t>When the commensal is separated from its host experimentally, it can survive without being provided some factor or factors of host origin.</w:t>
      </w:r>
    </w:p>
    <w:p w:rsidR="00000000" w:rsidRPr="008C2958" w:rsidRDefault="00CF324C" w:rsidP="00CF324C">
      <w:pPr>
        <w:pStyle w:val="ListParagraph"/>
        <w:numPr>
          <w:ilvl w:val="0"/>
          <w:numId w:val="4"/>
        </w:numPr>
        <w:spacing w:line="240" w:lineRule="auto"/>
        <w:rPr>
          <w:rFonts w:cstheme="minorHAnsi"/>
          <w:color w:val="000000" w:themeColor="text1"/>
          <w:sz w:val="36"/>
          <w:lang w:val="en-GB"/>
        </w:rPr>
      </w:pPr>
      <w:r w:rsidRPr="008C2958">
        <w:rPr>
          <w:rFonts w:cstheme="minorHAnsi"/>
          <w:color w:val="000000" w:themeColor="text1"/>
          <w:sz w:val="36"/>
          <w:lang w:val="en-GB"/>
        </w:rPr>
        <w:t>Commensa</w:t>
      </w:r>
      <w:r w:rsidRPr="008C2958">
        <w:rPr>
          <w:rFonts w:cstheme="minorHAnsi"/>
          <w:color w:val="000000" w:themeColor="text1"/>
          <w:sz w:val="36"/>
          <w:lang w:val="en-GB"/>
        </w:rPr>
        <w:t xml:space="preserve">listic associations also occur when one microbial group modifies the environment to make it more suited for another organism. </w:t>
      </w:r>
    </w:p>
    <w:p w:rsidR="00C93226" w:rsidRPr="008C2958" w:rsidRDefault="00CF324C" w:rsidP="00C93226">
      <w:pPr>
        <w:spacing w:line="240" w:lineRule="auto"/>
        <w:ind w:left="360"/>
        <w:rPr>
          <w:rFonts w:cstheme="minorHAnsi"/>
          <w:color w:val="000000" w:themeColor="text1"/>
          <w:sz w:val="36"/>
          <w:lang w:val="en-GB"/>
        </w:rPr>
      </w:pPr>
      <w:r w:rsidRPr="008C2958">
        <w:rPr>
          <w:rFonts w:cstheme="minorHAnsi"/>
          <w:b/>
          <w:color w:val="000000" w:themeColor="text1"/>
          <w:sz w:val="36"/>
          <w:lang w:val="en-GB"/>
        </w:rPr>
        <w:t>For example</w:t>
      </w:r>
      <w:r w:rsidRPr="008C2958">
        <w:rPr>
          <w:rFonts w:cstheme="minorHAnsi"/>
          <w:color w:val="000000" w:themeColor="text1"/>
          <w:sz w:val="36"/>
          <w:lang w:val="en-GB"/>
        </w:rPr>
        <w:t>, in the intestine the common, nonpathogenic str</w:t>
      </w:r>
      <w:r w:rsidRPr="008C2958">
        <w:rPr>
          <w:rFonts w:cstheme="minorHAnsi"/>
          <w:color w:val="000000" w:themeColor="text1"/>
          <w:sz w:val="36"/>
          <w:lang w:val="en-GB"/>
        </w:rPr>
        <w:t xml:space="preserve">ain of </w:t>
      </w:r>
      <w:r w:rsidRPr="008C2958">
        <w:rPr>
          <w:rFonts w:cstheme="minorHAnsi"/>
          <w:i/>
          <w:color w:val="000000" w:themeColor="text1"/>
          <w:sz w:val="36"/>
          <w:lang w:val="en-GB"/>
        </w:rPr>
        <w:t xml:space="preserve">Escherichia coli </w:t>
      </w:r>
      <w:r w:rsidRPr="008C2958">
        <w:rPr>
          <w:rFonts w:cstheme="minorHAnsi"/>
          <w:color w:val="000000" w:themeColor="text1"/>
          <w:sz w:val="36"/>
          <w:lang w:val="en-GB"/>
        </w:rPr>
        <w:t>lives in the human colon, but also grows quite well outside the host, and thus is a typical</w:t>
      </w:r>
      <w:r w:rsidRPr="008C2958">
        <w:rPr>
          <w:rFonts w:cstheme="minorHAnsi"/>
          <w:color w:val="000000" w:themeColor="text1"/>
          <w:sz w:val="36"/>
          <w:lang w:val="en-GB"/>
        </w:rPr>
        <w:t xml:space="preserve"> commensal. </w:t>
      </w:r>
    </w:p>
    <w:p w:rsidR="007F3BDA" w:rsidRPr="008C2958" w:rsidRDefault="00CF324C" w:rsidP="007F3BDA">
      <w:pPr>
        <w:spacing w:line="240" w:lineRule="auto"/>
        <w:ind w:left="360"/>
        <w:rPr>
          <w:rFonts w:cstheme="minorHAnsi"/>
          <w:color w:val="000000" w:themeColor="text1"/>
          <w:sz w:val="36"/>
          <w:lang w:val="en-GB"/>
        </w:rPr>
      </w:pPr>
      <w:r w:rsidRPr="008C2958">
        <w:rPr>
          <w:rFonts w:cstheme="minorHAnsi"/>
          <w:color w:val="000000" w:themeColor="text1"/>
          <w:sz w:val="36"/>
          <w:lang w:val="en-GB"/>
        </w:rPr>
        <w:t xml:space="preserve">When oxygen is used up by the facultatively anaerobic </w:t>
      </w:r>
      <w:r w:rsidRPr="008C2958">
        <w:rPr>
          <w:rFonts w:cstheme="minorHAnsi"/>
          <w:i/>
          <w:color w:val="000000" w:themeColor="text1"/>
          <w:sz w:val="36"/>
          <w:lang w:val="en-GB"/>
        </w:rPr>
        <w:t>E. coli</w:t>
      </w:r>
      <w:r w:rsidRPr="008C2958">
        <w:rPr>
          <w:rFonts w:cstheme="minorHAnsi"/>
          <w:color w:val="000000" w:themeColor="text1"/>
          <w:sz w:val="36"/>
          <w:lang w:val="en-GB"/>
        </w:rPr>
        <w:t xml:space="preserve">, </w:t>
      </w:r>
      <w:r w:rsidRPr="008C2958">
        <w:rPr>
          <w:rFonts w:cstheme="minorHAnsi"/>
          <w:color w:val="000000" w:themeColor="text1"/>
          <w:sz w:val="36"/>
          <w:lang w:val="en-GB"/>
        </w:rPr>
        <w:t xml:space="preserve">obligate anaerobes such as </w:t>
      </w:r>
      <w:r w:rsidRPr="008C2958">
        <w:rPr>
          <w:rFonts w:cstheme="minorHAnsi"/>
          <w:color w:val="000000" w:themeColor="text1"/>
          <w:sz w:val="36"/>
          <w:lang w:val="en-GB"/>
        </w:rPr>
        <w:t xml:space="preserve">Bacteroides </w:t>
      </w:r>
      <w:r w:rsidR="00C93226" w:rsidRPr="008C2958">
        <w:rPr>
          <w:rFonts w:cstheme="minorHAnsi"/>
          <w:color w:val="000000" w:themeColor="text1"/>
          <w:sz w:val="36"/>
          <w:lang w:val="en-GB"/>
        </w:rPr>
        <w:t>are able to grow in the colon.</w:t>
      </w:r>
    </w:p>
    <w:p w:rsidR="007F3BDA" w:rsidRPr="008C2958" w:rsidRDefault="007F3BDA" w:rsidP="007F3BDA">
      <w:pPr>
        <w:spacing w:line="240" w:lineRule="auto"/>
        <w:ind w:left="360"/>
        <w:rPr>
          <w:rFonts w:cstheme="minorHAnsi"/>
          <w:color w:val="000000" w:themeColor="text1"/>
          <w:sz w:val="36"/>
          <w:lang w:val="en-GB"/>
        </w:rPr>
      </w:pPr>
      <w:r w:rsidRPr="008C2958">
        <w:rPr>
          <w:rFonts w:cstheme="minorHAnsi"/>
          <w:b/>
          <w:color w:val="000000" w:themeColor="text1"/>
          <w:sz w:val="36"/>
        </w:rPr>
        <w:t>Example:</w:t>
      </w:r>
      <w:r w:rsidRPr="008C2958">
        <w:rPr>
          <w:rFonts w:cstheme="minorHAnsi"/>
          <w:color w:val="000000" w:themeColor="text1"/>
          <w:sz w:val="36"/>
        </w:rPr>
        <w:t xml:space="preserve"> Barnacles attached to a gray whale gain a home and transportation to area of food while leaving whale unaffected.</w:t>
      </w:r>
    </w:p>
    <w:p w:rsidR="006C687A" w:rsidRPr="006C687A" w:rsidRDefault="006C687A" w:rsidP="006C687A">
      <w:pPr>
        <w:spacing w:line="240" w:lineRule="auto"/>
        <w:rPr>
          <w:b/>
          <w:color w:val="00B050"/>
          <w:sz w:val="36"/>
          <w:lang w:val="en-GB"/>
        </w:rPr>
      </w:pPr>
    </w:p>
    <w:p w:rsidR="007F3BDA" w:rsidRDefault="00A808B4" w:rsidP="00CF324C">
      <w:pPr>
        <w:numPr>
          <w:ilvl w:val="0"/>
          <w:numId w:val="1"/>
        </w:numPr>
        <w:spacing w:line="240" w:lineRule="auto"/>
        <w:rPr>
          <w:b/>
          <w:color w:val="00B050"/>
          <w:sz w:val="36"/>
          <w:lang w:val="en-GB"/>
        </w:rPr>
      </w:pPr>
      <w:r w:rsidRPr="007F3BDA">
        <w:rPr>
          <w:b/>
          <w:color w:val="00B050"/>
          <w:sz w:val="36"/>
          <w:lang w:val="en-GB"/>
        </w:rPr>
        <w:t>Predation</w:t>
      </w:r>
      <w:r w:rsidR="007F3BDA">
        <w:rPr>
          <w:b/>
          <w:color w:val="00B050"/>
          <w:sz w:val="36"/>
          <w:lang w:val="en-GB"/>
        </w:rPr>
        <w:t>:</w:t>
      </w:r>
    </w:p>
    <w:p w:rsidR="007F3BDA" w:rsidRDefault="007F3BDA" w:rsidP="007F3BDA">
      <w:pPr>
        <w:spacing w:line="240" w:lineRule="auto"/>
        <w:ind w:left="756"/>
        <w:rPr>
          <w:color w:val="000000" w:themeColor="text1"/>
          <w:sz w:val="36"/>
        </w:rPr>
      </w:pPr>
      <w:r w:rsidRPr="007F3BDA">
        <w:rPr>
          <w:color w:val="000000" w:themeColor="text1"/>
          <w:sz w:val="36"/>
        </w:rPr>
        <w:t>Predation is a biological interaction where one organism, the predator, kills and eats another organism, its prey</w:t>
      </w:r>
      <w:r>
        <w:rPr>
          <w:color w:val="000000" w:themeColor="text1"/>
          <w:sz w:val="36"/>
        </w:rPr>
        <w:t>.</w:t>
      </w:r>
    </w:p>
    <w:p w:rsidR="007F3BDA" w:rsidRDefault="007F3BDA" w:rsidP="007F3BDA">
      <w:pPr>
        <w:spacing w:line="240" w:lineRule="auto"/>
        <w:ind w:left="756"/>
        <w:rPr>
          <w:color w:val="000000" w:themeColor="text1"/>
          <w:sz w:val="36"/>
          <w:lang w:val="en-GB"/>
        </w:rPr>
      </w:pPr>
      <w:r w:rsidRPr="007F3BDA">
        <w:rPr>
          <w:color w:val="000000" w:themeColor="text1"/>
          <w:sz w:val="36"/>
          <w:lang w:val="en-GB"/>
        </w:rPr>
        <w:t>The prey can be larger or smaller than the predator, and this normally results in the death of the prey</w:t>
      </w:r>
      <w:r>
        <w:rPr>
          <w:color w:val="000000" w:themeColor="text1"/>
          <w:sz w:val="36"/>
          <w:lang w:val="en-GB"/>
        </w:rPr>
        <w:t>.</w:t>
      </w:r>
    </w:p>
    <w:p w:rsidR="00050882" w:rsidRPr="00050882" w:rsidRDefault="00050882" w:rsidP="007F3BDA">
      <w:pPr>
        <w:spacing w:line="240" w:lineRule="auto"/>
        <w:ind w:left="756"/>
        <w:rPr>
          <w:b/>
          <w:color w:val="000000" w:themeColor="text1"/>
          <w:sz w:val="36"/>
          <w:lang w:val="en-GB"/>
        </w:rPr>
      </w:pPr>
      <w:r w:rsidRPr="00050882">
        <w:rPr>
          <w:b/>
          <w:color w:val="000000" w:themeColor="text1"/>
          <w:sz w:val="36"/>
          <w:lang w:val="en-GB"/>
        </w:rPr>
        <w:t>Example:</w:t>
      </w:r>
      <w:r w:rsidR="006641DE" w:rsidRPr="006641DE">
        <w:rPr>
          <w:rFonts w:ascii="Arial" w:hAnsi="Arial" w:cs="Arial"/>
          <w:color w:val="222222"/>
          <w:shd w:val="clear" w:color="auto" w:fill="FFFFFF"/>
        </w:rPr>
        <w:t xml:space="preserve"> </w:t>
      </w:r>
      <w:r w:rsidR="006641DE" w:rsidRPr="006641DE">
        <w:rPr>
          <w:color w:val="000000" w:themeColor="text1"/>
          <w:sz w:val="36"/>
        </w:rPr>
        <w:t>Some </w:t>
      </w:r>
      <w:r w:rsidR="006641DE" w:rsidRPr="006641DE">
        <w:rPr>
          <w:bCs/>
          <w:color w:val="000000" w:themeColor="text1"/>
          <w:sz w:val="36"/>
        </w:rPr>
        <w:t>examples of predator</w:t>
      </w:r>
      <w:r w:rsidR="006641DE" w:rsidRPr="006641DE">
        <w:rPr>
          <w:color w:val="000000" w:themeColor="text1"/>
          <w:sz w:val="36"/>
        </w:rPr>
        <w:t> and prey are lion and zebra, bear and fish, and fox and rabbit</w:t>
      </w:r>
    </w:p>
    <w:p w:rsidR="007F3BDA" w:rsidRPr="00050882" w:rsidRDefault="007F3BDA" w:rsidP="00050882">
      <w:pPr>
        <w:spacing w:line="240" w:lineRule="auto"/>
        <w:ind w:left="756"/>
        <w:rPr>
          <w:color w:val="000000" w:themeColor="text1"/>
          <w:sz w:val="36"/>
          <w:lang w:val="en-GB"/>
        </w:rPr>
      </w:pPr>
      <w:r w:rsidRPr="007F3BDA">
        <w:rPr>
          <w:color w:val="000000" w:themeColor="text1"/>
          <w:sz w:val="36"/>
          <w:lang w:val="en-GB"/>
        </w:rPr>
        <w:lastRenderedPageBreak/>
        <w:t>Several of the best examples are</w:t>
      </w:r>
      <w:r w:rsidRPr="007F3BDA">
        <w:rPr>
          <w:b/>
          <w:bCs/>
          <w:color w:val="000000" w:themeColor="text1"/>
          <w:sz w:val="36"/>
          <w:lang w:val="en-GB"/>
        </w:rPr>
        <w:t xml:space="preserve"> </w:t>
      </w:r>
      <w:r w:rsidRPr="007F3BDA">
        <w:rPr>
          <w:color w:val="000000" w:themeColor="text1"/>
          <w:sz w:val="36"/>
          <w:lang w:val="en-GB"/>
        </w:rPr>
        <w:t xml:space="preserve">including </w:t>
      </w:r>
      <w:r w:rsidRPr="007F3BDA">
        <w:rPr>
          <w:i/>
          <w:iCs/>
          <w:color w:val="000000" w:themeColor="text1"/>
          <w:sz w:val="36"/>
          <w:lang w:val="en-GB"/>
        </w:rPr>
        <w:t xml:space="preserve">Bdellovibrio, Vampirococcus, </w:t>
      </w:r>
      <w:r w:rsidRPr="007F3BDA">
        <w:rPr>
          <w:color w:val="000000" w:themeColor="text1"/>
          <w:sz w:val="36"/>
          <w:lang w:val="en-GB"/>
        </w:rPr>
        <w:t xml:space="preserve">and </w:t>
      </w:r>
      <w:r w:rsidRPr="007F3BDA">
        <w:rPr>
          <w:i/>
          <w:iCs/>
          <w:color w:val="000000" w:themeColor="text1"/>
          <w:sz w:val="36"/>
          <w:lang w:val="en-GB"/>
        </w:rPr>
        <w:t xml:space="preserve">Daptobacter. </w:t>
      </w:r>
      <w:r w:rsidRPr="007F3BDA">
        <w:rPr>
          <w:color w:val="000000" w:themeColor="text1"/>
          <w:sz w:val="36"/>
          <w:lang w:val="en-GB"/>
        </w:rPr>
        <w:t>Each of these has a unique mode of attack against a susceptible bacterium</w:t>
      </w:r>
      <w:r w:rsidR="00050882">
        <w:rPr>
          <w:color w:val="000000" w:themeColor="text1"/>
          <w:sz w:val="36"/>
          <w:lang w:val="en-GB"/>
        </w:rPr>
        <w:t>.</w:t>
      </w:r>
    </w:p>
    <w:p w:rsidR="00050882" w:rsidRPr="00050882" w:rsidRDefault="00CF324C" w:rsidP="00CF324C">
      <w:pPr>
        <w:pStyle w:val="ListParagraph"/>
        <w:numPr>
          <w:ilvl w:val="0"/>
          <w:numId w:val="5"/>
        </w:numPr>
        <w:spacing w:line="240" w:lineRule="auto"/>
        <w:rPr>
          <w:color w:val="000000" w:themeColor="text1"/>
          <w:sz w:val="36"/>
        </w:rPr>
      </w:pPr>
      <w:r w:rsidRPr="00050882">
        <w:rPr>
          <w:b/>
          <w:i/>
          <w:iCs/>
          <w:color w:val="0070C0"/>
          <w:sz w:val="36"/>
          <w:lang w:val="en-GB"/>
        </w:rPr>
        <w:t>Bdellovibrio</w:t>
      </w:r>
      <w:r w:rsidRPr="00050882">
        <w:rPr>
          <w:i/>
          <w:iCs/>
          <w:color w:val="000000" w:themeColor="text1"/>
          <w:sz w:val="36"/>
          <w:lang w:val="en-GB"/>
        </w:rPr>
        <w:t xml:space="preserve"> </w:t>
      </w:r>
      <w:r w:rsidRPr="00050882">
        <w:rPr>
          <w:color w:val="000000" w:themeColor="text1"/>
          <w:sz w:val="36"/>
          <w:lang w:val="en-GB"/>
        </w:rPr>
        <w:t>penetrates the cell wall and multiplies between the wall and the plasma membrane, a periplasmic mode of attack, followed by lys</w:t>
      </w:r>
      <w:r w:rsidRPr="00050882">
        <w:rPr>
          <w:color w:val="000000" w:themeColor="text1"/>
          <w:sz w:val="36"/>
          <w:lang w:val="en-GB"/>
        </w:rPr>
        <w:t>is</w:t>
      </w:r>
      <w:r w:rsidRPr="00050882">
        <w:rPr>
          <w:color w:val="000000" w:themeColor="text1"/>
          <w:sz w:val="36"/>
          <w:lang w:val="en-GB"/>
        </w:rPr>
        <w:br/>
        <w:t>of the prey and release of progeny.</w:t>
      </w:r>
    </w:p>
    <w:p w:rsidR="00050882" w:rsidRPr="00050882" w:rsidRDefault="00CF324C" w:rsidP="00CF324C">
      <w:pPr>
        <w:pStyle w:val="ListParagraph"/>
        <w:numPr>
          <w:ilvl w:val="0"/>
          <w:numId w:val="5"/>
        </w:numPr>
        <w:spacing w:line="240" w:lineRule="auto"/>
        <w:rPr>
          <w:color w:val="000000" w:themeColor="text1"/>
          <w:sz w:val="36"/>
        </w:rPr>
      </w:pPr>
      <w:r w:rsidRPr="00050882">
        <w:rPr>
          <w:b/>
          <w:i/>
          <w:iCs/>
          <w:color w:val="0070C0"/>
          <w:sz w:val="36"/>
          <w:lang w:val="en-GB"/>
        </w:rPr>
        <w:t>Vampirococcus</w:t>
      </w:r>
      <w:r w:rsidRPr="00050882">
        <w:rPr>
          <w:i/>
          <w:iCs/>
          <w:color w:val="000000" w:themeColor="text1"/>
          <w:sz w:val="36"/>
          <w:lang w:val="en-GB"/>
        </w:rPr>
        <w:t xml:space="preserve"> </w:t>
      </w:r>
      <w:r w:rsidRPr="00050882">
        <w:rPr>
          <w:color w:val="000000" w:themeColor="text1"/>
          <w:sz w:val="36"/>
          <w:lang w:val="en-GB"/>
        </w:rPr>
        <w:t xml:space="preserve">attaches to the surface of the prey (an epibiotic relationship) and then secretes enzymes to release the cell contents. </w:t>
      </w:r>
    </w:p>
    <w:p w:rsidR="00050882" w:rsidRPr="00050882" w:rsidRDefault="00CF324C" w:rsidP="00CF324C">
      <w:pPr>
        <w:pStyle w:val="ListParagraph"/>
        <w:numPr>
          <w:ilvl w:val="0"/>
          <w:numId w:val="5"/>
        </w:numPr>
        <w:spacing w:line="240" w:lineRule="auto"/>
        <w:rPr>
          <w:color w:val="000000" w:themeColor="text1"/>
          <w:sz w:val="36"/>
        </w:rPr>
      </w:pPr>
      <w:r w:rsidRPr="00050882">
        <w:rPr>
          <w:b/>
          <w:i/>
          <w:iCs/>
          <w:color w:val="0070C0"/>
          <w:sz w:val="36"/>
          <w:lang w:val="en-GB"/>
        </w:rPr>
        <w:t>Daptobacter</w:t>
      </w:r>
      <w:r w:rsidRPr="00050882">
        <w:rPr>
          <w:i/>
          <w:iCs/>
          <w:color w:val="0070C0"/>
          <w:sz w:val="36"/>
          <w:lang w:val="en-GB"/>
        </w:rPr>
        <w:t xml:space="preserve"> </w:t>
      </w:r>
      <w:r w:rsidRPr="00050882">
        <w:rPr>
          <w:color w:val="000000" w:themeColor="text1"/>
          <w:sz w:val="36"/>
          <w:lang w:val="en-GB"/>
        </w:rPr>
        <w:t>penetrates a susceptible host and uses the cytoplasmi</w:t>
      </w:r>
      <w:r w:rsidR="00050882">
        <w:rPr>
          <w:color w:val="000000" w:themeColor="text1"/>
          <w:sz w:val="36"/>
          <w:lang w:val="en-GB"/>
        </w:rPr>
        <w:t>c contents as a nutrient source.</w:t>
      </w:r>
    </w:p>
    <w:p w:rsidR="006641DE" w:rsidRPr="006641DE" w:rsidRDefault="006641DE" w:rsidP="006641DE">
      <w:pPr>
        <w:spacing w:line="240" w:lineRule="auto"/>
        <w:rPr>
          <w:color w:val="000000" w:themeColor="text1"/>
          <w:sz w:val="36"/>
        </w:rPr>
      </w:pPr>
    </w:p>
    <w:p w:rsidR="007F3BDA" w:rsidRPr="00050882" w:rsidRDefault="00050882" w:rsidP="007F3BDA">
      <w:pPr>
        <w:spacing w:line="240" w:lineRule="auto"/>
        <w:rPr>
          <w:b/>
          <w:color w:val="00B050"/>
          <w:sz w:val="36"/>
          <w:u w:val="single"/>
          <w:lang w:val="en-GB"/>
        </w:rPr>
      </w:pPr>
      <w:r>
        <w:rPr>
          <w:b/>
          <w:color w:val="00B050"/>
          <w:sz w:val="36"/>
          <w:u w:val="single"/>
          <w:lang w:val="en-GB"/>
        </w:rPr>
        <w:t>B</w:t>
      </w:r>
      <w:r w:rsidRPr="00050882">
        <w:rPr>
          <w:b/>
          <w:color w:val="00B050"/>
          <w:sz w:val="36"/>
          <w:u w:val="single"/>
          <w:lang w:val="en-GB"/>
        </w:rPr>
        <w:t>eneficial effects</w:t>
      </w:r>
      <w:r>
        <w:rPr>
          <w:b/>
          <w:color w:val="00B050"/>
          <w:sz w:val="36"/>
          <w:u w:val="single"/>
          <w:lang w:val="en-GB"/>
        </w:rPr>
        <w:t xml:space="preserve"> of predation:</w:t>
      </w:r>
    </w:p>
    <w:p w:rsidR="00050882" w:rsidRPr="00050882" w:rsidRDefault="00050882" w:rsidP="00E23FCF">
      <w:pPr>
        <w:spacing w:line="240" w:lineRule="auto"/>
        <w:rPr>
          <w:color w:val="000000" w:themeColor="text1"/>
          <w:sz w:val="36"/>
        </w:rPr>
      </w:pPr>
      <w:r w:rsidRPr="00050882">
        <w:rPr>
          <w:color w:val="000000" w:themeColor="text1"/>
          <w:sz w:val="36"/>
          <w:lang w:val="en-GB"/>
        </w:rPr>
        <w:t>A surprising finding is that predation has many beneficial effects.</w:t>
      </w:r>
    </w:p>
    <w:p w:rsidR="00000000" w:rsidRPr="00E23FCF" w:rsidRDefault="00CF324C" w:rsidP="00CF324C">
      <w:pPr>
        <w:pStyle w:val="ListParagraph"/>
        <w:numPr>
          <w:ilvl w:val="0"/>
          <w:numId w:val="7"/>
        </w:numPr>
        <w:spacing w:line="240" w:lineRule="auto"/>
        <w:rPr>
          <w:color w:val="000000" w:themeColor="text1"/>
          <w:sz w:val="36"/>
        </w:rPr>
      </w:pPr>
      <w:r w:rsidRPr="00E23FCF">
        <w:rPr>
          <w:color w:val="000000" w:themeColor="text1"/>
          <w:sz w:val="36"/>
          <w:lang w:val="en-GB"/>
        </w:rPr>
        <w:t>Simple ingestion and assimilation of a prey bacterium can lead to increased rates of nutrient cycling, critical</w:t>
      </w:r>
      <w:r w:rsidRPr="00E23FCF">
        <w:rPr>
          <w:color w:val="000000" w:themeColor="text1"/>
          <w:sz w:val="36"/>
          <w:lang w:val="en-GB"/>
        </w:rPr>
        <w:t xml:space="preserve"> for the functioning of the </w:t>
      </w:r>
      <w:r w:rsidRPr="00E23FCF">
        <w:rPr>
          <w:bCs/>
          <w:color w:val="000000" w:themeColor="text1"/>
          <w:sz w:val="36"/>
          <w:lang w:val="en-GB"/>
        </w:rPr>
        <w:t>microbial loop</w:t>
      </w:r>
    </w:p>
    <w:p w:rsidR="00000000" w:rsidRDefault="00CF324C" w:rsidP="00050882">
      <w:pPr>
        <w:spacing w:line="240" w:lineRule="auto"/>
        <w:rPr>
          <w:color w:val="000000" w:themeColor="text1"/>
          <w:sz w:val="36"/>
          <w:lang w:val="en-GB"/>
        </w:rPr>
      </w:pPr>
      <w:r w:rsidRPr="00050882">
        <w:rPr>
          <w:color w:val="000000" w:themeColor="text1"/>
          <w:sz w:val="36"/>
          <w:lang w:val="en-GB"/>
        </w:rPr>
        <w:t xml:space="preserve"> In this process, organic matter produced through photosynthetic and ch</w:t>
      </w:r>
      <w:r w:rsidRPr="00050882">
        <w:rPr>
          <w:color w:val="000000" w:themeColor="text1"/>
          <w:sz w:val="36"/>
          <w:lang w:val="en-GB"/>
        </w:rPr>
        <w:t xml:space="preserve">emotrophic activity is mineralized before it reaches the higher consumers, allowing the minerals to be made available to the primary producers, in a “loop.” </w:t>
      </w:r>
    </w:p>
    <w:p w:rsidR="00E23FCF" w:rsidRPr="00E23FCF" w:rsidRDefault="00E23FCF" w:rsidP="00CF324C">
      <w:pPr>
        <w:pStyle w:val="ListParagraph"/>
        <w:numPr>
          <w:ilvl w:val="0"/>
          <w:numId w:val="6"/>
        </w:numPr>
        <w:spacing w:line="240" w:lineRule="auto"/>
        <w:rPr>
          <w:color w:val="000000" w:themeColor="text1"/>
          <w:sz w:val="36"/>
        </w:rPr>
      </w:pPr>
      <w:r w:rsidRPr="00E23FCF">
        <w:rPr>
          <w:bCs/>
          <w:color w:val="000000" w:themeColor="text1"/>
          <w:sz w:val="36"/>
        </w:rPr>
        <w:t>Predators</w:t>
      </w:r>
      <w:r w:rsidRPr="00E23FCF">
        <w:rPr>
          <w:color w:val="000000" w:themeColor="text1"/>
          <w:sz w:val="36"/>
        </w:rPr>
        <w:t> are an </w:t>
      </w:r>
      <w:r w:rsidRPr="00E23FCF">
        <w:rPr>
          <w:bCs/>
          <w:color w:val="000000" w:themeColor="text1"/>
          <w:sz w:val="36"/>
        </w:rPr>
        <w:t>important</w:t>
      </w:r>
      <w:r w:rsidRPr="00E23FCF">
        <w:rPr>
          <w:color w:val="000000" w:themeColor="text1"/>
          <w:sz w:val="36"/>
        </w:rPr>
        <w:t> part of a healthy ecosystem. </w:t>
      </w:r>
      <w:r w:rsidRPr="00E23FCF">
        <w:rPr>
          <w:bCs/>
          <w:color w:val="000000" w:themeColor="text1"/>
          <w:sz w:val="36"/>
        </w:rPr>
        <w:t>Predators</w:t>
      </w:r>
      <w:r w:rsidRPr="00E23FCF">
        <w:rPr>
          <w:color w:val="000000" w:themeColor="text1"/>
          <w:sz w:val="36"/>
        </w:rPr>
        <w:t xml:space="preserve"> remove vulnerable prey, such as the old, injured, sick, or very young, leaving more food </w:t>
      </w:r>
      <w:r w:rsidRPr="00E23FCF">
        <w:rPr>
          <w:color w:val="000000" w:themeColor="text1"/>
          <w:sz w:val="36"/>
        </w:rPr>
        <w:lastRenderedPageBreak/>
        <w:t xml:space="preserve">for the survival and success of healthy prey animals. Also, by controlling </w:t>
      </w:r>
      <w:r>
        <w:rPr>
          <w:color w:val="000000" w:themeColor="text1"/>
          <w:sz w:val="36"/>
        </w:rPr>
        <w:t xml:space="preserve">the size of prey </w:t>
      </w:r>
      <w:r w:rsidRPr="00E23FCF">
        <w:rPr>
          <w:color w:val="000000" w:themeColor="text1"/>
          <w:sz w:val="36"/>
        </w:rPr>
        <w:t>populations, </w:t>
      </w:r>
      <w:r w:rsidRPr="00E23FCF">
        <w:rPr>
          <w:bCs/>
          <w:color w:val="000000" w:themeColor="text1"/>
          <w:sz w:val="36"/>
        </w:rPr>
        <w:t>predators</w:t>
      </w:r>
      <w:r w:rsidR="006641DE">
        <w:rPr>
          <w:color w:val="000000" w:themeColor="text1"/>
          <w:sz w:val="36"/>
        </w:rPr>
        <w:t xml:space="preserve"> help </w:t>
      </w:r>
      <w:r w:rsidRPr="00E23FCF">
        <w:rPr>
          <w:color w:val="000000" w:themeColor="text1"/>
          <w:sz w:val="36"/>
        </w:rPr>
        <w:t>low down the spread of disease</w:t>
      </w:r>
    </w:p>
    <w:p w:rsidR="007F3BDA" w:rsidRPr="006641DE" w:rsidRDefault="006641DE" w:rsidP="006641DE">
      <w:pPr>
        <w:spacing w:line="240" w:lineRule="auto"/>
        <w:jc w:val="center"/>
        <w:rPr>
          <w:b/>
          <w:color w:val="000000" w:themeColor="text1"/>
          <w:sz w:val="36"/>
          <w:lang w:val="en-GB"/>
        </w:rPr>
      </w:pPr>
      <w:r w:rsidRPr="006641DE">
        <w:rPr>
          <w:b/>
          <w:color w:val="000000" w:themeColor="text1"/>
          <w:sz w:val="36"/>
          <w:lang w:val="en-GB"/>
        </w:rPr>
        <w:t>-***-</w:t>
      </w:r>
    </w:p>
    <w:p w:rsidR="007F3BDA" w:rsidRDefault="007F3BDA" w:rsidP="007F3BDA">
      <w:pPr>
        <w:spacing w:line="240" w:lineRule="auto"/>
        <w:rPr>
          <w:b/>
          <w:color w:val="00B050"/>
          <w:sz w:val="36"/>
          <w:lang w:val="en-GB"/>
        </w:rPr>
      </w:pPr>
    </w:p>
    <w:p w:rsidR="00124604" w:rsidRPr="007F3BDA" w:rsidRDefault="00124604" w:rsidP="007F3BDA">
      <w:pPr>
        <w:spacing w:line="240" w:lineRule="auto"/>
        <w:rPr>
          <w:b/>
          <w:color w:val="00B050"/>
          <w:sz w:val="36"/>
          <w:lang w:val="en-GB"/>
        </w:rPr>
      </w:pPr>
    </w:p>
    <w:p w:rsidR="00077C18" w:rsidRDefault="00A808B4" w:rsidP="00A808B4">
      <w:pPr>
        <w:spacing w:line="240" w:lineRule="auto"/>
        <w:rPr>
          <w:b/>
          <w:bCs/>
          <w:sz w:val="36"/>
        </w:rPr>
      </w:pPr>
      <w:r w:rsidRPr="00A808B4">
        <w:rPr>
          <w:b/>
          <w:bCs/>
          <w:sz w:val="36"/>
          <w:lang w:val="en-GB"/>
        </w:rPr>
        <w:t xml:space="preserve">Q4: Write a detailed note on </w:t>
      </w:r>
      <w:r w:rsidR="00077C18">
        <w:rPr>
          <w:b/>
          <w:bCs/>
          <w:sz w:val="36"/>
        </w:rPr>
        <w:t>Microbial habitats and</w:t>
      </w:r>
    </w:p>
    <w:p w:rsidR="00A808B4" w:rsidRDefault="00A808B4" w:rsidP="00A808B4">
      <w:pPr>
        <w:spacing w:line="240" w:lineRule="auto"/>
        <w:rPr>
          <w:b/>
          <w:bCs/>
          <w:sz w:val="36"/>
        </w:rPr>
      </w:pPr>
      <w:r w:rsidRPr="00A808B4">
        <w:rPr>
          <w:b/>
          <w:bCs/>
          <w:sz w:val="36"/>
        </w:rPr>
        <w:t>functions.</w:t>
      </w:r>
    </w:p>
    <w:p w:rsidR="00077C18" w:rsidRDefault="00077C18" w:rsidP="00A808B4">
      <w:pPr>
        <w:spacing w:line="240" w:lineRule="auto"/>
        <w:rPr>
          <w:rFonts w:ascii="Arial" w:hAnsi="Arial" w:cs="Arial"/>
          <w:b/>
          <w:bCs/>
          <w:color w:val="222222"/>
          <w:shd w:val="clear" w:color="auto" w:fill="FFFFFF"/>
        </w:rPr>
      </w:pPr>
      <w:r>
        <w:rPr>
          <w:b/>
          <w:bCs/>
          <w:sz w:val="36"/>
        </w:rPr>
        <w:t xml:space="preserve">Answer: </w:t>
      </w:r>
      <w:r w:rsidRPr="00077C18">
        <w:rPr>
          <w:b/>
          <w:bCs/>
          <w:color w:val="00B050"/>
          <w:sz w:val="36"/>
          <w:u w:val="single"/>
        </w:rPr>
        <w:t>Microbial habitat</w:t>
      </w:r>
      <w:r w:rsidRPr="00077C18">
        <w:rPr>
          <w:b/>
          <w:bCs/>
          <w:color w:val="00B050"/>
          <w:sz w:val="36"/>
        </w:rPr>
        <w:t xml:space="preserve">: </w:t>
      </w:r>
      <w:r w:rsidRPr="00077C18">
        <w:rPr>
          <w:bCs/>
          <w:sz w:val="36"/>
        </w:rPr>
        <w:t>it is a place where microorganism live.</w:t>
      </w:r>
      <w:r w:rsidRPr="00077C18">
        <w:rPr>
          <w:rFonts w:ascii="Arial" w:hAnsi="Arial" w:cs="Arial"/>
          <w:bCs/>
          <w:color w:val="222222"/>
          <w:shd w:val="clear" w:color="auto" w:fill="FFFFFF"/>
        </w:rPr>
        <w:t xml:space="preserve"> </w:t>
      </w:r>
    </w:p>
    <w:p w:rsidR="00077C18" w:rsidRDefault="00077C18" w:rsidP="00A808B4">
      <w:pPr>
        <w:spacing w:line="240" w:lineRule="auto"/>
        <w:rPr>
          <w:bCs/>
          <w:sz w:val="36"/>
        </w:rPr>
      </w:pPr>
      <w:r w:rsidRPr="00077C18">
        <w:rPr>
          <w:bCs/>
          <w:sz w:val="36"/>
        </w:rPr>
        <w:t>Microbial habitats — including soils, rivers, lakes, oceans, on the surface of living and dead things, inside other organisms, on man-made structur</w:t>
      </w:r>
      <w:r>
        <w:rPr>
          <w:bCs/>
          <w:sz w:val="36"/>
        </w:rPr>
        <w:t xml:space="preserve">es, and everything in between , </w:t>
      </w:r>
      <w:r w:rsidRPr="00077C18">
        <w:rPr>
          <w:bCs/>
          <w:sz w:val="36"/>
        </w:rPr>
        <w:t xml:space="preserve">provide nutrients and protect </w:t>
      </w:r>
      <w:r>
        <w:rPr>
          <w:bCs/>
          <w:sz w:val="36"/>
        </w:rPr>
        <w:t>cells from harsh conditions ,Instead of being devoid of life.</w:t>
      </w:r>
    </w:p>
    <w:p w:rsidR="00077C18" w:rsidRPr="00077C18" w:rsidRDefault="00077C18" w:rsidP="00A808B4">
      <w:pPr>
        <w:spacing w:line="240" w:lineRule="auto"/>
        <w:rPr>
          <w:bCs/>
          <w:sz w:val="36"/>
        </w:rPr>
      </w:pPr>
      <w:r>
        <w:rPr>
          <w:bCs/>
          <w:sz w:val="36"/>
        </w:rPr>
        <w:t>T</w:t>
      </w:r>
      <w:r w:rsidRPr="00077C18">
        <w:rPr>
          <w:bCs/>
          <w:sz w:val="36"/>
        </w:rPr>
        <w:t>hese environments are rich in microbial lif</w:t>
      </w:r>
      <w:r>
        <w:rPr>
          <w:bCs/>
          <w:sz w:val="36"/>
        </w:rPr>
        <w:t>e.</w:t>
      </w:r>
    </w:p>
    <w:p w:rsidR="00124604" w:rsidRDefault="00124604" w:rsidP="00A808B4">
      <w:pPr>
        <w:spacing w:line="240" w:lineRule="auto"/>
        <w:rPr>
          <w:b/>
          <w:bCs/>
          <w:sz w:val="36"/>
        </w:rPr>
      </w:pPr>
    </w:p>
    <w:p w:rsidR="00124604" w:rsidRPr="00A56EA8" w:rsidRDefault="00077C18" w:rsidP="00A56EA8">
      <w:pPr>
        <w:spacing w:line="240" w:lineRule="auto"/>
        <w:rPr>
          <w:b/>
          <w:bCs/>
          <w:color w:val="0070C0"/>
          <w:sz w:val="36"/>
        </w:rPr>
      </w:pPr>
      <w:r w:rsidRPr="00A56EA8">
        <w:rPr>
          <w:b/>
          <w:bCs/>
          <w:color w:val="0070C0"/>
          <w:sz w:val="36"/>
        </w:rPr>
        <w:t>AQUATIC HABITATS</w:t>
      </w:r>
      <w:r w:rsidR="00A56EA8" w:rsidRPr="00A56EA8">
        <w:rPr>
          <w:b/>
          <w:bCs/>
          <w:color w:val="0070C0"/>
          <w:sz w:val="36"/>
        </w:rPr>
        <w:t>:</w:t>
      </w:r>
    </w:p>
    <w:p w:rsidR="00A56EA8" w:rsidRPr="008B4152" w:rsidRDefault="00A56EA8" w:rsidP="00CF324C">
      <w:pPr>
        <w:pStyle w:val="ListParagraph"/>
        <w:numPr>
          <w:ilvl w:val="0"/>
          <w:numId w:val="6"/>
        </w:numPr>
        <w:spacing w:line="240" w:lineRule="auto"/>
        <w:rPr>
          <w:bCs/>
          <w:sz w:val="36"/>
        </w:rPr>
      </w:pPr>
      <w:r w:rsidRPr="008B4152">
        <w:rPr>
          <w:bCs/>
          <w:sz w:val="36"/>
        </w:rPr>
        <w:t xml:space="preserve">Aquatic habitats range from the vast ocean reaches to lakes and ﬂowing bodies of water, such as rivers and streams. </w:t>
      </w:r>
    </w:p>
    <w:p w:rsidR="00A56EA8" w:rsidRPr="008B4152" w:rsidRDefault="00A56EA8" w:rsidP="00CF324C">
      <w:pPr>
        <w:pStyle w:val="ListParagraph"/>
        <w:numPr>
          <w:ilvl w:val="0"/>
          <w:numId w:val="6"/>
        </w:numPr>
        <w:spacing w:line="240" w:lineRule="auto"/>
        <w:rPr>
          <w:bCs/>
          <w:sz w:val="36"/>
        </w:rPr>
      </w:pPr>
      <w:r w:rsidRPr="008B4152">
        <w:rPr>
          <w:bCs/>
          <w:sz w:val="36"/>
        </w:rPr>
        <w:t xml:space="preserve">The size and diversity of aquatic habitats hints at the importance of aquatic habitats for microorganisms. </w:t>
      </w:r>
    </w:p>
    <w:p w:rsidR="00A56EA8" w:rsidRPr="008B4152" w:rsidRDefault="00A56EA8" w:rsidP="00CF324C">
      <w:pPr>
        <w:pStyle w:val="ListParagraph"/>
        <w:numPr>
          <w:ilvl w:val="0"/>
          <w:numId w:val="6"/>
        </w:numPr>
        <w:spacing w:line="240" w:lineRule="auto"/>
        <w:rPr>
          <w:bCs/>
          <w:sz w:val="36"/>
        </w:rPr>
      </w:pPr>
      <w:r w:rsidRPr="008B4152">
        <w:rPr>
          <w:bCs/>
          <w:sz w:val="36"/>
        </w:rPr>
        <w:t xml:space="preserve">Major microbial players in aquatic habitats include phototrophs, which are critical to primary production, </w:t>
      </w:r>
      <w:r w:rsidRPr="008B4152">
        <w:rPr>
          <w:bCs/>
          <w:sz w:val="36"/>
        </w:rPr>
        <w:lastRenderedPageBreak/>
        <w:t>and heterotrophs, which participate in the cycling of carbon in aquatic habitats.</w:t>
      </w:r>
    </w:p>
    <w:p w:rsidR="00A56EA8" w:rsidRPr="008B4152" w:rsidRDefault="00A56EA8" w:rsidP="008B4152">
      <w:pPr>
        <w:spacing w:line="240" w:lineRule="auto"/>
        <w:rPr>
          <w:b/>
          <w:bCs/>
          <w:sz w:val="36"/>
          <w:u w:val="single"/>
        </w:rPr>
      </w:pPr>
      <w:r w:rsidRPr="008B4152">
        <w:rPr>
          <w:b/>
          <w:bCs/>
          <w:sz w:val="36"/>
          <w:u w:val="single"/>
        </w:rPr>
        <w:t>Freshwater</w:t>
      </w:r>
    </w:p>
    <w:p w:rsidR="00A56EA8" w:rsidRPr="00A56EA8" w:rsidRDefault="00A56EA8" w:rsidP="00A56EA8">
      <w:pPr>
        <w:spacing w:line="240" w:lineRule="auto"/>
        <w:rPr>
          <w:bCs/>
          <w:sz w:val="36"/>
        </w:rPr>
      </w:pPr>
      <w:r w:rsidRPr="00A56EA8">
        <w:rPr>
          <w:bCs/>
          <w:sz w:val="36"/>
        </w:rPr>
        <w:t>The term freshwater</w:t>
      </w:r>
      <w:r w:rsidRPr="00A56EA8">
        <w:rPr>
          <w:bCs/>
          <w:sz w:val="36"/>
        </w:rPr>
        <w:t xml:space="preserve"> </w:t>
      </w:r>
      <w:r w:rsidRPr="00A56EA8">
        <w:rPr>
          <w:bCs/>
          <w:sz w:val="36"/>
        </w:rPr>
        <w:t xml:space="preserve">habitats generally refers to rivers, streams, lakes, ponds, and groundwater. </w:t>
      </w:r>
    </w:p>
    <w:p w:rsidR="00A56EA8" w:rsidRPr="00A56EA8" w:rsidRDefault="00A56EA8" w:rsidP="00CF324C">
      <w:pPr>
        <w:pStyle w:val="ListParagraph"/>
        <w:numPr>
          <w:ilvl w:val="0"/>
          <w:numId w:val="13"/>
        </w:numPr>
        <w:spacing w:line="240" w:lineRule="auto"/>
        <w:rPr>
          <w:bCs/>
          <w:sz w:val="36"/>
        </w:rPr>
      </w:pPr>
      <w:r w:rsidRPr="00A56EA8">
        <w:rPr>
          <w:bCs/>
          <w:sz w:val="36"/>
        </w:rPr>
        <w:t xml:space="preserve">The United States Geological Survey (USGS) deﬁnes freshwater as water that contains less than 1000 mg/L of dissolved solids. </w:t>
      </w:r>
    </w:p>
    <w:p w:rsidR="00A56EA8" w:rsidRPr="00A56EA8" w:rsidRDefault="00A56EA8" w:rsidP="00CF324C">
      <w:pPr>
        <w:pStyle w:val="ListParagraph"/>
        <w:numPr>
          <w:ilvl w:val="0"/>
          <w:numId w:val="13"/>
        </w:numPr>
        <w:spacing w:line="240" w:lineRule="auto"/>
        <w:rPr>
          <w:bCs/>
          <w:sz w:val="36"/>
        </w:rPr>
      </w:pPr>
      <w:r w:rsidRPr="00A56EA8">
        <w:rPr>
          <w:bCs/>
          <w:sz w:val="36"/>
        </w:rPr>
        <w:t>T</w:t>
      </w:r>
      <w:r w:rsidRPr="00A56EA8">
        <w:rPr>
          <w:bCs/>
          <w:sz w:val="36"/>
        </w:rPr>
        <w:t xml:space="preserve">he phylogenetic diversity of freshwater microorganisms differs substantially from that of marine habitats. </w:t>
      </w:r>
    </w:p>
    <w:p w:rsidR="00124604" w:rsidRDefault="00A56EA8" w:rsidP="00CF324C">
      <w:pPr>
        <w:pStyle w:val="ListParagraph"/>
        <w:numPr>
          <w:ilvl w:val="0"/>
          <w:numId w:val="13"/>
        </w:numPr>
        <w:spacing w:line="240" w:lineRule="auto"/>
        <w:rPr>
          <w:bCs/>
          <w:sz w:val="36"/>
        </w:rPr>
      </w:pPr>
      <w:r w:rsidRPr="00A56EA8">
        <w:rPr>
          <w:bCs/>
          <w:sz w:val="36"/>
        </w:rPr>
        <w:t xml:space="preserve">Pernthaler and Amann (2005) note that typical freshwater bacterial groups include members of the Betaproteobacteria (e.g., relatives of </w:t>
      </w:r>
      <w:r w:rsidRPr="00A56EA8">
        <w:rPr>
          <w:bCs/>
          <w:i/>
          <w:sz w:val="36"/>
        </w:rPr>
        <w:t>Rhodoferax</w:t>
      </w:r>
      <w:r w:rsidRPr="00A56EA8">
        <w:rPr>
          <w:bCs/>
          <w:sz w:val="36"/>
        </w:rPr>
        <w:t xml:space="preserve"> and </w:t>
      </w:r>
      <w:r w:rsidRPr="00A56EA8">
        <w:rPr>
          <w:bCs/>
          <w:i/>
          <w:sz w:val="36"/>
        </w:rPr>
        <w:t>Polynucleobacter necessarius</w:t>
      </w:r>
      <w:r w:rsidRPr="00A56EA8">
        <w:rPr>
          <w:bCs/>
          <w:sz w:val="36"/>
        </w:rPr>
        <w:t>), the acI clade of the Actinobacteria, and relatives of</w:t>
      </w:r>
      <w:r w:rsidRPr="00A56EA8">
        <w:rPr>
          <w:bCs/>
          <w:i/>
          <w:sz w:val="36"/>
        </w:rPr>
        <w:t xml:space="preserve"> Haliscomenobacter hydrossis </w:t>
      </w:r>
      <w:r w:rsidRPr="00A56EA8">
        <w:rPr>
          <w:bCs/>
          <w:sz w:val="36"/>
        </w:rPr>
        <w:t>in the Cytophaga/Flexibacter/Flavobacterium group</w:t>
      </w:r>
      <w:r>
        <w:rPr>
          <w:bCs/>
          <w:sz w:val="36"/>
        </w:rPr>
        <w:t>.</w:t>
      </w:r>
    </w:p>
    <w:p w:rsidR="00B42A26" w:rsidRPr="00B42A26" w:rsidRDefault="00B42A26" w:rsidP="00B42A26">
      <w:pPr>
        <w:spacing w:line="240" w:lineRule="auto"/>
        <w:rPr>
          <w:bCs/>
          <w:sz w:val="36"/>
        </w:rPr>
      </w:pPr>
    </w:p>
    <w:p w:rsidR="00124604" w:rsidRPr="008B4152" w:rsidRDefault="00A56EA8" w:rsidP="008B4152">
      <w:pPr>
        <w:spacing w:line="240" w:lineRule="auto"/>
        <w:rPr>
          <w:b/>
          <w:bCs/>
          <w:sz w:val="36"/>
        </w:rPr>
      </w:pPr>
      <w:r w:rsidRPr="008B4152">
        <w:rPr>
          <w:b/>
          <w:bCs/>
          <w:sz w:val="36"/>
        </w:rPr>
        <w:t>Marine Habitats</w:t>
      </w:r>
    </w:p>
    <w:p w:rsidR="00B42A26" w:rsidRDefault="00B42A26" w:rsidP="00B42A26">
      <w:pPr>
        <w:spacing w:line="240" w:lineRule="auto"/>
        <w:rPr>
          <w:bCs/>
          <w:sz w:val="36"/>
        </w:rPr>
      </w:pPr>
      <w:r w:rsidRPr="00B42A26">
        <w:rPr>
          <w:bCs/>
          <w:sz w:val="36"/>
        </w:rPr>
        <w:t>In marine water salt concentration is high.</w:t>
      </w:r>
    </w:p>
    <w:p w:rsidR="00B42A26" w:rsidRPr="00B42A26" w:rsidRDefault="00B42A26" w:rsidP="00CF324C">
      <w:pPr>
        <w:pStyle w:val="ListParagraph"/>
        <w:numPr>
          <w:ilvl w:val="0"/>
          <w:numId w:val="15"/>
        </w:numPr>
        <w:spacing w:line="240" w:lineRule="auto"/>
        <w:rPr>
          <w:bCs/>
          <w:sz w:val="36"/>
        </w:rPr>
      </w:pPr>
      <w:r w:rsidRPr="00B42A26">
        <w:rPr>
          <w:bCs/>
          <w:sz w:val="36"/>
          <w:lang w:val="en-GB"/>
        </w:rPr>
        <w:t>In terms of sheer volume, the marine environment represents a major portion of the biosphere and contains 97% of the Earth’s water.</w:t>
      </w:r>
    </w:p>
    <w:p w:rsidR="00B42A26" w:rsidRPr="00B42A26" w:rsidRDefault="00B42A26" w:rsidP="00CF324C">
      <w:pPr>
        <w:pStyle w:val="ListParagraph"/>
        <w:numPr>
          <w:ilvl w:val="0"/>
          <w:numId w:val="15"/>
        </w:numPr>
        <w:spacing w:line="240" w:lineRule="auto"/>
        <w:rPr>
          <w:bCs/>
          <w:sz w:val="36"/>
        </w:rPr>
      </w:pPr>
      <w:r w:rsidRPr="00B42A26">
        <w:rPr>
          <w:bCs/>
          <w:sz w:val="36"/>
        </w:rPr>
        <w:t xml:space="preserve">This is one of several environmental parameters that shape the nature of microorganisms inhabiting marine habitats. </w:t>
      </w:r>
    </w:p>
    <w:p w:rsidR="00B42A26" w:rsidRDefault="00B42A26" w:rsidP="00CF324C">
      <w:pPr>
        <w:pStyle w:val="ListParagraph"/>
        <w:numPr>
          <w:ilvl w:val="0"/>
          <w:numId w:val="14"/>
        </w:numPr>
        <w:spacing w:line="240" w:lineRule="auto"/>
        <w:rPr>
          <w:bCs/>
          <w:sz w:val="36"/>
        </w:rPr>
      </w:pPr>
      <w:r w:rsidRPr="00B42A26">
        <w:rPr>
          <w:bCs/>
          <w:sz w:val="36"/>
        </w:rPr>
        <w:lastRenderedPageBreak/>
        <w:t>In addition, as you go from the surface to the depths of the ocean, gradients of temperature, light, availability of nutrients, and pressure change.</w:t>
      </w:r>
    </w:p>
    <w:p w:rsidR="0041645B" w:rsidRPr="00B42A26" w:rsidRDefault="0041645B" w:rsidP="0041645B">
      <w:pPr>
        <w:pStyle w:val="ListParagraph"/>
        <w:spacing w:line="240" w:lineRule="auto"/>
        <w:rPr>
          <w:bCs/>
          <w:sz w:val="36"/>
        </w:rPr>
      </w:pPr>
    </w:p>
    <w:p w:rsidR="00B42A26" w:rsidRDefault="0041645B" w:rsidP="00B42A26">
      <w:pPr>
        <w:spacing w:line="240" w:lineRule="auto"/>
        <w:rPr>
          <w:b/>
          <w:bCs/>
          <w:color w:val="0070C0"/>
          <w:sz w:val="36"/>
        </w:rPr>
      </w:pPr>
      <w:r w:rsidRPr="0041645B">
        <w:rPr>
          <w:b/>
          <w:bCs/>
          <w:color w:val="0070C0"/>
          <w:sz w:val="36"/>
        </w:rPr>
        <w:t>SOIL HABITATS</w:t>
      </w:r>
    </w:p>
    <w:p w:rsidR="001776D4" w:rsidRPr="008B4152" w:rsidRDefault="0041645B" w:rsidP="00CF324C">
      <w:pPr>
        <w:pStyle w:val="ListParagraph"/>
        <w:numPr>
          <w:ilvl w:val="0"/>
          <w:numId w:val="6"/>
        </w:numPr>
        <w:spacing w:line="240" w:lineRule="auto"/>
        <w:rPr>
          <w:bCs/>
          <w:color w:val="000000" w:themeColor="text1"/>
          <w:sz w:val="36"/>
        </w:rPr>
      </w:pPr>
      <w:r w:rsidRPr="008B4152">
        <w:rPr>
          <w:bCs/>
          <w:color w:val="000000" w:themeColor="text1"/>
          <w:sz w:val="36"/>
        </w:rPr>
        <w:t>Soils are widespread and important habitats for microorganisms, which play key roles in providing nutrients to plants.</w:t>
      </w:r>
    </w:p>
    <w:p w:rsidR="001776D4" w:rsidRPr="008B4152" w:rsidRDefault="0041645B" w:rsidP="00CF324C">
      <w:pPr>
        <w:pStyle w:val="ListParagraph"/>
        <w:numPr>
          <w:ilvl w:val="0"/>
          <w:numId w:val="6"/>
        </w:numPr>
        <w:spacing w:line="240" w:lineRule="auto"/>
        <w:rPr>
          <w:bCs/>
          <w:color w:val="000000" w:themeColor="text1"/>
          <w:sz w:val="36"/>
        </w:rPr>
      </w:pPr>
      <w:r w:rsidRPr="008B4152">
        <w:rPr>
          <w:bCs/>
          <w:color w:val="000000" w:themeColor="text1"/>
          <w:sz w:val="36"/>
        </w:rPr>
        <w:t>If you dig a hole in the ground, you’ll notice that there is a structure to the soil, with different levels</w:t>
      </w:r>
      <w:r w:rsidR="001776D4" w:rsidRPr="008B4152">
        <w:rPr>
          <w:bCs/>
          <w:color w:val="000000" w:themeColor="text1"/>
          <w:sz w:val="36"/>
        </w:rPr>
        <w:t>.</w:t>
      </w:r>
    </w:p>
    <w:p w:rsidR="0041645B" w:rsidRPr="008B4152" w:rsidRDefault="0041645B" w:rsidP="00CF324C">
      <w:pPr>
        <w:pStyle w:val="ListParagraph"/>
        <w:numPr>
          <w:ilvl w:val="0"/>
          <w:numId w:val="6"/>
        </w:numPr>
        <w:spacing w:line="240" w:lineRule="auto"/>
        <w:rPr>
          <w:bCs/>
          <w:color w:val="000000" w:themeColor="text1"/>
          <w:sz w:val="36"/>
        </w:rPr>
      </w:pPr>
      <w:r w:rsidRPr="008B4152">
        <w:rPr>
          <w:bCs/>
          <w:color w:val="000000" w:themeColor="text1"/>
          <w:sz w:val="36"/>
        </w:rPr>
        <w:t>These include the organic horizon (O horizon) at the top, which includes freshly fallen litter on top through partially decomposed organic matter farther down, followed by the A horizon, which</w:t>
      </w:r>
      <w:r w:rsidR="001776D4" w:rsidRPr="008B4152">
        <w:rPr>
          <w:bCs/>
          <w:color w:val="000000" w:themeColor="text1"/>
          <w:sz w:val="36"/>
        </w:rPr>
        <w:t xml:space="preserve"> contains a variety of minerals. B horizon where humus, clays, and other transported materials reside, and ﬁnally, the C horizon of weathered parent material.</w:t>
      </w:r>
    </w:p>
    <w:p w:rsidR="001776D4" w:rsidRPr="008B4152" w:rsidRDefault="001776D4" w:rsidP="00CF324C">
      <w:pPr>
        <w:pStyle w:val="ListParagraph"/>
        <w:numPr>
          <w:ilvl w:val="0"/>
          <w:numId w:val="6"/>
        </w:numPr>
        <w:spacing w:line="240" w:lineRule="auto"/>
        <w:rPr>
          <w:bCs/>
          <w:color w:val="000000" w:themeColor="text1"/>
          <w:sz w:val="36"/>
        </w:rPr>
      </w:pPr>
      <w:r w:rsidRPr="008B4152">
        <w:rPr>
          <w:bCs/>
          <w:color w:val="000000" w:themeColor="text1"/>
          <w:sz w:val="36"/>
        </w:rPr>
        <w:t>Permeability of the soil can affect the degree to which nutrients and microorganisms can move around</w:t>
      </w:r>
    </w:p>
    <w:p w:rsidR="001776D4" w:rsidRPr="008B4152" w:rsidRDefault="001776D4" w:rsidP="00CF324C">
      <w:pPr>
        <w:pStyle w:val="ListParagraph"/>
        <w:numPr>
          <w:ilvl w:val="0"/>
          <w:numId w:val="6"/>
        </w:numPr>
        <w:spacing w:line="240" w:lineRule="auto"/>
        <w:rPr>
          <w:bCs/>
          <w:color w:val="000000" w:themeColor="text1"/>
          <w:sz w:val="36"/>
        </w:rPr>
      </w:pPr>
      <w:r w:rsidRPr="008B4152">
        <w:rPr>
          <w:bCs/>
          <w:color w:val="000000" w:themeColor="text1"/>
          <w:sz w:val="36"/>
        </w:rPr>
        <w:t>The area around plant roots, the rhizosphere, is a habitat where abundant microbial populations occur</w:t>
      </w:r>
    </w:p>
    <w:p w:rsidR="001776D4" w:rsidRPr="008B4152" w:rsidRDefault="001776D4" w:rsidP="00CF324C">
      <w:pPr>
        <w:pStyle w:val="ListParagraph"/>
        <w:numPr>
          <w:ilvl w:val="0"/>
          <w:numId w:val="6"/>
        </w:numPr>
        <w:spacing w:line="240" w:lineRule="auto"/>
        <w:rPr>
          <w:bCs/>
          <w:color w:val="000000" w:themeColor="text1"/>
          <w:sz w:val="36"/>
        </w:rPr>
      </w:pPr>
      <w:r w:rsidRPr="008B4152">
        <w:rPr>
          <w:bCs/>
          <w:color w:val="000000" w:themeColor="text1"/>
          <w:sz w:val="36"/>
        </w:rPr>
        <w:t>Microbial abundance in soil varies with physical and chemical characteristics of the microenvironment, including moisture content, abundance of organic matter, and size of soil aggregates</w:t>
      </w:r>
      <w:r w:rsidR="008B4152" w:rsidRPr="008B4152">
        <w:rPr>
          <w:bCs/>
          <w:color w:val="000000" w:themeColor="text1"/>
          <w:sz w:val="36"/>
        </w:rPr>
        <w:t>.</w:t>
      </w:r>
    </w:p>
    <w:p w:rsidR="008B4152" w:rsidRDefault="008B4152" w:rsidP="00B42A26">
      <w:pPr>
        <w:spacing w:line="240" w:lineRule="auto"/>
        <w:rPr>
          <w:bCs/>
          <w:color w:val="000000" w:themeColor="text1"/>
          <w:sz w:val="36"/>
        </w:rPr>
      </w:pPr>
    </w:p>
    <w:p w:rsidR="008C2958" w:rsidRDefault="008C2958" w:rsidP="00B42A26">
      <w:pPr>
        <w:spacing w:line="240" w:lineRule="auto"/>
        <w:rPr>
          <w:bCs/>
          <w:color w:val="000000" w:themeColor="text1"/>
          <w:sz w:val="36"/>
        </w:rPr>
      </w:pPr>
    </w:p>
    <w:p w:rsidR="008C2958" w:rsidRDefault="008C2958" w:rsidP="00B42A26">
      <w:pPr>
        <w:spacing w:line="240" w:lineRule="auto"/>
        <w:rPr>
          <w:bCs/>
          <w:color w:val="000000" w:themeColor="text1"/>
          <w:sz w:val="36"/>
        </w:rPr>
      </w:pPr>
    </w:p>
    <w:p w:rsidR="008B4152" w:rsidRPr="008B4152" w:rsidRDefault="008B4152" w:rsidP="00B42A26">
      <w:pPr>
        <w:spacing w:line="240" w:lineRule="auto"/>
        <w:rPr>
          <w:b/>
          <w:bCs/>
          <w:color w:val="0070C0"/>
          <w:sz w:val="36"/>
        </w:rPr>
      </w:pPr>
      <w:r w:rsidRPr="008B4152">
        <w:rPr>
          <w:b/>
          <w:bCs/>
          <w:color w:val="0070C0"/>
          <w:sz w:val="36"/>
        </w:rPr>
        <w:lastRenderedPageBreak/>
        <w:t>ATMOSPHERIC HABITATS</w:t>
      </w:r>
      <w:r w:rsidR="008C2958">
        <w:rPr>
          <w:b/>
          <w:bCs/>
          <w:color w:val="0070C0"/>
          <w:sz w:val="36"/>
        </w:rPr>
        <w:t>:</w:t>
      </w:r>
    </w:p>
    <w:p w:rsidR="001776D4" w:rsidRPr="008B4152" w:rsidRDefault="008B4152" w:rsidP="00CF324C">
      <w:pPr>
        <w:pStyle w:val="ListParagraph"/>
        <w:numPr>
          <w:ilvl w:val="0"/>
          <w:numId w:val="6"/>
        </w:numPr>
        <w:spacing w:line="240" w:lineRule="auto"/>
        <w:rPr>
          <w:bCs/>
          <w:color w:val="000000" w:themeColor="text1"/>
          <w:sz w:val="36"/>
        </w:rPr>
      </w:pPr>
      <w:r w:rsidRPr="008B4152">
        <w:rPr>
          <w:bCs/>
          <w:color w:val="000000" w:themeColor="text1"/>
          <w:sz w:val="36"/>
        </w:rPr>
        <w:t>The microbial community of the atmosphere is potentially a vehicle for pathogen transport, but little research has been carried out on this important habitat.</w:t>
      </w:r>
    </w:p>
    <w:p w:rsidR="008B4152" w:rsidRPr="008B4152" w:rsidRDefault="008B4152" w:rsidP="00CF324C">
      <w:pPr>
        <w:pStyle w:val="ListParagraph"/>
        <w:numPr>
          <w:ilvl w:val="0"/>
          <w:numId w:val="6"/>
        </w:numPr>
        <w:spacing w:line="240" w:lineRule="auto"/>
        <w:rPr>
          <w:bCs/>
          <w:color w:val="000000" w:themeColor="text1"/>
          <w:sz w:val="36"/>
        </w:rPr>
      </w:pPr>
      <w:r w:rsidRPr="008B4152">
        <w:rPr>
          <w:bCs/>
          <w:color w:val="000000" w:themeColor="text1"/>
          <w:sz w:val="36"/>
        </w:rPr>
        <w:t>It is generally known that bacteria, spores of higher fungi and pollen grains are present among dust particles in the atmosphere near the earth’s surface.</w:t>
      </w:r>
    </w:p>
    <w:p w:rsidR="008B4152" w:rsidRPr="008B4152" w:rsidRDefault="008B4152" w:rsidP="00CF324C">
      <w:pPr>
        <w:pStyle w:val="ListParagraph"/>
        <w:numPr>
          <w:ilvl w:val="0"/>
          <w:numId w:val="6"/>
        </w:numPr>
        <w:spacing w:line="240" w:lineRule="auto"/>
        <w:rPr>
          <w:bCs/>
          <w:color w:val="000000" w:themeColor="text1"/>
          <w:sz w:val="36"/>
        </w:rPr>
      </w:pPr>
      <w:r w:rsidRPr="008B4152">
        <w:rPr>
          <w:bCs/>
          <w:color w:val="000000" w:themeColor="text1"/>
          <w:sz w:val="36"/>
        </w:rPr>
        <w:t xml:space="preserve">Dust storms loft desert soil particles, often with attached microorganisms, high into the air. </w:t>
      </w:r>
    </w:p>
    <w:p w:rsidR="008B4152" w:rsidRPr="008B4152" w:rsidRDefault="008B4152" w:rsidP="00CF324C">
      <w:pPr>
        <w:pStyle w:val="ListParagraph"/>
        <w:numPr>
          <w:ilvl w:val="0"/>
          <w:numId w:val="6"/>
        </w:numPr>
        <w:spacing w:line="240" w:lineRule="auto"/>
        <w:rPr>
          <w:bCs/>
          <w:color w:val="000000" w:themeColor="text1"/>
          <w:sz w:val="36"/>
        </w:rPr>
      </w:pPr>
      <w:r w:rsidRPr="008B4152">
        <w:rPr>
          <w:bCs/>
          <w:color w:val="000000" w:themeColor="text1"/>
          <w:sz w:val="36"/>
        </w:rPr>
        <w:t xml:space="preserve">Many have thought that ultraviolet light, temperature, and desiccation would kill transported microorganisms, but we are now learning that many bacteria and especially fungal spores are resistant to these stressors. </w:t>
      </w:r>
    </w:p>
    <w:p w:rsidR="008B4152" w:rsidRPr="008B4152" w:rsidRDefault="008B4152" w:rsidP="00CF324C">
      <w:pPr>
        <w:pStyle w:val="ListParagraph"/>
        <w:numPr>
          <w:ilvl w:val="0"/>
          <w:numId w:val="6"/>
        </w:numPr>
        <w:spacing w:line="240" w:lineRule="auto"/>
        <w:rPr>
          <w:bCs/>
          <w:color w:val="000000" w:themeColor="text1"/>
          <w:sz w:val="36"/>
        </w:rPr>
      </w:pPr>
      <w:r w:rsidRPr="008B4152">
        <w:rPr>
          <w:bCs/>
          <w:color w:val="000000" w:themeColor="text1"/>
          <w:sz w:val="36"/>
        </w:rPr>
        <w:t>Microorganisms survive over long distances and times, to land on distant terrains.</w:t>
      </w:r>
    </w:p>
    <w:p w:rsidR="001776D4" w:rsidRPr="001776D4" w:rsidRDefault="001776D4" w:rsidP="00B42A26">
      <w:pPr>
        <w:spacing w:line="240" w:lineRule="auto"/>
        <w:rPr>
          <w:bCs/>
          <w:color w:val="000000" w:themeColor="text1"/>
          <w:sz w:val="36"/>
        </w:rPr>
      </w:pPr>
    </w:p>
    <w:p w:rsidR="00B42A26" w:rsidRPr="008C2958" w:rsidRDefault="00B42A26" w:rsidP="00B42A26">
      <w:pPr>
        <w:spacing w:line="240" w:lineRule="auto"/>
        <w:rPr>
          <w:bCs/>
          <w:sz w:val="36"/>
        </w:rPr>
      </w:pPr>
      <w:r w:rsidRPr="0041645B">
        <w:rPr>
          <w:b/>
          <w:bCs/>
          <w:color w:val="0070C0"/>
          <w:sz w:val="36"/>
          <w:u w:val="single"/>
        </w:rPr>
        <w:t>Function of microbes in different habitats:</w:t>
      </w:r>
      <w:r w:rsidRPr="0041645B">
        <w:rPr>
          <w:rFonts w:ascii="Arial" w:hAnsi="Arial" w:cs="Arial"/>
          <w:b/>
          <w:bCs/>
          <w:color w:val="0070C0"/>
          <w:shd w:val="clear" w:color="auto" w:fill="FFFFFF"/>
        </w:rPr>
        <w:t xml:space="preserve"> </w:t>
      </w:r>
      <w:r w:rsidRPr="008C2958">
        <w:rPr>
          <w:bCs/>
          <w:sz w:val="36"/>
        </w:rPr>
        <w:t>Microorganisms have several vital roles in ecosystems</w:t>
      </w:r>
      <w:r w:rsidR="0041645B" w:rsidRPr="008C2958">
        <w:rPr>
          <w:bCs/>
          <w:sz w:val="36"/>
        </w:rPr>
        <w:t xml:space="preserve">; </w:t>
      </w:r>
      <w:r w:rsidRPr="008C2958">
        <w:rPr>
          <w:bCs/>
          <w:sz w:val="36"/>
        </w:rPr>
        <w:t>decomposition, oxygen production, evolution, and symbiotic relationships</w:t>
      </w:r>
      <w:r w:rsidR="0041645B" w:rsidRPr="008C2958">
        <w:rPr>
          <w:bCs/>
          <w:sz w:val="36"/>
        </w:rPr>
        <w:t>.</w:t>
      </w:r>
    </w:p>
    <w:p w:rsidR="00B42A26" w:rsidRPr="008C2958" w:rsidRDefault="00B42A26" w:rsidP="00B42A26">
      <w:pPr>
        <w:spacing w:line="240" w:lineRule="auto"/>
        <w:rPr>
          <w:bCs/>
          <w:sz w:val="36"/>
        </w:rPr>
      </w:pPr>
    </w:p>
    <w:p w:rsidR="00B42A26" w:rsidRPr="008C2958" w:rsidRDefault="0041645B" w:rsidP="00CF324C">
      <w:pPr>
        <w:pStyle w:val="ListParagraph"/>
        <w:numPr>
          <w:ilvl w:val="0"/>
          <w:numId w:val="16"/>
        </w:numPr>
        <w:spacing w:line="240" w:lineRule="auto"/>
        <w:rPr>
          <w:bCs/>
          <w:sz w:val="36"/>
        </w:rPr>
      </w:pPr>
      <w:r w:rsidRPr="008C2958">
        <w:rPr>
          <w:bCs/>
          <w:sz w:val="36"/>
          <w:u w:val="single"/>
        </w:rPr>
        <w:t>Decomposition:</w:t>
      </w:r>
      <w:r w:rsidRPr="008C2958">
        <w:rPr>
          <w:rFonts w:ascii="Arial" w:hAnsi="Arial" w:cs="Arial"/>
          <w:color w:val="222222"/>
          <w:shd w:val="clear" w:color="auto" w:fill="FFFFFF"/>
        </w:rPr>
        <w:t xml:space="preserve"> </w:t>
      </w:r>
      <w:r w:rsidRPr="008C2958">
        <w:rPr>
          <w:bCs/>
          <w:sz w:val="36"/>
        </w:rPr>
        <w:t>Many fungi and bacteria are essential for cycling nutrients in ecosystems and for acting as decomposers, breaking down dead organisms and the waste of living things</w:t>
      </w:r>
    </w:p>
    <w:p w:rsidR="00B42A26" w:rsidRPr="008C2958" w:rsidRDefault="00B42A26" w:rsidP="00B42A26">
      <w:pPr>
        <w:spacing w:line="240" w:lineRule="auto"/>
        <w:rPr>
          <w:bCs/>
          <w:sz w:val="36"/>
        </w:rPr>
      </w:pPr>
    </w:p>
    <w:p w:rsidR="00B42A26" w:rsidRPr="008C2958" w:rsidRDefault="0041645B" w:rsidP="00CF324C">
      <w:pPr>
        <w:pStyle w:val="ListParagraph"/>
        <w:numPr>
          <w:ilvl w:val="0"/>
          <w:numId w:val="16"/>
        </w:numPr>
        <w:spacing w:line="240" w:lineRule="auto"/>
        <w:rPr>
          <w:bCs/>
          <w:sz w:val="36"/>
        </w:rPr>
      </w:pPr>
      <w:r w:rsidRPr="008C2958">
        <w:rPr>
          <w:bCs/>
          <w:sz w:val="36"/>
          <w:u w:val="single"/>
        </w:rPr>
        <w:lastRenderedPageBreak/>
        <w:t>Oxygen production:</w:t>
      </w:r>
      <w:r w:rsidRPr="008C2958">
        <w:rPr>
          <w:rFonts w:ascii="Arial" w:hAnsi="Arial" w:cs="Arial"/>
          <w:color w:val="222222"/>
          <w:shd w:val="clear" w:color="auto" w:fill="FFFFFF"/>
        </w:rPr>
        <w:t xml:space="preserve"> </w:t>
      </w:r>
      <w:r w:rsidRPr="008C2958">
        <w:rPr>
          <w:bCs/>
          <w:sz w:val="36"/>
        </w:rPr>
        <w:t>Much of the oxygen released into the atmosphere through photosynthesis comes from algae and blue-green bacteria.</w:t>
      </w:r>
    </w:p>
    <w:p w:rsidR="0041645B" w:rsidRPr="008C2958" w:rsidRDefault="0041645B" w:rsidP="00B42A26">
      <w:pPr>
        <w:spacing w:line="240" w:lineRule="auto"/>
        <w:rPr>
          <w:bCs/>
          <w:sz w:val="36"/>
        </w:rPr>
      </w:pPr>
    </w:p>
    <w:p w:rsidR="0041645B" w:rsidRPr="008C2958" w:rsidRDefault="0041645B" w:rsidP="00CF324C">
      <w:pPr>
        <w:pStyle w:val="ListParagraph"/>
        <w:numPr>
          <w:ilvl w:val="0"/>
          <w:numId w:val="16"/>
        </w:numPr>
        <w:spacing w:line="240" w:lineRule="auto"/>
        <w:rPr>
          <w:bCs/>
          <w:sz w:val="36"/>
        </w:rPr>
      </w:pPr>
      <w:r w:rsidRPr="008C2958">
        <w:rPr>
          <w:bCs/>
          <w:sz w:val="36"/>
          <w:u w:val="single"/>
        </w:rPr>
        <w:t>Symbiotic relationships</w:t>
      </w:r>
      <w:r w:rsidRPr="008C2958">
        <w:rPr>
          <w:bCs/>
          <w:sz w:val="36"/>
        </w:rPr>
        <w:t>:</w:t>
      </w:r>
      <w:r w:rsidRPr="008C2958">
        <w:rPr>
          <w:rFonts w:ascii="Arial" w:hAnsi="Arial" w:cs="Arial"/>
          <w:color w:val="222222"/>
          <w:shd w:val="clear" w:color="auto" w:fill="FFFFFF"/>
        </w:rPr>
        <w:t xml:space="preserve"> </w:t>
      </w:r>
      <w:r w:rsidRPr="008C2958">
        <w:rPr>
          <w:bCs/>
          <w:sz w:val="36"/>
        </w:rPr>
        <w:t>Symbiotic bacteria is the one which forms association with either plant, animal or fungus in which bacteria as well as the host, both are benefited.</w:t>
      </w:r>
    </w:p>
    <w:p w:rsidR="0041645B" w:rsidRPr="008C2958" w:rsidRDefault="0041645B" w:rsidP="0041645B">
      <w:pPr>
        <w:pStyle w:val="ListParagraph"/>
        <w:rPr>
          <w:bCs/>
          <w:sz w:val="36"/>
        </w:rPr>
      </w:pPr>
    </w:p>
    <w:p w:rsidR="0041645B" w:rsidRPr="008C2958" w:rsidRDefault="0041645B" w:rsidP="0041645B">
      <w:pPr>
        <w:spacing w:line="240" w:lineRule="auto"/>
        <w:rPr>
          <w:b/>
          <w:bCs/>
          <w:sz w:val="36"/>
        </w:rPr>
      </w:pPr>
      <w:r w:rsidRPr="008C2958">
        <w:rPr>
          <w:b/>
          <w:bCs/>
          <w:sz w:val="36"/>
        </w:rPr>
        <w:t>Example:</w:t>
      </w:r>
    </w:p>
    <w:p w:rsidR="0041645B" w:rsidRPr="008C2958" w:rsidRDefault="0041645B" w:rsidP="00CF324C">
      <w:pPr>
        <w:pStyle w:val="ListParagraph"/>
        <w:numPr>
          <w:ilvl w:val="0"/>
          <w:numId w:val="17"/>
        </w:numPr>
        <w:spacing w:line="240" w:lineRule="auto"/>
        <w:rPr>
          <w:bCs/>
          <w:sz w:val="36"/>
        </w:rPr>
      </w:pPr>
      <w:r w:rsidRPr="008C2958">
        <w:rPr>
          <w:bCs/>
          <w:sz w:val="36"/>
        </w:rPr>
        <w:t>Rhizobium bacteria forms association with the root nodules of higher plants, plant provide shelter to the bacteria and bacteria helps in nitrogen fixation.</w:t>
      </w:r>
    </w:p>
    <w:p w:rsidR="00B42A26" w:rsidRPr="008C2958" w:rsidRDefault="0041645B" w:rsidP="00CF324C">
      <w:pPr>
        <w:pStyle w:val="ListParagraph"/>
        <w:numPr>
          <w:ilvl w:val="0"/>
          <w:numId w:val="17"/>
        </w:numPr>
        <w:spacing w:line="240" w:lineRule="auto"/>
        <w:rPr>
          <w:bCs/>
          <w:sz w:val="36"/>
        </w:rPr>
      </w:pPr>
      <w:r w:rsidRPr="008C2958">
        <w:rPr>
          <w:bCs/>
          <w:sz w:val="36"/>
        </w:rPr>
        <w:t>Mutualistic bacteria in the gut that aid digestion in both humans and animals</w:t>
      </w:r>
      <w:r w:rsidR="008B4152" w:rsidRPr="008C2958">
        <w:rPr>
          <w:bCs/>
          <w:sz w:val="36"/>
        </w:rPr>
        <w:t>.</w:t>
      </w:r>
    </w:p>
    <w:p w:rsidR="008B4152" w:rsidRPr="008C2958" w:rsidRDefault="008B4152" w:rsidP="008B4152">
      <w:pPr>
        <w:pStyle w:val="ListParagraph"/>
        <w:spacing w:line="240" w:lineRule="auto"/>
        <w:rPr>
          <w:bCs/>
          <w:sz w:val="36"/>
        </w:rPr>
      </w:pPr>
    </w:p>
    <w:p w:rsidR="008B4152" w:rsidRPr="008B4152" w:rsidRDefault="008B4152" w:rsidP="008B4152">
      <w:pPr>
        <w:jc w:val="center"/>
        <w:rPr>
          <w:b/>
          <w:bCs/>
          <w:sz w:val="36"/>
          <w:lang w:val="en-GB"/>
        </w:rPr>
      </w:pPr>
      <w:r w:rsidRPr="008B4152">
        <w:rPr>
          <w:b/>
          <w:bCs/>
          <w:sz w:val="36"/>
          <w:lang w:val="en-GB"/>
        </w:rPr>
        <w:t>-***-</w:t>
      </w:r>
    </w:p>
    <w:p w:rsidR="008B4152" w:rsidRPr="008B4152" w:rsidRDefault="008B4152" w:rsidP="008B4152">
      <w:pPr>
        <w:pStyle w:val="ListParagraph"/>
        <w:spacing w:line="240" w:lineRule="auto"/>
        <w:rPr>
          <w:b/>
          <w:bCs/>
          <w:sz w:val="36"/>
        </w:rPr>
      </w:pPr>
    </w:p>
    <w:p w:rsidR="00124604" w:rsidRPr="00A808B4" w:rsidRDefault="00124604" w:rsidP="00A808B4">
      <w:pPr>
        <w:spacing w:line="240" w:lineRule="auto"/>
        <w:rPr>
          <w:b/>
          <w:bCs/>
          <w:sz w:val="36"/>
          <w:lang w:val="en-GB"/>
        </w:rPr>
      </w:pPr>
    </w:p>
    <w:p w:rsidR="00A808B4" w:rsidRDefault="00A808B4" w:rsidP="00A808B4">
      <w:pPr>
        <w:spacing w:line="240" w:lineRule="auto"/>
        <w:rPr>
          <w:b/>
          <w:sz w:val="36"/>
          <w:lang w:val="en-GB"/>
        </w:rPr>
      </w:pPr>
      <w:r w:rsidRPr="00A808B4">
        <w:rPr>
          <w:b/>
          <w:sz w:val="36"/>
          <w:lang w:val="en-GB"/>
        </w:rPr>
        <w:t>Q5: Define the following terms.</w:t>
      </w:r>
    </w:p>
    <w:p w:rsidR="00124604" w:rsidRPr="00A808B4" w:rsidRDefault="00124604" w:rsidP="00A808B4">
      <w:pPr>
        <w:spacing w:line="240" w:lineRule="auto"/>
        <w:rPr>
          <w:b/>
          <w:sz w:val="36"/>
          <w:lang w:val="en-GB"/>
        </w:rPr>
      </w:pPr>
    </w:p>
    <w:p w:rsidR="00A808B4" w:rsidRDefault="00A808B4" w:rsidP="00A808B4">
      <w:pPr>
        <w:spacing w:line="240" w:lineRule="auto"/>
        <w:rPr>
          <w:b/>
          <w:sz w:val="36"/>
          <w:lang w:val="en-GB"/>
        </w:rPr>
      </w:pPr>
      <w:r w:rsidRPr="00124604">
        <w:rPr>
          <w:b/>
          <w:color w:val="0070C0"/>
          <w:sz w:val="36"/>
          <w:lang w:val="en-GB"/>
        </w:rPr>
        <w:t>(A). Phytoplankton</w:t>
      </w:r>
      <w:r w:rsidR="00124604" w:rsidRPr="00124604">
        <w:rPr>
          <w:b/>
          <w:color w:val="0070C0"/>
          <w:sz w:val="36"/>
          <w:lang w:val="en-GB"/>
        </w:rPr>
        <w:t>:</w:t>
      </w:r>
    </w:p>
    <w:p w:rsidR="00076045" w:rsidRDefault="00124604" w:rsidP="00A808B4">
      <w:pPr>
        <w:spacing w:line="240" w:lineRule="auto"/>
        <w:rPr>
          <w:sz w:val="36"/>
        </w:rPr>
      </w:pPr>
      <w:r w:rsidRPr="00124604">
        <w:rPr>
          <w:bCs/>
          <w:sz w:val="36"/>
        </w:rPr>
        <w:t>Phytoplankton</w:t>
      </w:r>
      <w:r w:rsidRPr="00124604">
        <w:rPr>
          <w:sz w:val="36"/>
        </w:rPr>
        <w:t> are microscopic organisms that live in watery environments, both salty and fresh. Some </w:t>
      </w:r>
      <w:r w:rsidRPr="00124604">
        <w:rPr>
          <w:bCs/>
          <w:sz w:val="36"/>
        </w:rPr>
        <w:t>phytoplankton</w:t>
      </w:r>
      <w:r w:rsidRPr="00124604">
        <w:rPr>
          <w:sz w:val="36"/>
        </w:rPr>
        <w:t> are bacteria, some are protists, and most are single-celled plants</w:t>
      </w:r>
      <w:r>
        <w:rPr>
          <w:sz w:val="36"/>
        </w:rPr>
        <w:t>.</w:t>
      </w:r>
    </w:p>
    <w:p w:rsidR="00076045" w:rsidRPr="00076045" w:rsidRDefault="00076045" w:rsidP="00CF324C">
      <w:pPr>
        <w:pStyle w:val="ListParagraph"/>
        <w:numPr>
          <w:ilvl w:val="0"/>
          <w:numId w:val="6"/>
        </w:numPr>
        <w:spacing w:line="240" w:lineRule="auto"/>
        <w:rPr>
          <w:color w:val="000000" w:themeColor="text1"/>
          <w:sz w:val="36"/>
        </w:rPr>
      </w:pPr>
      <w:r w:rsidRPr="00076045">
        <w:rPr>
          <w:sz w:val="36"/>
        </w:rPr>
        <w:lastRenderedPageBreak/>
        <w:t xml:space="preserve">They </w:t>
      </w:r>
      <w:r w:rsidRPr="00076045">
        <w:rPr>
          <w:color w:val="000000" w:themeColor="text1"/>
          <w:sz w:val="36"/>
        </w:rPr>
        <w:t>are minute organisms that drift with water currents.</w:t>
      </w:r>
    </w:p>
    <w:p w:rsidR="00076045" w:rsidRPr="00076045" w:rsidRDefault="00076045" w:rsidP="00CF324C">
      <w:pPr>
        <w:pStyle w:val="ListParagraph"/>
        <w:numPr>
          <w:ilvl w:val="0"/>
          <w:numId w:val="6"/>
        </w:numPr>
        <w:spacing w:line="240" w:lineRule="auto"/>
        <w:rPr>
          <w:color w:val="000000" w:themeColor="text1"/>
          <w:sz w:val="36"/>
        </w:rPr>
      </w:pPr>
      <w:r w:rsidRPr="00076045">
        <w:rPr>
          <w:color w:val="000000" w:themeColor="text1"/>
          <w:sz w:val="36"/>
        </w:rPr>
        <w:t>Like land vegetation, phytoplankton uses </w:t>
      </w:r>
      <w:hyperlink r:id="rId11" w:history="1">
        <w:r w:rsidRPr="00076045">
          <w:rPr>
            <w:rStyle w:val="Hyperlink"/>
            <w:color w:val="000000" w:themeColor="text1"/>
            <w:sz w:val="36"/>
            <w:u w:val="none"/>
          </w:rPr>
          <w:t>carbon dioxide</w:t>
        </w:r>
      </w:hyperlink>
      <w:r w:rsidRPr="00076045">
        <w:rPr>
          <w:color w:val="000000" w:themeColor="text1"/>
          <w:sz w:val="36"/>
        </w:rPr>
        <w:t>, releases </w:t>
      </w:r>
      <w:hyperlink r:id="rId12" w:history="1">
        <w:r w:rsidRPr="00076045">
          <w:rPr>
            <w:rStyle w:val="Hyperlink"/>
            <w:color w:val="000000" w:themeColor="text1"/>
            <w:sz w:val="36"/>
            <w:u w:val="none"/>
          </w:rPr>
          <w:t>oxygen</w:t>
        </w:r>
      </w:hyperlink>
      <w:r w:rsidRPr="00076045">
        <w:rPr>
          <w:color w:val="000000" w:themeColor="text1"/>
          <w:sz w:val="36"/>
        </w:rPr>
        <w:t>, and converts minerals to a form animals can use.</w:t>
      </w:r>
    </w:p>
    <w:p w:rsidR="005C291E" w:rsidRDefault="00124604" w:rsidP="005C291E">
      <w:pPr>
        <w:spacing w:line="240" w:lineRule="auto"/>
        <w:jc w:val="center"/>
        <w:rPr>
          <w:sz w:val="36"/>
          <w:lang w:val="en-GB"/>
        </w:rPr>
      </w:pPr>
      <w:r>
        <w:rPr>
          <w:noProof/>
          <w:sz w:val="36"/>
        </w:rPr>
        <w:drawing>
          <wp:inline distT="0" distB="0" distL="0" distR="0">
            <wp:extent cx="4702629" cy="264539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toplankton-foundation-food-chains.jpg"/>
                    <pic:cNvPicPr/>
                  </pic:nvPicPr>
                  <pic:blipFill>
                    <a:blip r:embed="rId13">
                      <a:extLst>
                        <a:ext uri="{28A0092B-C50C-407E-A947-70E740481C1C}">
                          <a14:useLocalDpi xmlns:a14="http://schemas.microsoft.com/office/drawing/2010/main" val="0"/>
                        </a:ext>
                      </a:extLst>
                    </a:blip>
                    <a:stretch>
                      <a:fillRect/>
                    </a:stretch>
                  </pic:blipFill>
                  <pic:spPr>
                    <a:xfrm>
                      <a:off x="0" y="0"/>
                      <a:ext cx="4708491" cy="2648690"/>
                    </a:xfrm>
                    <a:prstGeom prst="rect">
                      <a:avLst/>
                    </a:prstGeom>
                  </pic:spPr>
                </pic:pic>
              </a:graphicData>
            </a:graphic>
          </wp:inline>
        </w:drawing>
      </w:r>
    </w:p>
    <w:p w:rsidR="005C291E" w:rsidRDefault="005C291E" w:rsidP="005C291E">
      <w:pPr>
        <w:spacing w:line="240" w:lineRule="auto"/>
        <w:rPr>
          <w:sz w:val="36"/>
          <w:lang w:val="en-GB"/>
        </w:rPr>
      </w:pPr>
    </w:p>
    <w:p w:rsidR="005C291E" w:rsidRDefault="005C291E" w:rsidP="005C291E">
      <w:pPr>
        <w:spacing w:line="240" w:lineRule="auto"/>
        <w:rPr>
          <w:sz w:val="36"/>
          <w:lang w:val="en-GB"/>
        </w:rPr>
      </w:pPr>
    </w:p>
    <w:p w:rsidR="00076045" w:rsidRPr="005C291E" w:rsidRDefault="00076045" w:rsidP="005C291E">
      <w:pPr>
        <w:spacing w:line="240" w:lineRule="auto"/>
        <w:rPr>
          <w:sz w:val="36"/>
          <w:lang w:val="en-GB"/>
        </w:rPr>
      </w:pPr>
      <w:r w:rsidRPr="00751B24">
        <w:rPr>
          <w:b/>
          <w:color w:val="0070C0"/>
          <w:sz w:val="36"/>
          <w:lang w:val="en-GB"/>
        </w:rPr>
        <w:t>(B). Virioplankto</w:t>
      </w:r>
      <w:r w:rsidR="00751B24" w:rsidRPr="00751B24">
        <w:rPr>
          <w:b/>
          <w:color w:val="0070C0"/>
          <w:sz w:val="36"/>
          <w:lang w:val="en-GB"/>
        </w:rPr>
        <w:t>n:</w:t>
      </w:r>
    </w:p>
    <w:p w:rsidR="00751B24" w:rsidRDefault="00751B24" w:rsidP="00751B24">
      <w:pPr>
        <w:spacing w:line="240" w:lineRule="auto"/>
        <w:rPr>
          <w:color w:val="000000" w:themeColor="text1"/>
          <w:sz w:val="36"/>
        </w:rPr>
      </w:pPr>
      <w:r w:rsidRPr="00751B24">
        <w:rPr>
          <w:bCs/>
          <w:color w:val="000000" w:themeColor="text1"/>
          <w:sz w:val="36"/>
        </w:rPr>
        <w:t xml:space="preserve">Virioplankton are the </w:t>
      </w:r>
      <w:r>
        <w:rPr>
          <w:color w:val="000000" w:themeColor="text1"/>
          <w:sz w:val="36"/>
        </w:rPr>
        <w:t>viruses in aquatic ecosystem</w:t>
      </w:r>
      <w:r w:rsidRPr="00751B24">
        <w:rPr>
          <w:color w:val="000000" w:themeColor="text1"/>
          <w:sz w:val="36"/>
        </w:rPr>
        <w:t>.</w:t>
      </w:r>
    </w:p>
    <w:p w:rsidR="00751B24" w:rsidRPr="00751B24" w:rsidRDefault="00751B24" w:rsidP="00CF324C">
      <w:pPr>
        <w:pStyle w:val="ListParagraph"/>
        <w:numPr>
          <w:ilvl w:val="0"/>
          <w:numId w:val="8"/>
        </w:numPr>
        <w:spacing w:line="240" w:lineRule="auto"/>
        <w:rPr>
          <w:color w:val="000000" w:themeColor="text1"/>
          <w:sz w:val="36"/>
        </w:rPr>
      </w:pPr>
      <w:r w:rsidRPr="00751B24">
        <w:rPr>
          <w:bCs/>
          <w:color w:val="000000" w:themeColor="text1"/>
          <w:sz w:val="36"/>
        </w:rPr>
        <w:t xml:space="preserve">Virioplankton are </w:t>
      </w:r>
      <w:r w:rsidRPr="00751B24">
        <w:rPr>
          <w:color w:val="000000" w:themeColor="text1"/>
          <w:sz w:val="36"/>
        </w:rPr>
        <w:t>the most abundant plankton class </w:t>
      </w:r>
      <w:r w:rsidR="003242A2">
        <w:rPr>
          <w:color w:val="000000" w:themeColor="text1"/>
          <w:sz w:val="36"/>
        </w:rPr>
        <w:t xml:space="preserve">in </w:t>
      </w:r>
      <w:r w:rsidRPr="00751B24">
        <w:rPr>
          <w:color w:val="000000" w:themeColor="text1"/>
          <w:sz w:val="36"/>
        </w:rPr>
        <w:t>aquatic environments.</w:t>
      </w:r>
    </w:p>
    <w:p w:rsidR="00751B24" w:rsidRPr="00751B24" w:rsidRDefault="00751B24" w:rsidP="00CF324C">
      <w:pPr>
        <w:pStyle w:val="ListParagraph"/>
        <w:numPr>
          <w:ilvl w:val="0"/>
          <w:numId w:val="8"/>
        </w:numPr>
        <w:spacing w:line="240" w:lineRule="auto"/>
        <w:rPr>
          <w:color w:val="000000" w:themeColor="text1"/>
          <w:sz w:val="36"/>
        </w:rPr>
      </w:pPr>
      <w:r w:rsidRPr="00751B24">
        <w:rPr>
          <w:color w:val="000000" w:themeColor="text1"/>
          <w:sz w:val="36"/>
        </w:rPr>
        <w:t>Virioplankton are an important biological component of marine and freshwater ecosystems. Often overlooked, aquatic viruses play an important role in biogeochemical cycles on a global scale, infecting both autotrophic and heterotrophic microbes.</w:t>
      </w:r>
    </w:p>
    <w:p w:rsidR="003242A2" w:rsidRPr="003242A2" w:rsidRDefault="00CF324C" w:rsidP="00CF324C">
      <w:pPr>
        <w:numPr>
          <w:ilvl w:val="0"/>
          <w:numId w:val="8"/>
        </w:numPr>
        <w:spacing w:line="240" w:lineRule="auto"/>
        <w:rPr>
          <w:color w:val="000000" w:themeColor="text1"/>
          <w:sz w:val="36"/>
        </w:rPr>
      </w:pPr>
      <w:r w:rsidRPr="00751B24">
        <w:rPr>
          <w:color w:val="000000" w:themeColor="text1"/>
          <w:sz w:val="36"/>
          <w:lang w:val="en-GB"/>
        </w:rPr>
        <w:t>They may influence the functi</w:t>
      </w:r>
      <w:r w:rsidR="003242A2">
        <w:rPr>
          <w:color w:val="000000" w:themeColor="text1"/>
          <w:sz w:val="36"/>
          <w:lang w:val="en-GB"/>
        </w:rPr>
        <w:t>oning of the microbial loop.</w:t>
      </w:r>
    </w:p>
    <w:p w:rsidR="003242A2" w:rsidRPr="003242A2" w:rsidRDefault="003242A2" w:rsidP="00CF324C">
      <w:pPr>
        <w:numPr>
          <w:ilvl w:val="0"/>
          <w:numId w:val="8"/>
        </w:numPr>
        <w:spacing w:line="240" w:lineRule="auto"/>
        <w:rPr>
          <w:color w:val="000000" w:themeColor="text1"/>
          <w:sz w:val="36"/>
        </w:rPr>
      </w:pPr>
      <w:r>
        <w:rPr>
          <w:color w:val="000000" w:themeColor="text1"/>
          <w:sz w:val="36"/>
          <w:lang w:val="en-GB"/>
        </w:rPr>
        <w:lastRenderedPageBreak/>
        <w:t>I</w:t>
      </w:r>
      <w:r w:rsidR="00CF324C" w:rsidRPr="00751B24">
        <w:rPr>
          <w:color w:val="000000" w:themeColor="text1"/>
          <w:sz w:val="36"/>
          <w:lang w:val="en-GB"/>
        </w:rPr>
        <w:t>nvolved in horiz</w:t>
      </w:r>
      <w:r>
        <w:rPr>
          <w:color w:val="000000" w:themeColor="text1"/>
          <w:sz w:val="36"/>
          <w:lang w:val="en-GB"/>
        </w:rPr>
        <w:t>ontal gene transfer between prok</w:t>
      </w:r>
      <w:r w:rsidR="00CF324C" w:rsidRPr="00751B24">
        <w:rPr>
          <w:color w:val="000000" w:themeColor="text1"/>
          <w:sz w:val="36"/>
          <w:lang w:val="en-GB"/>
        </w:rPr>
        <w:t>aryotes</w:t>
      </w:r>
      <w:r>
        <w:rPr>
          <w:color w:val="000000" w:themeColor="text1"/>
          <w:sz w:val="36"/>
          <w:lang w:val="en-GB"/>
        </w:rPr>
        <w:t>.</w:t>
      </w:r>
    </w:p>
    <w:p w:rsidR="00751B24" w:rsidRDefault="003242A2" w:rsidP="00CF324C">
      <w:pPr>
        <w:numPr>
          <w:ilvl w:val="0"/>
          <w:numId w:val="8"/>
        </w:numPr>
        <w:spacing w:line="240" w:lineRule="auto"/>
        <w:rPr>
          <w:color w:val="000000" w:themeColor="text1"/>
          <w:sz w:val="36"/>
        </w:rPr>
      </w:pPr>
      <w:r>
        <w:rPr>
          <w:color w:val="000000" w:themeColor="text1"/>
          <w:sz w:val="36"/>
          <w:lang w:val="en-GB"/>
        </w:rPr>
        <w:t>C</w:t>
      </w:r>
      <w:r w:rsidR="00CF324C" w:rsidRPr="00751B24">
        <w:rPr>
          <w:color w:val="000000" w:themeColor="text1"/>
          <w:sz w:val="36"/>
          <w:lang w:val="en-GB"/>
        </w:rPr>
        <w:t>ontrol microbial community diversity</w:t>
      </w:r>
      <w:r>
        <w:rPr>
          <w:color w:val="000000" w:themeColor="text1"/>
          <w:sz w:val="36"/>
          <w:lang w:val="en-GB"/>
        </w:rPr>
        <w:t>.</w:t>
      </w:r>
      <w:r w:rsidR="00CF324C" w:rsidRPr="00751B24">
        <w:rPr>
          <w:color w:val="000000" w:themeColor="text1"/>
          <w:sz w:val="36"/>
          <w:lang w:val="en-GB"/>
        </w:rPr>
        <w:t xml:space="preserve"> </w:t>
      </w:r>
    </w:p>
    <w:p w:rsidR="005C291E" w:rsidRDefault="005C291E" w:rsidP="005C291E">
      <w:pPr>
        <w:spacing w:line="240" w:lineRule="auto"/>
        <w:rPr>
          <w:color w:val="000000" w:themeColor="text1"/>
          <w:sz w:val="36"/>
        </w:rPr>
      </w:pPr>
    </w:p>
    <w:p w:rsidR="005C291E" w:rsidRPr="005C291E" w:rsidRDefault="005C291E" w:rsidP="005C291E">
      <w:pPr>
        <w:spacing w:line="240" w:lineRule="auto"/>
        <w:rPr>
          <w:color w:val="000000" w:themeColor="text1"/>
          <w:sz w:val="36"/>
        </w:rPr>
      </w:pPr>
    </w:p>
    <w:p w:rsidR="00751B24" w:rsidRDefault="00A808B4" w:rsidP="00A808B4">
      <w:pPr>
        <w:spacing w:line="240" w:lineRule="auto"/>
        <w:rPr>
          <w:b/>
          <w:color w:val="0070C0"/>
          <w:sz w:val="36"/>
          <w:lang w:val="en-GB"/>
        </w:rPr>
      </w:pPr>
      <w:r w:rsidRPr="00076045">
        <w:rPr>
          <w:b/>
          <w:color w:val="0070C0"/>
          <w:sz w:val="36"/>
          <w:lang w:val="en-GB"/>
        </w:rPr>
        <w:t>(C). Barophiles</w:t>
      </w:r>
      <w:r w:rsidR="00751B24">
        <w:rPr>
          <w:b/>
          <w:color w:val="0070C0"/>
          <w:sz w:val="36"/>
          <w:lang w:val="en-GB"/>
        </w:rPr>
        <w:t>:</w:t>
      </w:r>
    </w:p>
    <w:p w:rsidR="00751B24" w:rsidRDefault="00751B24" w:rsidP="00751B24">
      <w:pPr>
        <w:spacing w:line="240" w:lineRule="auto"/>
        <w:rPr>
          <w:color w:val="000000" w:themeColor="text1"/>
          <w:sz w:val="36"/>
          <w:lang/>
        </w:rPr>
      </w:pPr>
      <w:r w:rsidRPr="00751B24">
        <w:rPr>
          <w:color w:val="000000" w:themeColor="text1"/>
          <w:sz w:val="36"/>
          <w:lang/>
        </w:rPr>
        <w:t>A </w:t>
      </w:r>
      <w:r w:rsidRPr="00751B24">
        <w:rPr>
          <w:bCs/>
          <w:color w:val="000000" w:themeColor="text1"/>
          <w:sz w:val="36"/>
          <w:lang/>
        </w:rPr>
        <w:t>barophile</w:t>
      </w:r>
      <w:r w:rsidRPr="00751B24">
        <w:rPr>
          <w:color w:val="000000" w:themeColor="text1"/>
          <w:sz w:val="36"/>
          <w:lang/>
        </w:rPr>
        <w:t> is an organism that needs a high-pressure environment in order to grow. </w:t>
      </w:r>
    </w:p>
    <w:p w:rsidR="00751B24" w:rsidRPr="00751B24" w:rsidRDefault="00751B24" w:rsidP="00CF324C">
      <w:pPr>
        <w:pStyle w:val="ListParagraph"/>
        <w:numPr>
          <w:ilvl w:val="0"/>
          <w:numId w:val="9"/>
        </w:numPr>
        <w:spacing w:line="240" w:lineRule="auto"/>
        <w:rPr>
          <w:color w:val="000000" w:themeColor="text1"/>
          <w:sz w:val="36"/>
          <w:lang/>
        </w:rPr>
      </w:pPr>
      <w:r w:rsidRPr="00751B24">
        <w:rPr>
          <w:bCs/>
          <w:color w:val="000000" w:themeColor="text1"/>
          <w:sz w:val="36"/>
          <w:lang/>
        </w:rPr>
        <w:t>Barophiles</w:t>
      </w:r>
      <w:r w:rsidRPr="00751B24">
        <w:rPr>
          <w:color w:val="000000" w:themeColor="text1"/>
          <w:sz w:val="36"/>
          <w:lang/>
        </w:rPr>
        <w:t xml:space="preserve"> are a type of an extremophile. </w:t>
      </w:r>
    </w:p>
    <w:p w:rsidR="00751B24" w:rsidRDefault="00751B24" w:rsidP="00751B24">
      <w:pPr>
        <w:spacing w:line="240" w:lineRule="auto"/>
        <w:rPr>
          <w:color w:val="000000" w:themeColor="text1"/>
          <w:sz w:val="36"/>
        </w:rPr>
      </w:pPr>
      <w:r w:rsidRPr="00751B24">
        <w:rPr>
          <w:color w:val="000000" w:themeColor="text1"/>
          <w:sz w:val="36"/>
          <w:lang/>
        </w:rPr>
        <w:t>An</w:t>
      </w:r>
      <w:r w:rsidRPr="00751B24">
        <w:rPr>
          <w:b/>
          <w:color w:val="000000" w:themeColor="text1"/>
          <w:sz w:val="36"/>
          <w:lang/>
        </w:rPr>
        <w:t xml:space="preserve"> example</w:t>
      </w:r>
      <w:r w:rsidRPr="00751B24">
        <w:rPr>
          <w:color w:val="000000" w:themeColor="text1"/>
          <w:sz w:val="36"/>
          <w:lang/>
        </w:rPr>
        <w:t xml:space="preserve"> of a high-pressure habitat is the deep-sea environment, such as ocean floors and dee lakes where the pressure can exceed 380 atm</w:t>
      </w:r>
      <w:r w:rsidR="003242A2">
        <w:rPr>
          <w:color w:val="000000" w:themeColor="text1"/>
          <w:sz w:val="36"/>
        </w:rPr>
        <w:t>.</w:t>
      </w:r>
    </w:p>
    <w:p w:rsidR="003242A2" w:rsidRPr="003242A2" w:rsidRDefault="003242A2" w:rsidP="00751B24">
      <w:pPr>
        <w:spacing w:line="240" w:lineRule="auto"/>
        <w:rPr>
          <w:color w:val="000000" w:themeColor="text1"/>
          <w:sz w:val="36"/>
        </w:rPr>
      </w:pPr>
      <w:r>
        <w:rPr>
          <w:color w:val="000000" w:themeColor="text1"/>
          <w:sz w:val="36"/>
        </w:rPr>
        <w:t xml:space="preserve">There are different type of barophiles </w:t>
      </w:r>
      <w:r w:rsidR="008C415B">
        <w:rPr>
          <w:color w:val="000000" w:themeColor="text1"/>
          <w:sz w:val="36"/>
        </w:rPr>
        <w:t>d</w:t>
      </w:r>
      <w:r>
        <w:rPr>
          <w:color w:val="000000" w:themeColor="text1"/>
          <w:sz w:val="36"/>
        </w:rPr>
        <w:t>epend on pressure.</w:t>
      </w:r>
    </w:p>
    <w:p w:rsidR="003242A2" w:rsidRPr="003242A2" w:rsidRDefault="003242A2" w:rsidP="00CF324C">
      <w:pPr>
        <w:pStyle w:val="ListParagraph"/>
        <w:numPr>
          <w:ilvl w:val="0"/>
          <w:numId w:val="10"/>
        </w:numPr>
        <w:spacing w:line="240" w:lineRule="auto"/>
        <w:rPr>
          <w:b/>
          <w:color w:val="000000" w:themeColor="text1"/>
          <w:sz w:val="36"/>
          <w:lang w:val="en-GB"/>
        </w:rPr>
      </w:pPr>
      <w:r w:rsidRPr="003242A2">
        <w:rPr>
          <w:b/>
          <w:color w:val="000000" w:themeColor="text1"/>
          <w:sz w:val="36"/>
          <w:u w:val="single"/>
          <w:lang w:val="en-GB"/>
        </w:rPr>
        <w:t>Moderate barophiles</w:t>
      </w:r>
      <w:r w:rsidRPr="003242A2">
        <w:rPr>
          <w:b/>
          <w:color w:val="000000" w:themeColor="text1"/>
          <w:sz w:val="36"/>
          <w:lang w:val="en-GB"/>
        </w:rPr>
        <w:t xml:space="preserve">: </w:t>
      </w:r>
      <w:r w:rsidRPr="003242A2">
        <w:rPr>
          <w:color w:val="000000" w:themeColor="text1"/>
          <w:sz w:val="36"/>
          <w:lang w:val="en-GB"/>
        </w:rPr>
        <w:t>It grow optimally at 400 atm, but still grow at 1 atm.</w:t>
      </w:r>
    </w:p>
    <w:p w:rsidR="00A808B4" w:rsidRPr="003242A2" w:rsidRDefault="003242A2" w:rsidP="00CF324C">
      <w:pPr>
        <w:pStyle w:val="ListParagraph"/>
        <w:numPr>
          <w:ilvl w:val="0"/>
          <w:numId w:val="10"/>
        </w:numPr>
        <w:spacing w:line="240" w:lineRule="auto"/>
        <w:rPr>
          <w:color w:val="000000" w:themeColor="text1"/>
          <w:sz w:val="36"/>
          <w:lang w:val="en-GB"/>
        </w:rPr>
      </w:pPr>
      <w:r w:rsidRPr="003242A2">
        <w:rPr>
          <w:b/>
          <w:color w:val="000000" w:themeColor="text1"/>
          <w:sz w:val="36"/>
          <w:u w:val="single"/>
          <w:lang w:val="en-GB"/>
        </w:rPr>
        <w:t>Extreme barophiles</w:t>
      </w:r>
      <w:r w:rsidRPr="003242A2">
        <w:rPr>
          <w:b/>
          <w:color w:val="000000" w:themeColor="text1"/>
          <w:sz w:val="36"/>
          <w:lang w:val="en-GB"/>
        </w:rPr>
        <w:t xml:space="preserve">: </w:t>
      </w:r>
      <w:r w:rsidRPr="003242A2">
        <w:rPr>
          <w:color w:val="000000" w:themeColor="text1"/>
          <w:sz w:val="36"/>
          <w:lang w:val="en-GB"/>
        </w:rPr>
        <w:t>It can grow only at higher pressures</w:t>
      </w:r>
    </w:p>
    <w:p w:rsidR="00000000" w:rsidRPr="003242A2" w:rsidRDefault="00CF324C" w:rsidP="00CF324C">
      <w:pPr>
        <w:pStyle w:val="ListParagraph"/>
        <w:numPr>
          <w:ilvl w:val="0"/>
          <w:numId w:val="11"/>
        </w:numPr>
        <w:spacing w:line="240" w:lineRule="auto"/>
        <w:rPr>
          <w:color w:val="000000" w:themeColor="text1"/>
          <w:sz w:val="36"/>
        </w:rPr>
      </w:pPr>
      <w:r w:rsidRPr="003242A2">
        <w:rPr>
          <w:color w:val="000000" w:themeColor="text1"/>
          <w:sz w:val="36"/>
          <w:lang w:val="en-GB"/>
        </w:rPr>
        <w:t>Pressure differences influence many biological processes including cell divi</w:t>
      </w:r>
      <w:r w:rsidR="003242A2">
        <w:rPr>
          <w:color w:val="000000" w:themeColor="text1"/>
          <w:sz w:val="36"/>
          <w:lang w:val="en-GB"/>
        </w:rPr>
        <w:t xml:space="preserve">sion, flagellar assembly, DNA </w:t>
      </w:r>
      <w:r w:rsidRPr="003242A2">
        <w:rPr>
          <w:color w:val="000000" w:themeColor="text1"/>
          <w:sz w:val="36"/>
          <w:lang w:val="en-GB"/>
        </w:rPr>
        <w:t xml:space="preserve">replication, membrane transport, and protein synthesis. </w:t>
      </w:r>
    </w:p>
    <w:p w:rsidR="00A808B4" w:rsidRDefault="003242A2" w:rsidP="00CF324C">
      <w:pPr>
        <w:pStyle w:val="ListParagraph"/>
        <w:numPr>
          <w:ilvl w:val="0"/>
          <w:numId w:val="11"/>
        </w:numPr>
        <w:spacing w:line="240" w:lineRule="auto"/>
        <w:rPr>
          <w:color w:val="000000" w:themeColor="text1"/>
          <w:sz w:val="36"/>
          <w:lang w:val="en-GB"/>
        </w:rPr>
      </w:pPr>
      <w:r w:rsidRPr="003242A2">
        <w:rPr>
          <w:color w:val="000000" w:themeColor="text1"/>
          <w:sz w:val="36"/>
          <w:lang w:val="en-GB"/>
        </w:rPr>
        <w:t>Porins, outer membrane proteins that form channels for diffusion of materials into the periplasm, also function most effectively at specific pressures</w:t>
      </w:r>
      <w:r>
        <w:rPr>
          <w:color w:val="000000" w:themeColor="text1"/>
          <w:sz w:val="36"/>
          <w:lang w:val="en-GB"/>
        </w:rPr>
        <w:t>.</w:t>
      </w:r>
    </w:p>
    <w:p w:rsidR="008C415B" w:rsidRDefault="008C415B" w:rsidP="008C415B">
      <w:pPr>
        <w:spacing w:line="240" w:lineRule="auto"/>
        <w:rPr>
          <w:color w:val="000000" w:themeColor="text1"/>
          <w:sz w:val="36"/>
          <w:lang w:val="en-GB"/>
        </w:rPr>
      </w:pPr>
    </w:p>
    <w:p w:rsidR="008C415B" w:rsidRPr="008C415B" w:rsidRDefault="008C415B" w:rsidP="008C415B">
      <w:pPr>
        <w:spacing w:line="240" w:lineRule="auto"/>
        <w:rPr>
          <w:color w:val="000000" w:themeColor="text1"/>
          <w:sz w:val="36"/>
          <w:lang w:val="en-GB"/>
        </w:rPr>
      </w:pPr>
    </w:p>
    <w:p w:rsidR="00A808B4" w:rsidRDefault="00A808B4" w:rsidP="00A808B4">
      <w:pPr>
        <w:spacing w:line="240" w:lineRule="auto"/>
        <w:rPr>
          <w:b/>
          <w:color w:val="0070C0"/>
          <w:sz w:val="36"/>
          <w:lang w:val="en-GB"/>
        </w:rPr>
      </w:pPr>
      <w:r w:rsidRPr="00076045">
        <w:rPr>
          <w:b/>
          <w:color w:val="0070C0"/>
          <w:sz w:val="36"/>
          <w:lang w:val="en-GB"/>
        </w:rPr>
        <w:lastRenderedPageBreak/>
        <w:t>(D). Epilimnion</w:t>
      </w:r>
      <w:r w:rsidR="008C415B">
        <w:rPr>
          <w:b/>
          <w:color w:val="0070C0"/>
          <w:sz w:val="36"/>
          <w:lang w:val="en-GB"/>
        </w:rPr>
        <w:t>:</w:t>
      </w:r>
    </w:p>
    <w:p w:rsidR="008C415B" w:rsidRDefault="008C415B" w:rsidP="00A808B4">
      <w:pPr>
        <w:spacing w:line="240" w:lineRule="auto"/>
        <w:rPr>
          <w:color w:val="000000" w:themeColor="text1"/>
          <w:sz w:val="36"/>
        </w:rPr>
      </w:pPr>
      <w:r w:rsidRPr="008C415B">
        <w:rPr>
          <w:color w:val="000000" w:themeColor="text1"/>
          <w:sz w:val="36"/>
        </w:rPr>
        <w:t>The epilimnion or surface layer is the top-most layer in a thermally stratified lake</w:t>
      </w:r>
      <w:r>
        <w:rPr>
          <w:color w:val="000000" w:themeColor="text1"/>
          <w:sz w:val="36"/>
        </w:rPr>
        <w:t xml:space="preserve"> (</w:t>
      </w:r>
      <w:r w:rsidRPr="008C415B">
        <w:rPr>
          <w:b/>
          <w:bCs/>
          <w:color w:val="000000" w:themeColor="text1"/>
          <w:sz w:val="36"/>
        </w:rPr>
        <w:t>Lake stratification</w:t>
      </w:r>
      <w:r w:rsidRPr="008C415B">
        <w:rPr>
          <w:color w:val="000000" w:themeColor="text1"/>
          <w:sz w:val="36"/>
        </w:rPr>
        <w:t> is the separation of </w:t>
      </w:r>
      <w:r w:rsidRPr="008C415B">
        <w:rPr>
          <w:b/>
          <w:bCs/>
          <w:color w:val="000000" w:themeColor="text1"/>
          <w:sz w:val="36"/>
        </w:rPr>
        <w:t>lakes</w:t>
      </w:r>
      <w:r>
        <w:rPr>
          <w:color w:val="000000" w:themeColor="text1"/>
          <w:sz w:val="36"/>
        </w:rPr>
        <w:t> into three layers)</w:t>
      </w:r>
      <w:r w:rsidRPr="008C415B">
        <w:rPr>
          <w:color w:val="000000" w:themeColor="text1"/>
          <w:sz w:val="36"/>
        </w:rPr>
        <w:t>, occurring above the deeper hypolimnion</w:t>
      </w:r>
      <w:r>
        <w:rPr>
          <w:color w:val="000000" w:themeColor="text1"/>
          <w:sz w:val="36"/>
        </w:rPr>
        <w:t xml:space="preserve"> (</w:t>
      </w:r>
      <w:r w:rsidRPr="008C415B">
        <w:rPr>
          <w:b/>
          <w:bCs/>
          <w:color w:val="000000" w:themeColor="text1"/>
          <w:sz w:val="36"/>
        </w:rPr>
        <w:t>hypolimnion</w:t>
      </w:r>
      <w:r w:rsidRPr="008C415B">
        <w:rPr>
          <w:color w:val="000000" w:themeColor="text1"/>
          <w:sz w:val="36"/>
        </w:rPr>
        <w:t> is the bottom layer of colder water, isolated from the </w:t>
      </w:r>
      <w:r w:rsidRPr="008C415B">
        <w:rPr>
          <w:b/>
          <w:bCs/>
          <w:color w:val="000000" w:themeColor="text1"/>
          <w:sz w:val="36"/>
        </w:rPr>
        <w:t>epilimnion</w:t>
      </w:r>
      <w:r w:rsidRPr="008C415B">
        <w:rPr>
          <w:color w:val="000000" w:themeColor="text1"/>
          <w:sz w:val="36"/>
        </w:rPr>
        <w:t> by the </w:t>
      </w:r>
      <w:r w:rsidRPr="008C415B">
        <w:rPr>
          <w:b/>
          <w:bCs/>
          <w:color w:val="000000" w:themeColor="text1"/>
          <w:sz w:val="36"/>
        </w:rPr>
        <w:t>metalimnion</w:t>
      </w:r>
      <w:r>
        <w:rPr>
          <w:bCs/>
          <w:color w:val="000000" w:themeColor="text1"/>
          <w:sz w:val="36"/>
        </w:rPr>
        <w:t>)</w:t>
      </w:r>
      <w:r>
        <w:rPr>
          <w:color w:val="000000" w:themeColor="text1"/>
          <w:sz w:val="36"/>
        </w:rPr>
        <w:t xml:space="preserve">     </w:t>
      </w:r>
      <w:r w:rsidRPr="008C415B">
        <w:rPr>
          <w:color w:val="000000" w:themeColor="text1"/>
          <w:sz w:val="36"/>
        </w:rPr>
        <w:t xml:space="preserve">. </w:t>
      </w:r>
    </w:p>
    <w:p w:rsidR="008C415B" w:rsidRPr="008C415B" w:rsidRDefault="008C415B" w:rsidP="00CF324C">
      <w:pPr>
        <w:pStyle w:val="ListParagraph"/>
        <w:numPr>
          <w:ilvl w:val="0"/>
          <w:numId w:val="12"/>
        </w:numPr>
        <w:spacing w:line="240" w:lineRule="auto"/>
        <w:rPr>
          <w:color w:val="000000" w:themeColor="text1"/>
          <w:sz w:val="36"/>
          <w:lang w:val="en-GB"/>
        </w:rPr>
      </w:pPr>
      <w:r w:rsidRPr="008C415B">
        <w:rPr>
          <w:color w:val="000000" w:themeColor="text1"/>
          <w:sz w:val="36"/>
        </w:rPr>
        <w:t>It is warmer and typically has a higher pH and higher dissolved oxygen concentration than the hypolimnion.</w:t>
      </w:r>
    </w:p>
    <w:p w:rsidR="008C415B" w:rsidRDefault="008C415B" w:rsidP="008C415B">
      <w:pPr>
        <w:spacing w:line="240" w:lineRule="auto"/>
        <w:jc w:val="center"/>
        <w:rPr>
          <w:color w:val="000000" w:themeColor="text1"/>
          <w:sz w:val="36"/>
          <w:lang w:val="en-GB"/>
        </w:rPr>
      </w:pPr>
    </w:p>
    <w:p w:rsidR="008C415B" w:rsidRDefault="008C415B" w:rsidP="008C415B">
      <w:pPr>
        <w:spacing w:line="240" w:lineRule="auto"/>
        <w:jc w:val="center"/>
        <w:rPr>
          <w:color w:val="000000" w:themeColor="text1"/>
          <w:sz w:val="36"/>
          <w:lang w:val="en-GB"/>
        </w:rPr>
      </w:pPr>
      <w:r>
        <w:rPr>
          <w:noProof/>
          <w:color w:val="000000" w:themeColor="text1"/>
          <w:sz w:val="36"/>
        </w:rPr>
        <w:drawing>
          <wp:inline distT="0" distB="0" distL="0" distR="0">
            <wp:extent cx="4212771" cy="220135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a3.jpg"/>
                    <pic:cNvPicPr/>
                  </pic:nvPicPr>
                  <pic:blipFill>
                    <a:blip r:embed="rId14">
                      <a:extLst>
                        <a:ext uri="{28A0092B-C50C-407E-A947-70E740481C1C}">
                          <a14:useLocalDpi xmlns:a14="http://schemas.microsoft.com/office/drawing/2010/main" val="0"/>
                        </a:ext>
                      </a:extLst>
                    </a:blip>
                    <a:stretch>
                      <a:fillRect/>
                    </a:stretch>
                  </pic:blipFill>
                  <pic:spPr>
                    <a:xfrm>
                      <a:off x="0" y="0"/>
                      <a:ext cx="4224233" cy="2207345"/>
                    </a:xfrm>
                    <a:prstGeom prst="rect">
                      <a:avLst/>
                    </a:prstGeom>
                  </pic:spPr>
                </pic:pic>
              </a:graphicData>
            </a:graphic>
          </wp:inline>
        </w:drawing>
      </w:r>
    </w:p>
    <w:p w:rsidR="008C415B" w:rsidRDefault="008C415B" w:rsidP="008C415B">
      <w:pPr>
        <w:spacing w:line="240" w:lineRule="auto"/>
        <w:jc w:val="center"/>
        <w:rPr>
          <w:color w:val="000000" w:themeColor="text1"/>
          <w:sz w:val="36"/>
          <w:lang w:val="en-GB"/>
        </w:rPr>
      </w:pPr>
    </w:p>
    <w:p w:rsidR="008C415B" w:rsidRPr="008C415B" w:rsidRDefault="008C415B" w:rsidP="008C415B">
      <w:pPr>
        <w:spacing w:line="240" w:lineRule="auto"/>
        <w:jc w:val="center"/>
        <w:rPr>
          <w:color w:val="000000" w:themeColor="text1"/>
          <w:sz w:val="36"/>
          <w:lang w:val="en-GB"/>
        </w:rPr>
      </w:pPr>
    </w:p>
    <w:p w:rsidR="00A808B4" w:rsidRDefault="00A808B4" w:rsidP="00A808B4">
      <w:pPr>
        <w:spacing w:line="240" w:lineRule="auto"/>
        <w:rPr>
          <w:b/>
          <w:color w:val="0070C0"/>
          <w:sz w:val="36"/>
          <w:lang w:val="en-GB"/>
        </w:rPr>
      </w:pPr>
      <w:r w:rsidRPr="00076045">
        <w:rPr>
          <w:b/>
          <w:color w:val="0070C0"/>
          <w:sz w:val="36"/>
          <w:lang w:val="en-GB"/>
        </w:rPr>
        <w:t>(E). Thermocline</w:t>
      </w:r>
      <w:r w:rsidR="008C415B">
        <w:rPr>
          <w:b/>
          <w:color w:val="0070C0"/>
          <w:sz w:val="36"/>
          <w:lang w:val="en-GB"/>
        </w:rPr>
        <w:t>:</w:t>
      </w:r>
    </w:p>
    <w:p w:rsidR="008C415B" w:rsidRPr="008C415B" w:rsidRDefault="008C415B" w:rsidP="00A808B4">
      <w:pPr>
        <w:spacing w:line="240" w:lineRule="auto"/>
        <w:rPr>
          <w:color w:val="000000" w:themeColor="text1"/>
          <w:sz w:val="36"/>
        </w:rPr>
      </w:pPr>
      <w:r w:rsidRPr="008C415B">
        <w:rPr>
          <w:color w:val="000000" w:themeColor="text1"/>
          <w:sz w:val="36"/>
        </w:rPr>
        <w:t>A thermocline is a thin but distinct layer in a large body of fluid in which temperature changes more rapidly with depth than it does in the layers above or below.</w:t>
      </w:r>
    </w:p>
    <w:p w:rsidR="00A808B4" w:rsidRPr="005C291E" w:rsidRDefault="005C291E" w:rsidP="00CF324C">
      <w:pPr>
        <w:pStyle w:val="ListParagraph"/>
        <w:numPr>
          <w:ilvl w:val="0"/>
          <w:numId w:val="12"/>
        </w:numPr>
        <w:spacing w:line="240" w:lineRule="auto"/>
        <w:rPr>
          <w:sz w:val="36"/>
        </w:rPr>
      </w:pPr>
      <w:r w:rsidRPr="005C291E">
        <w:rPr>
          <w:b/>
          <w:sz w:val="36"/>
          <w:u w:val="single"/>
        </w:rPr>
        <w:t>Formation:</w:t>
      </w:r>
      <w:r>
        <w:rPr>
          <w:b/>
          <w:sz w:val="36"/>
          <w:u w:val="single"/>
        </w:rPr>
        <w:t xml:space="preserve"> </w:t>
      </w:r>
      <w:r w:rsidR="008C415B" w:rsidRPr="005C291E">
        <w:rPr>
          <w:sz w:val="36"/>
        </w:rPr>
        <w:t>A </w:t>
      </w:r>
      <w:r w:rsidR="008C415B" w:rsidRPr="005C291E">
        <w:rPr>
          <w:bCs/>
          <w:sz w:val="36"/>
        </w:rPr>
        <w:t>Thermocline</w:t>
      </w:r>
      <w:r w:rsidR="008C415B" w:rsidRPr="005C291E">
        <w:rPr>
          <w:sz w:val="36"/>
        </w:rPr>
        <w:t xml:space="preserve"> is formed by the effect of the sun, which heats the surface of the water and keeps the upper parts of the ocean or water in a lake, </w:t>
      </w:r>
      <w:r w:rsidR="008C415B" w:rsidRPr="005C291E">
        <w:rPr>
          <w:sz w:val="36"/>
        </w:rPr>
        <w:lastRenderedPageBreak/>
        <w:t>warm. Water near the bottom remains colder as sunlight doesn't penetrate enough</w:t>
      </w:r>
      <w:r w:rsidRPr="005C291E">
        <w:rPr>
          <w:sz w:val="36"/>
        </w:rPr>
        <w:t>.</w:t>
      </w:r>
    </w:p>
    <w:p w:rsidR="005C291E" w:rsidRPr="005C291E" w:rsidRDefault="005C291E" w:rsidP="00CF324C">
      <w:pPr>
        <w:pStyle w:val="ListParagraph"/>
        <w:numPr>
          <w:ilvl w:val="0"/>
          <w:numId w:val="12"/>
        </w:numPr>
        <w:spacing w:line="240" w:lineRule="auto"/>
        <w:rPr>
          <w:sz w:val="36"/>
        </w:rPr>
      </w:pPr>
      <w:r w:rsidRPr="005C291E">
        <w:rPr>
          <w:sz w:val="36"/>
        </w:rPr>
        <w:t>The </w:t>
      </w:r>
      <w:r w:rsidRPr="005C291E">
        <w:rPr>
          <w:b/>
          <w:bCs/>
          <w:sz w:val="36"/>
        </w:rPr>
        <w:t>thermocline</w:t>
      </w:r>
      <w:r w:rsidRPr="005C291E">
        <w:rPr>
          <w:sz w:val="36"/>
        </w:rPr>
        <w:t> is a layer of water towards the bottom that has no oxygen or very little oxygen. </w:t>
      </w:r>
      <w:r w:rsidRPr="005C291E">
        <w:rPr>
          <w:b/>
          <w:bCs/>
          <w:sz w:val="36"/>
        </w:rPr>
        <w:t>Fish can</w:t>
      </w:r>
      <w:r w:rsidRPr="005C291E">
        <w:rPr>
          <w:sz w:val="36"/>
        </w:rPr>
        <w:t> venture </w:t>
      </w:r>
      <w:r w:rsidRPr="005C291E">
        <w:rPr>
          <w:b/>
          <w:bCs/>
          <w:sz w:val="36"/>
        </w:rPr>
        <w:t>below the thermocline</w:t>
      </w:r>
      <w:r w:rsidRPr="005C291E">
        <w:rPr>
          <w:sz w:val="36"/>
        </w:rPr>
        <w:t> to feed but they </w:t>
      </w:r>
      <w:r w:rsidRPr="005C291E">
        <w:rPr>
          <w:b/>
          <w:bCs/>
          <w:sz w:val="36"/>
        </w:rPr>
        <w:t>can</w:t>
      </w:r>
      <w:r w:rsidRPr="005C291E">
        <w:rPr>
          <w:sz w:val="36"/>
        </w:rPr>
        <w:t>'t stay there for extended periods of time.</w:t>
      </w:r>
    </w:p>
    <w:p w:rsidR="00A808B4" w:rsidRPr="005C291E" w:rsidRDefault="005C291E" w:rsidP="00CF324C">
      <w:pPr>
        <w:pStyle w:val="ListParagraph"/>
        <w:numPr>
          <w:ilvl w:val="0"/>
          <w:numId w:val="12"/>
        </w:numPr>
        <w:spacing w:line="240" w:lineRule="auto"/>
        <w:rPr>
          <w:sz w:val="36"/>
        </w:rPr>
      </w:pPr>
      <w:r w:rsidRPr="005C291E">
        <w:rPr>
          <w:sz w:val="36"/>
        </w:rPr>
        <w:t>Thermoclines play a role in meteorological forecasting. The depth of the thermocline is the measure of the size of the "fuel tank" and helps to predict the risk of hurricane formation.</w:t>
      </w:r>
    </w:p>
    <w:p w:rsidR="00A808B4" w:rsidRDefault="005C291E" w:rsidP="005C291E">
      <w:pPr>
        <w:spacing w:line="240" w:lineRule="auto"/>
        <w:jc w:val="center"/>
        <w:rPr>
          <w:b/>
          <w:sz w:val="36"/>
        </w:rPr>
      </w:pPr>
      <w:r>
        <w:rPr>
          <w:b/>
          <w:noProof/>
          <w:sz w:val="36"/>
        </w:rPr>
        <w:drawing>
          <wp:inline distT="0" distB="0" distL="0" distR="0">
            <wp:extent cx="4015377" cy="24650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rmocline.png"/>
                    <pic:cNvPicPr/>
                  </pic:nvPicPr>
                  <pic:blipFill>
                    <a:blip r:embed="rId15">
                      <a:extLst>
                        <a:ext uri="{28A0092B-C50C-407E-A947-70E740481C1C}">
                          <a14:useLocalDpi xmlns:a14="http://schemas.microsoft.com/office/drawing/2010/main" val="0"/>
                        </a:ext>
                      </a:extLst>
                    </a:blip>
                    <a:stretch>
                      <a:fillRect/>
                    </a:stretch>
                  </pic:blipFill>
                  <pic:spPr>
                    <a:xfrm>
                      <a:off x="0" y="0"/>
                      <a:ext cx="4034019" cy="2476515"/>
                    </a:xfrm>
                    <a:prstGeom prst="rect">
                      <a:avLst/>
                    </a:prstGeom>
                  </pic:spPr>
                </pic:pic>
              </a:graphicData>
            </a:graphic>
          </wp:inline>
        </w:drawing>
      </w:r>
    </w:p>
    <w:p w:rsidR="008425D7" w:rsidRPr="00944365" w:rsidRDefault="00944365" w:rsidP="00944365">
      <w:pPr>
        <w:spacing w:line="240" w:lineRule="auto"/>
        <w:rPr>
          <w:b/>
          <w:sz w:val="36"/>
        </w:rPr>
      </w:pPr>
      <w:r w:rsidRPr="008425D7">
        <w:rPr>
          <w:noProof/>
        </w:rPr>
        <mc:AlternateContent>
          <mc:Choice Requires="wps">
            <w:drawing>
              <wp:anchor distT="0" distB="0" distL="114300" distR="114300" simplePos="0" relativeHeight="251659264" behindDoc="0" locked="0" layoutInCell="1" allowOverlap="1" wp14:anchorId="69504609" wp14:editId="0205DDFC">
                <wp:simplePos x="0" y="0"/>
                <wp:positionH relativeFrom="margin">
                  <wp:posOffset>1787071</wp:posOffset>
                </wp:positionH>
                <wp:positionV relativeFrom="paragraph">
                  <wp:posOffset>377734</wp:posOffset>
                </wp:positionV>
                <wp:extent cx="1897445" cy="461665"/>
                <wp:effectExtent l="0" t="0" r="0" b="0"/>
                <wp:wrapNone/>
                <wp:docPr id="6" name="Rectangle 5"/>
                <wp:cNvGraphicFramePr/>
                <a:graphic xmlns:a="http://schemas.openxmlformats.org/drawingml/2006/main">
                  <a:graphicData uri="http://schemas.microsoft.com/office/word/2010/wordprocessingShape">
                    <wps:wsp>
                      <wps:cNvSpPr/>
                      <wps:spPr>
                        <a:xfrm>
                          <a:off x="0" y="0"/>
                          <a:ext cx="1897445" cy="461665"/>
                        </a:xfrm>
                        <a:prstGeom prst="rect">
                          <a:avLst/>
                        </a:prstGeom>
                        <a:noFill/>
                        <a:ln w="9525" cap="flat" cmpd="sng" algn="ctr">
                          <a:noFill/>
                          <a:prstDash val="solid"/>
                          <a:round/>
                          <a:headEnd type="none" w="med" len="med"/>
                          <a:tailEnd type="none" w="med" len="med"/>
                        </a:ln>
                        <a:effectLst/>
                      </wps:spPr>
                      <wps:txbx>
                        <w:txbxContent>
                          <w:p w:rsidR="008425D7" w:rsidRPr="004C53DE" w:rsidRDefault="004C53DE" w:rsidP="008425D7">
                            <w:pPr>
                              <w:pStyle w:val="NormalWeb"/>
                              <w:spacing w:after="0"/>
                              <w:jc w:val="center"/>
                              <w:rPr>
                                <w:b/>
                                <w:color w:val="A6A6A6" w:themeColor="background1" w:themeShade="A6"/>
                              </w:rPr>
                            </w:pPr>
                            <w:r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The E</w:t>
                            </w:r>
                            <w:r w:rsidR="008425D7"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nd</w:t>
                            </w:r>
                          </w:p>
                        </w:txbxContent>
                      </wps:txbx>
                      <wps:bodyPr wrap="square" lIns="91440" tIns="45720" rIns="91440" bIns="45720">
                        <a:spAutoFit/>
                      </wps:bodyPr>
                    </wps:wsp>
                  </a:graphicData>
                </a:graphic>
              </wp:anchor>
            </w:drawing>
          </mc:Choice>
          <mc:Fallback>
            <w:pict>
              <v:rect w14:anchorId="69504609" id="Rectangle 5" o:spid="_x0000_s1026" style="position:absolute;margin-left:140.7pt;margin-top:29.75pt;width:149.4pt;height:36.3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" filled="f" stroked="f">
                <v:stroke joinstyle="round"/>
                <v:textbox style="mso-fit-shape-to-text:t">
                  <w:txbxContent>
                    <w:p w:rsidR="008425D7" w:rsidRPr="004C53DE" w:rsidRDefault="004C53DE" w:rsidP="008425D7">
                      <w:pPr>
                        <w:pStyle w:val="NormalWeb"/>
                        <w:spacing w:after="0"/>
                        <w:jc w:val="center"/>
                        <w:rPr>
                          <w:b/>
                          <w:color w:val="A6A6A6" w:themeColor="background1" w:themeShade="A6"/>
                        </w:rPr>
                      </w:pPr>
                      <w:r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The E</w:t>
                      </w:r>
                      <w:r w:rsidR="008425D7" w:rsidRPr="004C53DE">
                        <w:rPr>
                          <w:rFonts w:ascii="Garamond" w:eastAsia="+mn-ea" w:hAnsi="Garamond" w:cs="+mn-cs"/>
                          <w:b/>
                          <w:color w:val="A6A6A6" w:themeColor="background1" w:themeShade="A6"/>
                          <w:kern w:val="24"/>
                          <w:sz w:val="48"/>
                          <w:szCs w:val="48"/>
                          <w14:reflection w14:blurRad="6350" w14:stA="53000" w14:stPos="0" w14:endA="300" w14:endPos="35500" w14:dist="0" w14:dir="5400000" w14:fadeDir="5400000" w14:sx="100000" w14:sy="-90000" w14:kx="0" w14:ky="0" w14:algn="bl"/>
                        </w:rPr>
                        <w:t>nd</w:t>
                      </w:r>
                    </w:p>
                  </w:txbxContent>
                </v:textbox>
                <w10:wrap anchorx="margin"/>
              </v:rect>
            </w:pict>
          </mc:Fallback>
        </mc:AlternateContent>
      </w:r>
    </w:p>
    <w:sectPr w:rsidR="008425D7" w:rsidRPr="00944365" w:rsidSect="00C31343">
      <w:headerReference w:type="default" r:id="rId16"/>
      <w:footerReference w:type="defaul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4C" w:rsidRDefault="00CF324C" w:rsidP="00C31343">
      <w:pPr>
        <w:spacing w:after="0" w:line="240" w:lineRule="auto"/>
      </w:pPr>
      <w:r>
        <w:separator/>
      </w:r>
    </w:p>
  </w:endnote>
  <w:endnote w:type="continuationSeparator" w:id="0">
    <w:p w:rsidR="00CF324C" w:rsidRDefault="00CF324C" w:rsidP="00C3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48471"/>
      <w:docPartObj>
        <w:docPartGallery w:val="Page Numbers (Bottom of Page)"/>
        <w:docPartUnique/>
      </w:docPartObj>
    </w:sdtPr>
    <w:sdtEndPr>
      <w:rPr>
        <w:noProof/>
      </w:rPr>
    </w:sdtEndPr>
    <w:sdtContent>
      <w:p w:rsidR="00D168C7" w:rsidRDefault="00D168C7">
        <w:pPr>
          <w:pStyle w:val="Footer"/>
          <w:jc w:val="right"/>
        </w:pPr>
        <w:r>
          <w:fldChar w:fldCharType="begin"/>
        </w:r>
        <w:r>
          <w:instrText xml:space="preserve"> PAGE   \* MERGEFORMAT </w:instrText>
        </w:r>
        <w:r>
          <w:fldChar w:fldCharType="separate"/>
        </w:r>
        <w:r w:rsidR="008C2958">
          <w:rPr>
            <w:noProof/>
          </w:rPr>
          <w:t>16</w:t>
        </w:r>
        <w:r>
          <w:rPr>
            <w:noProof/>
          </w:rPr>
          <w:fldChar w:fldCharType="end"/>
        </w:r>
      </w:p>
    </w:sdtContent>
  </w:sdt>
  <w:p w:rsidR="00D168C7" w:rsidRDefault="00D1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4C" w:rsidRDefault="00CF324C" w:rsidP="00C31343">
      <w:pPr>
        <w:spacing w:after="0" w:line="240" w:lineRule="auto"/>
      </w:pPr>
      <w:r>
        <w:separator/>
      </w:r>
    </w:p>
  </w:footnote>
  <w:footnote w:type="continuationSeparator" w:id="0">
    <w:p w:rsidR="00CF324C" w:rsidRDefault="00CF324C" w:rsidP="00C3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5119"/>
      <w:gridCol w:w="2951"/>
    </w:tblGrid>
    <w:tr w:rsidR="00AF0FF7" w:rsidTr="00AF0FF7">
      <w:trPr>
        <w:gridAfter w:val="1"/>
        <w:wAfter w:w="2951" w:type="dxa"/>
      </w:trPr>
      <w:tc>
        <w:tcPr>
          <w:tcW w:w="1057" w:type="dxa"/>
        </w:tcPr>
        <w:p w:rsidR="00AF0FF7" w:rsidRDefault="00AF0FF7">
          <w:pPr>
            <w:pStyle w:val="Header"/>
          </w:pPr>
          <w:r>
            <w:rPr>
              <w:noProof/>
            </w:rPr>
            <w:drawing>
              <wp:inline distT="0" distB="0" distL="0" distR="0" wp14:anchorId="4C64AE0D" wp14:editId="4D75FA18">
                <wp:extent cx="534572" cy="534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13-WA0019.jpg"/>
                        <pic:cNvPicPr/>
                      </pic:nvPicPr>
                      <pic:blipFill>
                        <a:blip r:embed="rId1">
                          <a:extLst>
                            <a:ext uri="{28A0092B-C50C-407E-A947-70E740481C1C}">
                              <a14:useLocalDpi xmlns:a14="http://schemas.microsoft.com/office/drawing/2010/main" val="0"/>
                            </a:ext>
                          </a:extLst>
                        </a:blip>
                        <a:stretch>
                          <a:fillRect/>
                        </a:stretch>
                      </pic:blipFill>
                      <pic:spPr>
                        <a:xfrm flipV="1">
                          <a:off x="0" y="0"/>
                          <a:ext cx="547873" cy="547873"/>
                        </a:xfrm>
                        <a:prstGeom prst="rect">
                          <a:avLst/>
                        </a:prstGeom>
                      </pic:spPr>
                    </pic:pic>
                  </a:graphicData>
                </a:graphic>
              </wp:inline>
            </w:drawing>
          </w:r>
        </w:p>
      </w:tc>
      <w:tc>
        <w:tcPr>
          <w:tcW w:w="5119" w:type="dxa"/>
        </w:tcPr>
        <w:p w:rsidR="00AF0FF7" w:rsidRPr="006C006B" w:rsidRDefault="00AF0FF7">
          <w:pPr>
            <w:pStyle w:val="Header"/>
            <w:rPr>
              <w:sz w:val="24"/>
            </w:rPr>
          </w:pPr>
        </w:p>
        <w:p w:rsidR="00AF0FF7" w:rsidRDefault="00AF0FF7">
          <w:pPr>
            <w:pStyle w:val="Header"/>
            <w:rPr>
              <w:sz w:val="24"/>
            </w:rPr>
          </w:pPr>
        </w:p>
        <w:p w:rsidR="00AF0FF7" w:rsidRDefault="00AF0FF7">
          <w:pPr>
            <w:pStyle w:val="Header"/>
          </w:pPr>
          <w:r w:rsidRPr="006C006B">
            <w:rPr>
              <w:sz w:val="24"/>
            </w:rPr>
            <w:t>IQRA NATIONAL UNIVERSITY</w:t>
          </w:r>
        </w:p>
      </w:tc>
    </w:tr>
    <w:tr w:rsidR="006C006B" w:rsidTr="00AF0FF7">
      <w:tc>
        <w:tcPr>
          <w:tcW w:w="1057" w:type="dxa"/>
        </w:tcPr>
        <w:p w:rsidR="006C006B" w:rsidRDefault="006C006B">
          <w:pPr>
            <w:pStyle w:val="Header"/>
            <w:rPr>
              <w:noProof/>
            </w:rPr>
          </w:pPr>
        </w:p>
      </w:tc>
      <w:tc>
        <w:tcPr>
          <w:tcW w:w="5119" w:type="dxa"/>
        </w:tcPr>
        <w:p w:rsidR="006C006B" w:rsidRDefault="006C006B">
          <w:pPr>
            <w:pStyle w:val="Header"/>
          </w:pPr>
        </w:p>
      </w:tc>
      <w:tc>
        <w:tcPr>
          <w:tcW w:w="2951" w:type="dxa"/>
        </w:tcPr>
        <w:p w:rsidR="006C006B" w:rsidRPr="006C006B" w:rsidRDefault="006C006B">
          <w:pPr>
            <w:pStyle w:val="Header"/>
            <w:rPr>
              <w:b/>
            </w:rPr>
          </w:pPr>
        </w:p>
      </w:tc>
    </w:tr>
  </w:tbl>
  <w:p w:rsidR="00C31343" w:rsidRDefault="00C31343" w:rsidP="00C31343">
    <w:pPr>
      <w:pStyle w:val="Header"/>
      <w:pBdr>
        <w:bottom w:val="single" w:sz="4" w:space="1" w:color="auto"/>
      </w:pBdr>
      <w:tabs>
        <w:tab w:val="clear" w:pos="4680"/>
        <w:tab w:val="clear" w:pos="9360"/>
        <w:tab w:val="left" w:pos="25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C9D"/>
    <w:multiLevelType w:val="hybridMultilevel"/>
    <w:tmpl w:val="C8D40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97226"/>
    <w:multiLevelType w:val="hybridMultilevel"/>
    <w:tmpl w:val="E7ECD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E6108"/>
    <w:multiLevelType w:val="hybridMultilevel"/>
    <w:tmpl w:val="E396B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023C4"/>
    <w:multiLevelType w:val="hybridMultilevel"/>
    <w:tmpl w:val="FCD2A4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AC1A64"/>
    <w:multiLevelType w:val="hybridMultilevel"/>
    <w:tmpl w:val="49FA503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C485850"/>
    <w:multiLevelType w:val="hybridMultilevel"/>
    <w:tmpl w:val="8B828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92FA0"/>
    <w:multiLevelType w:val="hybridMultilevel"/>
    <w:tmpl w:val="8B5CA8D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E3EAC"/>
    <w:multiLevelType w:val="hybridMultilevel"/>
    <w:tmpl w:val="00B8F8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94F28"/>
    <w:multiLevelType w:val="hybridMultilevel"/>
    <w:tmpl w:val="0BDEC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5028C"/>
    <w:multiLevelType w:val="hybridMultilevel"/>
    <w:tmpl w:val="0562C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067009"/>
    <w:multiLevelType w:val="hybridMultilevel"/>
    <w:tmpl w:val="58704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CCB1A09"/>
    <w:multiLevelType w:val="hybridMultilevel"/>
    <w:tmpl w:val="8076915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6F7FFC"/>
    <w:multiLevelType w:val="hybridMultilevel"/>
    <w:tmpl w:val="5150F7D8"/>
    <w:lvl w:ilvl="0" w:tplc="04090005">
      <w:start w:val="1"/>
      <w:numFmt w:val="bullet"/>
      <w:lvlText w:val=""/>
      <w:lvlJc w:val="left"/>
      <w:pPr>
        <w:ind w:left="831" w:hanging="360"/>
      </w:pPr>
      <w:rPr>
        <w:rFonts w:ascii="Wingdings" w:hAnsi="Wingdings"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3" w15:restartNumberingAfterBreak="0">
    <w:nsid w:val="6ECA16AE"/>
    <w:multiLevelType w:val="hybridMultilevel"/>
    <w:tmpl w:val="A6E8A0F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FED31DA"/>
    <w:multiLevelType w:val="hybridMultilevel"/>
    <w:tmpl w:val="53E612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330DAC"/>
    <w:multiLevelType w:val="hybridMultilevel"/>
    <w:tmpl w:val="81C84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322F3"/>
    <w:multiLevelType w:val="hybridMultilevel"/>
    <w:tmpl w:val="8A6858CA"/>
    <w:lvl w:ilvl="0" w:tplc="6DD034B6">
      <w:start w:val="1"/>
      <w:numFmt w:val="upperLetter"/>
      <w:lvlText w:val="(%1)"/>
      <w:lvlJc w:val="left"/>
      <w:pPr>
        <w:ind w:left="756" w:hanging="39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D2164F"/>
    <w:multiLevelType w:val="hybridMultilevel"/>
    <w:tmpl w:val="2C447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4"/>
  </w:num>
  <w:num w:numId="5">
    <w:abstractNumId w:val="3"/>
  </w:num>
  <w:num w:numId="6">
    <w:abstractNumId w:val="9"/>
  </w:num>
  <w:num w:numId="7">
    <w:abstractNumId w:val="12"/>
  </w:num>
  <w:num w:numId="8">
    <w:abstractNumId w:val="6"/>
  </w:num>
  <w:num w:numId="9">
    <w:abstractNumId w:val="4"/>
  </w:num>
  <w:num w:numId="10">
    <w:abstractNumId w:val="10"/>
  </w:num>
  <w:num w:numId="11">
    <w:abstractNumId w:val="13"/>
  </w:num>
  <w:num w:numId="12">
    <w:abstractNumId w:val="11"/>
  </w:num>
  <w:num w:numId="13">
    <w:abstractNumId w:val="0"/>
  </w:num>
  <w:num w:numId="14">
    <w:abstractNumId w:val="5"/>
  </w:num>
  <w:num w:numId="15">
    <w:abstractNumId w:val="1"/>
  </w:num>
  <w:num w:numId="16">
    <w:abstractNumId w:val="8"/>
  </w:num>
  <w:num w:numId="17">
    <w:abstractNumId w:val="7"/>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3"/>
    <w:rsid w:val="0001680F"/>
    <w:rsid w:val="0002356C"/>
    <w:rsid w:val="000341CE"/>
    <w:rsid w:val="00050882"/>
    <w:rsid w:val="00052056"/>
    <w:rsid w:val="00053348"/>
    <w:rsid w:val="00076045"/>
    <w:rsid w:val="00077C18"/>
    <w:rsid w:val="000A00C9"/>
    <w:rsid w:val="000A3645"/>
    <w:rsid w:val="000C042C"/>
    <w:rsid w:val="000E2789"/>
    <w:rsid w:val="000F1EF0"/>
    <w:rsid w:val="00120630"/>
    <w:rsid w:val="00124604"/>
    <w:rsid w:val="00147970"/>
    <w:rsid w:val="0015399A"/>
    <w:rsid w:val="001776D4"/>
    <w:rsid w:val="00180A2D"/>
    <w:rsid w:val="00191FAA"/>
    <w:rsid w:val="001932BD"/>
    <w:rsid w:val="001C5A81"/>
    <w:rsid w:val="001E05CD"/>
    <w:rsid w:val="002163FA"/>
    <w:rsid w:val="0023131B"/>
    <w:rsid w:val="00233FEA"/>
    <w:rsid w:val="00276A7C"/>
    <w:rsid w:val="0029569E"/>
    <w:rsid w:val="002B631C"/>
    <w:rsid w:val="002C0FED"/>
    <w:rsid w:val="00312756"/>
    <w:rsid w:val="00321EF1"/>
    <w:rsid w:val="003242A2"/>
    <w:rsid w:val="003430D9"/>
    <w:rsid w:val="00344BA7"/>
    <w:rsid w:val="00352AD6"/>
    <w:rsid w:val="00371B9A"/>
    <w:rsid w:val="00392FF2"/>
    <w:rsid w:val="00393C2C"/>
    <w:rsid w:val="0039590C"/>
    <w:rsid w:val="00397BDC"/>
    <w:rsid w:val="003A6D49"/>
    <w:rsid w:val="003A6DFC"/>
    <w:rsid w:val="003C442A"/>
    <w:rsid w:val="003E52E3"/>
    <w:rsid w:val="003F0005"/>
    <w:rsid w:val="003F2656"/>
    <w:rsid w:val="004034D4"/>
    <w:rsid w:val="0041645B"/>
    <w:rsid w:val="00435162"/>
    <w:rsid w:val="00435DFB"/>
    <w:rsid w:val="0044499F"/>
    <w:rsid w:val="004512BC"/>
    <w:rsid w:val="004C1E47"/>
    <w:rsid w:val="004C53DE"/>
    <w:rsid w:val="004C5ECB"/>
    <w:rsid w:val="004F2E84"/>
    <w:rsid w:val="0052118E"/>
    <w:rsid w:val="00526FF0"/>
    <w:rsid w:val="00527D5E"/>
    <w:rsid w:val="00544D51"/>
    <w:rsid w:val="00590951"/>
    <w:rsid w:val="005C291E"/>
    <w:rsid w:val="00613729"/>
    <w:rsid w:val="00627906"/>
    <w:rsid w:val="00642E81"/>
    <w:rsid w:val="00662AA2"/>
    <w:rsid w:val="006641DE"/>
    <w:rsid w:val="00666796"/>
    <w:rsid w:val="006810A6"/>
    <w:rsid w:val="00687E66"/>
    <w:rsid w:val="00693754"/>
    <w:rsid w:val="006C006B"/>
    <w:rsid w:val="006C687A"/>
    <w:rsid w:val="006D7E0C"/>
    <w:rsid w:val="006E7714"/>
    <w:rsid w:val="00703A50"/>
    <w:rsid w:val="00751B24"/>
    <w:rsid w:val="00761FFB"/>
    <w:rsid w:val="00764222"/>
    <w:rsid w:val="00773E0D"/>
    <w:rsid w:val="007C480F"/>
    <w:rsid w:val="007D12FC"/>
    <w:rsid w:val="007D1A8A"/>
    <w:rsid w:val="007D3907"/>
    <w:rsid w:val="007D64EF"/>
    <w:rsid w:val="007F3BDA"/>
    <w:rsid w:val="00820AC0"/>
    <w:rsid w:val="00833E2C"/>
    <w:rsid w:val="008425D7"/>
    <w:rsid w:val="00874643"/>
    <w:rsid w:val="00880561"/>
    <w:rsid w:val="0089269B"/>
    <w:rsid w:val="008B4152"/>
    <w:rsid w:val="008B619F"/>
    <w:rsid w:val="008B67FE"/>
    <w:rsid w:val="008B6B7C"/>
    <w:rsid w:val="008C0104"/>
    <w:rsid w:val="008C2958"/>
    <w:rsid w:val="008C415B"/>
    <w:rsid w:val="008E2249"/>
    <w:rsid w:val="008F73AB"/>
    <w:rsid w:val="00944365"/>
    <w:rsid w:val="009724F1"/>
    <w:rsid w:val="009D4DCF"/>
    <w:rsid w:val="00A205E5"/>
    <w:rsid w:val="00A24779"/>
    <w:rsid w:val="00A56EA8"/>
    <w:rsid w:val="00A808B4"/>
    <w:rsid w:val="00A8156A"/>
    <w:rsid w:val="00A8500A"/>
    <w:rsid w:val="00A86C85"/>
    <w:rsid w:val="00AB3BB9"/>
    <w:rsid w:val="00AD30CE"/>
    <w:rsid w:val="00AD49F0"/>
    <w:rsid w:val="00AE6081"/>
    <w:rsid w:val="00AF0FF7"/>
    <w:rsid w:val="00B020AF"/>
    <w:rsid w:val="00B04FDA"/>
    <w:rsid w:val="00B10CDB"/>
    <w:rsid w:val="00B42A26"/>
    <w:rsid w:val="00B64F42"/>
    <w:rsid w:val="00B72E99"/>
    <w:rsid w:val="00B82A45"/>
    <w:rsid w:val="00B843A9"/>
    <w:rsid w:val="00BA42D8"/>
    <w:rsid w:val="00BC0345"/>
    <w:rsid w:val="00BF4C60"/>
    <w:rsid w:val="00BF5114"/>
    <w:rsid w:val="00C16A0E"/>
    <w:rsid w:val="00C31343"/>
    <w:rsid w:val="00C41EA0"/>
    <w:rsid w:val="00C45BB2"/>
    <w:rsid w:val="00C46F26"/>
    <w:rsid w:val="00C55842"/>
    <w:rsid w:val="00C863D4"/>
    <w:rsid w:val="00C93226"/>
    <w:rsid w:val="00CA619B"/>
    <w:rsid w:val="00CC725D"/>
    <w:rsid w:val="00CE1FED"/>
    <w:rsid w:val="00CF324C"/>
    <w:rsid w:val="00D10A3A"/>
    <w:rsid w:val="00D168C7"/>
    <w:rsid w:val="00D16BD9"/>
    <w:rsid w:val="00D246C2"/>
    <w:rsid w:val="00D31015"/>
    <w:rsid w:val="00D37D17"/>
    <w:rsid w:val="00D41FB8"/>
    <w:rsid w:val="00D517D9"/>
    <w:rsid w:val="00D7429A"/>
    <w:rsid w:val="00D756C2"/>
    <w:rsid w:val="00D76DDF"/>
    <w:rsid w:val="00E04A80"/>
    <w:rsid w:val="00E14AFC"/>
    <w:rsid w:val="00E23FCF"/>
    <w:rsid w:val="00E26BD9"/>
    <w:rsid w:val="00E3284E"/>
    <w:rsid w:val="00E343D5"/>
    <w:rsid w:val="00E47135"/>
    <w:rsid w:val="00E623B4"/>
    <w:rsid w:val="00E8614A"/>
    <w:rsid w:val="00EA09CA"/>
    <w:rsid w:val="00EA2B50"/>
    <w:rsid w:val="00EB7E12"/>
    <w:rsid w:val="00EC1543"/>
    <w:rsid w:val="00F14DE9"/>
    <w:rsid w:val="00F31F8B"/>
    <w:rsid w:val="00F73A40"/>
    <w:rsid w:val="00F775D4"/>
    <w:rsid w:val="00F7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FA305"/>
  <w15:chartTrackingRefBased/>
  <w15:docId w15:val="{0880318E-1C56-486A-B8CC-A3EFAF26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04"/>
  </w:style>
  <w:style w:type="paragraph" w:styleId="Heading1">
    <w:name w:val="heading 1"/>
    <w:basedOn w:val="Normal"/>
    <w:next w:val="Normal"/>
    <w:link w:val="Heading1Char"/>
    <w:uiPriority w:val="9"/>
    <w:qFormat/>
    <w:rsid w:val="00751B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343"/>
  </w:style>
  <w:style w:type="paragraph" w:styleId="Footer">
    <w:name w:val="footer"/>
    <w:basedOn w:val="Normal"/>
    <w:link w:val="FooterChar"/>
    <w:uiPriority w:val="99"/>
    <w:unhideWhenUsed/>
    <w:rsid w:val="00C3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343"/>
  </w:style>
  <w:style w:type="table" w:styleId="TableGrid">
    <w:name w:val="Table Grid"/>
    <w:basedOn w:val="TableNormal"/>
    <w:uiPriority w:val="39"/>
    <w:rsid w:val="00C3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0D9"/>
    <w:pPr>
      <w:ind w:left="720"/>
      <w:contextualSpacing/>
    </w:pPr>
  </w:style>
  <w:style w:type="character" w:customStyle="1" w:styleId="Hyperlink1">
    <w:name w:val="Hyperlink1"/>
    <w:basedOn w:val="DefaultParagraphFont"/>
    <w:uiPriority w:val="99"/>
    <w:unhideWhenUsed/>
    <w:rsid w:val="00A24779"/>
    <w:rPr>
      <w:color w:val="0563C1"/>
      <w:u w:val="single"/>
    </w:rPr>
  </w:style>
  <w:style w:type="character" w:styleId="Hyperlink">
    <w:name w:val="Hyperlink"/>
    <w:basedOn w:val="DefaultParagraphFont"/>
    <w:uiPriority w:val="99"/>
    <w:unhideWhenUsed/>
    <w:rsid w:val="00A24779"/>
    <w:rPr>
      <w:color w:val="0563C1" w:themeColor="hyperlink"/>
      <w:u w:val="single"/>
    </w:rPr>
  </w:style>
  <w:style w:type="paragraph" w:styleId="NormalWeb">
    <w:name w:val="Normal (Web)"/>
    <w:basedOn w:val="Normal"/>
    <w:uiPriority w:val="99"/>
    <w:semiHidden/>
    <w:unhideWhenUsed/>
    <w:rsid w:val="000341CE"/>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313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131B"/>
    <w:rPr>
      <w:sz w:val="20"/>
      <w:szCs w:val="20"/>
    </w:rPr>
  </w:style>
  <w:style w:type="character" w:styleId="EndnoteReference">
    <w:name w:val="endnote reference"/>
    <w:basedOn w:val="DefaultParagraphFont"/>
    <w:uiPriority w:val="99"/>
    <w:semiHidden/>
    <w:unhideWhenUsed/>
    <w:rsid w:val="0023131B"/>
    <w:rPr>
      <w:vertAlign w:val="superscript"/>
    </w:rPr>
  </w:style>
  <w:style w:type="character" w:customStyle="1" w:styleId="Heading1Char">
    <w:name w:val="Heading 1 Char"/>
    <w:basedOn w:val="DefaultParagraphFont"/>
    <w:link w:val="Heading1"/>
    <w:uiPriority w:val="9"/>
    <w:rsid w:val="00751B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9889">
      <w:bodyDiv w:val="1"/>
      <w:marLeft w:val="0"/>
      <w:marRight w:val="0"/>
      <w:marTop w:val="0"/>
      <w:marBottom w:val="0"/>
      <w:divBdr>
        <w:top w:val="none" w:sz="0" w:space="0" w:color="auto"/>
        <w:left w:val="none" w:sz="0" w:space="0" w:color="auto"/>
        <w:bottom w:val="none" w:sz="0" w:space="0" w:color="auto"/>
        <w:right w:val="none" w:sz="0" w:space="0" w:color="auto"/>
      </w:divBdr>
      <w:divsChild>
        <w:div w:id="1283414941">
          <w:marLeft w:val="547"/>
          <w:marRight w:val="0"/>
          <w:marTop w:val="154"/>
          <w:marBottom w:val="0"/>
          <w:divBdr>
            <w:top w:val="none" w:sz="0" w:space="0" w:color="auto"/>
            <w:left w:val="none" w:sz="0" w:space="0" w:color="auto"/>
            <w:bottom w:val="none" w:sz="0" w:space="0" w:color="auto"/>
            <w:right w:val="none" w:sz="0" w:space="0" w:color="auto"/>
          </w:divBdr>
        </w:div>
        <w:div w:id="1709522540">
          <w:marLeft w:val="547"/>
          <w:marRight w:val="0"/>
          <w:marTop w:val="154"/>
          <w:marBottom w:val="0"/>
          <w:divBdr>
            <w:top w:val="none" w:sz="0" w:space="0" w:color="auto"/>
            <w:left w:val="none" w:sz="0" w:space="0" w:color="auto"/>
            <w:bottom w:val="none" w:sz="0" w:space="0" w:color="auto"/>
            <w:right w:val="none" w:sz="0" w:space="0" w:color="auto"/>
          </w:divBdr>
        </w:div>
        <w:div w:id="527723207">
          <w:marLeft w:val="547"/>
          <w:marRight w:val="0"/>
          <w:marTop w:val="154"/>
          <w:marBottom w:val="0"/>
          <w:divBdr>
            <w:top w:val="none" w:sz="0" w:space="0" w:color="auto"/>
            <w:left w:val="none" w:sz="0" w:space="0" w:color="auto"/>
            <w:bottom w:val="none" w:sz="0" w:space="0" w:color="auto"/>
            <w:right w:val="none" w:sz="0" w:space="0" w:color="auto"/>
          </w:divBdr>
        </w:div>
      </w:divsChild>
    </w:div>
    <w:div w:id="179246794">
      <w:bodyDiv w:val="1"/>
      <w:marLeft w:val="0"/>
      <w:marRight w:val="0"/>
      <w:marTop w:val="0"/>
      <w:marBottom w:val="0"/>
      <w:divBdr>
        <w:top w:val="none" w:sz="0" w:space="0" w:color="auto"/>
        <w:left w:val="none" w:sz="0" w:space="0" w:color="auto"/>
        <w:bottom w:val="none" w:sz="0" w:space="0" w:color="auto"/>
        <w:right w:val="none" w:sz="0" w:space="0" w:color="auto"/>
      </w:divBdr>
    </w:div>
    <w:div w:id="205796975">
      <w:bodyDiv w:val="1"/>
      <w:marLeft w:val="0"/>
      <w:marRight w:val="0"/>
      <w:marTop w:val="0"/>
      <w:marBottom w:val="0"/>
      <w:divBdr>
        <w:top w:val="none" w:sz="0" w:space="0" w:color="auto"/>
        <w:left w:val="none" w:sz="0" w:space="0" w:color="auto"/>
        <w:bottom w:val="none" w:sz="0" w:space="0" w:color="auto"/>
        <w:right w:val="none" w:sz="0" w:space="0" w:color="auto"/>
      </w:divBdr>
      <w:divsChild>
        <w:div w:id="1728646652">
          <w:marLeft w:val="360"/>
          <w:marRight w:val="0"/>
          <w:marTop w:val="200"/>
          <w:marBottom w:val="0"/>
          <w:divBdr>
            <w:top w:val="none" w:sz="0" w:space="0" w:color="auto"/>
            <w:left w:val="none" w:sz="0" w:space="0" w:color="auto"/>
            <w:bottom w:val="none" w:sz="0" w:space="0" w:color="auto"/>
            <w:right w:val="none" w:sz="0" w:space="0" w:color="auto"/>
          </w:divBdr>
        </w:div>
      </w:divsChild>
    </w:div>
    <w:div w:id="241063362">
      <w:bodyDiv w:val="1"/>
      <w:marLeft w:val="0"/>
      <w:marRight w:val="0"/>
      <w:marTop w:val="0"/>
      <w:marBottom w:val="0"/>
      <w:divBdr>
        <w:top w:val="none" w:sz="0" w:space="0" w:color="auto"/>
        <w:left w:val="none" w:sz="0" w:space="0" w:color="auto"/>
        <w:bottom w:val="none" w:sz="0" w:space="0" w:color="auto"/>
        <w:right w:val="none" w:sz="0" w:space="0" w:color="auto"/>
      </w:divBdr>
      <w:divsChild>
        <w:div w:id="497354609">
          <w:marLeft w:val="0"/>
          <w:marRight w:val="0"/>
          <w:marTop w:val="90"/>
          <w:marBottom w:val="0"/>
          <w:divBdr>
            <w:top w:val="none" w:sz="0" w:space="0" w:color="auto"/>
            <w:left w:val="none" w:sz="0" w:space="0" w:color="auto"/>
            <w:bottom w:val="none" w:sz="0" w:space="0" w:color="auto"/>
            <w:right w:val="none" w:sz="0" w:space="0" w:color="auto"/>
          </w:divBdr>
          <w:divsChild>
            <w:div w:id="1388870792">
              <w:marLeft w:val="0"/>
              <w:marRight w:val="0"/>
              <w:marTop w:val="0"/>
              <w:marBottom w:val="420"/>
              <w:divBdr>
                <w:top w:val="none" w:sz="0" w:space="0" w:color="auto"/>
                <w:left w:val="none" w:sz="0" w:space="0" w:color="auto"/>
                <w:bottom w:val="none" w:sz="0" w:space="0" w:color="auto"/>
                <w:right w:val="none" w:sz="0" w:space="0" w:color="auto"/>
              </w:divBdr>
              <w:divsChild>
                <w:div w:id="720595677">
                  <w:marLeft w:val="0"/>
                  <w:marRight w:val="0"/>
                  <w:marTop w:val="0"/>
                  <w:marBottom w:val="0"/>
                  <w:divBdr>
                    <w:top w:val="single" w:sz="6" w:space="0" w:color="DFE1E5"/>
                    <w:left w:val="single" w:sz="6" w:space="0" w:color="DFE1E5"/>
                    <w:bottom w:val="single" w:sz="6" w:space="0" w:color="DFE1E5"/>
                    <w:right w:val="single" w:sz="6" w:space="0" w:color="DFE1E5"/>
                  </w:divBdr>
                  <w:divsChild>
                    <w:div w:id="999508288">
                      <w:marLeft w:val="0"/>
                      <w:marRight w:val="0"/>
                      <w:marTop w:val="0"/>
                      <w:marBottom w:val="0"/>
                      <w:divBdr>
                        <w:top w:val="none" w:sz="0" w:space="0" w:color="auto"/>
                        <w:left w:val="none" w:sz="0" w:space="0" w:color="auto"/>
                        <w:bottom w:val="none" w:sz="0" w:space="0" w:color="auto"/>
                        <w:right w:val="none" w:sz="0" w:space="0" w:color="auto"/>
                      </w:divBdr>
                      <w:divsChild>
                        <w:div w:id="237978643">
                          <w:marLeft w:val="0"/>
                          <w:marRight w:val="0"/>
                          <w:marTop w:val="0"/>
                          <w:marBottom w:val="0"/>
                          <w:divBdr>
                            <w:top w:val="none" w:sz="0" w:space="0" w:color="auto"/>
                            <w:left w:val="none" w:sz="0" w:space="0" w:color="auto"/>
                            <w:bottom w:val="none" w:sz="0" w:space="0" w:color="auto"/>
                            <w:right w:val="none" w:sz="0" w:space="0" w:color="auto"/>
                          </w:divBdr>
                          <w:divsChild>
                            <w:div w:id="1394162602">
                              <w:marLeft w:val="0"/>
                              <w:marRight w:val="0"/>
                              <w:marTop w:val="0"/>
                              <w:marBottom w:val="0"/>
                              <w:divBdr>
                                <w:top w:val="none" w:sz="0" w:space="0" w:color="auto"/>
                                <w:left w:val="none" w:sz="0" w:space="0" w:color="auto"/>
                                <w:bottom w:val="none" w:sz="0" w:space="0" w:color="auto"/>
                                <w:right w:val="none" w:sz="0" w:space="0" w:color="auto"/>
                              </w:divBdr>
                              <w:divsChild>
                                <w:div w:id="1716344383">
                                  <w:marLeft w:val="0"/>
                                  <w:marRight w:val="0"/>
                                  <w:marTop w:val="0"/>
                                  <w:marBottom w:val="0"/>
                                  <w:divBdr>
                                    <w:top w:val="none" w:sz="0" w:space="0" w:color="auto"/>
                                    <w:left w:val="none" w:sz="0" w:space="0" w:color="auto"/>
                                    <w:bottom w:val="none" w:sz="0" w:space="0" w:color="auto"/>
                                    <w:right w:val="none" w:sz="0" w:space="0" w:color="auto"/>
                                  </w:divBdr>
                                  <w:divsChild>
                                    <w:div w:id="16007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274721">
      <w:bodyDiv w:val="1"/>
      <w:marLeft w:val="0"/>
      <w:marRight w:val="0"/>
      <w:marTop w:val="0"/>
      <w:marBottom w:val="0"/>
      <w:divBdr>
        <w:top w:val="none" w:sz="0" w:space="0" w:color="auto"/>
        <w:left w:val="none" w:sz="0" w:space="0" w:color="auto"/>
        <w:bottom w:val="none" w:sz="0" w:space="0" w:color="auto"/>
        <w:right w:val="none" w:sz="0" w:space="0" w:color="auto"/>
      </w:divBdr>
      <w:divsChild>
        <w:div w:id="1874228786">
          <w:marLeft w:val="360"/>
          <w:marRight w:val="0"/>
          <w:marTop w:val="200"/>
          <w:marBottom w:val="0"/>
          <w:divBdr>
            <w:top w:val="none" w:sz="0" w:space="0" w:color="auto"/>
            <w:left w:val="none" w:sz="0" w:space="0" w:color="auto"/>
            <w:bottom w:val="none" w:sz="0" w:space="0" w:color="auto"/>
            <w:right w:val="none" w:sz="0" w:space="0" w:color="auto"/>
          </w:divBdr>
        </w:div>
      </w:divsChild>
    </w:div>
    <w:div w:id="303046108">
      <w:bodyDiv w:val="1"/>
      <w:marLeft w:val="0"/>
      <w:marRight w:val="0"/>
      <w:marTop w:val="0"/>
      <w:marBottom w:val="0"/>
      <w:divBdr>
        <w:top w:val="none" w:sz="0" w:space="0" w:color="auto"/>
        <w:left w:val="none" w:sz="0" w:space="0" w:color="auto"/>
        <w:bottom w:val="none" w:sz="0" w:space="0" w:color="auto"/>
        <w:right w:val="none" w:sz="0" w:space="0" w:color="auto"/>
      </w:divBdr>
      <w:divsChild>
        <w:div w:id="773063147">
          <w:marLeft w:val="360"/>
          <w:marRight w:val="0"/>
          <w:marTop w:val="200"/>
          <w:marBottom w:val="0"/>
          <w:divBdr>
            <w:top w:val="none" w:sz="0" w:space="0" w:color="auto"/>
            <w:left w:val="none" w:sz="0" w:space="0" w:color="auto"/>
            <w:bottom w:val="none" w:sz="0" w:space="0" w:color="auto"/>
            <w:right w:val="none" w:sz="0" w:space="0" w:color="auto"/>
          </w:divBdr>
        </w:div>
      </w:divsChild>
    </w:div>
    <w:div w:id="366491249">
      <w:bodyDiv w:val="1"/>
      <w:marLeft w:val="0"/>
      <w:marRight w:val="0"/>
      <w:marTop w:val="0"/>
      <w:marBottom w:val="0"/>
      <w:divBdr>
        <w:top w:val="none" w:sz="0" w:space="0" w:color="auto"/>
        <w:left w:val="none" w:sz="0" w:space="0" w:color="auto"/>
        <w:bottom w:val="none" w:sz="0" w:space="0" w:color="auto"/>
        <w:right w:val="none" w:sz="0" w:space="0" w:color="auto"/>
      </w:divBdr>
      <w:divsChild>
        <w:div w:id="917863873">
          <w:marLeft w:val="547"/>
          <w:marRight w:val="0"/>
          <w:marTop w:val="154"/>
          <w:marBottom w:val="0"/>
          <w:divBdr>
            <w:top w:val="none" w:sz="0" w:space="0" w:color="auto"/>
            <w:left w:val="none" w:sz="0" w:space="0" w:color="auto"/>
            <w:bottom w:val="none" w:sz="0" w:space="0" w:color="auto"/>
            <w:right w:val="none" w:sz="0" w:space="0" w:color="auto"/>
          </w:divBdr>
        </w:div>
      </w:divsChild>
    </w:div>
    <w:div w:id="396129052">
      <w:bodyDiv w:val="1"/>
      <w:marLeft w:val="0"/>
      <w:marRight w:val="0"/>
      <w:marTop w:val="0"/>
      <w:marBottom w:val="0"/>
      <w:divBdr>
        <w:top w:val="none" w:sz="0" w:space="0" w:color="auto"/>
        <w:left w:val="none" w:sz="0" w:space="0" w:color="auto"/>
        <w:bottom w:val="none" w:sz="0" w:space="0" w:color="auto"/>
        <w:right w:val="none" w:sz="0" w:space="0" w:color="auto"/>
      </w:divBdr>
    </w:div>
    <w:div w:id="683094672">
      <w:bodyDiv w:val="1"/>
      <w:marLeft w:val="0"/>
      <w:marRight w:val="0"/>
      <w:marTop w:val="0"/>
      <w:marBottom w:val="0"/>
      <w:divBdr>
        <w:top w:val="none" w:sz="0" w:space="0" w:color="auto"/>
        <w:left w:val="none" w:sz="0" w:space="0" w:color="auto"/>
        <w:bottom w:val="none" w:sz="0" w:space="0" w:color="auto"/>
        <w:right w:val="none" w:sz="0" w:space="0" w:color="auto"/>
      </w:divBdr>
      <w:divsChild>
        <w:div w:id="1169323749">
          <w:marLeft w:val="547"/>
          <w:marRight w:val="0"/>
          <w:marTop w:val="115"/>
          <w:marBottom w:val="0"/>
          <w:divBdr>
            <w:top w:val="none" w:sz="0" w:space="0" w:color="auto"/>
            <w:left w:val="none" w:sz="0" w:space="0" w:color="auto"/>
            <w:bottom w:val="none" w:sz="0" w:space="0" w:color="auto"/>
            <w:right w:val="none" w:sz="0" w:space="0" w:color="auto"/>
          </w:divBdr>
        </w:div>
        <w:div w:id="1892303374">
          <w:marLeft w:val="547"/>
          <w:marRight w:val="0"/>
          <w:marTop w:val="115"/>
          <w:marBottom w:val="0"/>
          <w:divBdr>
            <w:top w:val="none" w:sz="0" w:space="0" w:color="auto"/>
            <w:left w:val="none" w:sz="0" w:space="0" w:color="auto"/>
            <w:bottom w:val="none" w:sz="0" w:space="0" w:color="auto"/>
            <w:right w:val="none" w:sz="0" w:space="0" w:color="auto"/>
          </w:divBdr>
        </w:div>
      </w:divsChild>
    </w:div>
    <w:div w:id="780026773">
      <w:bodyDiv w:val="1"/>
      <w:marLeft w:val="0"/>
      <w:marRight w:val="0"/>
      <w:marTop w:val="0"/>
      <w:marBottom w:val="0"/>
      <w:divBdr>
        <w:top w:val="none" w:sz="0" w:space="0" w:color="auto"/>
        <w:left w:val="none" w:sz="0" w:space="0" w:color="auto"/>
        <w:bottom w:val="none" w:sz="0" w:space="0" w:color="auto"/>
        <w:right w:val="none" w:sz="0" w:space="0" w:color="auto"/>
      </w:divBdr>
      <w:divsChild>
        <w:div w:id="377630841">
          <w:marLeft w:val="360"/>
          <w:marRight w:val="0"/>
          <w:marTop w:val="200"/>
          <w:marBottom w:val="0"/>
          <w:divBdr>
            <w:top w:val="none" w:sz="0" w:space="0" w:color="auto"/>
            <w:left w:val="none" w:sz="0" w:space="0" w:color="auto"/>
            <w:bottom w:val="none" w:sz="0" w:space="0" w:color="auto"/>
            <w:right w:val="none" w:sz="0" w:space="0" w:color="auto"/>
          </w:divBdr>
        </w:div>
      </w:divsChild>
    </w:div>
    <w:div w:id="1110931898">
      <w:bodyDiv w:val="1"/>
      <w:marLeft w:val="0"/>
      <w:marRight w:val="0"/>
      <w:marTop w:val="0"/>
      <w:marBottom w:val="0"/>
      <w:divBdr>
        <w:top w:val="none" w:sz="0" w:space="0" w:color="auto"/>
        <w:left w:val="none" w:sz="0" w:space="0" w:color="auto"/>
        <w:bottom w:val="none" w:sz="0" w:space="0" w:color="auto"/>
        <w:right w:val="none" w:sz="0" w:space="0" w:color="auto"/>
      </w:divBdr>
      <w:divsChild>
        <w:div w:id="82458055">
          <w:marLeft w:val="360"/>
          <w:marRight w:val="0"/>
          <w:marTop w:val="200"/>
          <w:marBottom w:val="0"/>
          <w:divBdr>
            <w:top w:val="none" w:sz="0" w:space="0" w:color="auto"/>
            <w:left w:val="none" w:sz="0" w:space="0" w:color="auto"/>
            <w:bottom w:val="none" w:sz="0" w:space="0" w:color="auto"/>
            <w:right w:val="none" w:sz="0" w:space="0" w:color="auto"/>
          </w:divBdr>
        </w:div>
        <w:div w:id="518354715">
          <w:marLeft w:val="360"/>
          <w:marRight w:val="0"/>
          <w:marTop w:val="200"/>
          <w:marBottom w:val="0"/>
          <w:divBdr>
            <w:top w:val="none" w:sz="0" w:space="0" w:color="auto"/>
            <w:left w:val="none" w:sz="0" w:space="0" w:color="auto"/>
            <w:bottom w:val="none" w:sz="0" w:space="0" w:color="auto"/>
            <w:right w:val="none" w:sz="0" w:space="0" w:color="auto"/>
          </w:divBdr>
        </w:div>
        <w:div w:id="2115860894">
          <w:marLeft w:val="360"/>
          <w:marRight w:val="0"/>
          <w:marTop w:val="200"/>
          <w:marBottom w:val="0"/>
          <w:divBdr>
            <w:top w:val="none" w:sz="0" w:space="0" w:color="auto"/>
            <w:left w:val="none" w:sz="0" w:space="0" w:color="auto"/>
            <w:bottom w:val="none" w:sz="0" w:space="0" w:color="auto"/>
            <w:right w:val="none" w:sz="0" w:space="0" w:color="auto"/>
          </w:divBdr>
        </w:div>
      </w:divsChild>
    </w:div>
    <w:div w:id="1202204766">
      <w:bodyDiv w:val="1"/>
      <w:marLeft w:val="0"/>
      <w:marRight w:val="0"/>
      <w:marTop w:val="0"/>
      <w:marBottom w:val="0"/>
      <w:divBdr>
        <w:top w:val="none" w:sz="0" w:space="0" w:color="auto"/>
        <w:left w:val="none" w:sz="0" w:space="0" w:color="auto"/>
        <w:bottom w:val="none" w:sz="0" w:space="0" w:color="auto"/>
        <w:right w:val="none" w:sz="0" w:space="0" w:color="auto"/>
      </w:divBdr>
      <w:divsChild>
        <w:div w:id="1128010492">
          <w:marLeft w:val="360"/>
          <w:marRight w:val="0"/>
          <w:marTop w:val="200"/>
          <w:marBottom w:val="0"/>
          <w:divBdr>
            <w:top w:val="none" w:sz="0" w:space="0" w:color="auto"/>
            <w:left w:val="none" w:sz="0" w:space="0" w:color="auto"/>
            <w:bottom w:val="none" w:sz="0" w:space="0" w:color="auto"/>
            <w:right w:val="none" w:sz="0" w:space="0" w:color="auto"/>
          </w:divBdr>
        </w:div>
        <w:div w:id="1170872220">
          <w:marLeft w:val="360"/>
          <w:marRight w:val="0"/>
          <w:marTop w:val="200"/>
          <w:marBottom w:val="0"/>
          <w:divBdr>
            <w:top w:val="none" w:sz="0" w:space="0" w:color="auto"/>
            <w:left w:val="none" w:sz="0" w:space="0" w:color="auto"/>
            <w:bottom w:val="none" w:sz="0" w:space="0" w:color="auto"/>
            <w:right w:val="none" w:sz="0" w:space="0" w:color="auto"/>
          </w:divBdr>
        </w:div>
      </w:divsChild>
    </w:div>
    <w:div w:id="1246958175">
      <w:bodyDiv w:val="1"/>
      <w:marLeft w:val="0"/>
      <w:marRight w:val="0"/>
      <w:marTop w:val="0"/>
      <w:marBottom w:val="0"/>
      <w:divBdr>
        <w:top w:val="none" w:sz="0" w:space="0" w:color="auto"/>
        <w:left w:val="none" w:sz="0" w:space="0" w:color="auto"/>
        <w:bottom w:val="none" w:sz="0" w:space="0" w:color="auto"/>
        <w:right w:val="none" w:sz="0" w:space="0" w:color="auto"/>
      </w:divBdr>
      <w:divsChild>
        <w:div w:id="91633263">
          <w:marLeft w:val="360"/>
          <w:marRight w:val="0"/>
          <w:marTop w:val="200"/>
          <w:marBottom w:val="0"/>
          <w:divBdr>
            <w:top w:val="none" w:sz="0" w:space="0" w:color="auto"/>
            <w:left w:val="none" w:sz="0" w:space="0" w:color="auto"/>
            <w:bottom w:val="none" w:sz="0" w:space="0" w:color="auto"/>
            <w:right w:val="none" w:sz="0" w:space="0" w:color="auto"/>
          </w:divBdr>
        </w:div>
      </w:divsChild>
    </w:div>
    <w:div w:id="1323969996">
      <w:bodyDiv w:val="1"/>
      <w:marLeft w:val="0"/>
      <w:marRight w:val="0"/>
      <w:marTop w:val="0"/>
      <w:marBottom w:val="0"/>
      <w:divBdr>
        <w:top w:val="none" w:sz="0" w:space="0" w:color="auto"/>
        <w:left w:val="none" w:sz="0" w:space="0" w:color="auto"/>
        <w:bottom w:val="none" w:sz="0" w:space="0" w:color="auto"/>
        <w:right w:val="none" w:sz="0" w:space="0" w:color="auto"/>
      </w:divBdr>
      <w:divsChild>
        <w:div w:id="456533046">
          <w:marLeft w:val="547"/>
          <w:marRight w:val="0"/>
          <w:marTop w:val="134"/>
          <w:marBottom w:val="0"/>
          <w:divBdr>
            <w:top w:val="none" w:sz="0" w:space="0" w:color="auto"/>
            <w:left w:val="none" w:sz="0" w:space="0" w:color="auto"/>
            <w:bottom w:val="none" w:sz="0" w:space="0" w:color="auto"/>
            <w:right w:val="none" w:sz="0" w:space="0" w:color="auto"/>
          </w:divBdr>
        </w:div>
      </w:divsChild>
    </w:div>
    <w:div w:id="1532114280">
      <w:bodyDiv w:val="1"/>
      <w:marLeft w:val="0"/>
      <w:marRight w:val="0"/>
      <w:marTop w:val="0"/>
      <w:marBottom w:val="0"/>
      <w:divBdr>
        <w:top w:val="none" w:sz="0" w:space="0" w:color="auto"/>
        <w:left w:val="none" w:sz="0" w:space="0" w:color="auto"/>
        <w:bottom w:val="none" w:sz="0" w:space="0" w:color="auto"/>
        <w:right w:val="none" w:sz="0" w:space="0" w:color="auto"/>
      </w:divBdr>
      <w:divsChild>
        <w:div w:id="860125081">
          <w:marLeft w:val="360"/>
          <w:marRight w:val="0"/>
          <w:marTop w:val="200"/>
          <w:marBottom w:val="0"/>
          <w:divBdr>
            <w:top w:val="none" w:sz="0" w:space="0" w:color="auto"/>
            <w:left w:val="none" w:sz="0" w:space="0" w:color="auto"/>
            <w:bottom w:val="none" w:sz="0" w:space="0" w:color="auto"/>
            <w:right w:val="none" w:sz="0" w:space="0" w:color="auto"/>
          </w:divBdr>
        </w:div>
      </w:divsChild>
    </w:div>
    <w:div w:id="1534003379">
      <w:bodyDiv w:val="1"/>
      <w:marLeft w:val="0"/>
      <w:marRight w:val="0"/>
      <w:marTop w:val="0"/>
      <w:marBottom w:val="0"/>
      <w:divBdr>
        <w:top w:val="none" w:sz="0" w:space="0" w:color="auto"/>
        <w:left w:val="none" w:sz="0" w:space="0" w:color="auto"/>
        <w:bottom w:val="none" w:sz="0" w:space="0" w:color="auto"/>
        <w:right w:val="none" w:sz="0" w:space="0" w:color="auto"/>
      </w:divBdr>
      <w:divsChild>
        <w:div w:id="1311134063">
          <w:marLeft w:val="360"/>
          <w:marRight w:val="0"/>
          <w:marTop w:val="200"/>
          <w:marBottom w:val="0"/>
          <w:divBdr>
            <w:top w:val="none" w:sz="0" w:space="0" w:color="auto"/>
            <w:left w:val="none" w:sz="0" w:space="0" w:color="auto"/>
            <w:bottom w:val="none" w:sz="0" w:space="0" w:color="auto"/>
            <w:right w:val="none" w:sz="0" w:space="0" w:color="auto"/>
          </w:divBdr>
        </w:div>
        <w:div w:id="623927312">
          <w:marLeft w:val="360"/>
          <w:marRight w:val="0"/>
          <w:marTop w:val="200"/>
          <w:marBottom w:val="0"/>
          <w:divBdr>
            <w:top w:val="none" w:sz="0" w:space="0" w:color="auto"/>
            <w:left w:val="none" w:sz="0" w:space="0" w:color="auto"/>
            <w:bottom w:val="none" w:sz="0" w:space="0" w:color="auto"/>
            <w:right w:val="none" w:sz="0" w:space="0" w:color="auto"/>
          </w:divBdr>
        </w:div>
      </w:divsChild>
    </w:div>
    <w:div w:id="1614626493">
      <w:bodyDiv w:val="1"/>
      <w:marLeft w:val="0"/>
      <w:marRight w:val="0"/>
      <w:marTop w:val="0"/>
      <w:marBottom w:val="0"/>
      <w:divBdr>
        <w:top w:val="none" w:sz="0" w:space="0" w:color="auto"/>
        <w:left w:val="none" w:sz="0" w:space="0" w:color="auto"/>
        <w:bottom w:val="none" w:sz="0" w:space="0" w:color="auto"/>
        <w:right w:val="none" w:sz="0" w:space="0" w:color="auto"/>
      </w:divBdr>
    </w:div>
    <w:div w:id="1747221265">
      <w:bodyDiv w:val="1"/>
      <w:marLeft w:val="0"/>
      <w:marRight w:val="0"/>
      <w:marTop w:val="0"/>
      <w:marBottom w:val="0"/>
      <w:divBdr>
        <w:top w:val="none" w:sz="0" w:space="0" w:color="auto"/>
        <w:left w:val="none" w:sz="0" w:space="0" w:color="auto"/>
        <w:bottom w:val="none" w:sz="0" w:space="0" w:color="auto"/>
        <w:right w:val="none" w:sz="0" w:space="0" w:color="auto"/>
      </w:divBdr>
      <w:divsChild>
        <w:div w:id="37703605">
          <w:marLeft w:val="360"/>
          <w:marRight w:val="0"/>
          <w:marTop w:val="200"/>
          <w:marBottom w:val="0"/>
          <w:divBdr>
            <w:top w:val="none" w:sz="0" w:space="0" w:color="auto"/>
            <w:left w:val="none" w:sz="0" w:space="0" w:color="auto"/>
            <w:bottom w:val="none" w:sz="0" w:space="0" w:color="auto"/>
            <w:right w:val="none" w:sz="0" w:space="0" w:color="auto"/>
          </w:divBdr>
        </w:div>
        <w:div w:id="1741101677">
          <w:marLeft w:val="360"/>
          <w:marRight w:val="0"/>
          <w:marTop w:val="200"/>
          <w:marBottom w:val="0"/>
          <w:divBdr>
            <w:top w:val="none" w:sz="0" w:space="0" w:color="auto"/>
            <w:left w:val="none" w:sz="0" w:space="0" w:color="auto"/>
            <w:bottom w:val="none" w:sz="0" w:space="0" w:color="auto"/>
            <w:right w:val="none" w:sz="0" w:space="0" w:color="auto"/>
          </w:divBdr>
        </w:div>
      </w:divsChild>
    </w:div>
    <w:div w:id="1778018820">
      <w:bodyDiv w:val="1"/>
      <w:marLeft w:val="0"/>
      <w:marRight w:val="0"/>
      <w:marTop w:val="0"/>
      <w:marBottom w:val="0"/>
      <w:divBdr>
        <w:top w:val="none" w:sz="0" w:space="0" w:color="auto"/>
        <w:left w:val="none" w:sz="0" w:space="0" w:color="auto"/>
        <w:bottom w:val="none" w:sz="0" w:space="0" w:color="auto"/>
        <w:right w:val="none" w:sz="0" w:space="0" w:color="auto"/>
      </w:divBdr>
      <w:divsChild>
        <w:div w:id="1856261522">
          <w:marLeft w:val="360"/>
          <w:marRight w:val="0"/>
          <w:marTop w:val="200"/>
          <w:marBottom w:val="0"/>
          <w:divBdr>
            <w:top w:val="none" w:sz="0" w:space="0" w:color="auto"/>
            <w:left w:val="none" w:sz="0" w:space="0" w:color="auto"/>
            <w:bottom w:val="none" w:sz="0" w:space="0" w:color="auto"/>
            <w:right w:val="none" w:sz="0" w:space="0" w:color="auto"/>
          </w:divBdr>
        </w:div>
        <w:div w:id="496768522">
          <w:marLeft w:val="360"/>
          <w:marRight w:val="0"/>
          <w:marTop w:val="200"/>
          <w:marBottom w:val="0"/>
          <w:divBdr>
            <w:top w:val="none" w:sz="0" w:space="0" w:color="auto"/>
            <w:left w:val="none" w:sz="0" w:space="0" w:color="auto"/>
            <w:bottom w:val="none" w:sz="0" w:space="0" w:color="auto"/>
            <w:right w:val="none" w:sz="0" w:space="0" w:color="auto"/>
          </w:divBdr>
        </w:div>
        <w:div w:id="1470441197">
          <w:marLeft w:val="360"/>
          <w:marRight w:val="0"/>
          <w:marTop w:val="200"/>
          <w:marBottom w:val="0"/>
          <w:divBdr>
            <w:top w:val="none" w:sz="0" w:space="0" w:color="auto"/>
            <w:left w:val="none" w:sz="0" w:space="0" w:color="auto"/>
            <w:bottom w:val="none" w:sz="0" w:space="0" w:color="auto"/>
            <w:right w:val="none" w:sz="0" w:space="0" w:color="auto"/>
          </w:divBdr>
        </w:div>
      </w:divsChild>
    </w:div>
    <w:div w:id="1821994457">
      <w:bodyDiv w:val="1"/>
      <w:marLeft w:val="0"/>
      <w:marRight w:val="0"/>
      <w:marTop w:val="0"/>
      <w:marBottom w:val="0"/>
      <w:divBdr>
        <w:top w:val="none" w:sz="0" w:space="0" w:color="auto"/>
        <w:left w:val="none" w:sz="0" w:space="0" w:color="auto"/>
        <w:bottom w:val="none" w:sz="0" w:space="0" w:color="auto"/>
        <w:right w:val="none" w:sz="0" w:space="0" w:color="auto"/>
      </w:divBdr>
    </w:div>
    <w:div w:id="1827746446">
      <w:bodyDiv w:val="1"/>
      <w:marLeft w:val="0"/>
      <w:marRight w:val="0"/>
      <w:marTop w:val="0"/>
      <w:marBottom w:val="0"/>
      <w:divBdr>
        <w:top w:val="none" w:sz="0" w:space="0" w:color="auto"/>
        <w:left w:val="none" w:sz="0" w:space="0" w:color="auto"/>
        <w:bottom w:val="none" w:sz="0" w:space="0" w:color="auto"/>
        <w:right w:val="none" w:sz="0" w:space="0" w:color="auto"/>
      </w:divBdr>
      <w:divsChild>
        <w:div w:id="334499546">
          <w:marLeft w:val="360"/>
          <w:marRight w:val="0"/>
          <w:marTop w:val="200"/>
          <w:marBottom w:val="0"/>
          <w:divBdr>
            <w:top w:val="none" w:sz="0" w:space="0" w:color="auto"/>
            <w:left w:val="none" w:sz="0" w:space="0" w:color="auto"/>
            <w:bottom w:val="none" w:sz="0" w:space="0" w:color="auto"/>
            <w:right w:val="none" w:sz="0" w:space="0" w:color="auto"/>
          </w:divBdr>
        </w:div>
        <w:div w:id="911235148">
          <w:marLeft w:val="360"/>
          <w:marRight w:val="0"/>
          <w:marTop w:val="200"/>
          <w:marBottom w:val="0"/>
          <w:divBdr>
            <w:top w:val="none" w:sz="0" w:space="0" w:color="auto"/>
            <w:left w:val="none" w:sz="0" w:space="0" w:color="auto"/>
            <w:bottom w:val="none" w:sz="0" w:space="0" w:color="auto"/>
            <w:right w:val="none" w:sz="0" w:space="0" w:color="auto"/>
          </w:divBdr>
        </w:div>
      </w:divsChild>
    </w:div>
    <w:div w:id="1880773839">
      <w:bodyDiv w:val="1"/>
      <w:marLeft w:val="0"/>
      <w:marRight w:val="0"/>
      <w:marTop w:val="0"/>
      <w:marBottom w:val="0"/>
      <w:divBdr>
        <w:top w:val="none" w:sz="0" w:space="0" w:color="auto"/>
        <w:left w:val="none" w:sz="0" w:space="0" w:color="auto"/>
        <w:bottom w:val="none" w:sz="0" w:space="0" w:color="auto"/>
        <w:right w:val="none" w:sz="0" w:space="0" w:color="auto"/>
      </w:divBdr>
    </w:div>
    <w:div w:id="1911959702">
      <w:bodyDiv w:val="1"/>
      <w:marLeft w:val="0"/>
      <w:marRight w:val="0"/>
      <w:marTop w:val="0"/>
      <w:marBottom w:val="0"/>
      <w:divBdr>
        <w:top w:val="none" w:sz="0" w:space="0" w:color="auto"/>
        <w:left w:val="none" w:sz="0" w:space="0" w:color="auto"/>
        <w:bottom w:val="none" w:sz="0" w:space="0" w:color="auto"/>
        <w:right w:val="none" w:sz="0" w:space="0" w:color="auto"/>
      </w:divBdr>
      <w:divsChild>
        <w:div w:id="1499999498">
          <w:marLeft w:val="360"/>
          <w:marRight w:val="0"/>
          <w:marTop w:val="200"/>
          <w:marBottom w:val="0"/>
          <w:divBdr>
            <w:top w:val="none" w:sz="0" w:space="0" w:color="auto"/>
            <w:left w:val="none" w:sz="0" w:space="0" w:color="auto"/>
            <w:bottom w:val="none" w:sz="0" w:space="0" w:color="auto"/>
            <w:right w:val="none" w:sz="0" w:space="0" w:color="auto"/>
          </w:divBdr>
        </w:div>
      </w:divsChild>
    </w:div>
    <w:div w:id="19848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nutrient"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annica.com/science/oxy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carbon-dioxid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merriam-webster.com/dictionary/adap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tannica.com/topic/locomotion"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01D3-2101-4710-A868-D34B4014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17</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Asad ali</cp:lastModifiedBy>
  <cp:revision>32</cp:revision>
  <dcterms:created xsi:type="dcterms:W3CDTF">2020-06-21T05:12:00Z</dcterms:created>
  <dcterms:modified xsi:type="dcterms:W3CDTF">2020-06-23T22:19:00Z</dcterms:modified>
</cp:coreProperties>
</file>