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8"/>
          <w:szCs w:val="28"/>
          <w:lang w:val="en-US"/>
        </w:rPr>
      </w:pPr>
      <w:r>
        <w:rPr>
          <w:rFonts w:hint="default"/>
          <w:lang w:val="en-US"/>
        </w:rPr>
        <w:t xml:space="preserve">                  </w:t>
      </w:r>
      <w:r>
        <w:rPr>
          <w:rFonts w:hint="default"/>
          <w:sz w:val="28"/>
          <w:szCs w:val="28"/>
          <w:lang w:val="en-US"/>
        </w:rPr>
        <w:t xml:space="preserve">    ASSIGMNENT FOR FINAL TERM</w:t>
      </w:r>
    </w:p>
    <w:p>
      <w:pPr>
        <w:pStyle w:val="style0"/>
        <w:ind w:firstLine="1960" w:firstLineChars="700"/>
        <w:rPr>
          <w:rFonts w:hint="default"/>
          <w:sz w:val="28"/>
          <w:szCs w:val="28"/>
          <w:lang w:val="en-US"/>
        </w:rPr>
      </w:pPr>
      <w:r>
        <w:rPr>
          <w:rFonts w:hint="default"/>
          <w:sz w:val="28"/>
          <w:szCs w:val="28"/>
          <w:lang w:val="en-US"/>
        </w:rPr>
        <w:t>GENERAL PATHOLOGY 2</w:t>
      </w:r>
      <w:r>
        <w:rPr>
          <w:rFonts w:hint="default"/>
          <w:sz w:val="28"/>
          <w:szCs w:val="28"/>
          <w:vertAlign w:val="superscript"/>
          <w:lang w:val="en-US"/>
        </w:rPr>
        <w:t>ND</w:t>
      </w:r>
      <w:r>
        <w:rPr>
          <w:rFonts w:hint="default"/>
          <w:sz w:val="28"/>
          <w:szCs w:val="28"/>
          <w:lang w:val="en-US"/>
        </w:rPr>
        <w:t xml:space="preserve"> SEMESTER</w:t>
      </w:r>
    </w:p>
    <w:p>
      <w:pPr>
        <w:pStyle w:val="style0"/>
        <w:pBdr>
          <w:bottom w:val="single" w:sz="12" w:space="0" w:color="auto"/>
        </w:pBdr>
        <w:rPr>
          <w:rFonts w:hint="default"/>
          <w:sz w:val="28"/>
          <w:szCs w:val="28"/>
          <w:lang w:val="en-US"/>
        </w:rPr>
      </w:pPr>
    </w:p>
    <w:p>
      <w:pPr>
        <w:pStyle w:val="style0"/>
        <w:pBdr>
          <w:bottom w:val="single" w:sz="12" w:space="0" w:color="auto"/>
        </w:pBdr>
        <w:rPr>
          <w:rFonts w:hint="default"/>
          <w:sz w:val="28"/>
          <w:szCs w:val="28"/>
          <w:lang w:val="en-US"/>
        </w:rPr>
      </w:pPr>
      <w:r>
        <w:rPr>
          <w:rFonts w:hint="default"/>
          <w:sz w:val="28"/>
          <w:szCs w:val="28"/>
          <w:lang w:val="en-US"/>
        </w:rPr>
        <w:t>TIME DURATION: 3 DAYS                         MARKS:100</w:t>
      </w:r>
    </w:p>
    <w:p>
      <w:pPr>
        <w:pStyle w:val="style0"/>
        <w:rPr>
          <w:rFonts w:hint="default"/>
          <w:sz w:val="28"/>
          <w:szCs w:val="28"/>
          <w:lang w:val="en-US"/>
        </w:rPr>
      </w:pPr>
      <w:r>
        <w:rPr>
          <w:rFonts w:hint="default"/>
          <w:sz w:val="28"/>
          <w:szCs w:val="28"/>
          <w:lang w:val="en-US"/>
        </w:rPr>
        <w:t xml:space="preserve">NAME: Abdul Hameed </w:t>
      </w:r>
    </w:p>
    <w:p>
      <w:pPr>
        <w:pStyle w:val="style0"/>
        <w:rPr>
          <w:rFonts w:hint="default"/>
          <w:sz w:val="28"/>
          <w:szCs w:val="28"/>
          <w:lang w:val="en-US"/>
        </w:rPr>
      </w:pPr>
      <w:r>
        <w:rPr>
          <w:rFonts w:hint="default"/>
          <w:sz w:val="28"/>
          <w:szCs w:val="28"/>
          <w:lang w:val="en-US"/>
        </w:rPr>
        <w:t>CLASS ID:16021</w:t>
      </w:r>
    </w:p>
    <w:p>
      <w:pPr>
        <w:pStyle w:val="style0"/>
        <w:rPr>
          <w:rFonts w:hint="default"/>
          <w:sz w:val="28"/>
          <w:szCs w:val="28"/>
          <w:lang w:val="en-US"/>
        </w:rPr>
      </w:pPr>
      <w:r>
        <w:rPr>
          <w:rFonts w:hint="default"/>
          <w:sz w:val="28"/>
          <w:szCs w:val="28"/>
          <w:lang w:val="en-US"/>
        </w:rPr>
        <w:t>SECTION: A</w:t>
      </w:r>
    </w:p>
    <w:p>
      <w:pPr>
        <w:pStyle w:val="style0"/>
        <w:pBdr>
          <w:bottom w:val="single" w:sz="12" w:space="0" w:color="auto"/>
        </w:pBdr>
        <w:rPr>
          <w:rFonts w:hint="default"/>
          <w:sz w:val="28"/>
          <w:szCs w:val="28"/>
          <w:lang w:val="en-US"/>
        </w:rPr>
      </w:pPr>
      <w:r>
        <w:rPr>
          <w:rFonts w:hint="default"/>
          <w:sz w:val="28"/>
          <w:szCs w:val="28"/>
          <w:lang w:val="en-US"/>
        </w:rPr>
        <w:t>NOTE: Try to write up to the point.Avoid extra details.</w:t>
      </w:r>
    </w:p>
    <w:p>
      <w:pPr>
        <w:pStyle w:val="style0"/>
        <w:rPr>
          <w:rFonts w:hint="default"/>
          <w:sz w:val="28"/>
          <w:szCs w:val="28"/>
          <w:lang w:val="en-US"/>
        </w:rPr>
      </w:pPr>
    </w:p>
    <w:p>
      <w:pPr>
        <w:pStyle w:val="style0"/>
        <w:rPr>
          <w:rFonts w:hint="default"/>
          <w:sz w:val="28"/>
          <w:szCs w:val="28"/>
          <w:lang w:val="en-US"/>
        </w:rPr>
      </w:pPr>
      <w:r>
        <w:rPr>
          <w:rFonts w:hint="default"/>
          <w:sz w:val="28"/>
          <w:szCs w:val="28"/>
          <w:lang w:val="en-US"/>
        </w:rPr>
        <w:t>Q1.What is shock?Explain it with types.</w:t>
      </w:r>
    </w:p>
    <w:p>
      <w:pPr>
        <w:pStyle w:val="style0"/>
        <w:rPr>
          <w:rFonts w:hint="default"/>
          <w:b/>
          <w:bCs/>
          <w:i/>
          <w:iCs/>
          <w:sz w:val="28"/>
          <w:szCs w:val="28"/>
          <w:u w:val="single"/>
          <w:lang w:val="en-US"/>
        </w:rPr>
      </w:pPr>
      <w:r>
        <w:rPr>
          <w:rFonts w:hint="default"/>
          <w:sz w:val="28"/>
          <w:szCs w:val="28"/>
          <w:lang w:val="en-US"/>
        </w:rPr>
        <w:t xml:space="preserve">  </w:t>
      </w:r>
      <w:r>
        <w:rPr>
          <w:rFonts w:hint="default"/>
          <w:b/>
          <w:bCs/>
          <w:i/>
          <w:iCs/>
          <w:sz w:val="28"/>
          <w:szCs w:val="28"/>
          <w:u w:val="single"/>
          <w:lang w:val="en-US"/>
        </w:rPr>
        <w:t>DEFINITION:-</w:t>
      </w:r>
    </w:p>
    <w:p>
      <w:pPr>
        <w:pStyle w:val="style0"/>
        <w:rPr>
          <w:rFonts w:ascii="Arial" w:cs="Arial" w:eastAsia="SimSun" w:hAnsi="Arial" w:hint="default"/>
          <w:b w:val="false"/>
          <w:bCs/>
          <w:i w:val="false"/>
          <w:caps w:val="false"/>
          <w:color w:val="222222"/>
          <w:spacing w:val="0"/>
          <w:sz w:val="24"/>
          <w:szCs w:val="24"/>
          <w:shd w:val="clear" w:color="auto" w:fill="ffffff"/>
        </w:rPr>
      </w:pPr>
      <w:r>
        <w:rPr>
          <w:rFonts w:hint="default"/>
          <w:b w:val="false"/>
          <w:bCs w:val="false"/>
          <w:i w:val="false"/>
          <w:iCs w:val="false"/>
          <w:sz w:val="28"/>
          <w:szCs w:val="28"/>
          <w:u w:val="none"/>
          <w:lang w:val="en-US"/>
        </w:rPr>
        <w:t xml:space="preserve">            </w:t>
      </w:r>
      <w:r>
        <w:rPr>
          <w:rFonts w:ascii="Arial" w:cs="Arial" w:eastAsia="SimSun" w:hAnsi="Arial"/>
          <w:b w:val="false"/>
          <w:bCs/>
          <w:i w:val="false"/>
          <w:caps w:val="false"/>
          <w:color w:val="222222"/>
          <w:spacing w:val="0"/>
          <w:sz w:val="24"/>
          <w:szCs w:val="24"/>
          <w:shd w:val="clear" w:color="auto" w:fill="ffffff"/>
        </w:rPr>
        <w:t>Shock</w:t>
      </w:r>
      <w:r>
        <w:rPr>
          <w:rFonts w:ascii="Arial" w:cs="Arial" w:eastAsia="SimSun" w:hAnsi="Arial" w:hint="default"/>
          <w:b w:val="false"/>
          <w:bCs/>
          <w:i w:val="false"/>
          <w:caps w:val="false"/>
          <w:color w:val="222222"/>
          <w:spacing w:val="0"/>
          <w:sz w:val="24"/>
          <w:szCs w:val="24"/>
          <w:shd w:val="clear" w:color="auto" w:fill="ffffff"/>
        </w:rPr>
        <w:t> is divided into four main types based on the underlying cause: low volume, cardiogenic, obstructive, and distributive shock. Low volume shock, also known as hypovolemic shock, may be from bleeding, diarrhea, or vomiting.</w:t>
      </w:r>
    </w:p>
    <w:p>
      <w:pPr>
        <w:pStyle w:val="style0"/>
        <w:rPr>
          <w:rFonts w:ascii="Arial" w:cs="Arial" w:eastAsia="SimSun" w:hAnsi="Arial" w:hint="default"/>
          <w:b/>
          <w:bCs w:val="false"/>
          <w:i/>
          <w:iCs/>
          <w:caps w:val="false"/>
          <w:color w:val="222222"/>
          <w:spacing w:val="0"/>
          <w:sz w:val="24"/>
          <w:szCs w:val="24"/>
          <w:u w:val="single"/>
          <w:shd w:val="clear" w:color="auto" w:fill="ffffff"/>
          <w:lang w:val="en-US"/>
        </w:rPr>
      </w:pPr>
      <w:r>
        <w:rPr>
          <w:rFonts w:ascii="Arial" w:cs="Arial" w:eastAsia="SimSun" w:hAnsi="Arial" w:hint="default"/>
          <w:b w:val="false"/>
          <w:bCs/>
          <w:i w:val="false"/>
          <w:caps w:val="false"/>
          <w:color w:val="222222"/>
          <w:spacing w:val="0"/>
          <w:sz w:val="24"/>
          <w:szCs w:val="24"/>
          <w:shd w:val="clear" w:color="auto" w:fill="ffffff"/>
          <w:lang w:val="en-US"/>
        </w:rPr>
        <w:t xml:space="preserve">  </w:t>
      </w:r>
      <w:r>
        <w:rPr>
          <w:rFonts w:ascii="Arial" w:cs="Arial" w:eastAsia="SimSun" w:hAnsi="Arial" w:hint="default"/>
          <w:b/>
          <w:bCs w:val="false"/>
          <w:i/>
          <w:iCs/>
          <w:caps w:val="false"/>
          <w:color w:val="222222"/>
          <w:spacing w:val="0"/>
          <w:sz w:val="24"/>
          <w:szCs w:val="24"/>
          <w:u w:val="single"/>
          <w:shd w:val="clear" w:color="auto" w:fill="ffffff"/>
          <w:lang w:val="en-US"/>
        </w:rPr>
        <w:t>TYPES:-</w:t>
      </w:r>
    </w:p>
    <w:p>
      <w:pPr>
        <w:pStyle w:val="style0"/>
        <w:keepNext w:val="false"/>
        <w:keepLines w:val="false"/>
        <w:widowControl/>
        <w:suppressLineNumbers w:val="false"/>
        <w:shd w:val="clear" w:color="auto" w:fill="ffffff"/>
        <w:spacing w:after="225" w:afterAutospacing="false"/>
        <w:ind w:left="0" w:firstLine="0"/>
        <w:jc w:val="left"/>
        <w:rPr>
          <w:rFonts w:ascii="Arial" w:cs="Arial" w:eastAsia="SimSun" w:hAnsi="Arial" w:hint="default"/>
          <w:b/>
          <w:i w:val="false"/>
          <w:caps w:val="false"/>
          <w:color w:val="222222"/>
          <w:spacing w:val="0"/>
          <w:kern w:val="0"/>
          <w:sz w:val="24"/>
          <w:szCs w:val="24"/>
          <w:shd w:val="clear" w:color="auto" w:fill="ffffff"/>
          <w:lang w:val="en-US" w:eastAsia="zh-CN"/>
        </w:rPr>
      </w:pPr>
      <w:r>
        <w:rPr>
          <w:rFonts w:ascii="Arial" w:cs="Arial" w:eastAsia="SimSun" w:hAnsi="Arial" w:hint="default"/>
          <w:b w:val="false"/>
          <w:bCs/>
          <w:i w:val="false"/>
          <w:iCs w:val="false"/>
          <w:caps w:val="false"/>
          <w:color w:val="222222"/>
          <w:spacing w:val="0"/>
          <w:sz w:val="24"/>
          <w:szCs w:val="24"/>
          <w:u w:val="none"/>
          <w:shd w:val="clear" w:color="auto" w:fill="ffffff"/>
          <w:lang w:val="en-US"/>
        </w:rPr>
        <w:t xml:space="preserve">          </w:t>
      </w:r>
      <w:r>
        <w:rPr>
          <w:rFonts w:ascii="Arial" w:cs="Arial" w:eastAsia="SimSun" w:hAnsi="Arial" w:hint="default"/>
          <w:b/>
          <w:i w:val="false"/>
          <w:caps w:val="false"/>
          <w:color w:val="222222"/>
          <w:spacing w:val="0"/>
          <w:kern w:val="0"/>
          <w:sz w:val="24"/>
          <w:szCs w:val="24"/>
          <w:shd w:val="clear" w:color="auto" w:fill="ffffff"/>
          <w:lang w:val="en-US" w:eastAsia="zh-CN"/>
        </w:rPr>
        <w:t>The main types of shock include:</w:t>
      </w:r>
    </w:p>
    <w:p>
      <w:pPr>
        <w:pStyle w:val="style179"/>
        <w:keepNext w:val="false"/>
        <w:keepLines w:val="false"/>
        <w:widowControl/>
        <w:numPr>
          <w:ilvl w:val="0"/>
          <w:numId w:val="4"/>
        </w:numPr>
        <w:suppressLineNumbers w:val="false"/>
        <w:shd w:val="clear" w:color="auto" w:fill="ffffff"/>
        <w:spacing w:after="225" w:afterAutospacing="false"/>
        <w:jc w:val="left"/>
        <w:rPr>
          <w:b w:val="false"/>
          <w:bCs/>
        </w:rPr>
      </w:pPr>
      <w:r>
        <w:rPr>
          <w:rFonts w:ascii="Arial" w:cs="Arial" w:hAnsi="Arial" w:hint="default"/>
          <w:b w:val="false"/>
          <w:bCs w:val="false"/>
          <w:i w:val="false"/>
          <w:iCs w:val="false"/>
          <w:caps w:val="false"/>
          <w:color w:val="222222"/>
          <w:spacing w:val="0"/>
          <w:sz w:val="24"/>
          <w:szCs w:val="24"/>
          <w:shd w:val="clear" w:color="ffffff" w:fill="ffffff"/>
        </w:rPr>
        <w:t>Neurogenic</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shock (caused</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by</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damage</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to</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the</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nervous</w:t>
      </w:r>
      <w:r>
        <w:rPr>
          <w:rFonts w:ascii="Arial" w:cs="Arial" w:hAnsi="Arial" w:hint="default"/>
          <w:b w:val="false"/>
          <w:bCs w:val="false"/>
          <w:i w:val="false"/>
          <w:iCs w:val="false"/>
          <w:caps w:val="false"/>
          <w:color w:val="222222"/>
          <w:spacing w:val="0"/>
          <w:sz w:val="24"/>
          <w:szCs w:val="24"/>
          <w:shd w:val="clear" w:color="ffffff" w:fill="ffffff"/>
        </w:rPr>
        <w:t xml:space="preserve"> </w:t>
      </w:r>
      <w:r>
        <w:rPr>
          <w:rFonts w:ascii="Arial" w:cs="Arial" w:hAnsi="Arial" w:hint="default"/>
          <w:b w:val="false"/>
          <w:bCs w:val="false"/>
          <w:i w:val="false"/>
          <w:iCs w:val="false"/>
          <w:caps w:val="false"/>
          <w:color w:val="222222"/>
          <w:spacing w:val="0"/>
          <w:sz w:val="24"/>
          <w:szCs w:val="24"/>
          <w:shd w:val="clear" w:color="ffffff" w:fill="ffffff"/>
        </w:rPr>
        <w:t>system)</w:t>
      </w:r>
    </w:p>
    <w:p>
      <w:pPr>
        <w:pStyle w:val="style0"/>
        <w:keepNext w:val="false"/>
        <w:keepLines w:val="false"/>
        <w:widowControl/>
        <w:numPr>
          <w:ilvl w:val="0"/>
          <w:numId w:val="1"/>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ind w:left="0" w:right="0" w:hanging="360"/>
        <w:jc w:val="left"/>
        <w:rPr>
          <w:b w:val="false"/>
          <w:bCs/>
        </w:rPr>
      </w:pPr>
      <w:r>
        <w:rPr>
          <w:rFonts w:ascii="Arial" w:cs="Arial" w:hAnsi="Arial" w:hint="default"/>
          <w:b w:val="false"/>
          <w:bCs/>
          <w:i w:val="false"/>
          <w:caps w:val="false"/>
          <w:color w:val="222222"/>
          <w:spacing w:val="0"/>
          <w:sz w:val="24"/>
          <w:szCs w:val="24"/>
          <w:bdr w:val="none" w:sz="0" w:space="0" w:color="auto"/>
          <w:shd w:val="clear" w:color="auto" w:fill="ffffff"/>
        </w:rPr>
        <w:t>Cardiogenic shock (due to heart problems)</w:t>
      </w:r>
    </w:p>
    <w:p>
      <w:pPr>
        <w:pStyle w:val="style0"/>
        <w:keepNext w:val="false"/>
        <w:keepLines w:val="false"/>
        <w:widowControl/>
        <w:numPr>
          <w:ilvl w:val="0"/>
          <w:numId w:val="1"/>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ind w:left="0" w:right="0" w:hanging="360"/>
        <w:jc w:val="left"/>
        <w:rPr>
          <w:b w:val="false"/>
          <w:bCs/>
        </w:rPr>
      </w:pPr>
      <w:r>
        <w:rPr>
          <w:rFonts w:ascii="Arial" w:cs="Arial" w:hAnsi="Arial" w:hint="default"/>
          <w:b w:val="false"/>
          <w:bCs/>
          <w:i w:val="false"/>
          <w:caps w:val="false"/>
          <w:color w:val="222222"/>
          <w:spacing w:val="0"/>
          <w:sz w:val="24"/>
          <w:szCs w:val="24"/>
          <w:bdr w:val="none" w:sz="0" w:space="0" w:color="auto"/>
          <w:shd w:val="clear" w:color="auto" w:fill="ffffff"/>
        </w:rPr>
        <w:t>Hypovolemic shock (caused by too little blood volume)</w:t>
      </w:r>
    </w:p>
    <w:p>
      <w:pPr>
        <w:pStyle w:val="style0"/>
        <w:keepNext w:val="false"/>
        <w:keepLines w:val="false"/>
        <w:widowControl/>
        <w:numPr>
          <w:ilvl w:val="0"/>
          <w:numId w:val="1"/>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ind w:left="0" w:right="0" w:hanging="360"/>
        <w:jc w:val="left"/>
        <w:rPr>
          <w:b w:val="false"/>
          <w:bCs/>
        </w:rPr>
      </w:pPr>
      <w:r>
        <w:rPr>
          <w:rFonts w:ascii="Arial" w:cs="Arial" w:hAnsi="Arial" w:hint="default"/>
          <w:b w:val="false"/>
          <w:bCs/>
          <w:i w:val="false"/>
          <w:caps w:val="false"/>
          <w:color w:val="222222"/>
          <w:spacing w:val="0"/>
          <w:sz w:val="24"/>
          <w:szCs w:val="24"/>
          <w:bdr w:val="none" w:sz="0" w:space="0" w:color="auto"/>
          <w:shd w:val="clear" w:color="auto" w:fill="ffffff"/>
        </w:rPr>
        <w:t>Anaphylactic shock (caused by allergic reaction)</w:t>
      </w:r>
    </w:p>
    <w:p>
      <w:pPr>
        <w:pStyle w:val="style0"/>
        <w:keepNext w:val="false"/>
        <w:keepLines w:val="false"/>
        <w:widowControl/>
        <w:numPr>
          <w:ilvl w:val="0"/>
          <w:numId w:val="1"/>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ind w:left="0" w:right="0" w:hanging="360"/>
        <w:jc w:val="left"/>
        <w:rPr>
          <w:b w:val="false"/>
          <w:bCs/>
        </w:rPr>
      </w:pPr>
      <w:r>
        <w:rPr>
          <w:rFonts w:ascii="Arial" w:cs="Arial" w:hAnsi="Arial" w:hint="default"/>
          <w:b w:val="false"/>
          <w:bCs/>
          <w:i w:val="false"/>
          <w:caps w:val="false"/>
          <w:color w:val="222222"/>
          <w:spacing w:val="0"/>
          <w:sz w:val="24"/>
          <w:szCs w:val="24"/>
          <w:bdr w:val="none" w:sz="0" w:space="0" w:color="auto"/>
          <w:shd w:val="clear" w:color="auto" w:fill="ffffff"/>
        </w:rPr>
        <w:t>Septic shock (due to infections)</w:t>
      </w:r>
    </w:p>
    <w:p>
      <w:pPr>
        <w:pStyle w:val="style0"/>
        <w:rPr>
          <w:rFonts w:ascii="Arial" w:cs="Arial" w:eastAsia="SimSun" w:hAnsi="Arial" w:hint="default"/>
          <w:b w:val="false"/>
          <w:bCs/>
          <w:i w:val="false"/>
          <w:iCs w:val="false"/>
          <w:caps w:val="false"/>
          <w:color w:val="222222"/>
          <w:spacing w:val="0"/>
          <w:sz w:val="24"/>
          <w:szCs w:val="24"/>
          <w:u w:val="none"/>
          <w:shd w:val="clear" w:color="auto" w:fill="ffffff"/>
          <w:lang w:val="en-US"/>
        </w:rPr>
      </w:pPr>
    </w:p>
    <w:p>
      <w:pPr>
        <w:pStyle w:val="style0"/>
        <w:rPr>
          <w:rFonts w:hint="default"/>
          <w:sz w:val="28"/>
          <w:szCs w:val="28"/>
          <w:lang w:val="en-US"/>
        </w:rPr>
      </w:pPr>
    </w:p>
    <w:p>
      <w:pPr>
        <w:pStyle w:val="style0"/>
        <w:rPr>
          <w:rFonts w:hint="default"/>
          <w:sz w:val="28"/>
          <w:szCs w:val="28"/>
          <w:lang w:val="en-US"/>
        </w:rPr>
      </w:pPr>
      <w:r>
        <w:rPr>
          <w:rFonts w:hint="default"/>
          <w:sz w:val="28"/>
          <w:szCs w:val="28"/>
          <w:lang w:val="en-US"/>
        </w:rPr>
        <w:t>Q2.What do u know about Granulomatous inflammation?Explain in detail.</w:t>
      </w:r>
    </w:p>
    <w:p>
      <w:pPr>
        <w:pStyle w:val="style0"/>
        <w:ind w:firstLine="540"/>
        <w:rPr>
          <w:rFonts w:ascii="Arial" w:cs="Arial" w:eastAsia="SimSun" w:hAnsi="Arial" w:hint="default"/>
          <w:i w:val="false"/>
          <w:caps w:val="false"/>
          <w:color w:val="222222"/>
          <w:spacing w:val="0"/>
          <w:sz w:val="24"/>
          <w:szCs w:val="24"/>
          <w:shd w:val="clear" w:color="auto" w:fill="ffffff"/>
        </w:rPr>
      </w:pPr>
      <w:r>
        <w:rPr>
          <w:rFonts w:ascii="Arial" w:cs="Arial" w:eastAsia="SimSun" w:hAnsi="Arial"/>
          <w:b w:val="false"/>
          <w:bCs w:val="false"/>
          <w:i w:val="false"/>
          <w:caps w:val="false"/>
          <w:color w:val="222222"/>
          <w:spacing w:val="0"/>
          <w:sz w:val="24"/>
          <w:szCs w:val="24"/>
          <w:shd w:val="clear" w:color="auto" w:fill="ffffff"/>
        </w:rPr>
        <w:t>A</w:t>
      </w:r>
      <w:r>
        <w:rPr>
          <w:rFonts w:ascii="Arial" w:cs="Arial" w:eastAsia="SimSun" w:hAnsi="Arial" w:hint="default"/>
          <w:b w:val="false"/>
          <w:bCs w:val="false"/>
          <w:i w:val="false"/>
          <w:caps w:val="false"/>
          <w:color w:val="222222"/>
          <w:spacing w:val="0"/>
          <w:sz w:val="24"/>
          <w:szCs w:val="24"/>
          <w:shd w:val="clear" w:color="auto" w:fill="ffffff"/>
        </w:rPr>
        <w:t> granuloma is a structure formed during inflammation that is found in manydiseases. It is a collection of immune cells known as macrophages. Granulomas form when the immune system attempts to wall off substances it perceives as foreign but is unable to eliminate</w:t>
      </w:r>
      <w:r>
        <w:rPr>
          <w:rFonts w:ascii="Arial" w:cs="Arial" w:eastAsia="SimSun" w:hAnsi="Arial" w:hint="default"/>
          <w:i w:val="false"/>
          <w:caps w:val="false"/>
          <w:color w:val="222222"/>
          <w:spacing w:val="0"/>
          <w:sz w:val="24"/>
          <w:szCs w:val="24"/>
          <w:shd w:val="clear" w:color="auto" w:fill="ffffff"/>
        </w:rPr>
        <w:t>.</w:t>
      </w:r>
    </w:p>
    <w:p>
      <w:pPr>
        <w:pStyle w:val="style0"/>
        <w:ind w:firstLine="540"/>
        <w:rPr>
          <w:rFonts w:ascii="Arial" w:cs="Arial" w:eastAsia="SimSun" w:hAnsi="Arial" w:hint="default"/>
          <w:b/>
          <w:bCs/>
          <w:i/>
          <w:iCs/>
          <w:caps w:val="false"/>
          <w:color w:val="222222"/>
          <w:spacing w:val="0"/>
          <w:sz w:val="24"/>
          <w:szCs w:val="24"/>
          <w:u w:val="single"/>
          <w:shd w:val="clear" w:color="auto" w:fill="ffffff"/>
          <w:lang w:val="en-US"/>
        </w:rPr>
      </w:pPr>
      <w:r>
        <w:rPr>
          <w:rFonts w:ascii="Arial" w:cs="Arial" w:eastAsia="SimSun" w:hAnsi="Arial" w:hint="default"/>
          <w:b/>
          <w:bCs/>
          <w:i/>
          <w:iCs/>
          <w:caps w:val="false"/>
          <w:color w:val="222222"/>
          <w:spacing w:val="0"/>
          <w:sz w:val="24"/>
          <w:szCs w:val="24"/>
          <w:u w:val="single"/>
          <w:shd w:val="clear" w:color="auto" w:fill="ffffff"/>
          <w:lang w:val="en-US"/>
        </w:rPr>
        <w:t>EXPLANATION:-</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ind w:left="0" w:right="0" w:firstLine="0"/>
        <w:rPr>
          <w:rFonts w:ascii="Arial" w:cs="Arial" w:eastAsia="SimSun" w:hAnsi="Arial" w:hint="default"/>
          <w:b w:val="false"/>
          <w:bCs w:val="false"/>
          <w:i w:val="false"/>
          <w:iCs w:val="false"/>
          <w:caps w:val="false"/>
          <w:color w:val="222222"/>
          <w:spacing w:val="0"/>
          <w:sz w:val="24"/>
          <w:szCs w:val="24"/>
          <w:u w:val="none"/>
          <w:shd w:val="clear" w:color="auto" w:fill="ffffff"/>
          <w:lang w:val="en-US"/>
        </w:rPr>
      </w:pPr>
      <w:r>
        <w:rPr>
          <w:rFonts w:ascii="Arial" w:cs="Arial" w:eastAsia="SimSun" w:hAnsi="Arial" w:hint="default"/>
          <w:b w:val="false"/>
          <w:bCs w:val="false"/>
          <w:i w:val="false"/>
          <w:iCs w:val="false"/>
          <w:caps w:val="false"/>
          <w:color w:val="222222"/>
          <w:spacing w:val="0"/>
          <w:sz w:val="24"/>
          <w:szCs w:val="24"/>
          <w:u w:val="none"/>
          <w:shd w:val="clear" w:color="auto" w:fill="ffffff"/>
          <w:lang w:val="en-US"/>
        </w:rPr>
        <w:t xml:space="preserve">               </w:t>
      </w:r>
      <w:r>
        <w:rPr>
          <w:rFonts w:ascii="Arial" w:cs="Arial" w:eastAsia="Georgia" w:hAnsi="Arial" w:hint="default"/>
          <w:b w:val="false"/>
          <w:bCs w:val="false"/>
          <w:i w:val="false"/>
          <w:iCs w:val="false"/>
          <w:caps w:val="false"/>
          <w:color w:val="2e2e2e"/>
          <w:spacing w:val="0"/>
          <w:sz w:val="24"/>
          <w:szCs w:val="24"/>
          <w:u w:val="none"/>
          <w:bdr w:val="none" w:sz="0" w:space="0" w:color="auto"/>
        </w:rPr>
        <w:t>Granulomatous inflammation is caused by a variety of conditions including infection, autoimmune, toxic, allergic, drug, and neoplastic conditions.</w:t>
      </w:r>
      <w:r>
        <w:rPr>
          <w:rStyle w:val="style85"/>
          <w:rFonts w:ascii="Arial" w:cs="Arial" w:eastAsia="Georgia" w:hAnsi="Arial" w:hint="default"/>
          <w:b w:val="false"/>
          <w:bCs w:val="false"/>
          <w:i w:val="false"/>
          <w:iCs w:val="false"/>
          <w:caps w:val="false"/>
          <w:color w:val="000000"/>
          <w:spacing w:val="0"/>
          <w:sz w:val="24"/>
          <w:szCs w:val="24"/>
          <w:highlight w:val="none"/>
          <w:u w:val="none"/>
        </w:rPr>
        <w:t>Granulomatous inflammation</w:t>
      </w:r>
      <w:r>
        <w:rPr>
          <w:rFonts w:ascii="Arial" w:cs="Arial" w:eastAsia="Georgia" w:hAnsi="Arial" w:hint="default"/>
          <w:b w:val="false"/>
          <w:bCs w:val="false"/>
          <w:i w:val="false"/>
          <w:iCs w:val="false"/>
          <w:caps w:val="false"/>
          <w:color w:val="2e2e2e"/>
          <w:spacing w:val="0"/>
          <w:sz w:val="24"/>
          <w:szCs w:val="24"/>
          <w:u w:val="none"/>
        </w:rPr>
        <w:t xml:space="preserve"> is</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a</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histologic</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pattern</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of</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tissue</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reaction</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which</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appears</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following</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cell</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injury.</w:t>
      </w:r>
      <w:r>
        <w:rPr>
          <w:rFonts w:ascii="Arial" w:cs="Arial" w:eastAsia="Georgia" w:hAnsi="Arial" w:hint="default"/>
          <w:b w:val="false"/>
          <w:bCs w:val="false"/>
          <w:i w:val="false"/>
          <w:iCs w:val="false"/>
          <w:caps w:val="false"/>
          <w:color w:val="2e2e2e"/>
          <w:spacing w:val="0"/>
          <w:sz w:val="24"/>
          <w:szCs w:val="24"/>
          <w:u w:val="none"/>
          <w:bdr w:val="none" w:sz="0" w:space="0" w:color="auto"/>
        </w:rPr>
        <w:t xml:space="preserve"> Common reaction patterns include necrotizing </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begin"/>
      </w:r>
      <w:r>
        <w:rPr>
          <w:rFonts w:ascii="Arial" w:cs="Arial" w:eastAsia="Georgia" w:hAnsi="Arial" w:hint="default"/>
          <w:b w:val="false"/>
          <w:bCs w:val="false"/>
          <w:i w:val="false"/>
          <w:iCs w:val="false"/>
          <w:caps w:val="false"/>
          <w:color w:val="auto"/>
          <w:spacing w:val="0"/>
          <w:sz w:val="24"/>
          <w:szCs w:val="24"/>
          <w:u w:val="none"/>
          <w:bdr w:val="none" w:sz="0" w:space="0" w:color="auto"/>
        </w:rPr>
        <w:instrText xml:space="preserve"> HYPERLINK "https://www.sciencedirect.com/topics/immunology-and-microbiology/granuloma" \o "Learn more about Granuloma from ScienceDirect's AI-generated Topic Pages" </w:instrTex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separate"/>
      </w:r>
      <w:r>
        <w:rPr>
          <w:rStyle w:val="style85"/>
          <w:rFonts w:ascii="Arial" w:cs="Arial" w:eastAsia="Georgia" w:hAnsi="Arial" w:hint="default"/>
          <w:b w:val="false"/>
          <w:bCs w:val="false"/>
          <w:i w:val="false"/>
          <w:iCs w:val="false"/>
          <w:caps w:val="false"/>
          <w:color w:val="auto"/>
          <w:spacing w:val="0"/>
          <w:sz w:val="24"/>
          <w:szCs w:val="24"/>
          <w:u w:val="none"/>
          <w:bdr w:val="none" w:sz="0" w:space="0" w:color="auto"/>
        </w:rPr>
        <w:t>granulomas</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end"/>
      </w:r>
      <w:r>
        <w:rPr>
          <w:rFonts w:ascii="Arial" w:cs="Arial" w:eastAsia="Georgia" w:hAnsi="Arial" w:hint="default"/>
          <w:b w:val="false"/>
          <w:bCs w:val="false"/>
          <w:i w:val="false"/>
          <w:iCs w:val="false"/>
          <w:caps w:val="false"/>
          <w:color w:val="auto"/>
          <w:spacing w:val="0"/>
          <w:sz w:val="24"/>
          <w:szCs w:val="24"/>
          <w:u w:val="none"/>
          <w:bdr w:val="none" w:sz="0" w:space="0" w:color="auto"/>
        </w:rPr>
        <w:t>, non necrotizing granulomas, suppurative granulomas, diffuse </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begin"/>
      </w:r>
      <w:r>
        <w:rPr>
          <w:rFonts w:ascii="Arial" w:cs="Arial" w:eastAsia="Georgia" w:hAnsi="Arial" w:hint="default"/>
          <w:b w:val="false"/>
          <w:bCs w:val="false"/>
          <w:i w:val="false"/>
          <w:iCs w:val="false"/>
          <w:caps w:val="false"/>
          <w:color w:val="auto"/>
          <w:spacing w:val="0"/>
          <w:sz w:val="24"/>
          <w:szCs w:val="24"/>
          <w:u w:val="none"/>
          <w:bdr w:val="none" w:sz="0" w:space="0" w:color="auto"/>
        </w:rPr>
        <w:instrText xml:space="preserve"> HYPERLINK "https://www.sciencedirect.com/topics/medicine-and-dentistry/granulomatosis" \o "Learn more about Granulomatosis from ScienceDirect's AI-generated Topic Pages" </w:instrTex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separate"/>
      </w:r>
      <w:r>
        <w:rPr>
          <w:rStyle w:val="style85"/>
          <w:rFonts w:ascii="Arial" w:cs="Arial" w:eastAsia="Georgia" w:hAnsi="Arial" w:hint="default"/>
          <w:b w:val="false"/>
          <w:bCs w:val="false"/>
          <w:i w:val="false"/>
          <w:iCs w:val="false"/>
          <w:caps w:val="false"/>
          <w:color w:val="auto"/>
          <w:spacing w:val="0"/>
          <w:sz w:val="24"/>
          <w:szCs w:val="24"/>
          <w:u w:val="none"/>
          <w:bdr w:val="none" w:sz="0" w:space="0" w:color="auto"/>
        </w:rPr>
        <w:t>granulomatous</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end"/>
      </w:r>
      <w:r>
        <w:rPr>
          <w:rFonts w:ascii="Arial" w:cs="Arial" w:eastAsia="Georgia" w:hAnsi="Arial" w:hint="default"/>
          <w:b w:val="false"/>
          <w:bCs w:val="false"/>
          <w:i w:val="false"/>
          <w:iCs w:val="false"/>
          <w:caps w:val="false"/>
          <w:color w:val="auto"/>
          <w:spacing w:val="0"/>
          <w:sz w:val="24"/>
          <w:szCs w:val="24"/>
          <w:u w:val="none"/>
          <w:bdr w:val="none" w:sz="0" w:space="0" w:color="auto"/>
        </w:rPr>
        <w:t> inflammation, and </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begin"/>
      </w:r>
      <w:r>
        <w:rPr>
          <w:rFonts w:ascii="Arial" w:cs="Arial" w:eastAsia="Georgia" w:hAnsi="Arial" w:hint="default"/>
          <w:b w:val="false"/>
          <w:bCs w:val="false"/>
          <w:i w:val="false"/>
          <w:iCs w:val="false"/>
          <w:caps w:val="false"/>
          <w:color w:val="auto"/>
          <w:spacing w:val="0"/>
          <w:sz w:val="24"/>
          <w:szCs w:val="24"/>
          <w:u w:val="none"/>
          <w:bdr w:val="none" w:sz="0" w:space="0" w:color="auto"/>
        </w:rPr>
        <w:instrText xml:space="preserve"> HYPERLINK "https://www.sciencedirect.com/topics/immunology-and-microbiology/foreign-body-giant-cell" \o "Learn more about Foreign-Body Giant Cell from ScienceDirect's AI-generated Topic Pages" </w:instrTex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separate"/>
      </w:r>
      <w:r>
        <w:rPr>
          <w:rStyle w:val="style85"/>
          <w:rFonts w:ascii="Arial" w:cs="Arial" w:eastAsia="Georgia" w:hAnsi="Arial" w:hint="default"/>
          <w:b w:val="false"/>
          <w:bCs w:val="false"/>
          <w:i w:val="false"/>
          <w:iCs w:val="false"/>
          <w:caps w:val="false"/>
          <w:color w:val="auto"/>
          <w:spacing w:val="0"/>
          <w:sz w:val="24"/>
          <w:szCs w:val="24"/>
          <w:u w:val="none"/>
          <w:bdr w:val="none" w:sz="0" w:space="0" w:color="auto"/>
        </w:rPr>
        <w:t>foreign body giant cell</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end"/>
      </w:r>
      <w:r>
        <w:rPr>
          <w:rFonts w:ascii="Arial" w:cs="Arial" w:eastAsia="Georgia" w:hAnsi="Arial" w:hint="default"/>
          <w:b w:val="false"/>
          <w:bCs w:val="false"/>
          <w:i w:val="false"/>
          <w:iCs w:val="false"/>
          <w:caps w:val="false"/>
          <w:color w:val="auto"/>
          <w:spacing w:val="0"/>
          <w:sz w:val="24"/>
          <w:szCs w:val="24"/>
          <w:u w:val="none"/>
          <w:bdr w:val="none" w:sz="0" w:space="0" w:color="auto"/>
        </w:rPr>
        <w:t> reaction.</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The</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tissue</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reaction</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pattern</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narrows</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the</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pathologic</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and</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clinical</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differential</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diagnosis</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and</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subsequent</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clinical</w:t>
      </w:r>
      <w:r>
        <w:rPr>
          <w:rFonts w:ascii="Arial" w:cs="Arial" w:eastAsia="Georgia" w:hAnsi="Arial" w:hint="default"/>
          <w:b w:val="false"/>
          <w:bCs w:val="false"/>
          <w:i w:val="false"/>
          <w:iCs w:val="false"/>
          <w:caps w:val="false"/>
          <w:color w:val="2e2e2e"/>
          <w:spacing w:val="0"/>
          <w:sz w:val="24"/>
          <w:szCs w:val="24"/>
          <w:u w:val="none"/>
        </w:rPr>
        <w:t xml:space="preserve"> </w:t>
      </w:r>
      <w:r>
        <w:rPr>
          <w:rFonts w:ascii="Arial" w:cs="Arial" w:eastAsia="Georgia" w:hAnsi="Arial" w:hint="default"/>
          <w:b w:val="false"/>
          <w:bCs w:val="false"/>
          <w:i w:val="false"/>
          <w:iCs w:val="false"/>
          <w:caps w:val="false"/>
          <w:color w:val="2e2e2e"/>
          <w:spacing w:val="0"/>
          <w:sz w:val="24"/>
          <w:szCs w:val="24"/>
          <w:u w:val="none"/>
        </w:rPr>
        <w:t>management.</w:t>
      </w:r>
      <w:r>
        <w:rPr>
          <w:rFonts w:ascii="Arial" w:cs="Arial" w:eastAsia="Georgia" w:hAnsi="Arial" w:hint="default"/>
          <w:b w:val="false"/>
          <w:bCs w:val="false"/>
          <w:i w:val="false"/>
          <w:iCs w:val="false"/>
          <w:caps w:val="false"/>
          <w:color w:val="auto"/>
          <w:spacing w:val="0"/>
          <w:sz w:val="24"/>
          <w:szCs w:val="24"/>
          <w:u w:val="none"/>
          <w:bdr w:val="none" w:sz="0" w:space="0" w:color="auto"/>
        </w:rPr>
        <w:t xml:space="preserve"> Prototypical examples of necrotizing granulomas are seen with </w:t>
      </w:r>
      <w:r>
        <w:rPr>
          <w:rStyle w:val="style88"/>
          <w:rFonts w:ascii="Arial" w:cs="Arial" w:eastAsia="Georgia" w:hAnsi="Arial" w:hint="default"/>
          <w:b w:val="false"/>
          <w:bCs w:val="false"/>
          <w:i w:val="false"/>
          <w:iCs w:val="false"/>
          <w:caps w:val="false"/>
          <w:color w:val="auto"/>
          <w:spacing w:val="0"/>
          <w:sz w:val="24"/>
          <w:szCs w:val="24"/>
          <w:u w:val="none"/>
          <w:bdr w:val="none" w:sz="0" w:space="0" w:color="auto"/>
        </w:rPr>
        <w:t>mycobacterial</w:t>
      </w:r>
      <w:r>
        <w:rPr>
          <w:rFonts w:ascii="Arial" w:cs="Arial" w:eastAsia="Georgia" w:hAnsi="Arial" w:hint="default"/>
          <w:b w:val="false"/>
          <w:bCs w:val="false"/>
          <w:i w:val="false"/>
          <w:iCs w:val="false"/>
          <w:caps w:val="false"/>
          <w:color w:val="auto"/>
          <w:spacing w:val="0"/>
          <w:sz w:val="24"/>
          <w:szCs w:val="24"/>
          <w:u w:val="none"/>
          <w:bdr w:val="none" w:sz="0" w:space="0" w:color="auto"/>
        </w:rPr>
        <w:t> infections and non-necrotizing granulomas with </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begin"/>
      </w:r>
      <w:r>
        <w:rPr>
          <w:rFonts w:ascii="Arial" w:cs="Arial" w:eastAsia="Georgia" w:hAnsi="Arial" w:hint="default"/>
          <w:b w:val="false"/>
          <w:bCs w:val="false"/>
          <w:i w:val="false"/>
          <w:iCs w:val="false"/>
          <w:caps w:val="false"/>
          <w:color w:val="auto"/>
          <w:spacing w:val="0"/>
          <w:sz w:val="24"/>
          <w:szCs w:val="24"/>
          <w:u w:val="none"/>
          <w:bdr w:val="none" w:sz="0" w:space="0" w:color="auto"/>
        </w:rPr>
        <w:instrText xml:space="preserve"> HYPERLINK "https://www.sciencedirect.com/topics/medicine-and-dentistry/sarcoidosis" \o "Learn more about Sarcoidosis from ScienceDirect's AI-generated Topic Pages" </w:instrTex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separate"/>
      </w:r>
      <w:r>
        <w:rPr>
          <w:rStyle w:val="style85"/>
          <w:rFonts w:ascii="Arial" w:cs="Arial" w:eastAsia="Georgia" w:hAnsi="Arial" w:hint="default"/>
          <w:b w:val="false"/>
          <w:bCs w:val="false"/>
          <w:i w:val="false"/>
          <w:iCs w:val="false"/>
          <w:caps w:val="false"/>
          <w:color w:val="auto"/>
          <w:spacing w:val="0"/>
          <w:sz w:val="24"/>
          <w:szCs w:val="24"/>
          <w:u w:val="none"/>
          <w:bdr w:val="none" w:sz="0" w:space="0" w:color="auto"/>
        </w:rPr>
        <w:t>sarcoidosis</w:t>
      </w:r>
      <w:r>
        <w:rPr>
          <w:rFonts w:ascii="Arial" w:cs="Arial" w:eastAsia="Georgia" w:hAnsi="Arial" w:hint="default"/>
          <w:b w:val="false"/>
          <w:bCs w:val="false"/>
          <w:i w:val="false"/>
          <w:iCs w:val="false"/>
          <w:caps w:val="false"/>
          <w:color w:val="auto"/>
          <w:spacing w:val="0"/>
          <w:sz w:val="24"/>
          <w:szCs w:val="24"/>
          <w:u w:val="none"/>
          <w:bdr w:val="none" w:sz="0" w:space="0" w:color="auto"/>
        </w:rPr>
        <w:fldChar w:fldCharType="end"/>
      </w:r>
      <w:r>
        <w:rPr>
          <w:rFonts w:ascii="Arial" w:cs="Arial" w:eastAsia="Georgia" w:hAnsi="Arial" w:hint="default"/>
          <w:b w:val="false"/>
          <w:bCs w:val="false"/>
          <w:i w:val="false"/>
          <w:iCs w:val="false"/>
          <w:caps w:val="false"/>
          <w:color w:val="auto"/>
          <w:spacing w:val="0"/>
          <w:sz w:val="24"/>
          <w:szCs w:val="24"/>
          <w:u w:val="none"/>
          <w:bdr w:val="none" w:sz="0" w:space="0" w:color="auto"/>
        </w:rPr>
        <w:t xml:space="preserve">. However, broad differential diagnoses exist within each category. </w:t>
      </w:r>
    </w:p>
    <w:p>
      <w:pPr>
        <w:pStyle w:val="style0"/>
        <w:rPr>
          <w:rFonts w:hint="default"/>
          <w:sz w:val="28"/>
          <w:szCs w:val="28"/>
          <w:lang w:val="en-US"/>
        </w:rPr>
      </w:pPr>
      <w:r>
        <w:rPr>
          <w:rFonts w:hint="default"/>
          <w:sz w:val="28"/>
          <w:szCs w:val="28"/>
          <w:lang w:val="en-US"/>
        </w:rPr>
        <w:t>Q3.What are the effects of use of tobacco on health?</w:t>
      </w:r>
    </w:p>
    <w:p>
      <w:pPr>
        <w:pStyle w:val="style0"/>
        <w:rPr>
          <w:rFonts w:hint="default"/>
          <w:b w:val="false"/>
          <w:bCs w:val="false"/>
          <w:sz w:val="24"/>
          <w:szCs w:val="24"/>
          <w:lang w:val="en-US"/>
        </w:rPr>
      </w:pPr>
      <w:r>
        <w:rPr>
          <w:rFonts w:hint="default"/>
          <w:sz w:val="28"/>
          <w:szCs w:val="28"/>
          <w:lang w:val="en-US"/>
        </w:rPr>
        <w:t xml:space="preserve">   </w:t>
      </w:r>
      <w:r>
        <w:rPr>
          <w:rFonts w:hint="default"/>
          <w:b w:val="false"/>
          <w:bCs w:val="false"/>
          <w:sz w:val="24"/>
          <w:szCs w:val="24"/>
          <w:lang w:val="en-US"/>
        </w:rPr>
        <w:t xml:space="preserve"> </w:t>
      </w:r>
      <w:r>
        <w:rPr>
          <w:rFonts w:ascii="Arial" w:cs="Arial" w:eastAsia="SimSun" w:hAnsi="Arial"/>
          <w:b w:val="false"/>
          <w:bCs w:val="false"/>
          <w:i w:val="false"/>
          <w:caps w:val="false"/>
          <w:color w:val="222222"/>
          <w:spacing w:val="0"/>
          <w:sz w:val="24"/>
          <w:szCs w:val="24"/>
          <w:shd w:val="clear" w:color="auto" w:fill="ffffff"/>
        </w:rPr>
        <w:t>Smoking causes cancer, heart disease, stroke,</w:t>
      </w:r>
      <w:r>
        <w:rPr>
          <w:rFonts w:ascii="Arial" w:cs="Arial" w:eastAsia="SimSun" w:hAnsi="Arial" w:hint="default"/>
          <w:b w:val="false"/>
          <w:bCs w:val="false"/>
          <w:i w:val="false"/>
          <w:caps w:val="false"/>
          <w:color w:val="222222"/>
          <w:spacing w:val="0"/>
          <w:sz w:val="24"/>
          <w:szCs w:val="24"/>
          <w:shd w:val="clear" w:color="auto" w:fill="ffffff"/>
        </w:rPr>
        <w:t> lung diseases, diabetes, and chronic obstructive pulmonary disease, which includes emphysema and chronic bronchitis. Smoking also increases risk for tuberculosis, certain eye diseases, and problems of the immune system, including rheumatoid arthritis.</w:t>
      </w:r>
    </w:p>
    <w:p>
      <w:pPr>
        <w:pStyle w:val="style0"/>
        <w:rPr>
          <w:rFonts w:hint="default"/>
          <w:sz w:val="28"/>
          <w:szCs w:val="28"/>
          <w:lang w:val="en-US"/>
        </w:rPr>
      </w:pPr>
    </w:p>
    <w:p>
      <w:pPr>
        <w:pStyle w:val="style0"/>
        <w:rPr>
          <w:rFonts w:hint="default"/>
          <w:sz w:val="28"/>
          <w:szCs w:val="28"/>
          <w:lang w:val="en-US"/>
        </w:rPr>
      </w:pPr>
      <w:r>
        <w:rPr>
          <w:rFonts w:hint="default"/>
          <w:sz w:val="28"/>
          <w:szCs w:val="28"/>
          <w:lang w:val="en-US"/>
        </w:rPr>
        <w:t>Q4.What do u know about Malignant Tumor?How to diagnose and and what Is its treatment?</w:t>
      </w:r>
    </w:p>
    <w:p>
      <w:pPr>
        <w:pStyle w:val="style0"/>
        <w:rPr>
          <w:rFonts w:ascii="Arial" w:cs="Arial" w:eastAsia="SimSun" w:hAnsi="Arial" w:hint="default"/>
          <w:b w:val="false"/>
          <w:bCs/>
          <w:i w:val="false"/>
          <w:iCs w:val="false"/>
          <w:caps w:val="false"/>
          <w:color w:val="222222"/>
          <w:spacing w:val="0"/>
          <w:sz w:val="24"/>
          <w:szCs w:val="24"/>
          <w:u w:val="none"/>
          <w:shd w:val="clear" w:color="auto" w:fill="ffffff"/>
          <w:lang w:val="en-US"/>
        </w:rPr>
      </w:pPr>
      <w:r>
        <w:rPr>
          <w:rFonts w:ascii="Arial" w:cs="Arial" w:eastAsia="SimSun" w:hAnsi="Arial"/>
          <w:b w:val="false"/>
          <w:bCs/>
          <w:i w:val="false"/>
          <w:iCs w:val="false"/>
          <w:caps w:val="false"/>
          <w:color w:val="222222"/>
          <w:spacing w:val="0"/>
          <w:sz w:val="24"/>
          <w:szCs w:val="24"/>
          <w:u w:val="none"/>
          <w:shd w:val="clear" w:color="auto" w:fill="ffffff"/>
        </w:rPr>
        <w:t>Malignant tumors are cancerous</w:t>
      </w:r>
      <w:r>
        <w:rPr>
          <w:rFonts w:ascii="Arial" w:cs="Arial" w:eastAsia="SimSun" w:hAnsi="Arial" w:hint="default"/>
          <w:b w:val="false"/>
          <w:bCs/>
          <w:i w:val="false"/>
          <w:iCs w:val="false"/>
          <w:caps w:val="false"/>
          <w:color w:val="222222"/>
          <w:spacing w:val="0"/>
          <w:sz w:val="24"/>
          <w:szCs w:val="24"/>
          <w:u w:val="none"/>
          <w:shd w:val="clear" w:color="auto" w:fill="ffffff"/>
        </w:rPr>
        <w:t> growths. They are often resistant to treatment, may spread to other parts of the body and they sometimes recur after they were removed. A</w:t>
      </w:r>
      <w:r>
        <w:rPr>
          <w:rFonts w:ascii="Arial" w:cs="Arial" w:eastAsia="SimSun" w:hAnsi="Arial" w:hint="default"/>
          <w:b w:val="false"/>
          <w:bCs/>
          <w:i w:val="false"/>
          <w:iCs w:val="false"/>
          <w:caps w:val="false"/>
          <w:color w:val="222222"/>
          <w:spacing w:val="0"/>
          <w:sz w:val="24"/>
          <w:szCs w:val="24"/>
          <w:u w:val="none"/>
          <w:shd w:val="clear" w:color="auto" w:fill="ffffff"/>
          <w:lang w:val="en-US"/>
        </w:rPr>
        <w:t xml:space="preserve"> </w:t>
      </w:r>
      <w:r>
        <w:rPr>
          <w:rFonts w:ascii="Arial" w:cs="Arial" w:eastAsia="SimSun" w:hAnsi="Arial" w:hint="default"/>
          <w:b w:val="false"/>
          <w:bCs/>
          <w:i w:val="false"/>
          <w:iCs w:val="false"/>
          <w:caps w:val="false"/>
          <w:color w:val="222222"/>
          <w:spacing w:val="0"/>
          <w:sz w:val="24"/>
          <w:szCs w:val="24"/>
          <w:u w:val="none"/>
          <w:shd w:val="clear" w:color="auto" w:fill="ffffff"/>
        </w:rPr>
        <w:t>cancer is another word for a malignant tumor (a malignant neoplasm)</w:t>
      </w:r>
      <w:r>
        <w:rPr>
          <w:rFonts w:ascii="Arial" w:cs="Arial" w:eastAsia="SimSun" w:hAnsi="Arial" w:hint="default"/>
          <w:b w:val="false"/>
          <w:bCs/>
          <w:i w:val="false"/>
          <w:iCs w:val="false"/>
          <w:caps w:val="false"/>
          <w:color w:val="222222"/>
          <w:spacing w:val="0"/>
          <w:sz w:val="24"/>
          <w:szCs w:val="24"/>
          <w:u w:val="none"/>
          <w:shd w:val="clear" w:color="auto" w:fill="ffffff"/>
          <w:lang w:val="en-US"/>
        </w:rPr>
        <w:t>.</w:t>
      </w:r>
    </w:p>
    <w:p>
      <w:pPr>
        <w:pStyle w:val="style0"/>
        <w:rPr>
          <w:rFonts w:ascii="Arial" w:cs="Arial" w:hAnsi="Arial"/>
          <w:b w:val="false"/>
          <w:bCs/>
          <w:i w:val="false"/>
          <w:caps w:val="false"/>
          <w:color w:val="222222"/>
          <w:spacing w:val="0"/>
          <w:sz w:val="24"/>
          <w:szCs w:val="24"/>
          <w:lang w:val="en-US"/>
        </w:rPr>
      </w:pPr>
    </w:p>
    <w:p>
      <w:pPr>
        <w:pStyle w:val="style0"/>
        <w:keepNext w:val="false"/>
        <w:keepLines w:val="false"/>
        <w:widowControl/>
        <w:suppressLineNumbers w:val="false"/>
        <w:pBdr>
          <w:left w:val="none" w:sz="0" w:space="0" w:color="auto"/>
          <w:right w:val="none" w:sz="0" w:space="0" w:color="auto"/>
        </w:pBdr>
        <w:shd w:val="clear" w:color="auto" w:fill="ffffff"/>
        <w:spacing w:after="240" w:afterAutospacing="false"/>
        <w:ind w:left="0" w:firstLine="0"/>
        <w:jc w:val="left"/>
        <w:rPr>
          <w:rFonts w:ascii="Arial" w:cs="Arial" w:eastAsia="SimSun" w:hAnsi="Arial" w:hint="default"/>
          <w:i w:val="false"/>
          <w:caps w:val="false"/>
          <w:color w:val="222222"/>
          <w:spacing w:val="0"/>
          <w:kern w:val="0"/>
          <w:sz w:val="24"/>
          <w:szCs w:val="24"/>
          <w:bdr w:val="none" w:sz="0" w:space="0" w:color="auto"/>
          <w:shd w:val="clear" w:color="auto" w:fill="ffffff"/>
          <w:lang w:val="en-US" w:eastAsia="zh-CN"/>
        </w:rPr>
      </w:pPr>
      <w:r>
        <w:rPr>
          <w:rFonts w:ascii="Arial" w:cs="Arial" w:eastAsia="SimSun" w:hAnsi="Arial" w:hint="default"/>
          <w:b/>
          <w:i w:val="false"/>
          <w:caps w:val="false"/>
          <w:color w:val="222222"/>
          <w:spacing w:val="0"/>
          <w:kern w:val="0"/>
          <w:sz w:val="24"/>
          <w:szCs w:val="24"/>
          <w:u w:val="single"/>
          <w:bdr w:val="none" w:sz="0" w:space="0" w:color="auto"/>
          <w:shd w:val="clear" w:color="auto" w:fill="ffffff"/>
          <w:lang w:val="en-US" w:eastAsia="zh-CN"/>
        </w:rPr>
        <w:t>Symptoms:</w:t>
      </w:r>
      <w:r>
        <w:rPr>
          <w:rFonts w:ascii="Arial" w:cs="Arial" w:eastAsia="SimSun" w:hAnsi="Arial" w:hint="default"/>
          <w:b/>
          <w:i w:val="false"/>
          <w:caps w:val="false"/>
          <w:color w:val="222222"/>
          <w:spacing w:val="0"/>
          <w:kern w:val="0"/>
          <w:sz w:val="24"/>
          <w:szCs w:val="24"/>
          <w:bdr w:val="none" w:sz="0" w:space="0" w:color="auto"/>
          <w:shd w:val="clear" w:color="auto" w:fill="ffffff"/>
          <w:lang w:val="en-US" w:eastAsia="zh-CN"/>
        </w:rPr>
        <w:t> </w:t>
      </w:r>
      <w:r>
        <w:rPr>
          <w:rFonts w:ascii="Arial" w:cs="Arial" w:eastAsia="SimSun" w:hAnsi="Arial" w:hint="default"/>
          <w:i w:val="false"/>
          <w:caps w:val="false"/>
          <w:color w:val="222222"/>
          <w:spacing w:val="0"/>
          <w:kern w:val="0"/>
          <w:sz w:val="24"/>
          <w:szCs w:val="24"/>
          <w:bdr w:val="none" w:sz="0" w:space="0" w:color="auto"/>
          <w:shd w:val="clear" w:color="auto" w:fill="ffffff"/>
          <w:lang w:val="en-US" w:eastAsia="zh-CN"/>
        </w:rPr>
        <w:t>Fatigue</w:t>
      </w:r>
    </w:p>
    <w:p>
      <w:pPr>
        <w:pStyle w:val="style0"/>
        <w:rPr/>
      </w:pPr>
      <w:r>
        <w:rPr>
          <w:rFonts w:ascii="Arial" w:cs="Arial" w:eastAsia="SimSun" w:hAnsi="Arial" w:hint="default"/>
          <w:b w:val="false"/>
          <w:bCs w:val="false"/>
          <w:i w:val="false"/>
          <w:iCs w:val="false"/>
          <w:caps w:val="false"/>
          <w:color w:val="222222"/>
          <w:spacing w:val="0"/>
          <w:sz w:val="24"/>
          <w:szCs w:val="24"/>
          <w:shd w:val="clear" w:color="ffffff" w:fill="ffffff"/>
          <w:lang w:val="en-US"/>
        </w:rPr>
        <w:t xml:space="preserve"> </w:t>
      </w:r>
      <w:r>
        <w:rPr>
          <w:rFonts w:ascii="Arial" w:cs="Arial" w:eastAsia="SimSun" w:hAnsi="Arial" w:hint="default"/>
          <w:b/>
          <w:bCs/>
          <w:i/>
          <w:iCs/>
          <w:caps w:val="false"/>
          <w:color w:val="222222"/>
          <w:spacing w:val="0"/>
          <w:sz w:val="24"/>
          <w:szCs w:val="24"/>
          <w:u w:val="single"/>
          <w:shd w:val="clear" w:color="ffffff" w:fill="ffffff"/>
          <w:lang w:val="en-US"/>
        </w:rPr>
        <w:t>DIAGNOSE:</w:t>
      </w:r>
      <w:r>
        <w:rPr>
          <w:rFonts w:ascii="Arial" w:cs="Arial" w:eastAsia="SimSun" w:hAnsi="Arial" w:hint="default"/>
          <w:b w:val="false"/>
          <w:bCs w:val="false"/>
          <w:i w:val="false"/>
          <w:iCs w:val="false"/>
          <w:caps w:val="false"/>
          <w:color w:val="222222"/>
          <w:spacing w:val="0"/>
          <w:sz w:val="24"/>
          <w:szCs w:val="24"/>
          <w:shd w:val="clear" w:color="ffffff" w:fill="ffffff"/>
          <w:lang w:val="en-US"/>
        </w:rPr>
        <w:t>-</w:t>
      </w:r>
    </w:p>
    <w:p>
      <w:pPr>
        <w:pStyle w:val="style0"/>
        <w:keepNext w:val="false"/>
        <w:keepLines w:val="false"/>
        <w:widowControl/>
        <w:suppressLineNumbers w:val="false"/>
        <w:pBdr>
          <w:left w:val="none" w:sz="0" w:space="0" w:color="auto"/>
          <w:right w:val="none" w:sz="0" w:space="0" w:color="auto"/>
        </w:pBdr>
        <w:shd w:val="clear" w:color="auto" w:fill="ffffff"/>
        <w:spacing w:after="240" w:afterAutospacing="false"/>
        <w:ind w:left="0" w:firstLine="0"/>
        <w:jc w:val="left"/>
        <w:rPr>
          <w:rFonts w:ascii="Arial" w:cs="Arial" w:eastAsia="SimSun" w:hAnsi="Arial" w:hint="default"/>
          <w:i w:val="false"/>
          <w:caps w:val="false"/>
          <w:color w:val="222222"/>
          <w:spacing w:val="0"/>
          <w:kern w:val="0"/>
          <w:sz w:val="24"/>
          <w:szCs w:val="24"/>
          <w:bdr w:val="none" w:sz="0" w:space="0" w:color="auto"/>
          <w:shd w:val="clear" w:color="auto" w:fill="ffffff"/>
          <w:lang w:val="en-US" w:eastAsia="zh-CN"/>
        </w:rPr>
      </w:pPr>
      <w:r>
        <w:rPr>
          <w:rFonts w:ascii="Arial" w:cs="Arial" w:eastAsia="SimSun" w:hAnsi="Arial" w:hint="default"/>
          <w:b w:val="false"/>
          <w:bCs w:val="false"/>
          <w:i w:val="false"/>
          <w:iCs w:val="false"/>
          <w:caps w:val="false"/>
          <w:color w:val="222222"/>
          <w:spacing w:val="0"/>
          <w:sz w:val="24"/>
          <w:szCs w:val="24"/>
          <w:shd w:val="clear" w:color="ffffff" w:fill="ffffff"/>
          <w:lang w:val="en-US"/>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Imaging tests allow</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your</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doctor</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to</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examine</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your</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bones</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and</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internal</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organs</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a</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noninvasive</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way.</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Imaging tests used</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in diagnosing</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cancer may</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include</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a</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computerized</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tomography</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(CT)</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scan,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bone</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scan,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magnetic</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resonance</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imaging</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(MRI),</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positron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emission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tomography</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(PET)</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scan,</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ultrasound</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and</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X-ray,</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among</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others.</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 xml:space="preserve"> </w:t>
      </w:r>
      <w:r>
        <w:rPr>
          <w:rFonts w:ascii="Arial" w:cs="Arial" w:eastAsia="SimSun" w:hAnsi="Arial" w:hint="default"/>
          <w:b w:val="false"/>
          <w:bCs w:val="false"/>
          <w:i w:val="false"/>
          <w:iCs w:val="false"/>
          <w:caps w:val="false"/>
          <w:color w:val="222222"/>
          <w:spacing w:val="0"/>
          <w:kern w:val="0"/>
          <w:sz w:val="24"/>
          <w:szCs w:val="24"/>
          <w:shd w:val="clear" w:color="ffffff" w:fill="ffffff"/>
          <w:lang w:val="en-US" w:eastAsia="zh-CN"/>
        </w:rPr>
        <w:t>Biopsy.</w:t>
      </w:r>
    </w:p>
    <w:p>
      <w:pPr>
        <w:pStyle w:val="style0"/>
        <w:keepNext w:val="false"/>
        <w:keepLines w:val="false"/>
        <w:widowControl/>
        <w:suppressLineNumbers w:val="false"/>
        <w:pBdr>
          <w:left w:val="none" w:sz="0" w:space="0" w:color="auto"/>
          <w:right w:val="none" w:sz="0" w:space="0" w:color="auto"/>
        </w:pBdr>
        <w:shd w:val="clear" w:color="auto" w:fill="ffffff"/>
        <w:spacing w:after="240" w:afterAutospacing="false"/>
        <w:ind w:left="0" w:firstLine="0"/>
        <w:jc w:val="left"/>
        <w:rPr>
          <w:rFonts w:ascii="Arial" w:cs="Arial" w:eastAsia="SimSun" w:hAnsi="Arial" w:hint="default"/>
          <w:b w:val="false"/>
          <w:bCs w:val="false"/>
          <w:i w:val="false"/>
          <w:iCs w:val="false"/>
          <w:caps w:val="false"/>
          <w:color w:val="222222"/>
          <w:spacing w:val="0"/>
          <w:kern w:val="0"/>
          <w:sz w:val="24"/>
          <w:szCs w:val="24"/>
          <w:u w:val="none"/>
          <w:bdr w:val="none" w:sz="0" w:space="0" w:color="auto"/>
          <w:shd w:val="clear" w:color="auto" w:fill="ffffff"/>
          <w:lang w:val="en-US" w:eastAsia="zh-CN"/>
        </w:rPr>
      </w:pPr>
      <w:r>
        <w:rPr>
          <w:rFonts w:ascii="Arial" w:cs="Arial" w:eastAsia="SimSun" w:hAnsi="Arial" w:hint="default"/>
          <w:b/>
          <w:bCs/>
          <w:i/>
          <w:iCs/>
          <w:caps w:val="false"/>
          <w:color w:val="222222"/>
          <w:spacing w:val="0"/>
          <w:kern w:val="0"/>
          <w:sz w:val="24"/>
          <w:szCs w:val="24"/>
          <w:u w:val="single"/>
          <w:bdr w:val="none" w:sz="0" w:space="0" w:color="auto"/>
          <w:shd w:val="clear" w:color="auto" w:fill="ffffff"/>
          <w:lang w:val="en-US" w:eastAsia="zh-CN"/>
        </w:rPr>
        <w:t>TREATMENT:-</w:t>
      </w:r>
    </w:p>
    <w:p>
      <w:pPr>
        <w:pStyle w:val="style0"/>
        <w:keepNext w:val="false"/>
        <w:keepLines w:val="false"/>
        <w:widowControl/>
        <w:suppressLineNumbers w:val="false"/>
        <w:pBdr>
          <w:left w:val="none" w:sz="0" w:space="0" w:color="auto"/>
          <w:right w:val="none" w:sz="0" w:space="0" w:color="auto"/>
        </w:pBdr>
        <w:shd w:val="clear" w:color="auto" w:fill="ffffff"/>
        <w:spacing w:after="225" w:afterAutospacing="false" w:lineRule="atLeast" w:line="21"/>
        <w:ind w:left="0" w:firstLine="0"/>
        <w:jc w:val="left"/>
        <w:rPr/>
      </w:pPr>
      <w:r>
        <w:rPr>
          <w:rFonts w:ascii="Arial" w:cs="Arial" w:eastAsia="SimSun" w:hAnsi="Arial" w:hint="default"/>
          <w:b w:val="false"/>
          <w:bCs w:val="false"/>
          <w:i w:val="false"/>
          <w:iCs w:val="false"/>
          <w:caps w:val="false"/>
          <w:color w:val="222222"/>
          <w:spacing w:val="0"/>
          <w:kern w:val="0"/>
          <w:sz w:val="24"/>
          <w:szCs w:val="24"/>
          <w:u w:val="none"/>
          <w:bdr w:val="none" w:sz="0" w:space="0" w:color="auto"/>
          <w:shd w:val="clear" w:color="auto" w:fill="ffffff"/>
          <w:lang w:val="en-US" w:eastAsia="zh-CN"/>
        </w:rPr>
        <w:t xml:space="preserve">            </w:t>
      </w:r>
      <w:r>
        <w:rPr>
          <w:rFonts w:ascii="Arial" w:cs="Arial" w:eastAsia="SimSun" w:hAnsi="Arial" w:hint="default"/>
          <w:b/>
          <w:i w:val="false"/>
          <w:caps w:val="false"/>
          <w:color w:val="222222"/>
          <w:spacing w:val="0"/>
          <w:kern w:val="0"/>
          <w:sz w:val="24"/>
          <w:szCs w:val="24"/>
          <w:bdr w:val="none" w:sz="0" w:space="0" w:color="auto"/>
          <w:shd w:val="clear" w:color="auto" w:fill="ffffff"/>
          <w:lang w:val="en-US" w:eastAsia="zh-CN"/>
        </w:rPr>
        <w:t>Types of Cancer Treatment</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pPr>
      <w:r>
        <w:rPr>
          <w:rFonts w:ascii="Arial" w:cs="Arial" w:hAnsi="Arial" w:hint="default"/>
          <w:b w:val="false"/>
          <w:bCs/>
          <w:i w:val="false"/>
          <w:caps w:val="false"/>
          <w:color w:val="222222"/>
          <w:spacing w:val="0"/>
          <w:sz w:val="24"/>
          <w:szCs w:val="24"/>
          <w:bdr w:val="none" w:sz="0" w:space="0" w:color="auto"/>
          <w:shd w:val="clear" w:color="auto" w:fill="ffffff"/>
          <w:lang w:val="en-US"/>
        </w:rPr>
        <w:t>Chemotherapy</w:t>
      </w:r>
      <w:r>
        <w:rPr>
          <w:rFonts w:ascii="Arial" w:cs="Arial" w:hAnsi="Arial" w:hint="default"/>
          <w:i w:val="false"/>
          <w:caps w:val="false"/>
          <w:color w:val="222222"/>
          <w:spacing w:val="0"/>
          <w:sz w:val="24"/>
          <w:szCs w:val="24"/>
          <w:bdr w:val="none" w:sz="0" w:space="0" w:color="auto"/>
          <w:shd w:val="clear" w:color="auto" w:fill="ffffff"/>
          <w:lang w:val="en-US"/>
        </w:rPr>
        <w:t>.</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pPr>
      <w:r>
        <w:rPr>
          <w:rFonts w:ascii="Arial" w:cs="Arial" w:hAnsi="Arial" w:hint="default"/>
          <w:i w:val="false"/>
          <w:iCs w:val="false"/>
          <w:caps w:val="false"/>
          <w:color w:val="222222"/>
          <w:spacing w:val="0"/>
          <w:sz w:val="24"/>
          <w:szCs w:val="24"/>
          <w:shd w:val="clear" w:color="ffffff" w:fill="ffffff"/>
          <w:lang w:val="en-US"/>
        </w:rPr>
        <w:t>Radiation</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Therapy.</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pPr>
      <w:r>
        <w:rPr>
          <w:rFonts w:ascii="Arial" w:cs="Arial" w:hAnsi="Arial" w:hint="default"/>
          <w:i w:val="false"/>
          <w:iCs w:val="false"/>
          <w:caps w:val="false"/>
          <w:color w:val="222222"/>
          <w:spacing w:val="0"/>
          <w:sz w:val="24"/>
          <w:szCs w:val="24"/>
          <w:shd w:val="clear" w:color="ffffff" w:fill="ffffff"/>
          <w:lang w:val="en-US"/>
        </w:rPr>
        <w:t>Hormone</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Therapy.</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rFonts w:hint="default"/>
          <w:sz w:val="28"/>
          <w:szCs w:val="28"/>
          <w:lang w:val="en-US"/>
        </w:rPr>
      </w:pPr>
      <w:r>
        <w:rPr>
          <w:rFonts w:ascii="Arial" w:cs="Arial" w:hAnsi="Arial" w:hint="default"/>
          <w:i w:val="false"/>
          <w:caps w:val="false"/>
          <w:color w:val="222222"/>
          <w:spacing w:val="0"/>
          <w:sz w:val="24"/>
          <w:szCs w:val="24"/>
          <w:bdr w:val="none" w:sz="0" w:space="0" w:color="auto"/>
          <w:shd w:val="clear" w:color="auto" w:fill="ffffff"/>
          <w:lang w:val="en-US"/>
        </w:rPr>
        <w:t>Precision Medicine.</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rFonts w:hint="default"/>
          <w:sz w:val="28"/>
          <w:szCs w:val="28"/>
          <w:lang w:val="en-US"/>
        </w:rPr>
      </w:pPr>
      <w:r>
        <w:rPr>
          <w:rFonts w:ascii="Arial" w:cs="Arial" w:hAnsi="Arial" w:hint="default"/>
          <w:i w:val="false"/>
          <w:iCs w:val="false"/>
          <w:caps w:val="false"/>
          <w:color w:val="222222"/>
          <w:spacing w:val="0"/>
          <w:sz w:val="24"/>
          <w:szCs w:val="24"/>
          <w:shd w:val="clear" w:color="ffffff" w:fill="ffffff"/>
          <w:lang w:val="en-US"/>
        </w:rPr>
        <w:t>Stem</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Cell</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Transplant.</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rFonts w:hint="default"/>
          <w:sz w:val="28"/>
          <w:szCs w:val="28"/>
          <w:lang w:val="en-US"/>
        </w:rPr>
      </w:pPr>
      <w:r>
        <w:rPr>
          <w:rFonts w:ascii="Arial" w:cs="Arial" w:hAnsi="Arial" w:hint="default"/>
          <w:b w:val="false"/>
          <w:bCs w:val="false"/>
          <w:i w:val="false"/>
          <w:iCs w:val="false"/>
          <w:caps w:val="false"/>
          <w:color w:val="222222"/>
          <w:spacing w:val="0"/>
          <w:sz w:val="24"/>
          <w:szCs w:val="24"/>
          <w:shd w:val="clear" w:color="ffffff" w:fill="ffffff"/>
          <w:lang w:val="en-US"/>
        </w:rPr>
        <w:t>Surgery.</w:t>
      </w:r>
      <w:r>
        <w:rPr>
          <w:rFonts w:ascii="Arial" w:cs="Arial" w:hAnsi="Arial" w:hint="default"/>
          <w:b w:val="false"/>
          <w:bCs w:val="false"/>
          <w:i w:val="false"/>
          <w:iCs w:val="false"/>
          <w:caps w:val="false"/>
          <w:color w:val="222222"/>
          <w:spacing w:val="0"/>
          <w:sz w:val="24"/>
          <w:szCs w:val="24"/>
          <w:shd w:val="clear" w:color="ffffff" w:fill="ffffff"/>
          <w:lang w:val="en-US"/>
        </w:rPr>
        <w:t xml:space="preserve"> </w:t>
      </w:r>
      <w:r>
        <w:rPr>
          <w:rFonts w:ascii="Arial" w:cs="Arial" w:hAnsi="Arial" w:hint="default"/>
          <w:b w:val="false"/>
          <w:bCs w:val="false"/>
          <w:i w:val="false"/>
          <w:iCs w:val="false"/>
          <w:caps w:val="false"/>
          <w:color w:val="222222"/>
          <w:spacing w:val="0"/>
          <w:sz w:val="24"/>
          <w:szCs w:val="24"/>
          <w:shd w:val="clear" w:color="ffffff" w:fill="ffffff"/>
          <w:lang w:val="en-US"/>
        </w:rPr>
        <w:t>When</w:t>
      </w:r>
      <w:r>
        <w:rPr>
          <w:rFonts w:ascii="Arial" w:cs="Arial" w:hAnsi="Arial" w:hint="default"/>
          <w:b w:val="false"/>
          <w:bCs w:val="false"/>
          <w:i w:val="false"/>
          <w:iCs w:val="false"/>
          <w:caps w:val="false"/>
          <w:color w:val="222222"/>
          <w:spacing w:val="0"/>
          <w:sz w:val="24"/>
          <w:szCs w:val="24"/>
          <w:shd w:val="clear" w:color="ffffff" w:fill="ffffff"/>
          <w:lang w:val="en-US"/>
        </w:rPr>
        <w:t xml:space="preserve"> </w:t>
      </w:r>
      <w:r>
        <w:rPr>
          <w:rFonts w:ascii="Arial" w:cs="Arial" w:hAnsi="Arial" w:hint="default"/>
          <w:b w:val="false"/>
          <w:bCs w:val="false"/>
          <w:i w:val="false"/>
          <w:iCs w:val="false"/>
          <w:caps w:val="false"/>
          <w:color w:val="222222"/>
          <w:spacing w:val="0"/>
          <w:sz w:val="24"/>
          <w:szCs w:val="24"/>
          <w:shd w:val="clear" w:color="ffffff" w:fill="ffffff"/>
          <w:lang w:val="en-US"/>
        </w:rPr>
        <w:t>used</w:t>
      </w:r>
      <w:r>
        <w:rPr>
          <w:rFonts w:ascii="Arial" w:cs="Arial" w:hAnsi="Arial" w:hint="default"/>
          <w:b w:val="false"/>
          <w:bCs w:val="false"/>
          <w:i w:val="false"/>
          <w:iCs w:val="false"/>
          <w:caps w:val="false"/>
          <w:color w:val="222222"/>
          <w:spacing w:val="0"/>
          <w:sz w:val="24"/>
          <w:szCs w:val="24"/>
          <w:shd w:val="clear" w:color="ffffff" w:fill="ffffff"/>
          <w:lang w:val="en-US"/>
        </w:rPr>
        <w:t xml:space="preserve"> </w:t>
      </w:r>
      <w:r>
        <w:rPr>
          <w:rFonts w:ascii="Arial" w:cs="Arial" w:hAnsi="Arial" w:hint="default"/>
          <w:b w:val="false"/>
          <w:bCs w:val="false"/>
          <w:i w:val="false"/>
          <w:iCs w:val="false"/>
          <w:caps w:val="false"/>
          <w:color w:val="222222"/>
          <w:spacing w:val="0"/>
          <w:sz w:val="24"/>
          <w:szCs w:val="24"/>
          <w:shd w:val="clear" w:color="ffffff" w:fill="ffffff"/>
          <w:lang w:val="en-US"/>
        </w:rPr>
        <w:t>to</w:t>
      </w:r>
      <w:r>
        <w:rPr>
          <w:rFonts w:ascii="Arial" w:cs="Arial" w:hAnsi="Arial" w:hint="default"/>
          <w:b w:val="false"/>
          <w:bCs w:val="false"/>
          <w:i w:val="false"/>
          <w:iCs w:val="false"/>
          <w:caps w:val="false"/>
          <w:color w:val="222222"/>
          <w:spacing w:val="0"/>
          <w:sz w:val="24"/>
          <w:szCs w:val="24"/>
          <w:shd w:val="clear" w:color="ffffff" w:fill="ffffff"/>
          <w:lang w:val="en-US"/>
        </w:rPr>
        <w:t xml:space="preserve"> </w:t>
      </w:r>
      <w:r>
        <w:rPr>
          <w:rFonts w:ascii="Arial" w:cs="Arial" w:hAnsi="Arial" w:hint="default"/>
          <w:b w:val="false"/>
          <w:bCs w:val="false"/>
          <w:i w:val="false"/>
          <w:iCs w:val="false"/>
          <w:caps w:val="false"/>
          <w:color w:val="222222"/>
          <w:spacing w:val="0"/>
          <w:sz w:val="24"/>
          <w:szCs w:val="24"/>
          <w:shd w:val="clear" w:color="ffffff" w:fill="ffffff"/>
          <w:lang w:val="en-US"/>
        </w:rPr>
        <w:t>treat</w:t>
      </w:r>
      <w:r>
        <w:rPr>
          <w:rFonts w:ascii="Arial" w:cs="Arial" w:hAnsi="Arial" w:hint="default"/>
          <w:b w:val="false"/>
          <w:bCs w:val="false"/>
          <w:i w:val="false"/>
          <w:iCs w:val="false"/>
          <w:caps w:val="false"/>
          <w:color w:val="222222"/>
          <w:spacing w:val="0"/>
          <w:sz w:val="24"/>
          <w:szCs w:val="24"/>
          <w:shd w:val="clear" w:color="ffffff" w:fill="ffffff"/>
          <w:lang w:val="en-US"/>
        </w:rPr>
        <w:t xml:space="preserve"> </w:t>
      </w:r>
      <w:r>
        <w:rPr>
          <w:rFonts w:ascii="Arial" w:cs="Arial" w:hAnsi="Arial" w:hint="default"/>
          <w:b w:val="false"/>
          <w:bCs w:val="false"/>
          <w:i w:val="false"/>
          <w:iCs w:val="false"/>
          <w:caps w:val="false"/>
          <w:color w:val="222222"/>
          <w:spacing w:val="0"/>
          <w:sz w:val="24"/>
          <w:szCs w:val="24"/>
          <w:shd w:val="clear" w:color="ffffff" w:fill="ffffff"/>
          <w:lang w:val="en-US"/>
        </w:rPr>
        <w:t xml:space="preserve">cancer, surgery </w:t>
      </w:r>
      <w:r>
        <w:rPr>
          <w:rFonts w:ascii="Arial" w:cs="Arial" w:hAnsi="Arial" w:hint="default"/>
          <w:i w:val="false"/>
          <w:iCs w:val="false"/>
          <w:caps w:val="false"/>
          <w:color w:val="222222"/>
          <w:spacing w:val="0"/>
          <w:sz w:val="24"/>
          <w:szCs w:val="24"/>
          <w:shd w:val="clear" w:color="ffffff" w:fill="ffffff"/>
          <w:lang w:val="en-US"/>
        </w:rPr>
        <w:t>is</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a</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procedure</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in</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which</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a</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surgeon</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removes</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cancer</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from</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your</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body.</w:t>
      </w:r>
      <w:r>
        <w:rPr>
          <w:rFonts w:ascii="Arial" w:cs="Arial" w:hAnsi="Arial" w:hint="default"/>
          <w:i w:val="false"/>
          <w:iCs w:val="false"/>
          <w:caps w:val="false"/>
          <w:color w:val="222222"/>
          <w:spacing w:val="0"/>
          <w:sz w:val="24"/>
          <w:szCs w:val="24"/>
          <w:shd w:val="clear" w:color="ffffff" w:fill="ffffff"/>
          <w:lang w:val="en-US"/>
        </w:rPr>
        <w:t xml:space="preserve"> </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rFonts w:hint="default"/>
          <w:sz w:val="28"/>
          <w:szCs w:val="28"/>
          <w:lang w:val="en-US"/>
        </w:rPr>
      </w:pPr>
      <w:r>
        <w:rPr>
          <w:rFonts w:ascii="Arial" w:cs="Arial" w:hAnsi="Arial" w:hint="default"/>
          <w:i w:val="false"/>
          <w:iCs w:val="false"/>
          <w:caps w:val="false"/>
          <w:color w:val="222222"/>
          <w:spacing w:val="0"/>
          <w:sz w:val="24"/>
          <w:szCs w:val="24"/>
          <w:shd w:val="clear" w:color="ffffff" w:fill="ffffff"/>
          <w:lang w:val="en-US"/>
        </w:rPr>
        <w:t>Targeted</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Therapy.</w:t>
      </w:r>
    </w:p>
    <w:p>
      <w:pPr>
        <w:pStyle w:val="style0"/>
        <w:keepNext w:val="false"/>
        <w:keepLines w:val="false"/>
        <w:widowControl/>
        <w:numPr>
          <w:ilvl w:val="0"/>
          <w:numId w:val="2"/>
        </w:numPr>
        <w:suppressLineNumbers w:val="false"/>
        <w:pBdr>
          <w:left w:val="none" w:sz="0" w:space="0" w:color="auto"/>
          <w:right w:val="none" w:sz="0" w:space="0" w:color="auto"/>
          <w:top w:val="none" w:sz="0" w:space="0" w:color="auto"/>
          <w:bottom w:val="none" w:sz="0" w:space="0" w:color="auto"/>
        </w:pBdr>
        <w:spacing w:before="0" w:beforeAutospacing="false" w:after="60" w:afterAutospacing="false" w:lineRule="atLeast" w:line="21"/>
        <w:ind w:left="0" w:right="0" w:hanging="360"/>
        <w:jc w:val="left"/>
        <w:rPr>
          <w:rFonts w:hint="default"/>
          <w:sz w:val="28"/>
          <w:szCs w:val="28"/>
          <w:lang w:val="en-US"/>
        </w:rPr>
      </w:pPr>
      <w:r>
        <w:rPr>
          <w:rFonts w:ascii="Arial" w:cs="Arial" w:hAnsi="Arial" w:hint="default"/>
          <w:i w:val="false"/>
          <w:iCs w:val="false"/>
          <w:caps w:val="false"/>
          <w:color w:val="222222"/>
          <w:spacing w:val="0"/>
          <w:sz w:val="24"/>
          <w:szCs w:val="24"/>
          <w:shd w:val="clear" w:color="ffffff" w:fill="ffffff"/>
          <w:lang w:val="en-US"/>
        </w:rPr>
        <w:t>Immunotherapy</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to</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Treat</w:t>
      </w:r>
      <w:r>
        <w:rPr>
          <w:rFonts w:ascii="Arial" w:cs="Arial" w:hAnsi="Arial" w:hint="default"/>
          <w:i w:val="false"/>
          <w:iCs w:val="false"/>
          <w:caps w:val="false"/>
          <w:color w:val="222222"/>
          <w:spacing w:val="0"/>
          <w:sz w:val="24"/>
          <w:szCs w:val="24"/>
          <w:shd w:val="clear" w:color="ffffff" w:fill="ffffff"/>
          <w:lang w:val="en-US"/>
        </w:rPr>
        <w:t xml:space="preserve"> </w:t>
      </w:r>
      <w:r>
        <w:rPr>
          <w:rFonts w:ascii="Arial" w:cs="Arial" w:hAnsi="Arial" w:hint="default"/>
          <w:i w:val="false"/>
          <w:iCs w:val="false"/>
          <w:caps w:val="false"/>
          <w:color w:val="222222"/>
          <w:spacing w:val="0"/>
          <w:sz w:val="24"/>
          <w:szCs w:val="24"/>
          <w:shd w:val="clear" w:color="ffffff" w:fill="ffffff"/>
          <w:lang w:val="en-US"/>
        </w:rPr>
        <w:t>Cancer.</w:t>
      </w:r>
    </w:p>
    <w:p>
      <w:pPr>
        <w:pStyle w:val="style0"/>
        <w:rPr>
          <w:rFonts w:hint="default"/>
          <w:sz w:val="28"/>
          <w:szCs w:val="28"/>
          <w:lang w:val="en-US"/>
        </w:rPr>
      </w:pPr>
      <w:r>
        <w:rPr>
          <w:rFonts w:hint="default"/>
          <w:sz w:val="28"/>
          <w:szCs w:val="28"/>
          <w:lang w:val="en-US"/>
        </w:rPr>
        <w:t>Q5.Write a detail note about haemorrhage.</w:t>
      </w:r>
    </w:p>
    <w:p>
      <w:pPr>
        <w:pStyle w:val="style0"/>
        <w:ind w:firstLine="281" w:firstLineChars="100"/>
        <w:rPr>
          <w:rFonts w:hint="default"/>
          <w:b/>
          <w:bCs/>
          <w:i/>
          <w:iCs/>
          <w:sz w:val="28"/>
          <w:szCs w:val="28"/>
          <w:u w:val="single"/>
          <w:lang w:val="en-US"/>
        </w:rPr>
      </w:pPr>
      <w:r>
        <w:rPr>
          <w:rFonts w:hint="default"/>
          <w:b/>
          <w:bCs/>
          <w:i/>
          <w:iCs/>
          <w:sz w:val="28"/>
          <w:szCs w:val="28"/>
          <w:u w:val="single"/>
          <w:lang w:val="en-US"/>
        </w:rPr>
        <w:t>HAEMORRHAGE:-</w:t>
      </w:r>
    </w:p>
    <w:p>
      <w:pPr>
        <w:pStyle w:val="style0"/>
        <w:ind w:firstLine="280" w:firstLineChars="100"/>
        <w:rPr>
          <w:rFonts w:ascii="Arial" w:cs="Arial" w:eastAsia="SimSun" w:hAnsi="Arial" w:hint="default"/>
          <w:b w:val="false"/>
          <w:bCs w:val="false"/>
          <w:i w:val="false"/>
          <w:caps w:val="false"/>
          <w:color w:val="222222"/>
          <w:spacing w:val="0"/>
          <w:sz w:val="24"/>
          <w:szCs w:val="24"/>
          <w:shd w:val="clear" w:color="auto" w:fill="ffffff"/>
        </w:rPr>
      </w:pPr>
      <w:r>
        <w:rPr>
          <w:rFonts w:hint="default"/>
          <w:b w:val="false"/>
          <w:bCs w:val="false"/>
          <w:i w:val="false"/>
          <w:iCs w:val="false"/>
          <w:sz w:val="28"/>
          <w:szCs w:val="28"/>
          <w:u w:val="none"/>
          <w:lang w:val="en-US"/>
        </w:rPr>
        <w:t xml:space="preserve">    </w:t>
      </w:r>
      <w:r>
        <w:rPr>
          <w:rFonts w:ascii="Arial" w:cs="Arial" w:hAnsi="Arial" w:hint="default"/>
          <w:b w:val="false"/>
          <w:bCs w:val="false"/>
          <w:i w:val="false"/>
          <w:iCs w:val="false"/>
          <w:sz w:val="24"/>
          <w:szCs w:val="24"/>
          <w:u w:val="none"/>
          <w:lang w:val="en-US"/>
        </w:rPr>
        <w:t xml:space="preserve">          </w:t>
      </w:r>
      <w:r>
        <w:rPr>
          <w:rFonts w:ascii="Arial" w:cs="Arial" w:eastAsia="SimSun" w:hAnsi="Arial" w:hint="default"/>
          <w:b w:val="false"/>
          <w:bCs w:val="false"/>
          <w:i w:val="false"/>
          <w:caps w:val="false"/>
          <w:color w:val="222222"/>
          <w:spacing w:val="0"/>
          <w:sz w:val="24"/>
          <w:szCs w:val="24"/>
          <w:shd w:val="clear" w:color="auto" w:fill="ffffff"/>
        </w:rPr>
        <w:t>Bleeding,</w:t>
      </w:r>
      <w:r>
        <w:rPr>
          <w:rFonts w:ascii="Arial" w:cs="Arial" w:eastAsia="SimSun" w:hAnsi="Arial" w:hint="default"/>
          <w:i w:val="false"/>
          <w:caps w:val="false"/>
          <w:color w:val="222222"/>
          <w:spacing w:val="0"/>
          <w:sz w:val="24"/>
          <w:szCs w:val="24"/>
          <w:shd w:val="clear" w:color="auto" w:fill="ffffff"/>
        </w:rPr>
        <w:t xml:space="preserve"> also called </w:t>
      </w:r>
      <w:r>
        <w:rPr>
          <w:rFonts w:ascii="Arial" w:cs="Arial" w:eastAsia="SimSun" w:hAnsi="Arial" w:hint="default"/>
          <w:b w:val="false"/>
          <w:bCs w:val="false"/>
          <w:i w:val="false"/>
          <w:caps w:val="false"/>
          <w:color w:val="222222"/>
          <w:spacing w:val="0"/>
          <w:sz w:val="24"/>
          <w:szCs w:val="24"/>
          <w:shd w:val="clear" w:color="auto" w:fill="ffffff"/>
        </w:rPr>
        <w:t>hemorrhage,</w:t>
      </w:r>
      <w:r>
        <w:rPr>
          <w:rFonts w:ascii="Arial" w:cs="Arial" w:eastAsia="SimSun" w:hAnsi="Arial" w:hint="default"/>
          <w:i w:val="false"/>
          <w:caps w:val="false"/>
          <w:color w:val="222222"/>
          <w:spacing w:val="0"/>
          <w:sz w:val="24"/>
          <w:szCs w:val="24"/>
          <w:shd w:val="clear" w:color="auto" w:fill="ffffff"/>
        </w:rPr>
        <w:t xml:space="preserve"> is the name used to describe blood loss. It can refer to blood loss inside the body, called internal </w:t>
      </w:r>
      <w:r>
        <w:rPr>
          <w:rFonts w:ascii="Arial" w:cs="Arial" w:eastAsia="SimSun" w:hAnsi="Arial" w:hint="default"/>
          <w:b w:val="false"/>
          <w:bCs w:val="false"/>
          <w:i w:val="false"/>
          <w:caps w:val="false"/>
          <w:color w:val="222222"/>
          <w:spacing w:val="0"/>
          <w:sz w:val="24"/>
          <w:szCs w:val="24"/>
          <w:shd w:val="clear" w:color="auto" w:fill="ffffff"/>
        </w:rPr>
        <w:t>bleeding,</w:t>
      </w:r>
      <w:r>
        <w:rPr>
          <w:rFonts w:ascii="Arial" w:cs="Arial" w:eastAsia="SimSun" w:hAnsi="Arial" w:hint="default"/>
          <w:i w:val="false"/>
          <w:caps w:val="false"/>
          <w:color w:val="222222"/>
          <w:spacing w:val="0"/>
          <w:sz w:val="24"/>
          <w:szCs w:val="24"/>
          <w:shd w:val="clear" w:color="auto" w:fill="ffffff"/>
        </w:rPr>
        <w:t xml:space="preserve"> or to blood loss outside of the body, called external </w:t>
      </w:r>
      <w:r>
        <w:rPr>
          <w:rFonts w:ascii="Arial" w:cs="Arial" w:eastAsia="SimSun" w:hAnsi="Arial" w:hint="default"/>
          <w:b w:val="false"/>
          <w:bCs w:val="false"/>
          <w:i w:val="false"/>
          <w:caps w:val="false"/>
          <w:color w:val="222222"/>
          <w:spacing w:val="0"/>
          <w:sz w:val="24"/>
          <w:szCs w:val="24"/>
          <w:shd w:val="clear" w:color="auto" w:fill="ffffff"/>
        </w:rPr>
        <w:t>bleeding. Blood loss can occur in almost any area of the body.</w:t>
      </w:r>
    </w:p>
    <w:p>
      <w:pPr>
        <w:pStyle w:val="style0"/>
        <w:ind w:firstLine="280" w:firstLineChars="100"/>
        <w:rPr>
          <w:rFonts w:ascii="Arial" w:cs="Arial" w:eastAsia="SimSun" w:hAnsi="Arial" w:hint="default"/>
          <w:i w:val="false"/>
          <w:caps w:val="false"/>
          <w:color w:val="222222"/>
          <w:spacing w:val="0"/>
          <w:sz w:val="24"/>
          <w:szCs w:val="24"/>
          <w:shd w:val="clear" w:color="auto" w:fill="ffffff"/>
        </w:rPr>
      </w:pPr>
    </w:p>
    <w:p>
      <w:pPr>
        <w:pStyle w:val="style0"/>
        <w:ind w:firstLine="280" w:firstLineChars="100"/>
        <w:rPr>
          <w:rFonts w:ascii="Arial" w:cs="Arial" w:eastAsia="sans-serif" w:hAnsi="Arial" w:hint="default"/>
          <w:i w:val="false"/>
          <w:iCs w:val="false"/>
          <w:caps w:val="false"/>
          <w:color w:val="231f20"/>
          <w:spacing w:val="0"/>
          <w:sz w:val="24"/>
          <w:szCs w:val="24"/>
        </w:rPr>
      </w:pPr>
      <w:r>
        <w:rPr>
          <w:rFonts w:ascii="Arial" w:cs="Arial" w:eastAsia="sans-serif" w:hAnsi="Arial" w:hint="default"/>
          <w:i w:val="false"/>
          <w:iCs w:val="false"/>
          <w:caps w:val="false"/>
          <w:color w:val="231f20"/>
          <w:spacing w:val="0"/>
          <w:sz w:val="24"/>
          <w:szCs w:val="24"/>
        </w:rPr>
        <w:t>Blood</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loss</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from</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bleeding</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tissue</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can</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also</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be</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apparent</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when</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blood</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exits</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through</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a</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natural</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opening</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in</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the</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body,</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such</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as</w:t>
      </w:r>
      <w:r>
        <w:rPr>
          <w:rFonts w:ascii="Arial" w:cs="Arial" w:eastAsia="sans-serif" w:hAnsi="Arial" w:hint="default"/>
          <w:i w:val="false"/>
          <w:iCs w:val="false"/>
          <w:caps w:val="false"/>
          <w:color w:val="231f20"/>
          <w:spacing w:val="0"/>
          <w:sz w:val="24"/>
          <w:szCs w:val="24"/>
        </w:rPr>
        <w:t xml:space="preserve"> </w:t>
      </w:r>
      <w:r>
        <w:rPr>
          <w:rFonts w:ascii="Arial" w:cs="Arial" w:eastAsia="sans-serif" w:hAnsi="Arial" w:hint="default"/>
          <w:i w:val="false"/>
          <w:iCs w:val="false"/>
          <w:caps w:val="false"/>
          <w:color w:val="231f20"/>
          <w:spacing w:val="0"/>
          <w:sz w:val="24"/>
          <w:szCs w:val="24"/>
        </w:rPr>
        <w:t>the:</w:t>
      </w:r>
    </w:p>
    <w:p>
      <w:pPr>
        <w:pStyle w:val="style179"/>
        <w:widowControl/>
        <w:numPr>
          <w:ilvl w:val="0"/>
          <w:numId w:val="5"/>
        </w:numPr>
        <w:spacing w:before="0" w:beforeAutospacing="true" w:after="120" w:lineRule="atLeast" w:line="390"/>
        <w:rPr>
          <w:color w:val="36363d"/>
        </w:rPr>
      </w:pPr>
      <w:r>
        <w:rPr>
          <w:rStyle w:val="style85"/>
          <w:rFonts w:ascii="Arial" w:cs="Arial" w:eastAsia="sans-serif" w:hAnsi="Arial" w:hint="default"/>
          <w:i w:val="false"/>
          <w:iCs w:val="false"/>
          <w:caps w:val="false"/>
          <w:color w:val="36363d"/>
          <w:spacing w:val="0"/>
          <w:sz w:val="24"/>
          <w:szCs w:val="24"/>
          <w:u w:val="none"/>
        </w:rPr>
        <w:t>mouth</w:t>
      </w:r>
    </w:p>
    <w:p>
      <w:pPr>
        <w:pStyle w:val="style179"/>
        <w:widowControl/>
        <w:numPr>
          <w:ilvl w:val="0"/>
          <w:numId w:val="6"/>
        </w:numPr>
        <w:spacing w:before="0" w:beforeAutospacing="true" w:after="120" w:lineRule="atLeast" w:line="390"/>
        <w:rPr>
          <w:color w:val="36363d"/>
        </w:rPr>
      </w:pPr>
      <w:r>
        <w:rPr>
          <w:rStyle w:val="style85"/>
          <w:rFonts w:ascii="Arial" w:cs="Arial" w:eastAsia="sans-serif" w:hAnsi="Arial" w:hint="default"/>
          <w:i w:val="false"/>
          <w:iCs w:val="false"/>
          <w:caps w:val="false"/>
          <w:color w:val="36363d"/>
          <w:spacing w:val="0"/>
          <w:sz w:val="24"/>
          <w:szCs w:val="24"/>
          <w:u w:val="none"/>
        </w:rPr>
        <w:t>vagina</w:t>
      </w:r>
    </w:p>
    <w:p>
      <w:pPr>
        <w:pStyle w:val="style179"/>
        <w:widowControl/>
        <w:numPr>
          <w:ilvl w:val="0"/>
          <w:numId w:val="7"/>
        </w:numPr>
        <w:spacing w:before="0" w:beforeAutospacing="true" w:after="120" w:lineRule="atLeast" w:line="390"/>
        <w:rPr>
          <w:color w:val="36363d"/>
        </w:rPr>
      </w:pPr>
      <w:r>
        <w:rPr>
          <w:rStyle w:val="style85"/>
          <w:rFonts w:ascii="Arial" w:cs="Arial" w:eastAsia="sans-serif" w:hAnsi="Arial" w:hint="default"/>
          <w:i w:val="false"/>
          <w:iCs w:val="false"/>
          <w:caps w:val="false"/>
          <w:color w:val="36363d"/>
          <w:spacing w:val="0"/>
          <w:sz w:val="24"/>
          <w:szCs w:val="24"/>
          <w:u w:val="none"/>
        </w:rPr>
        <w:t>rectum</w:t>
      </w:r>
    </w:p>
    <w:p>
      <w:pPr>
        <w:pStyle w:val="style179"/>
        <w:numPr>
          <w:ilvl w:val="0"/>
          <w:numId w:val="8"/>
        </w:numPr>
        <w:rPr>
          <w:rFonts w:ascii="Arial" w:cs="Arial" w:eastAsia="sans-serif" w:hAnsi="Arial" w:hint="default"/>
          <w:i w:val="false"/>
          <w:iCs w:val="false"/>
          <w:caps w:val="false"/>
          <w:color w:val="36363d"/>
          <w:spacing w:val="0"/>
          <w:sz w:val="24"/>
          <w:szCs w:val="24"/>
        </w:rPr>
      </w:pPr>
      <w:r>
        <w:rPr>
          <w:rStyle w:val="style85"/>
          <w:rFonts w:ascii="Arial" w:cs="Arial" w:eastAsia="sans-serif" w:hAnsi="Arial" w:hint="default"/>
          <w:i w:val="false"/>
          <w:iCs w:val="false"/>
          <w:caps w:val="false"/>
          <w:color w:val="36363d"/>
          <w:spacing w:val="0"/>
          <w:sz w:val="24"/>
          <w:szCs w:val="24"/>
          <w:u w:val="none"/>
          <w:lang w:val="en-US"/>
        </w:rPr>
        <w:t xml:space="preserve">   </w:t>
      </w:r>
      <w:r>
        <w:rPr>
          <w:rStyle w:val="style85"/>
          <w:rFonts w:ascii="Arial" w:cs="Arial" w:eastAsia="sans-serif" w:hAnsi="Arial" w:hint="default"/>
          <w:i w:val="false"/>
          <w:iCs w:val="false"/>
          <w:caps w:val="false"/>
          <w:color w:val="36363d"/>
          <w:spacing w:val="0"/>
          <w:sz w:val="24"/>
          <w:szCs w:val="24"/>
          <w:u w:val="none"/>
        </w:rPr>
        <w:t>nose</w:t>
      </w:r>
    </w:p>
    <w:p>
      <w:pPr>
        <w:pStyle w:val="style0"/>
        <w:ind w:firstLine="280" w:firstLineChars="100"/>
        <w:rPr>
          <w:rFonts w:ascii="Arial" w:cs="Arial" w:eastAsia="SimSun" w:hAnsi="Arial" w:hint="default"/>
          <w:i w:val="false"/>
          <w:caps w:val="false"/>
          <w:color w:val="222222"/>
          <w:spacing w:val="0"/>
          <w:sz w:val="24"/>
          <w:szCs w:val="24"/>
          <w:shd w:val="clear" w:color="auto" w:fill="ffffff"/>
        </w:rPr>
      </w:pPr>
    </w:p>
    <w:p>
      <w:pPr>
        <w:pStyle w:val="style94"/>
        <w:keepNext w:val="false"/>
        <w:keepLines w:val="false"/>
        <w:widowControl/>
        <w:suppressLineNumbers w:val="false"/>
        <w:spacing w:before="375" w:beforeAutospacing="false" w:after="375" w:afterAutospacing="false" w:lineRule="atLeast" w:line="390"/>
        <w:ind w:left="0" w:firstLine="0"/>
        <w:rPr>
          <w:rFonts w:ascii="Arial" w:cs="Arial" w:eastAsia="sans-serif" w:hAnsi="Arial" w:hint="default"/>
          <w:i w:val="false"/>
          <w:caps w:val="false"/>
          <w:color w:val="231f20"/>
          <w:spacing w:val="0"/>
          <w:sz w:val="24"/>
          <w:szCs w:val="24"/>
        </w:rPr>
      </w:pPr>
      <w:r>
        <w:rPr>
          <w:rFonts w:ascii="Arial" w:cs="Arial" w:eastAsia="SimSun" w:hAnsi="Arial" w:hint="default"/>
          <w:i w:val="false"/>
          <w:caps w:val="false"/>
          <w:color w:val="222222"/>
          <w:spacing w:val="0"/>
          <w:sz w:val="24"/>
          <w:szCs w:val="24"/>
          <w:shd w:val="clear" w:color="auto" w:fill="ffffff"/>
          <w:lang w:val="en-US"/>
        </w:rPr>
        <w:t xml:space="preserve"> B</w:t>
      </w:r>
      <w:r>
        <w:rPr>
          <w:rFonts w:ascii="Arial" w:cs="Arial" w:eastAsia="sans-serif" w:hAnsi="Arial" w:hint="default"/>
          <w:i w:val="false"/>
          <w:caps w:val="false"/>
          <w:color w:val="231f20"/>
          <w:spacing w:val="0"/>
          <w:sz w:val="24"/>
          <w:szCs w:val="24"/>
        </w:rPr>
        <w:t xml:space="preserve">lood loss can occur in almost any area of the body. Internal bleeding </w:t>
      </w:r>
      <w:bookmarkStart w:id="0" w:name="_GoBack"/>
      <w:bookmarkEnd w:id="0"/>
      <w:r>
        <w:rPr>
          <w:rFonts w:ascii="Arial" w:cs="Arial" w:eastAsia="sans-serif" w:hAnsi="Arial" w:hint="default"/>
          <w:i w:val="false"/>
          <w:caps w:val="false"/>
          <w:color w:val="231f20"/>
          <w:spacing w:val="0"/>
          <w:sz w:val="24"/>
          <w:szCs w:val="24"/>
        </w:rPr>
        <w:t>occurs when blood leaks out through a damaged blood vessel or organ. External bleeding happens when blood exits through a break in the skin.</w:t>
      </w:r>
    </w:p>
    <w:p>
      <w:pPr>
        <w:pStyle w:val="style94"/>
        <w:keepNext w:val="false"/>
        <w:keepLines w:val="false"/>
        <w:widowControl/>
        <w:suppressLineNumbers w:val="false"/>
        <w:spacing w:before="375" w:beforeAutospacing="false" w:after="375" w:afterAutospacing="false" w:lineRule="atLeast" w:line="390"/>
        <w:ind w:left="0" w:firstLine="0"/>
        <w:rPr>
          <w:rFonts w:ascii="Arial" w:cs="Arial" w:eastAsia="sans-serif" w:hAnsi="Arial" w:hint="default"/>
          <w:i w:val="false"/>
          <w:caps w:val="false"/>
          <w:color w:val="231f20"/>
          <w:spacing w:val="0"/>
          <w:sz w:val="24"/>
          <w:szCs w:val="24"/>
        </w:rPr>
      </w:pPr>
    </w:p>
    <w:p>
      <w:pPr>
        <w:pStyle w:val="style0"/>
        <w:keepNext w:val="false"/>
        <w:keepLines w:val="false"/>
        <w:widowControl/>
        <w:numPr>
          <w:ilvl w:val="0"/>
          <w:numId w:val="0"/>
        </w:numPr>
        <w:suppressLineNumbers w:val="false"/>
        <w:spacing w:before="0" w:beforeAutospacing="true" w:after="120" w:afterAutospacing="false" w:lineRule="atLeast" w:line="390"/>
        <w:ind w:left="720" w:firstLine="0"/>
        <w:rPr>
          <w:rFonts w:ascii="Arial" w:cs="Arial" w:hAnsi="Arial" w:hint="default"/>
          <w:sz w:val="24"/>
          <w:szCs w:val="24"/>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AFF" w:usb1="C000247B" w:usb2="00000009" w:usb3="00000000" w:csb0="200001FF" w:csb1="00000000"/>
  </w:font>
  <w:font w:name="Symbol">
    <w:altName w:val="Symbol"/>
    <w:panose1 w:val="05050102010007020507"/>
    <w:charset w:val="00"/>
    <w:family w:val="auto"/>
    <w:pitch w:val="default"/>
    <w:sig w:usb0="00000000" w:usb1="00000000" w:usb2="00000000" w:usb3="00000000" w:csb0="80000000" w:csb1="00000000"/>
  </w:font>
  <w:font w:name="Georgia">
    <w:altName w:val="Georgia"/>
    <w:panose1 w:val="02040502050004020303"/>
    <w:charset w:val="00"/>
    <w:family w:val="auto"/>
    <w:pitch w:val="default"/>
    <w:sig w:usb0="00000287" w:usb1="00000000" w:usb2="00000000" w:usb3="00000000" w:csb0="2000009F" w:csb1="00000000"/>
  </w:font>
  <w:font w:name="Malgun Gothic Semilight">
    <w:altName w:val="Malgun Gothic Semilight"/>
    <w:panose1 w:val="020b0502040002020203"/>
    <w:charset w:val="86"/>
    <w:family w:val="auto"/>
    <w:pitch w:val="default"/>
    <w:sig w:usb0="900002AF" w:usb1="01D77CFB" w:usb2="00000012" w:usb3="00000000" w:csb0="203E01BD" w:csb1="D7FF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7040657"/>
    <w:lvl w:ilvl="0">
      <w:start w:val="1"/>
      <w:numFmt w:val="decimal"/>
      <w:lvlText w:val="%1."/>
      <w:lvlJc w:val="left"/>
      <w:pPr>
        <w:tabs>
          <w:tab w:val="left" w:leader="none" w:pos="720"/>
        </w:tabs>
        <w:ind w:left="720" w:hanging="360"/>
      </w:pPr>
      <w:rPr>
        <w:sz w:val="24"/>
        <w:szCs w:val="24"/>
      </w:rPr>
    </w:lvl>
    <w:lvl w:ilvl="1">
      <w:start w:val="1"/>
      <w:numFmt w:val="decimal"/>
      <w:lvlText w:val="%2."/>
      <w:lvlJc w:val="left"/>
      <w:pPr>
        <w:tabs>
          <w:tab w:val="left" w:leader="none" w:pos="1440"/>
        </w:tabs>
        <w:ind w:left="1440" w:hanging="360"/>
      </w:pPr>
      <w:rPr>
        <w:sz w:val="24"/>
        <w:szCs w:val="24"/>
      </w:rPr>
    </w:lvl>
    <w:lvl w:ilvl="2">
      <w:start w:val="1"/>
      <w:numFmt w:val="decimal"/>
      <w:lvlText w:val="%3."/>
      <w:lvlJc w:val="left"/>
      <w:pPr>
        <w:tabs>
          <w:tab w:val="left" w:leader="none" w:pos="2160"/>
        </w:tabs>
        <w:ind w:left="2160" w:hanging="360"/>
      </w:pPr>
      <w:rPr>
        <w:sz w:val="24"/>
        <w:szCs w:val="24"/>
      </w:rPr>
    </w:lvl>
    <w:lvl w:ilvl="3">
      <w:start w:val="1"/>
      <w:numFmt w:val="decimal"/>
      <w:lvlText w:val="%4."/>
      <w:lvlJc w:val="left"/>
      <w:pPr>
        <w:tabs>
          <w:tab w:val="left" w:leader="none" w:pos="2517"/>
        </w:tabs>
        <w:ind w:left="2880" w:hanging="360"/>
      </w:pPr>
      <w:rPr>
        <w:sz w:val="24"/>
        <w:szCs w:val="24"/>
      </w:rPr>
    </w:lvl>
    <w:lvl w:ilvl="4">
      <w:start w:val="1"/>
      <w:numFmt w:val="decimal"/>
      <w:lvlText w:val="%5."/>
      <w:lvlJc w:val="left"/>
      <w:pPr>
        <w:tabs>
          <w:tab w:val="left" w:leader="none" w:pos="3238"/>
        </w:tabs>
        <w:ind w:left="3600" w:hanging="360"/>
      </w:pPr>
      <w:rPr>
        <w:sz w:val="24"/>
        <w:szCs w:val="24"/>
      </w:rPr>
    </w:lvl>
    <w:lvl w:ilvl="5">
      <w:start w:val="1"/>
      <w:numFmt w:val="decimal"/>
      <w:lvlText w:val="%6."/>
      <w:lvlJc w:val="left"/>
      <w:pPr>
        <w:tabs>
          <w:tab w:val="left" w:leader="none" w:pos="3958"/>
        </w:tabs>
        <w:ind w:left="4320" w:hanging="360"/>
      </w:pPr>
      <w:rPr>
        <w:sz w:val="24"/>
        <w:szCs w:val="24"/>
      </w:rPr>
    </w:lvl>
    <w:lvl w:ilvl="6">
      <w:start w:val="1"/>
      <w:numFmt w:val="decimal"/>
      <w:lvlText w:val="%7."/>
      <w:lvlJc w:val="left"/>
      <w:pPr>
        <w:tabs>
          <w:tab w:val="left" w:leader="none" w:pos="4678"/>
        </w:tabs>
        <w:ind w:left="5040" w:hanging="360"/>
      </w:pPr>
      <w:rPr>
        <w:sz w:val="24"/>
        <w:szCs w:val="24"/>
      </w:rPr>
    </w:lvl>
    <w:lvl w:ilvl="7">
      <w:start w:val="1"/>
      <w:numFmt w:val="decimal"/>
      <w:lvlText w:val="%8."/>
      <w:lvlJc w:val="left"/>
      <w:pPr>
        <w:tabs>
          <w:tab w:val="left" w:leader="none" w:pos="5398"/>
        </w:tabs>
        <w:ind w:left="5760" w:hanging="360"/>
      </w:pPr>
      <w:rPr>
        <w:sz w:val="24"/>
        <w:szCs w:val="24"/>
      </w:rPr>
    </w:lvl>
    <w:lvl w:ilvl="8">
      <w:start w:val="1"/>
      <w:numFmt w:val="decimal"/>
      <w:lvlText w:val="%9."/>
      <w:lvlJc w:val="left"/>
      <w:pPr>
        <w:tabs>
          <w:tab w:val="left" w:leader="none" w:pos="6118"/>
        </w:tabs>
        <w:ind w:left="6480" w:hanging="360"/>
      </w:pPr>
      <w:rPr>
        <w:sz w:val="24"/>
        <w:szCs w:val="24"/>
      </w:rPr>
    </w:lvl>
  </w:abstractNum>
  <w:abstractNum w:abstractNumId="1">
    <w:nsid w:val="00000001"/>
    <w:multiLevelType w:val="multilevel"/>
    <w:tmpl w:val="33D2300E"/>
    <w:lvl w:ilvl="0">
      <w:start w:val="1"/>
      <w:numFmt w:val="bullet"/>
      <w:lvlText w:val=""/>
      <w:lvlJc w:val="left"/>
      <w:pPr>
        <w:tabs>
          <w:tab w:val="left" w:leader="none" w:pos="720"/>
        </w:tabs>
        <w:ind w:left="720" w:hanging="360"/>
      </w:pPr>
      <w:rPr>
        <w:rFonts w:ascii="Symbol" w:cs="Symbol" w:hAnsi="Symbol"/>
        <w:sz w:val="20"/>
      </w:rPr>
    </w:lvl>
    <w:lvl w:ilvl="1">
      <w:start w:val="1"/>
      <w:numFmt w:val="bullet"/>
      <w:lvlText w:val=""/>
      <w:lvlJc w:val="left"/>
      <w:pPr>
        <w:tabs>
          <w:tab w:val="left" w:leader="none" w:pos="1440"/>
        </w:tabs>
        <w:ind w:left="1440" w:hanging="360"/>
      </w:pPr>
      <w:rPr>
        <w:rFonts w:ascii="Symbol" w:cs="Symbol" w:hAnsi="Symbol" w:hint="default"/>
        <w:sz w:val="20"/>
      </w:rPr>
    </w:lvl>
    <w:lvl w:ilvl="2">
      <w:start w:val="1"/>
      <w:numFmt w:val="bullet"/>
      <w:lvlText w:val=""/>
      <w:lvlJc w:val="left"/>
      <w:pPr>
        <w:tabs>
          <w:tab w:val="left" w:leader="none" w:pos="2160"/>
        </w:tabs>
        <w:ind w:left="2160" w:hanging="360"/>
      </w:pPr>
      <w:rPr>
        <w:rFonts w:ascii="Symbol" w:cs="Symbol" w:hAnsi="Symbol" w:hint="default"/>
        <w:sz w:val="20"/>
      </w:rPr>
    </w:lvl>
    <w:lvl w:ilvl="3">
      <w:start w:val="1"/>
      <w:numFmt w:val="bullet"/>
      <w:lvlText w:val=""/>
      <w:lvlJc w:val="left"/>
      <w:pPr>
        <w:tabs>
          <w:tab w:val="left" w:leader="none" w:pos="2880"/>
        </w:tabs>
        <w:ind w:left="2880" w:hanging="360"/>
      </w:pPr>
      <w:rPr>
        <w:rFonts w:ascii="Symbol" w:cs="Symbol" w:hAnsi="Symbol" w:hint="default"/>
        <w:sz w:val="20"/>
      </w:rPr>
    </w:lvl>
    <w:lvl w:ilvl="4">
      <w:start w:val="1"/>
      <w:numFmt w:val="bullet"/>
      <w:lvlText w:val=""/>
      <w:lvlJc w:val="left"/>
      <w:pPr>
        <w:tabs>
          <w:tab w:val="left" w:leader="none" w:pos="3600"/>
        </w:tabs>
        <w:ind w:left="3600" w:hanging="360"/>
      </w:pPr>
      <w:rPr>
        <w:rFonts w:ascii="Symbol" w:cs="Symbol" w:hAnsi="Symbol" w:hint="default"/>
        <w:sz w:val="20"/>
      </w:rPr>
    </w:lvl>
    <w:lvl w:ilvl="5">
      <w:start w:val="1"/>
      <w:numFmt w:val="bullet"/>
      <w:lvlText w:val=""/>
      <w:lvlJc w:val="left"/>
      <w:pPr>
        <w:tabs>
          <w:tab w:val="left" w:leader="none" w:pos="4320"/>
        </w:tabs>
        <w:ind w:left="4320" w:hanging="360"/>
      </w:pPr>
      <w:rPr>
        <w:rFonts w:ascii="Symbol" w:cs="Symbol" w:hAnsi="Symbol" w:hint="default"/>
        <w:sz w:val="20"/>
      </w:rPr>
    </w:lvl>
    <w:lvl w:ilvl="6">
      <w:start w:val="1"/>
      <w:numFmt w:val="bullet"/>
      <w:lvlText w:val=""/>
      <w:lvlJc w:val="left"/>
      <w:pPr>
        <w:tabs>
          <w:tab w:val="left" w:leader="none" w:pos="5040"/>
        </w:tabs>
        <w:ind w:left="5040" w:hanging="360"/>
      </w:pPr>
      <w:rPr>
        <w:rFonts w:ascii="Symbol" w:cs="Symbol" w:hAnsi="Symbol" w:hint="default"/>
        <w:sz w:val="20"/>
      </w:rPr>
    </w:lvl>
    <w:lvl w:ilvl="7">
      <w:start w:val="1"/>
      <w:numFmt w:val="bullet"/>
      <w:lvlText w:val=""/>
      <w:lvlJc w:val="left"/>
      <w:pPr>
        <w:tabs>
          <w:tab w:val="left" w:leader="none" w:pos="5760"/>
        </w:tabs>
        <w:ind w:left="5760" w:hanging="360"/>
      </w:pPr>
      <w:rPr>
        <w:rFonts w:ascii="Symbol" w:cs="Symbol" w:hAnsi="Symbol" w:hint="default"/>
        <w:sz w:val="20"/>
      </w:rPr>
    </w:lvl>
    <w:lvl w:ilvl="8">
      <w:start w:val="1"/>
      <w:numFmt w:val="bullet"/>
      <w:lvlText w:val=""/>
      <w:lvlJc w:val="left"/>
      <w:pPr>
        <w:tabs>
          <w:tab w:val="left" w:leader="none" w:pos="6480"/>
        </w:tabs>
        <w:ind w:left="6480" w:hanging="360"/>
      </w:pPr>
      <w:rPr>
        <w:rFonts w:ascii="Symbol" w:cs="Symbol" w:hAnsi="Symbol" w:hint="default"/>
        <w:sz w:val="20"/>
      </w:rPr>
    </w:lvl>
  </w:abstractNum>
  <w:abstractNum w:abstractNumId="2">
    <w:nsid w:val="00000002"/>
    <w:multiLevelType w:val="hybridMultilevel"/>
    <w:tmpl w:val="05C8582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oNotDisplayPageBoundaries/>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94">
    <w:name w:val="Normal (Web)"/>
    <w:next w:val="style94"/>
    <w:uiPriority w:val="0"/>
    <w:pPr>
      <w:spacing w:before="0" w:beforeAutospacing="true" w:after="0" w:afterAutospacing="true"/>
      <w:ind w:left="0" w:right="0"/>
      <w:jc w:val="left"/>
    </w:pPr>
    <w:rPr>
      <w:kern w:val="0"/>
      <w:sz w:val="24"/>
      <w:szCs w:val="24"/>
      <w:lang w:val="en-US" w:eastAsia="zh-CN"/>
    </w:rPr>
  </w:style>
  <w:style w:type="character" w:styleId="style88">
    <w:name w:val="Emphasis"/>
    <w:basedOn w:val="style65"/>
    <w:next w:val="style88"/>
    <w:qFormat/>
    <w:uiPriority w:val="0"/>
    <w:rPr>
      <w:i/>
      <w:iCs/>
    </w:rPr>
  </w:style>
  <w:style w:type="character" w:styleId="style85">
    <w:name w:val="Hyperlink"/>
    <w:basedOn w:val="style65"/>
    <w:next w:val="style85"/>
    <w:uiPriority w:val="0"/>
    <w:rPr>
      <w:color w:val="0000ff"/>
      <w:u w:val="single"/>
    </w:r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561</Words>
  <Pages>1</Pages>
  <Characters>3281</Characters>
  <Application>WPS Office</Application>
  <DocSecurity>0</DocSecurity>
  <Paragraphs>57</Paragraphs>
  <ScaleCrop>false</ScaleCrop>
  <LinksUpToDate>false</LinksUpToDate>
  <CharactersWithSpaces>3932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2020-07-11T11:25:17Z</dcterms:created>
  <dc:creator>google1589537962</dc:creator>
  <lastModifiedBy>TECNO KD7</lastModifiedBy>
  <dcterms:modified xsi:type="dcterms:W3CDTF">2020-07-11T11:25:17Z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