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2643D" w14:textId="77777777" w:rsidR="00B227DF" w:rsidRDefault="00B227DF" w:rsidP="00954832">
      <w:pPr>
        <w:rPr>
          <w:rFonts w:cstheme="minorHAnsi"/>
          <w:b/>
          <w:i/>
          <w:iCs/>
          <w:sz w:val="24"/>
          <w:szCs w:val="24"/>
        </w:rPr>
      </w:pPr>
    </w:p>
    <w:p w14:paraId="2AEB1258" w14:textId="05F582AA" w:rsidR="00A07FCA" w:rsidRPr="00B227DF" w:rsidRDefault="00EB75D1" w:rsidP="00CE1430">
      <w:pPr>
        <w:jc w:val="center"/>
        <w:rPr>
          <w:rFonts w:cstheme="minorHAnsi"/>
          <w:b/>
          <w:i/>
          <w:iCs/>
          <w:sz w:val="24"/>
          <w:szCs w:val="24"/>
        </w:rPr>
      </w:pPr>
      <w:r w:rsidRPr="00B227DF">
        <w:rPr>
          <w:rFonts w:cstheme="minorHAnsi"/>
          <w:b/>
          <w:i/>
          <w:iCs/>
          <w:sz w:val="24"/>
          <w:szCs w:val="24"/>
        </w:rPr>
        <w:t>Name: FARISHTA SHAKEEL</w:t>
      </w:r>
    </w:p>
    <w:p w14:paraId="5D221932" w14:textId="03147D15" w:rsidR="00EB75D1" w:rsidRPr="00B227DF" w:rsidRDefault="00EB75D1" w:rsidP="00CE1430">
      <w:pPr>
        <w:jc w:val="center"/>
        <w:rPr>
          <w:rFonts w:cstheme="minorHAnsi"/>
          <w:b/>
          <w:i/>
          <w:iCs/>
          <w:sz w:val="24"/>
          <w:szCs w:val="24"/>
        </w:rPr>
      </w:pPr>
      <w:r w:rsidRPr="00B227DF">
        <w:rPr>
          <w:rFonts w:cstheme="minorHAnsi"/>
          <w:b/>
          <w:i/>
          <w:iCs/>
          <w:sz w:val="24"/>
          <w:szCs w:val="24"/>
        </w:rPr>
        <w:t>ID: 156</w:t>
      </w:r>
      <w:r w:rsidR="001E75D4" w:rsidRPr="00B227DF">
        <w:rPr>
          <w:rFonts w:cstheme="minorHAnsi"/>
          <w:b/>
          <w:i/>
          <w:iCs/>
          <w:sz w:val="24"/>
          <w:szCs w:val="24"/>
        </w:rPr>
        <w:t>87</w:t>
      </w:r>
    </w:p>
    <w:p w14:paraId="440F2E06" w14:textId="5D6981D6" w:rsidR="00CE1430" w:rsidRPr="00B227DF" w:rsidRDefault="00CE1430" w:rsidP="00CE1430">
      <w:pPr>
        <w:jc w:val="center"/>
        <w:rPr>
          <w:rFonts w:cstheme="minorHAnsi"/>
          <w:b/>
          <w:i/>
          <w:iCs/>
          <w:sz w:val="24"/>
          <w:szCs w:val="24"/>
        </w:rPr>
      </w:pPr>
      <w:r w:rsidRPr="00B227DF">
        <w:rPr>
          <w:rFonts w:cstheme="minorHAnsi"/>
          <w:b/>
          <w:i/>
          <w:iCs/>
          <w:sz w:val="24"/>
          <w:szCs w:val="24"/>
        </w:rPr>
        <w:t>BS RADIOLOGY</w:t>
      </w:r>
    </w:p>
    <w:p w14:paraId="172B7923" w14:textId="77777777" w:rsidR="00A07FCA" w:rsidRPr="00B227DF" w:rsidRDefault="00A07FCA">
      <w:pPr>
        <w:rPr>
          <w:rFonts w:cstheme="minorHAnsi"/>
          <w:sz w:val="24"/>
          <w:szCs w:val="24"/>
        </w:rPr>
      </w:pPr>
    </w:p>
    <w:p w14:paraId="79D2EBE8" w14:textId="77777777" w:rsidR="00A07FCA" w:rsidRPr="00B227DF" w:rsidRDefault="00A07FCA" w:rsidP="00A07FCA">
      <w:pPr>
        <w:shd w:val="clear" w:color="auto" w:fill="FBFBFB"/>
        <w:spacing w:before="120" w:after="120" w:line="240" w:lineRule="auto"/>
        <w:ind w:left="720"/>
        <w:rPr>
          <w:rFonts w:eastAsia="Times New Roman" w:cstheme="minorHAnsi"/>
          <w:sz w:val="24"/>
          <w:szCs w:val="24"/>
        </w:rPr>
      </w:pPr>
      <w:r w:rsidRPr="00B227DF">
        <w:rPr>
          <w:rFonts w:cstheme="minorHAnsi"/>
          <w:sz w:val="24"/>
          <w:szCs w:val="24"/>
        </w:rPr>
        <w:t xml:space="preserve">1. </w:t>
      </w:r>
      <w:r w:rsidRPr="00B227DF">
        <w:rPr>
          <w:rFonts w:eastAsia="Times New Roman" w:cstheme="minorHAnsi"/>
          <w:sz w:val="24"/>
          <w:szCs w:val="24"/>
        </w:rPr>
        <w:t>A metatarsal bone has the following basic parts:</w:t>
      </w:r>
    </w:p>
    <w:p w14:paraId="2BB12C54" w14:textId="77777777" w:rsidR="00A07FCA" w:rsidRPr="00B227DF" w:rsidRDefault="00A07FCA" w:rsidP="00A07FCA">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A. Head, shaft, and tail</w:t>
      </w:r>
    </w:p>
    <w:p w14:paraId="46FE4E88" w14:textId="278D2A18" w:rsidR="00A07FCA" w:rsidRPr="00B227DF" w:rsidRDefault="00A07FCA" w:rsidP="00A07FCA">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highlight w:val="yellow"/>
          <w:u w:val="single"/>
        </w:rPr>
        <w:t>B</w:t>
      </w:r>
      <w:r w:rsidRPr="00B227DF">
        <w:rPr>
          <w:rFonts w:eastAsia="Times New Roman" w:cstheme="minorHAnsi"/>
          <w:sz w:val="24"/>
          <w:szCs w:val="24"/>
          <w:highlight w:val="yellow"/>
        </w:rPr>
        <w:t>. Head, shaft, and base</w:t>
      </w:r>
      <w:r w:rsidR="00B227DF" w:rsidRPr="00B227DF">
        <w:rPr>
          <w:rFonts w:ascii="Apple Color Emoji" w:eastAsia="Times New Roman" w:hAnsi="Apple Color Emoji" w:cs="Apple Color Emoji"/>
          <w:sz w:val="24"/>
          <w:szCs w:val="24"/>
          <w:highlight w:val="yellow"/>
        </w:rPr>
        <w:t>✅</w:t>
      </w:r>
    </w:p>
    <w:p w14:paraId="2517A434" w14:textId="2F95DD06" w:rsidR="00A07FCA" w:rsidRPr="00B227DF" w:rsidRDefault="00A07FCA" w:rsidP="00A07FCA">
      <w:pPr>
        <w:shd w:val="clear" w:color="auto" w:fill="FBFBFB"/>
        <w:spacing w:after="75" w:line="240" w:lineRule="auto"/>
        <w:ind w:left="1440" w:right="375"/>
        <w:rPr>
          <w:rFonts w:eastAsia="Times New Roman" w:cstheme="minorHAnsi"/>
          <w:b/>
          <w:bCs/>
          <w:i/>
          <w:iCs/>
          <w:sz w:val="24"/>
          <w:szCs w:val="24"/>
          <w:u w:val="single"/>
        </w:rPr>
      </w:pPr>
      <w:r w:rsidRPr="00B227DF">
        <w:rPr>
          <w:rFonts w:eastAsia="Times New Roman" w:cstheme="minorHAnsi"/>
          <w:b/>
          <w:bCs/>
          <w:i/>
          <w:iCs/>
          <w:sz w:val="24"/>
          <w:szCs w:val="24"/>
        </w:rPr>
        <w:t>C.</w:t>
      </w:r>
      <w:r w:rsidRPr="00B227DF">
        <w:rPr>
          <w:rFonts w:eastAsia="Times New Roman" w:cstheme="minorHAnsi"/>
          <w:b/>
          <w:bCs/>
          <w:i/>
          <w:iCs/>
          <w:sz w:val="24"/>
          <w:szCs w:val="24"/>
          <w:u w:val="single"/>
        </w:rPr>
        <w:t> </w:t>
      </w:r>
      <w:r w:rsidRPr="00B227DF">
        <w:rPr>
          <w:rFonts w:eastAsia="Times New Roman" w:cstheme="minorHAnsi"/>
          <w:sz w:val="24"/>
          <w:szCs w:val="24"/>
        </w:rPr>
        <w:t xml:space="preserve">Head, neck, tubercle, and </w:t>
      </w:r>
      <w:r w:rsidR="0004332B" w:rsidRPr="00B227DF">
        <w:rPr>
          <w:rFonts w:eastAsia="Times New Roman" w:cstheme="minorHAnsi"/>
          <w:sz w:val="24"/>
          <w:szCs w:val="24"/>
        </w:rPr>
        <w:t>bas</w:t>
      </w:r>
    </w:p>
    <w:p w14:paraId="17032ED8" w14:textId="77777777" w:rsidR="00A07FCA" w:rsidRPr="00B227DF" w:rsidRDefault="00A07FCA" w:rsidP="00A07FCA">
      <w:pPr>
        <w:shd w:val="clear" w:color="auto" w:fill="FBFBFB"/>
        <w:spacing w:before="100" w:beforeAutospacing="1" w:after="100" w:afterAutospacing="1" w:line="240" w:lineRule="auto"/>
        <w:ind w:left="1080"/>
        <w:rPr>
          <w:rFonts w:eastAsia="Times New Roman" w:cstheme="minorHAnsi"/>
          <w:sz w:val="24"/>
          <w:szCs w:val="24"/>
        </w:rPr>
      </w:pPr>
      <w:r w:rsidRPr="00B227DF">
        <w:rPr>
          <w:rFonts w:eastAsia="Times New Roman" w:cstheme="minorHAnsi"/>
          <w:sz w:val="24"/>
          <w:szCs w:val="24"/>
        </w:rPr>
        <w:t xml:space="preserve">      D. Head, neck, tubercle, and tail</w:t>
      </w:r>
    </w:p>
    <w:p w14:paraId="7028C0AD" w14:textId="77777777" w:rsidR="00A07FCA" w:rsidRPr="00B227DF" w:rsidRDefault="00A07FCA" w:rsidP="00A07FCA">
      <w:pPr>
        <w:shd w:val="clear" w:color="auto" w:fill="FBFBFB"/>
        <w:spacing w:before="120" w:after="120" w:line="240" w:lineRule="auto"/>
        <w:ind w:left="720"/>
        <w:rPr>
          <w:rFonts w:eastAsia="Times New Roman" w:cstheme="minorHAnsi"/>
          <w:sz w:val="24"/>
          <w:szCs w:val="24"/>
        </w:rPr>
      </w:pPr>
      <w:r w:rsidRPr="00B227DF">
        <w:rPr>
          <w:rFonts w:cstheme="minorHAnsi"/>
          <w:sz w:val="24"/>
          <w:szCs w:val="24"/>
        </w:rPr>
        <w:t xml:space="preserve">2. </w:t>
      </w:r>
      <w:r w:rsidRPr="00B227DF">
        <w:rPr>
          <w:rFonts w:eastAsia="Times New Roman" w:cstheme="minorHAnsi"/>
          <w:sz w:val="24"/>
          <w:szCs w:val="24"/>
        </w:rPr>
        <w:t>Sustentaculum tali is located on______ of calcaneum.</w:t>
      </w:r>
    </w:p>
    <w:p w14:paraId="78DE20E4" w14:textId="73C9200F" w:rsidR="0004332B" w:rsidRPr="00B227DF" w:rsidRDefault="00A07FCA" w:rsidP="0004332B">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b/>
          <w:bCs/>
          <w:i/>
          <w:iCs/>
          <w:sz w:val="24"/>
          <w:szCs w:val="24"/>
          <w:highlight w:val="yellow"/>
          <w:u w:val="single"/>
        </w:rPr>
        <w:t>A. </w:t>
      </w:r>
      <w:r w:rsidR="008403F0" w:rsidRPr="00B227DF">
        <w:rPr>
          <w:rFonts w:eastAsia="Times New Roman" w:cstheme="minorHAnsi"/>
          <w:sz w:val="24"/>
          <w:szCs w:val="24"/>
          <w:highlight w:val="yellow"/>
        </w:rPr>
        <w:t xml:space="preserve">Medial </w:t>
      </w:r>
      <w:r w:rsidR="00D452F1" w:rsidRPr="00B227DF">
        <w:rPr>
          <w:rFonts w:eastAsia="Times New Roman" w:cstheme="minorHAnsi"/>
          <w:sz w:val="24"/>
          <w:szCs w:val="24"/>
          <w:highlight w:val="yellow"/>
        </w:rPr>
        <w:t>surface</w:t>
      </w:r>
      <w:r w:rsidR="00D452F1" w:rsidRPr="00B227DF">
        <w:rPr>
          <w:rFonts w:ascii="Apple Color Emoji" w:eastAsia="Times New Roman" w:hAnsi="Apple Color Emoji" w:cs="Apple Color Emoji"/>
          <w:sz w:val="24"/>
          <w:szCs w:val="24"/>
          <w:highlight w:val="yellow"/>
        </w:rPr>
        <w:t>✅</w:t>
      </w:r>
    </w:p>
    <w:p w14:paraId="20571491" w14:textId="77777777" w:rsidR="00A07FCA" w:rsidRPr="00B227DF" w:rsidRDefault="00A07FCA" w:rsidP="00A07FCA">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B. Lateral surface</w:t>
      </w:r>
    </w:p>
    <w:p w14:paraId="47BCAF87" w14:textId="77777777" w:rsidR="00A07FCA" w:rsidRPr="00B227DF" w:rsidRDefault="00A07FCA" w:rsidP="00A07FCA">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C. Anterior surface</w:t>
      </w:r>
    </w:p>
    <w:p w14:paraId="2CA6B85E" w14:textId="77777777" w:rsidR="00A07FCA" w:rsidRPr="00B227DF" w:rsidRDefault="00A07FCA" w:rsidP="00A07FCA">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D. Superior surface</w:t>
      </w:r>
    </w:p>
    <w:p w14:paraId="12FBBE53" w14:textId="77777777" w:rsidR="00A07FCA" w:rsidRPr="00B227DF" w:rsidRDefault="00A07FCA" w:rsidP="00A07FCA">
      <w:pPr>
        <w:shd w:val="clear" w:color="auto" w:fill="FBFBFB"/>
        <w:spacing w:before="120" w:after="120" w:line="240" w:lineRule="auto"/>
        <w:ind w:left="720"/>
        <w:rPr>
          <w:rFonts w:eastAsia="Times New Roman" w:cstheme="minorHAnsi"/>
          <w:sz w:val="24"/>
          <w:szCs w:val="24"/>
        </w:rPr>
      </w:pPr>
      <w:r w:rsidRPr="00B227DF">
        <w:rPr>
          <w:rFonts w:eastAsia="Times New Roman" w:cstheme="minorHAnsi"/>
          <w:sz w:val="24"/>
          <w:szCs w:val="24"/>
        </w:rPr>
        <w:t>3. Circumduction is the combination of?</w:t>
      </w:r>
    </w:p>
    <w:p w14:paraId="5EC13743" w14:textId="77777777" w:rsidR="00A07FCA" w:rsidRPr="00B227DF" w:rsidRDefault="00A07FCA" w:rsidP="00A07FCA">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A. Flexion, extension, medial rotation, and lateral rotation</w:t>
      </w:r>
    </w:p>
    <w:p w14:paraId="3571FFA0" w14:textId="28585BE4" w:rsidR="00A07FCA" w:rsidRPr="00B227DF" w:rsidRDefault="00A07FCA" w:rsidP="00A07FCA">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b/>
          <w:bCs/>
          <w:i/>
          <w:iCs/>
          <w:sz w:val="24"/>
          <w:szCs w:val="24"/>
          <w:u w:val="single"/>
        </w:rPr>
        <w:t>B. </w:t>
      </w:r>
      <w:r w:rsidRPr="00B227DF">
        <w:rPr>
          <w:rFonts w:eastAsia="Times New Roman" w:cstheme="minorHAnsi"/>
          <w:sz w:val="24"/>
          <w:szCs w:val="24"/>
          <w:highlight w:val="yellow"/>
        </w:rPr>
        <w:t>Flexion, extension, abduction, and adduction</w:t>
      </w:r>
      <w:r w:rsidR="00D452F1" w:rsidRPr="00B227DF">
        <w:rPr>
          <w:rFonts w:eastAsia="Times New Roman" w:cstheme="minorHAnsi"/>
          <w:sz w:val="24"/>
          <w:szCs w:val="24"/>
          <w:highlight w:val="yellow"/>
        </w:rPr>
        <w:t xml:space="preserve"> </w:t>
      </w:r>
      <w:r w:rsidR="00D452F1" w:rsidRPr="00B227DF">
        <w:rPr>
          <w:rFonts w:ascii="Apple Color Emoji" w:eastAsia="Times New Roman" w:hAnsi="Apple Color Emoji" w:cs="Apple Color Emoji"/>
          <w:sz w:val="24"/>
          <w:szCs w:val="24"/>
          <w:highlight w:val="yellow"/>
        </w:rPr>
        <w:t>✅</w:t>
      </w:r>
    </w:p>
    <w:p w14:paraId="71686162" w14:textId="77777777" w:rsidR="00A07FCA" w:rsidRPr="00B227DF" w:rsidRDefault="00A07FCA" w:rsidP="00A07FCA">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C. Abduction, adduction, medial rotation, and lateral rotation</w:t>
      </w:r>
    </w:p>
    <w:p w14:paraId="06C02F73" w14:textId="6D9494C9" w:rsidR="00A07FCA" w:rsidRPr="00B227DF" w:rsidRDefault="00A07FCA" w:rsidP="00B227DF">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D. Extension, adduction, medial rotation, and lateral rotation</w:t>
      </w:r>
    </w:p>
    <w:p w14:paraId="15E90BC6" w14:textId="77777777" w:rsidR="00A07FCA" w:rsidRPr="00B227DF" w:rsidRDefault="00A07FCA" w:rsidP="00A07FCA">
      <w:pPr>
        <w:shd w:val="clear" w:color="auto" w:fill="FBFBFB"/>
        <w:spacing w:before="120" w:after="120" w:line="240" w:lineRule="auto"/>
        <w:ind w:left="720"/>
        <w:rPr>
          <w:rFonts w:eastAsia="Times New Roman" w:cstheme="minorHAnsi"/>
          <w:sz w:val="24"/>
          <w:szCs w:val="24"/>
        </w:rPr>
      </w:pPr>
      <w:r w:rsidRPr="00B227DF">
        <w:rPr>
          <w:rFonts w:cstheme="minorHAnsi"/>
          <w:sz w:val="24"/>
          <w:szCs w:val="24"/>
        </w:rPr>
        <w:t xml:space="preserve">4. </w:t>
      </w:r>
      <w:r w:rsidRPr="00B227DF">
        <w:rPr>
          <w:rFonts w:eastAsia="Times New Roman" w:cstheme="minorHAnsi"/>
          <w:sz w:val="24"/>
          <w:szCs w:val="24"/>
        </w:rPr>
        <w:t>It looks like inverted Y shaped:</w:t>
      </w:r>
    </w:p>
    <w:p w14:paraId="287558DD" w14:textId="268C2916" w:rsidR="00A07FCA" w:rsidRPr="00B227DF" w:rsidRDefault="00A07FCA" w:rsidP="00A07FCA">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b/>
          <w:bCs/>
          <w:i/>
          <w:iCs/>
          <w:sz w:val="24"/>
          <w:szCs w:val="24"/>
          <w:u w:val="single"/>
        </w:rPr>
        <w:t>A</w:t>
      </w:r>
      <w:r w:rsidRPr="00B227DF">
        <w:rPr>
          <w:rFonts w:eastAsia="Times New Roman" w:cstheme="minorHAnsi"/>
          <w:b/>
          <w:bCs/>
          <w:i/>
          <w:iCs/>
          <w:sz w:val="24"/>
          <w:szCs w:val="24"/>
        </w:rPr>
        <w:t>. </w:t>
      </w:r>
      <w:r w:rsidRPr="00B227DF">
        <w:rPr>
          <w:rFonts w:eastAsia="Times New Roman" w:cstheme="minorHAnsi"/>
          <w:b/>
          <w:bCs/>
          <w:i/>
          <w:iCs/>
          <w:sz w:val="24"/>
          <w:szCs w:val="24"/>
          <w:highlight w:val="yellow"/>
        </w:rPr>
        <w:t xml:space="preserve">Iliofemoral </w:t>
      </w:r>
      <w:r w:rsidR="00A04FFC" w:rsidRPr="00B227DF">
        <w:rPr>
          <w:rFonts w:eastAsia="Times New Roman" w:cstheme="minorHAnsi"/>
          <w:b/>
          <w:bCs/>
          <w:i/>
          <w:iCs/>
          <w:sz w:val="24"/>
          <w:szCs w:val="24"/>
          <w:highlight w:val="yellow"/>
        </w:rPr>
        <w:t>ligament</w:t>
      </w:r>
      <w:r w:rsidR="00D452F1" w:rsidRPr="00B227DF">
        <w:rPr>
          <w:rFonts w:ascii="Apple Color Emoji" w:eastAsia="Times New Roman" w:hAnsi="Apple Color Emoji" w:cs="Apple Color Emoji"/>
          <w:b/>
          <w:bCs/>
          <w:i/>
          <w:iCs/>
          <w:sz w:val="24"/>
          <w:szCs w:val="24"/>
          <w:highlight w:val="yellow"/>
        </w:rPr>
        <w:t>✅</w:t>
      </w:r>
    </w:p>
    <w:p w14:paraId="38DED706" w14:textId="5339DACE" w:rsidR="00A07FCA" w:rsidRPr="00B227DF" w:rsidRDefault="00A07FCA" w:rsidP="00A07FCA">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 xml:space="preserve">B. Pubofemoral </w:t>
      </w:r>
      <w:r w:rsidR="00A04FFC" w:rsidRPr="00B227DF">
        <w:rPr>
          <w:rFonts w:eastAsia="Times New Roman" w:cstheme="minorHAnsi"/>
          <w:sz w:val="24"/>
          <w:szCs w:val="24"/>
        </w:rPr>
        <w:t>ligament</w:t>
      </w:r>
    </w:p>
    <w:p w14:paraId="57EBD89F" w14:textId="76D34897" w:rsidR="00A07FCA" w:rsidRPr="00B227DF" w:rsidRDefault="00A07FCA" w:rsidP="00A07FCA">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lastRenderedPageBreak/>
        <w:t xml:space="preserve">C. Ischiofemoral </w:t>
      </w:r>
      <w:r w:rsidR="00644F2D" w:rsidRPr="00B227DF">
        <w:rPr>
          <w:rFonts w:eastAsia="Times New Roman" w:cstheme="minorHAnsi"/>
          <w:sz w:val="24"/>
          <w:szCs w:val="24"/>
        </w:rPr>
        <w:t>ligament£</w:t>
      </w:r>
    </w:p>
    <w:p w14:paraId="0DE224A1" w14:textId="130D2175" w:rsidR="00A07FCA" w:rsidRDefault="00A07FCA" w:rsidP="00A07FCA">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D. Plantar aponeurosis</w:t>
      </w:r>
    </w:p>
    <w:p w14:paraId="79C93501" w14:textId="37036DB6" w:rsidR="00954832" w:rsidRDefault="00954832" w:rsidP="00A07FCA">
      <w:pPr>
        <w:shd w:val="clear" w:color="auto" w:fill="FBFBFB"/>
        <w:spacing w:before="100" w:beforeAutospacing="1" w:after="100" w:afterAutospacing="1" w:line="240" w:lineRule="auto"/>
        <w:ind w:left="1440"/>
        <w:rPr>
          <w:rFonts w:eastAsia="Times New Roman" w:cstheme="minorHAnsi"/>
          <w:sz w:val="24"/>
          <w:szCs w:val="24"/>
        </w:rPr>
      </w:pPr>
    </w:p>
    <w:p w14:paraId="3762A3F3" w14:textId="77777777" w:rsidR="00954832" w:rsidRPr="00B227DF" w:rsidRDefault="00954832" w:rsidP="00A07FCA">
      <w:pPr>
        <w:shd w:val="clear" w:color="auto" w:fill="FBFBFB"/>
        <w:spacing w:before="100" w:beforeAutospacing="1" w:after="100" w:afterAutospacing="1" w:line="240" w:lineRule="auto"/>
        <w:ind w:left="1440"/>
        <w:rPr>
          <w:rFonts w:eastAsia="Times New Roman" w:cstheme="minorHAnsi"/>
          <w:sz w:val="24"/>
          <w:szCs w:val="24"/>
        </w:rPr>
      </w:pPr>
    </w:p>
    <w:p w14:paraId="37A3F84D" w14:textId="77777777" w:rsidR="00A07FCA" w:rsidRPr="00B227DF" w:rsidRDefault="00A07FCA" w:rsidP="00A07FCA">
      <w:pPr>
        <w:shd w:val="clear" w:color="auto" w:fill="FBFBFB"/>
        <w:spacing w:before="120" w:after="120" w:line="240" w:lineRule="auto"/>
        <w:ind w:left="720"/>
        <w:rPr>
          <w:rFonts w:eastAsia="Times New Roman" w:cstheme="minorHAnsi"/>
          <w:sz w:val="24"/>
          <w:szCs w:val="24"/>
        </w:rPr>
      </w:pPr>
      <w:r w:rsidRPr="00B227DF">
        <w:rPr>
          <w:rFonts w:cstheme="minorHAnsi"/>
          <w:sz w:val="24"/>
          <w:szCs w:val="24"/>
        </w:rPr>
        <w:t xml:space="preserve">5. </w:t>
      </w:r>
      <w:r w:rsidRPr="00B227DF">
        <w:rPr>
          <w:rFonts w:eastAsia="Times New Roman" w:cstheme="minorHAnsi"/>
          <w:sz w:val="24"/>
          <w:szCs w:val="24"/>
        </w:rPr>
        <w:t>The increase in neck angle with the shaft of the femur is called:</w:t>
      </w:r>
    </w:p>
    <w:p w14:paraId="28796436" w14:textId="48C59E8A" w:rsidR="00A07FCA" w:rsidRPr="00B227DF" w:rsidRDefault="00A07FCA" w:rsidP="00A07FCA">
      <w:pPr>
        <w:shd w:val="clear" w:color="auto" w:fill="FBFBFB"/>
        <w:spacing w:before="100" w:beforeAutospacing="1" w:after="100" w:afterAutospacing="1" w:line="240" w:lineRule="auto"/>
        <w:ind w:left="1440"/>
        <w:rPr>
          <w:rFonts w:eastAsia="Times New Roman" w:cstheme="minorHAnsi"/>
          <w:b/>
          <w:bCs/>
          <w:i/>
          <w:iCs/>
          <w:sz w:val="24"/>
          <w:szCs w:val="24"/>
          <w:u w:val="single"/>
        </w:rPr>
      </w:pPr>
      <w:r w:rsidRPr="00B227DF">
        <w:rPr>
          <w:rFonts w:eastAsia="Times New Roman" w:cstheme="minorHAnsi"/>
          <w:b/>
          <w:bCs/>
          <w:i/>
          <w:iCs/>
          <w:sz w:val="24"/>
          <w:szCs w:val="24"/>
          <w:u w:val="single"/>
        </w:rPr>
        <w:t>A.</w:t>
      </w:r>
      <w:r w:rsidRPr="00B227DF">
        <w:rPr>
          <w:rFonts w:eastAsia="Times New Roman" w:cstheme="minorHAnsi"/>
          <w:sz w:val="24"/>
          <w:szCs w:val="24"/>
        </w:rPr>
        <w:t> </w:t>
      </w:r>
      <w:r w:rsidRPr="00B227DF">
        <w:rPr>
          <w:rFonts w:eastAsia="Times New Roman" w:cstheme="minorHAnsi"/>
          <w:sz w:val="24"/>
          <w:szCs w:val="24"/>
          <w:highlight w:val="yellow"/>
        </w:rPr>
        <w:t xml:space="preserve">Coxa </w:t>
      </w:r>
      <w:r w:rsidR="000C3ADB" w:rsidRPr="00B227DF">
        <w:rPr>
          <w:rFonts w:eastAsia="Times New Roman" w:cstheme="minorHAnsi"/>
          <w:sz w:val="24"/>
          <w:szCs w:val="24"/>
          <w:highlight w:val="yellow"/>
        </w:rPr>
        <w:t>valga</w:t>
      </w:r>
      <w:r w:rsidR="00B07E3B" w:rsidRPr="00B227DF">
        <w:rPr>
          <w:rFonts w:ascii="Apple Color Emoji" w:eastAsia="Times New Roman" w:hAnsi="Apple Color Emoji" w:cs="Apple Color Emoji"/>
          <w:sz w:val="24"/>
          <w:szCs w:val="24"/>
          <w:highlight w:val="yellow"/>
        </w:rPr>
        <w:t>✅</w:t>
      </w:r>
    </w:p>
    <w:p w14:paraId="540634F9" w14:textId="77777777" w:rsidR="00A07FCA" w:rsidRPr="00B227DF" w:rsidRDefault="00A07FCA" w:rsidP="00A07FCA">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B. Coxa vara</w:t>
      </w:r>
    </w:p>
    <w:p w14:paraId="0D2B07A2" w14:textId="128DFDC4" w:rsidR="00A07FCA" w:rsidRPr="00B227DF" w:rsidRDefault="00A07FCA" w:rsidP="00A07FCA">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 xml:space="preserve">C. Coxa </w:t>
      </w:r>
      <w:r w:rsidR="00851799" w:rsidRPr="00B227DF">
        <w:rPr>
          <w:rFonts w:eastAsia="Times New Roman" w:cstheme="minorHAnsi"/>
          <w:sz w:val="24"/>
          <w:szCs w:val="24"/>
        </w:rPr>
        <w:t>Benda</w:t>
      </w:r>
    </w:p>
    <w:p w14:paraId="46D076CB" w14:textId="77777777" w:rsidR="00A07FCA" w:rsidRPr="00B227DF" w:rsidRDefault="00A07FCA" w:rsidP="00A07FCA">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D. Coxa increase</w:t>
      </w:r>
    </w:p>
    <w:p w14:paraId="466A1247" w14:textId="77777777" w:rsidR="00A07FCA" w:rsidRPr="00B227DF" w:rsidRDefault="00A07FCA" w:rsidP="00A07FCA">
      <w:pPr>
        <w:shd w:val="clear" w:color="auto" w:fill="FBFBFB"/>
        <w:spacing w:before="120" w:after="120" w:line="240" w:lineRule="auto"/>
        <w:ind w:left="720"/>
        <w:rPr>
          <w:rFonts w:eastAsia="Times New Roman" w:cstheme="minorHAnsi"/>
          <w:sz w:val="24"/>
          <w:szCs w:val="24"/>
        </w:rPr>
      </w:pPr>
      <w:r w:rsidRPr="00B227DF">
        <w:rPr>
          <w:rFonts w:cstheme="minorHAnsi"/>
          <w:sz w:val="24"/>
          <w:szCs w:val="24"/>
        </w:rPr>
        <w:t xml:space="preserve">6. </w:t>
      </w:r>
      <w:r w:rsidRPr="00B227DF">
        <w:rPr>
          <w:rFonts w:eastAsia="Times New Roman" w:cstheme="minorHAnsi"/>
          <w:sz w:val="24"/>
          <w:szCs w:val="24"/>
        </w:rPr>
        <w:t>The floor of the acetabulum is non-articular called:</w:t>
      </w:r>
    </w:p>
    <w:p w14:paraId="6E4C0109" w14:textId="2D985A1C" w:rsidR="00A07FCA" w:rsidRPr="00B227DF" w:rsidRDefault="00A07FCA" w:rsidP="00A07FCA">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b/>
          <w:bCs/>
          <w:i/>
          <w:iCs/>
          <w:sz w:val="24"/>
          <w:szCs w:val="24"/>
          <w:u w:val="single"/>
        </w:rPr>
        <w:t>A. </w:t>
      </w:r>
      <w:r w:rsidR="00851799" w:rsidRPr="00B227DF">
        <w:rPr>
          <w:rFonts w:eastAsia="Times New Roman" w:cstheme="minorHAnsi"/>
          <w:b/>
          <w:bCs/>
          <w:i/>
          <w:iCs/>
          <w:sz w:val="24"/>
          <w:szCs w:val="24"/>
          <w:u w:val="single"/>
        </w:rPr>
        <w:t xml:space="preserve"> </w:t>
      </w:r>
      <w:r w:rsidR="00851799" w:rsidRPr="00B227DF">
        <w:rPr>
          <w:rFonts w:eastAsia="Times New Roman" w:cstheme="minorHAnsi"/>
          <w:sz w:val="24"/>
          <w:szCs w:val="24"/>
          <w:highlight w:val="yellow"/>
        </w:rPr>
        <w:t xml:space="preserve">Acetabular </w:t>
      </w:r>
      <w:r w:rsidR="00612CBE" w:rsidRPr="00B227DF">
        <w:rPr>
          <w:rFonts w:eastAsia="Times New Roman" w:cstheme="minorHAnsi"/>
          <w:sz w:val="24"/>
          <w:szCs w:val="24"/>
          <w:highlight w:val="yellow"/>
        </w:rPr>
        <w:t>margin</w:t>
      </w:r>
      <w:r w:rsidR="00B07E3B" w:rsidRPr="00B227DF">
        <w:rPr>
          <w:rFonts w:ascii="Apple Color Emoji" w:eastAsia="Times New Roman" w:hAnsi="Apple Color Emoji" w:cs="Apple Color Emoji"/>
          <w:sz w:val="24"/>
          <w:szCs w:val="24"/>
          <w:highlight w:val="yellow"/>
        </w:rPr>
        <w:t>✅</w:t>
      </w:r>
    </w:p>
    <w:p w14:paraId="74D0AEE7" w14:textId="640EE976" w:rsidR="00A07FCA" w:rsidRPr="00B227DF" w:rsidRDefault="00A07FCA" w:rsidP="00A07FCA">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 xml:space="preserve">B. Acetabular </w:t>
      </w:r>
      <w:r w:rsidR="00851799" w:rsidRPr="00B227DF">
        <w:rPr>
          <w:rFonts w:eastAsia="Times New Roman" w:cstheme="minorHAnsi"/>
          <w:sz w:val="24"/>
          <w:szCs w:val="24"/>
        </w:rPr>
        <w:t>margin</w:t>
      </w:r>
    </w:p>
    <w:p w14:paraId="04D2BED8" w14:textId="77777777" w:rsidR="00A07FCA" w:rsidRPr="00B227DF" w:rsidRDefault="00A07FCA" w:rsidP="00A07FCA">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C. Acetabular notch</w:t>
      </w:r>
    </w:p>
    <w:p w14:paraId="23F01FBD" w14:textId="77777777" w:rsidR="00A07FCA" w:rsidRPr="00B227DF" w:rsidRDefault="00A07FCA" w:rsidP="00A07FCA">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D. Capsule</w:t>
      </w:r>
    </w:p>
    <w:p w14:paraId="4DFE6323" w14:textId="77777777" w:rsidR="00A07FCA" w:rsidRPr="00B227DF" w:rsidRDefault="00A07FCA" w:rsidP="00A07FCA">
      <w:pPr>
        <w:shd w:val="clear" w:color="auto" w:fill="FBFBFB"/>
        <w:spacing w:before="120" w:after="120" w:line="240" w:lineRule="auto"/>
        <w:ind w:left="720"/>
        <w:rPr>
          <w:rFonts w:eastAsia="Times New Roman" w:cstheme="minorHAnsi"/>
          <w:sz w:val="24"/>
          <w:szCs w:val="24"/>
        </w:rPr>
      </w:pPr>
      <w:r w:rsidRPr="00B227DF">
        <w:rPr>
          <w:rFonts w:cstheme="minorHAnsi"/>
          <w:sz w:val="24"/>
          <w:szCs w:val="24"/>
        </w:rPr>
        <w:t xml:space="preserve">7. </w:t>
      </w:r>
      <w:r w:rsidRPr="00B227DF">
        <w:rPr>
          <w:rFonts w:eastAsia="Times New Roman" w:cstheme="minorHAnsi"/>
          <w:sz w:val="24"/>
          <w:szCs w:val="24"/>
        </w:rPr>
        <w:t>The tubercle separating the tendons of peroneus longus and peroneus brevis is:</w:t>
      </w:r>
    </w:p>
    <w:p w14:paraId="332E0883" w14:textId="77777777" w:rsidR="00A07FCA" w:rsidRPr="00B227DF" w:rsidRDefault="00A07FCA" w:rsidP="00A07FCA">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A. Anterior tubercle</w:t>
      </w:r>
    </w:p>
    <w:p w14:paraId="0809586B" w14:textId="77777777" w:rsidR="00A07FCA" w:rsidRPr="00B227DF" w:rsidRDefault="00A07FCA" w:rsidP="00A07FCA">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B. Posterior tubercle</w:t>
      </w:r>
    </w:p>
    <w:p w14:paraId="6991B7A4" w14:textId="77777777" w:rsidR="00A07FCA" w:rsidRPr="00B227DF" w:rsidRDefault="00A07FCA" w:rsidP="00A07FCA">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C. Medial tubercle</w:t>
      </w:r>
    </w:p>
    <w:p w14:paraId="163F0651" w14:textId="6DC4AFC7" w:rsidR="00A07FCA" w:rsidRPr="00B227DF" w:rsidRDefault="00A07FCA" w:rsidP="00A07FCA">
      <w:pPr>
        <w:shd w:val="clear" w:color="auto" w:fill="FBFBFB"/>
        <w:spacing w:before="100" w:beforeAutospacing="1" w:after="100" w:afterAutospacing="1" w:line="240" w:lineRule="auto"/>
        <w:ind w:left="1440"/>
        <w:rPr>
          <w:rFonts w:eastAsia="Times New Roman" w:cstheme="minorHAnsi"/>
          <w:b/>
          <w:bCs/>
          <w:i/>
          <w:iCs/>
          <w:sz w:val="24"/>
          <w:szCs w:val="24"/>
          <w:u w:val="single"/>
        </w:rPr>
      </w:pPr>
      <w:r w:rsidRPr="00B227DF">
        <w:rPr>
          <w:rFonts w:eastAsia="Times New Roman" w:cstheme="minorHAnsi"/>
          <w:b/>
          <w:bCs/>
          <w:i/>
          <w:iCs/>
          <w:sz w:val="24"/>
          <w:szCs w:val="24"/>
          <w:u w:val="single"/>
        </w:rPr>
        <w:t>D. </w:t>
      </w:r>
      <w:r w:rsidRPr="00B227DF">
        <w:rPr>
          <w:rFonts w:eastAsia="Times New Roman" w:cstheme="minorHAnsi"/>
          <w:sz w:val="24"/>
          <w:szCs w:val="24"/>
          <w:highlight w:val="yellow"/>
        </w:rPr>
        <w:t xml:space="preserve">Peroneal </w:t>
      </w:r>
      <w:r w:rsidR="00612CBE" w:rsidRPr="00B227DF">
        <w:rPr>
          <w:rFonts w:eastAsia="Times New Roman" w:cstheme="minorHAnsi"/>
          <w:sz w:val="24"/>
          <w:szCs w:val="24"/>
          <w:highlight w:val="yellow"/>
        </w:rPr>
        <w:t>tubercle</w:t>
      </w:r>
      <w:r w:rsidR="00B07E3B" w:rsidRPr="00B227DF">
        <w:rPr>
          <w:rFonts w:ascii="Apple Color Emoji" w:eastAsia="Times New Roman" w:hAnsi="Apple Color Emoji" w:cs="Apple Color Emoji"/>
          <w:sz w:val="24"/>
          <w:szCs w:val="24"/>
          <w:highlight w:val="yellow"/>
        </w:rPr>
        <w:t>✅</w:t>
      </w:r>
    </w:p>
    <w:p w14:paraId="0AE20EF2" w14:textId="77777777" w:rsidR="006B5C8B" w:rsidRPr="00B227DF" w:rsidRDefault="006B5C8B" w:rsidP="006B5C8B">
      <w:pPr>
        <w:shd w:val="clear" w:color="auto" w:fill="FBFBFB"/>
        <w:spacing w:before="120" w:after="120" w:line="240" w:lineRule="auto"/>
        <w:ind w:left="720"/>
        <w:rPr>
          <w:rFonts w:eastAsia="Times New Roman" w:cstheme="minorHAnsi"/>
          <w:sz w:val="24"/>
          <w:szCs w:val="24"/>
        </w:rPr>
      </w:pPr>
      <w:r w:rsidRPr="00B227DF">
        <w:rPr>
          <w:rFonts w:cstheme="minorHAnsi"/>
          <w:sz w:val="24"/>
          <w:szCs w:val="24"/>
        </w:rPr>
        <w:t xml:space="preserve">8. </w:t>
      </w:r>
      <w:r w:rsidRPr="00B227DF">
        <w:rPr>
          <w:rFonts w:eastAsia="Times New Roman" w:cstheme="minorHAnsi"/>
          <w:sz w:val="24"/>
          <w:szCs w:val="24"/>
        </w:rPr>
        <w:t>The symphysis pubis is:</w:t>
      </w:r>
    </w:p>
    <w:p w14:paraId="1D641243" w14:textId="77777777" w:rsidR="006B5C8B" w:rsidRPr="00B227DF" w:rsidRDefault="006B5C8B" w:rsidP="006B5C8B">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A. Primary cartilaginous joint</w:t>
      </w:r>
    </w:p>
    <w:p w14:paraId="231D5E99" w14:textId="781CDA74" w:rsidR="006B5C8B" w:rsidRPr="00B227DF" w:rsidRDefault="006B5C8B" w:rsidP="006B5C8B">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highlight w:val="yellow"/>
          <w:u w:val="single"/>
        </w:rPr>
        <w:t>B</w:t>
      </w:r>
      <w:r w:rsidRPr="00B227DF">
        <w:rPr>
          <w:rFonts w:eastAsia="Times New Roman" w:cstheme="minorHAnsi"/>
          <w:sz w:val="24"/>
          <w:szCs w:val="24"/>
          <w:highlight w:val="yellow"/>
        </w:rPr>
        <w:t>. Secondary cartilaginous joint</w:t>
      </w:r>
      <w:r w:rsidR="00B227DF" w:rsidRPr="00B227DF">
        <w:rPr>
          <w:rFonts w:ascii="Apple Color Emoji" w:eastAsia="Times New Roman" w:hAnsi="Apple Color Emoji" w:cs="Apple Color Emoji"/>
          <w:sz w:val="24"/>
          <w:szCs w:val="24"/>
          <w:highlight w:val="yellow"/>
        </w:rPr>
        <w:t>✅</w:t>
      </w:r>
    </w:p>
    <w:p w14:paraId="38C2C749" w14:textId="77777777" w:rsidR="006B5C8B" w:rsidRPr="00B227DF" w:rsidRDefault="006B5C8B" w:rsidP="006B5C8B">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C. Synovial joint</w:t>
      </w:r>
    </w:p>
    <w:p w14:paraId="75BDE616" w14:textId="2F7CC25B" w:rsidR="00954832" w:rsidRPr="00954832" w:rsidRDefault="006B5C8B" w:rsidP="00954832">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bCs/>
          <w:iCs/>
          <w:sz w:val="24"/>
          <w:szCs w:val="24"/>
        </w:rPr>
        <w:lastRenderedPageBreak/>
        <w:t>D.</w:t>
      </w:r>
      <w:r w:rsidRPr="00B227DF">
        <w:rPr>
          <w:rFonts w:eastAsia="Times New Roman" w:cstheme="minorHAnsi"/>
          <w:b/>
          <w:bCs/>
          <w:i/>
          <w:iCs/>
          <w:sz w:val="24"/>
          <w:szCs w:val="24"/>
          <w:u w:val="single"/>
        </w:rPr>
        <w:t> </w:t>
      </w:r>
      <w:r w:rsidRPr="00B227DF">
        <w:rPr>
          <w:rFonts w:eastAsia="Times New Roman" w:cstheme="minorHAnsi"/>
          <w:sz w:val="24"/>
          <w:szCs w:val="24"/>
        </w:rPr>
        <w:t xml:space="preserve">Fibrous </w:t>
      </w:r>
      <w:r w:rsidR="00612CBE" w:rsidRPr="00B227DF">
        <w:rPr>
          <w:rFonts w:eastAsia="Times New Roman" w:cstheme="minorHAnsi"/>
          <w:sz w:val="24"/>
          <w:szCs w:val="24"/>
        </w:rPr>
        <w:t>joint</w:t>
      </w:r>
    </w:p>
    <w:p w14:paraId="4DBD2853" w14:textId="77777777" w:rsidR="006B5C8B" w:rsidRPr="00B227DF" w:rsidRDefault="006B5C8B" w:rsidP="006B5C8B">
      <w:pPr>
        <w:shd w:val="clear" w:color="auto" w:fill="FBFBFB"/>
        <w:spacing w:before="120" w:after="120" w:line="240" w:lineRule="auto"/>
        <w:ind w:left="720"/>
        <w:rPr>
          <w:rFonts w:eastAsia="Times New Roman" w:cstheme="minorHAnsi"/>
          <w:b/>
          <w:bCs/>
          <w:sz w:val="24"/>
          <w:szCs w:val="24"/>
        </w:rPr>
      </w:pPr>
      <w:r w:rsidRPr="00B227DF">
        <w:rPr>
          <w:rFonts w:cstheme="minorHAnsi"/>
          <w:sz w:val="24"/>
          <w:szCs w:val="24"/>
        </w:rPr>
        <w:t xml:space="preserve">9. </w:t>
      </w:r>
      <w:r w:rsidRPr="00B227DF">
        <w:rPr>
          <w:rFonts w:eastAsia="Times New Roman" w:cstheme="minorHAnsi"/>
          <w:b/>
          <w:bCs/>
          <w:sz w:val="24"/>
          <w:szCs w:val="24"/>
        </w:rPr>
        <w:t> </w:t>
      </w:r>
      <w:r w:rsidRPr="00B227DF">
        <w:rPr>
          <w:rFonts w:eastAsia="Times New Roman" w:cstheme="minorHAnsi"/>
          <w:sz w:val="24"/>
          <w:szCs w:val="24"/>
        </w:rPr>
        <w:t>Which bone does not part in the formation of the knee joint?</w:t>
      </w:r>
    </w:p>
    <w:p w14:paraId="6CC0C780" w14:textId="77777777" w:rsidR="006B5C8B" w:rsidRPr="00B227DF" w:rsidRDefault="006B5C8B" w:rsidP="006B5C8B">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A. Femur</w:t>
      </w:r>
    </w:p>
    <w:p w14:paraId="3AB2610D" w14:textId="77777777" w:rsidR="006B5C8B" w:rsidRPr="00B227DF" w:rsidRDefault="006B5C8B" w:rsidP="006B5C8B">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B. Tibia</w:t>
      </w:r>
    </w:p>
    <w:p w14:paraId="68420AC2" w14:textId="2E93FCF3" w:rsidR="006B5C8B" w:rsidRPr="00B227DF" w:rsidRDefault="006B5C8B" w:rsidP="006B5C8B">
      <w:pPr>
        <w:shd w:val="clear" w:color="auto" w:fill="FBFBFB"/>
        <w:spacing w:before="100" w:beforeAutospacing="1" w:after="100" w:afterAutospacing="1" w:line="240" w:lineRule="auto"/>
        <w:ind w:left="1440"/>
        <w:rPr>
          <w:rFonts w:eastAsia="Times New Roman" w:cstheme="minorHAnsi"/>
          <w:b/>
          <w:bCs/>
          <w:i/>
          <w:iCs/>
          <w:sz w:val="24"/>
          <w:szCs w:val="24"/>
          <w:u w:val="single"/>
        </w:rPr>
      </w:pPr>
      <w:r w:rsidRPr="00B227DF">
        <w:rPr>
          <w:rFonts w:eastAsia="Times New Roman" w:cstheme="minorHAnsi"/>
          <w:b/>
          <w:bCs/>
          <w:i/>
          <w:iCs/>
          <w:sz w:val="24"/>
          <w:szCs w:val="24"/>
          <w:u w:val="single"/>
        </w:rPr>
        <w:t>C. </w:t>
      </w:r>
      <w:r w:rsidR="00C14335" w:rsidRPr="00B227DF">
        <w:rPr>
          <w:rFonts w:eastAsia="Times New Roman" w:cstheme="minorHAnsi"/>
          <w:sz w:val="24"/>
          <w:szCs w:val="24"/>
          <w:highlight w:val="yellow"/>
        </w:rPr>
        <w:t>Fibula</w:t>
      </w:r>
      <w:r w:rsidR="00C14335" w:rsidRPr="00B227DF">
        <w:rPr>
          <w:rFonts w:ascii="Apple Color Emoji" w:eastAsia="Times New Roman" w:hAnsi="Apple Color Emoji" w:cs="Apple Color Emoji"/>
          <w:sz w:val="24"/>
          <w:szCs w:val="24"/>
          <w:highlight w:val="yellow"/>
        </w:rPr>
        <w:t>✅</w:t>
      </w:r>
    </w:p>
    <w:p w14:paraId="48A3A8EA" w14:textId="77777777" w:rsidR="006B5C8B" w:rsidRPr="00B227DF" w:rsidRDefault="006B5C8B" w:rsidP="006B5C8B">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D. Patella</w:t>
      </w:r>
    </w:p>
    <w:p w14:paraId="4993FD30" w14:textId="77777777" w:rsidR="006B5C8B" w:rsidRPr="00B227DF" w:rsidRDefault="006B5C8B" w:rsidP="006B5C8B">
      <w:pPr>
        <w:shd w:val="clear" w:color="auto" w:fill="FBFBFB"/>
        <w:spacing w:before="120" w:after="120" w:line="240" w:lineRule="auto"/>
        <w:ind w:left="720"/>
        <w:rPr>
          <w:rFonts w:eastAsia="Times New Roman" w:cstheme="minorHAnsi"/>
          <w:b/>
          <w:bCs/>
          <w:sz w:val="24"/>
          <w:szCs w:val="24"/>
        </w:rPr>
      </w:pPr>
      <w:r w:rsidRPr="00B227DF">
        <w:rPr>
          <w:rFonts w:cstheme="minorHAnsi"/>
          <w:sz w:val="24"/>
          <w:szCs w:val="24"/>
        </w:rPr>
        <w:t>10. Regarding tibia:</w:t>
      </w:r>
    </w:p>
    <w:p w14:paraId="4D64EEA8" w14:textId="0FA50CA4" w:rsidR="006B5C8B" w:rsidRPr="00B227DF" w:rsidRDefault="006B5C8B" w:rsidP="006B5C8B">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b/>
          <w:bCs/>
          <w:i/>
          <w:iCs/>
          <w:sz w:val="24"/>
          <w:szCs w:val="24"/>
          <w:u w:val="single"/>
        </w:rPr>
        <w:t>A. </w:t>
      </w:r>
      <w:r w:rsidRPr="00B227DF">
        <w:rPr>
          <w:rFonts w:eastAsia="Times New Roman" w:cstheme="minorHAnsi"/>
          <w:sz w:val="24"/>
          <w:szCs w:val="24"/>
          <w:highlight w:val="yellow"/>
        </w:rPr>
        <w:t xml:space="preserve">Anterior border is </w:t>
      </w:r>
      <w:r w:rsidR="00C14335" w:rsidRPr="00B227DF">
        <w:rPr>
          <w:rFonts w:eastAsia="Times New Roman" w:cstheme="minorHAnsi"/>
          <w:sz w:val="24"/>
          <w:szCs w:val="24"/>
          <w:highlight w:val="yellow"/>
        </w:rPr>
        <w:t>subcutaneous</w:t>
      </w:r>
      <w:r w:rsidR="00C14335" w:rsidRPr="00B227DF">
        <w:rPr>
          <w:rFonts w:ascii="Apple Color Emoji" w:eastAsia="Times New Roman" w:hAnsi="Apple Color Emoji" w:cs="Apple Color Emoji"/>
          <w:sz w:val="24"/>
          <w:szCs w:val="24"/>
          <w:highlight w:val="yellow"/>
        </w:rPr>
        <w:t>✅</w:t>
      </w:r>
    </w:p>
    <w:p w14:paraId="3424832A" w14:textId="77777777" w:rsidR="006B5C8B" w:rsidRPr="00B227DF" w:rsidRDefault="006B5C8B" w:rsidP="006B5C8B">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B. Lateral border is subcutaneous</w:t>
      </w:r>
    </w:p>
    <w:p w14:paraId="77C8BDD1" w14:textId="77777777" w:rsidR="006B5C8B" w:rsidRPr="00B227DF" w:rsidRDefault="006B5C8B" w:rsidP="006B5C8B">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C. Medial border is subcutaneous</w:t>
      </w:r>
    </w:p>
    <w:p w14:paraId="6E802248" w14:textId="3B61CCD4" w:rsidR="00CC4139" w:rsidRPr="00B227DF" w:rsidRDefault="006B5C8B" w:rsidP="005D39BD">
      <w:pPr>
        <w:shd w:val="clear" w:color="auto" w:fill="FBFBFB"/>
        <w:spacing w:before="100" w:beforeAutospacing="1" w:after="100" w:afterAutospacing="1" w:line="240" w:lineRule="auto"/>
        <w:ind w:left="1440"/>
        <w:rPr>
          <w:rFonts w:eastAsia="Times New Roman" w:cstheme="minorHAnsi"/>
          <w:sz w:val="24"/>
          <w:szCs w:val="24"/>
        </w:rPr>
      </w:pPr>
      <w:r w:rsidRPr="00B227DF">
        <w:rPr>
          <w:rFonts w:eastAsia="Times New Roman" w:cstheme="minorHAnsi"/>
          <w:sz w:val="24"/>
          <w:szCs w:val="24"/>
        </w:rPr>
        <w:t>D. Medial surface is subcutaneous</w:t>
      </w:r>
    </w:p>
    <w:p w14:paraId="35092D50" w14:textId="058B0045" w:rsidR="006B5C8B" w:rsidRPr="00B227DF" w:rsidRDefault="00CC4139" w:rsidP="00CC4139">
      <w:pPr>
        <w:rPr>
          <w:rFonts w:cstheme="minorHAnsi"/>
          <w:b/>
          <w:bCs/>
          <w:i/>
          <w:iCs/>
          <w:sz w:val="24"/>
          <w:szCs w:val="24"/>
          <w:shd w:val="clear" w:color="auto" w:fill="FFFFFF"/>
        </w:rPr>
      </w:pPr>
      <w:r w:rsidRPr="00B227DF">
        <w:rPr>
          <w:rFonts w:cstheme="minorHAnsi"/>
          <w:b/>
          <w:bCs/>
          <w:i/>
          <w:iCs/>
          <w:sz w:val="24"/>
          <w:szCs w:val="24"/>
          <w:shd w:val="clear" w:color="auto" w:fill="FFFFFF"/>
        </w:rPr>
        <w:t xml:space="preserve">          Q.1 </w:t>
      </w:r>
      <w:r w:rsidR="006B5C8B" w:rsidRPr="00B227DF">
        <w:rPr>
          <w:rFonts w:cstheme="minorHAnsi"/>
          <w:b/>
          <w:bCs/>
          <w:i/>
          <w:iCs/>
          <w:sz w:val="24"/>
          <w:szCs w:val="24"/>
          <w:shd w:val="clear" w:color="auto" w:fill="FFFFFF"/>
        </w:rPr>
        <w:t>Describe the arches of foot. Name the factors responsible for the maintenance of these arches. </w:t>
      </w:r>
      <w:r w:rsidR="00D629F6" w:rsidRPr="00B227DF">
        <w:rPr>
          <w:rFonts w:cstheme="minorHAnsi"/>
          <w:b/>
          <w:bCs/>
          <w:i/>
          <w:iCs/>
          <w:sz w:val="24"/>
          <w:szCs w:val="24"/>
          <w:shd w:val="clear" w:color="auto" w:fill="FFFFFF"/>
        </w:rPr>
        <w:t xml:space="preserve"> </w:t>
      </w:r>
    </w:p>
    <w:p w14:paraId="28873326" w14:textId="14C06A41" w:rsidR="00D629F6" w:rsidRPr="00B227DF" w:rsidRDefault="00D629F6" w:rsidP="00D629F6">
      <w:pPr>
        <w:pStyle w:val="ListParagraph"/>
        <w:rPr>
          <w:rFonts w:cstheme="minorHAnsi"/>
          <w:sz w:val="24"/>
          <w:szCs w:val="24"/>
          <w:shd w:val="clear" w:color="auto" w:fill="FFFFFF"/>
        </w:rPr>
      </w:pPr>
    </w:p>
    <w:p w14:paraId="4C2CC808" w14:textId="77777777" w:rsidR="008C245A" w:rsidRPr="00B227DF" w:rsidRDefault="00D629F6" w:rsidP="008C245A">
      <w:pPr>
        <w:pStyle w:val="ListParagraph"/>
        <w:rPr>
          <w:rFonts w:cstheme="minorHAnsi"/>
          <w:b/>
          <w:bCs/>
          <w:sz w:val="24"/>
          <w:szCs w:val="24"/>
          <w:shd w:val="clear" w:color="auto" w:fill="FFFFFF"/>
        </w:rPr>
      </w:pPr>
      <w:r w:rsidRPr="00B227DF">
        <w:rPr>
          <w:rFonts w:cstheme="minorHAnsi"/>
          <w:b/>
          <w:bCs/>
          <w:sz w:val="24"/>
          <w:szCs w:val="24"/>
          <w:shd w:val="clear" w:color="auto" w:fill="FFFFFF"/>
        </w:rPr>
        <w:t xml:space="preserve">Ans: </w:t>
      </w:r>
    </w:p>
    <w:p w14:paraId="1AD19817" w14:textId="042E45AF" w:rsidR="008C245A" w:rsidRPr="00B227DF" w:rsidRDefault="00CE1430" w:rsidP="008C245A">
      <w:pPr>
        <w:pStyle w:val="ListParagraph"/>
        <w:rPr>
          <w:rFonts w:cstheme="minorHAnsi"/>
          <w:bCs/>
          <w:sz w:val="24"/>
          <w:szCs w:val="24"/>
          <w:shd w:val="clear" w:color="auto" w:fill="FFFFFF"/>
        </w:rPr>
      </w:pPr>
      <w:r w:rsidRPr="00B227DF">
        <w:rPr>
          <w:rFonts w:cstheme="minorHAnsi"/>
          <w:bCs/>
          <w:sz w:val="24"/>
          <w:szCs w:val="24"/>
          <w:shd w:val="clear" w:color="auto" w:fill="FFFFFF"/>
        </w:rPr>
        <w:t>The arches of the foot, formed by the tarsals and metatarsals bones, strengthened by ligaments and tendons, allow the foot to support the weight of the body in the erect posture with least weight. They are categorized  as longitudinal, transverse arches.</w:t>
      </w:r>
    </w:p>
    <w:p w14:paraId="7E33FFD8" w14:textId="700815CC" w:rsidR="00CE1430" w:rsidRPr="00B227DF" w:rsidRDefault="00CE1430" w:rsidP="008C245A">
      <w:pPr>
        <w:pStyle w:val="ListParagraph"/>
        <w:rPr>
          <w:rFonts w:cstheme="minorHAnsi"/>
          <w:b/>
          <w:bCs/>
          <w:i/>
          <w:sz w:val="24"/>
          <w:szCs w:val="24"/>
          <w:shd w:val="clear" w:color="auto" w:fill="FFFFFF"/>
        </w:rPr>
      </w:pPr>
      <w:r w:rsidRPr="00B227DF">
        <w:rPr>
          <w:rFonts w:cstheme="minorHAnsi"/>
          <w:b/>
          <w:bCs/>
          <w:i/>
          <w:sz w:val="24"/>
          <w:szCs w:val="24"/>
          <w:shd w:val="clear" w:color="auto" w:fill="FFFFFF"/>
        </w:rPr>
        <w:t xml:space="preserve">Factors responsible for maintenance of arches </w:t>
      </w:r>
    </w:p>
    <w:p w14:paraId="013931AB" w14:textId="2842C72A" w:rsidR="00CE1430" w:rsidRPr="00B227DF" w:rsidRDefault="00CE1430" w:rsidP="00B227DF">
      <w:pPr>
        <w:pStyle w:val="ListParagraph"/>
        <w:numPr>
          <w:ilvl w:val="0"/>
          <w:numId w:val="20"/>
        </w:numPr>
        <w:rPr>
          <w:rFonts w:cstheme="minorHAnsi"/>
          <w:bCs/>
          <w:sz w:val="24"/>
          <w:szCs w:val="24"/>
          <w:shd w:val="clear" w:color="auto" w:fill="FFFFFF"/>
        </w:rPr>
      </w:pPr>
      <w:r w:rsidRPr="00B227DF">
        <w:rPr>
          <w:rFonts w:cstheme="minorHAnsi"/>
          <w:bCs/>
          <w:sz w:val="24"/>
          <w:szCs w:val="24"/>
          <w:shd w:val="clear" w:color="auto" w:fill="FFFFFF"/>
        </w:rPr>
        <w:t>Shape of the bones</w:t>
      </w:r>
    </w:p>
    <w:p w14:paraId="24DF59FF" w14:textId="3A608471" w:rsidR="00CE1430" w:rsidRPr="00B227DF" w:rsidRDefault="00CE1430" w:rsidP="00B227DF">
      <w:pPr>
        <w:pStyle w:val="ListParagraph"/>
        <w:numPr>
          <w:ilvl w:val="0"/>
          <w:numId w:val="20"/>
        </w:numPr>
        <w:rPr>
          <w:rFonts w:cstheme="minorHAnsi"/>
          <w:bCs/>
          <w:sz w:val="24"/>
          <w:szCs w:val="24"/>
          <w:shd w:val="clear" w:color="auto" w:fill="FFFFFF"/>
        </w:rPr>
      </w:pPr>
      <w:r w:rsidRPr="00B227DF">
        <w:rPr>
          <w:rFonts w:cstheme="minorHAnsi"/>
          <w:bCs/>
          <w:sz w:val="24"/>
          <w:szCs w:val="24"/>
          <w:shd w:val="clear" w:color="auto" w:fill="FFFFFF"/>
        </w:rPr>
        <w:t>Intersegment ties or ligaments and muscles hold different segments of arch together.</w:t>
      </w:r>
    </w:p>
    <w:p w14:paraId="3CCF1598" w14:textId="5A5390A4" w:rsidR="00954832" w:rsidRPr="00954832" w:rsidRDefault="00CE1430" w:rsidP="00954832">
      <w:pPr>
        <w:pStyle w:val="ListParagraph"/>
        <w:numPr>
          <w:ilvl w:val="0"/>
          <w:numId w:val="20"/>
        </w:numPr>
        <w:rPr>
          <w:rFonts w:cstheme="minorHAnsi"/>
          <w:bCs/>
          <w:sz w:val="24"/>
          <w:szCs w:val="24"/>
          <w:shd w:val="clear" w:color="auto" w:fill="FFFFFF"/>
        </w:rPr>
      </w:pPr>
      <w:r w:rsidRPr="00B227DF">
        <w:rPr>
          <w:rFonts w:cstheme="minorHAnsi"/>
          <w:bCs/>
          <w:sz w:val="24"/>
          <w:szCs w:val="24"/>
          <w:shd w:val="clear" w:color="auto" w:fill="FFFFFF"/>
        </w:rPr>
        <w:t>The beams that connect the two ends of the arch</w:t>
      </w:r>
      <w:r w:rsidR="00B227DF" w:rsidRPr="00B227DF">
        <w:rPr>
          <w:rFonts w:cstheme="minorHAnsi"/>
          <w:bCs/>
          <w:sz w:val="24"/>
          <w:szCs w:val="24"/>
          <w:shd w:val="clear" w:color="auto" w:fill="FFFFFF"/>
        </w:rPr>
        <w:t xml:space="preserve">… concavity of arches </w:t>
      </w:r>
      <w:proofErr w:type="spellStart"/>
      <w:r w:rsidR="00B227DF" w:rsidRPr="00B227DF">
        <w:rPr>
          <w:rFonts w:cstheme="minorHAnsi"/>
          <w:bCs/>
          <w:sz w:val="24"/>
          <w:szCs w:val="24"/>
          <w:shd w:val="clear" w:color="auto" w:fill="FFFFFF"/>
        </w:rPr>
        <w:t>propro</w:t>
      </w:r>
      <w:proofErr w:type="spellEnd"/>
    </w:p>
    <w:p w14:paraId="4A69BA3A" w14:textId="46580153" w:rsidR="00954832" w:rsidRPr="00954832" w:rsidRDefault="00954832" w:rsidP="00954832">
      <w:pPr>
        <w:pStyle w:val="ListParagraph"/>
        <w:rPr>
          <w:rFonts w:cstheme="minorHAnsi"/>
          <w:b/>
          <w:bCs/>
          <w:i/>
          <w:sz w:val="24"/>
          <w:szCs w:val="24"/>
          <w:shd w:val="clear" w:color="auto" w:fill="FFFFFF"/>
        </w:rPr>
      </w:pPr>
      <w:r>
        <w:rPr>
          <w:rFonts w:cstheme="minorHAnsi"/>
          <w:b/>
          <w:bCs/>
          <w:i/>
          <w:noProof/>
          <w:sz w:val="24"/>
          <w:szCs w:val="24"/>
          <w:shd w:val="clear" w:color="auto" w:fill="FFFFFF"/>
        </w:rPr>
        <w:lastRenderedPageBreak/>
        <w:drawing>
          <wp:inline distT="0" distB="0" distL="0" distR="0" wp14:anchorId="07F0DD31" wp14:editId="4FEF46FA">
            <wp:extent cx="3420032" cy="19606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00419-WA0018.jpg"/>
                    <pic:cNvPicPr/>
                  </pic:nvPicPr>
                  <pic:blipFill>
                    <a:blip r:embed="rId5">
                      <a:extLst>
                        <a:ext uri="{28A0092B-C50C-407E-A947-70E740481C1C}">
                          <a14:useLocalDpi xmlns:a14="http://schemas.microsoft.com/office/drawing/2010/main" val="0"/>
                        </a:ext>
                      </a:extLst>
                    </a:blip>
                    <a:stretch>
                      <a:fillRect/>
                    </a:stretch>
                  </pic:blipFill>
                  <pic:spPr>
                    <a:xfrm>
                      <a:off x="0" y="0"/>
                      <a:ext cx="3445655" cy="1975373"/>
                    </a:xfrm>
                    <a:prstGeom prst="rect">
                      <a:avLst/>
                    </a:prstGeom>
                  </pic:spPr>
                </pic:pic>
              </a:graphicData>
            </a:graphic>
          </wp:inline>
        </w:drawing>
      </w:r>
    </w:p>
    <w:p w14:paraId="52176699" w14:textId="27357F84" w:rsidR="00AA637F" w:rsidRPr="00B227DF" w:rsidRDefault="008C245A" w:rsidP="008C245A">
      <w:pPr>
        <w:pStyle w:val="ListParagraph"/>
        <w:rPr>
          <w:rFonts w:cstheme="minorHAnsi"/>
          <w:b/>
          <w:bCs/>
          <w:i/>
          <w:sz w:val="24"/>
          <w:szCs w:val="24"/>
          <w:shd w:val="clear" w:color="auto" w:fill="FFFFFF"/>
        </w:rPr>
      </w:pPr>
      <w:r w:rsidRPr="00B227DF">
        <w:rPr>
          <w:rFonts w:cstheme="minorHAnsi"/>
          <w:b/>
          <w:bCs/>
          <w:i/>
          <w:sz w:val="24"/>
          <w:szCs w:val="24"/>
          <w:shd w:val="clear" w:color="auto" w:fill="FFFFFF"/>
        </w:rPr>
        <w:t>Medical longitudinal arch</w:t>
      </w:r>
    </w:p>
    <w:p w14:paraId="51D85476" w14:textId="1130CD4F" w:rsidR="005D39BD" w:rsidRPr="00B227DF" w:rsidRDefault="008C245A" w:rsidP="00B227DF">
      <w:pPr>
        <w:pStyle w:val="ListParagraph"/>
        <w:rPr>
          <w:rFonts w:cstheme="minorHAnsi"/>
          <w:sz w:val="24"/>
          <w:szCs w:val="24"/>
          <w:shd w:val="clear" w:color="auto" w:fill="FFFFFF"/>
        </w:rPr>
      </w:pPr>
      <w:r w:rsidRPr="00B227DF">
        <w:rPr>
          <w:rFonts w:cstheme="minorHAnsi"/>
          <w:sz w:val="24"/>
          <w:szCs w:val="24"/>
          <w:shd w:val="clear" w:color="auto" w:fill="FFFFFF"/>
        </w:rPr>
        <w:t>Is formed of calcaneum, talus, navicular, 3 cuneiform bones and first medial 3 metatarsal bones.</w:t>
      </w:r>
    </w:p>
    <w:p w14:paraId="20144464" w14:textId="4AD2A5C0" w:rsidR="00B227DF" w:rsidRDefault="005D39BD" w:rsidP="00954832">
      <w:pPr>
        <w:pStyle w:val="ListParagraph"/>
        <w:rPr>
          <w:rFonts w:cstheme="minorHAnsi"/>
          <w:sz w:val="24"/>
          <w:szCs w:val="24"/>
          <w:shd w:val="clear" w:color="auto" w:fill="FFFFFF"/>
        </w:rPr>
      </w:pPr>
      <w:r w:rsidRPr="00B227DF">
        <w:rPr>
          <w:rFonts w:cstheme="minorHAnsi"/>
          <w:b/>
          <w:noProof/>
          <w:sz w:val="24"/>
          <w:szCs w:val="24"/>
        </w:rPr>
        <w:drawing>
          <wp:inline distT="0" distB="0" distL="0" distR="0" wp14:anchorId="3CB82438" wp14:editId="7F525B65">
            <wp:extent cx="1651000"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19 at 12.03.07 AM.png"/>
                    <pic:cNvPicPr/>
                  </pic:nvPicPr>
                  <pic:blipFill>
                    <a:blip r:embed="rId6">
                      <a:extLst>
                        <a:ext uri="{28A0092B-C50C-407E-A947-70E740481C1C}">
                          <a14:useLocalDpi xmlns:a14="http://schemas.microsoft.com/office/drawing/2010/main" val="0"/>
                        </a:ext>
                      </a:extLst>
                    </a:blip>
                    <a:stretch>
                      <a:fillRect/>
                    </a:stretch>
                  </pic:blipFill>
                  <pic:spPr>
                    <a:xfrm>
                      <a:off x="0" y="0"/>
                      <a:ext cx="1651000" cy="901700"/>
                    </a:xfrm>
                    <a:prstGeom prst="rect">
                      <a:avLst/>
                    </a:prstGeom>
                  </pic:spPr>
                </pic:pic>
              </a:graphicData>
            </a:graphic>
          </wp:inline>
        </w:drawing>
      </w:r>
    </w:p>
    <w:p w14:paraId="0E2D9ADC" w14:textId="77777777" w:rsidR="00954832" w:rsidRPr="00954832" w:rsidRDefault="00954832" w:rsidP="00954832">
      <w:pPr>
        <w:pStyle w:val="ListParagraph"/>
        <w:rPr>
          <w:rFonts w:cstheme="minorHAnsi"/>
          <w:sz w:val="24"/>
          <w:szCs w:val="24"/>
          <w:shd w:val="clear" w:color="auto" w:fill="FFFFFF"/>
        </w:rPr>
      </w:pPr>
    </w:p>
    <w:p w14:paraId="1F91CF8C" w14:textId="473EFC86" w:rsidR="00B8442C" w:rsidRPr="00B227DF" w:rsidRDefault="00B8442C" w:rsidP="008C245A">
      <w:pPr>
        <w:pStyle w:val="ListParagraph"/>
        <w:rPr>
          <w:rFonts w:cstheme="minorHAnsi"/>
          <w:b/>
          <w:i/>
          <w:sz w:val="24"/>
          <w:szCs w:val="24"/>
          <w:shd w:val="clear" w:color="auto" w:fill="FFFFFF"/>
        </w:rPr>
      </w:pPr>
      <w:r w:rsidRPr="00B227DF">
        <w:rPr>
          <w:rFonts w:cstheme="minorHAnsi"/>
          <w:b/>
          <w:i/>
          <w:sz w:val="24"/>
          <w:szCs w:val="24"/>
          <w:shd w:val="clear" w:color="auto" w:fill="FFFFFF"/>
        </w:rPr>
        <w:t>Lateral longitudinal arch</w:t>
      </w:r>
    </w:p>
    <w:p w14:paraId="760FB10B" w14:textId="5C2C62C0" w:rsidR="005D39BD" w:rsidRPr="00B227DF" w:rsidRDefault="00B8442C" w:rsidP="005D39BD">
      <w:pPr>
        <w:pStyle w:val="ListParagraph"/>
        <w:rPr>
          <w:rFonts w:cstheme="minorHAnsi"/>
          <w:sz w:val="24"/>
          <w:szCs w:val="24"/>
          <w:shd w:val="clear" w:color="auto" w:fill="FFFFFF"/>
        </w:rPr>
      </w:pPr>
      <w:r w:rsidRPr="00B227DF">
        <w:rPr>
          <w:rFonts w:cstheme="minorHAnsi"/>
          <w:sz w:val="24"/>
          <w:szCs w:val="24"/>
          <w:shd w:val="clear" w:color="auto" w:fill="FFFFFF"/>
        </w:rPr>
        <w:t>Is formed of calcaneum, cuboid and lateral 4</w:t>
      </w:r>
      <w:r w:rsidRPr="00B227DF">
        <w:rPr>
          <w:rFonts w:cstheme="minorHAnsi"/>
          <w:sz w:val="24"/>
          <w:szCs w:val="24"/>
          <w:shd w:val="clear" w:color="auto" w:fill="FFFFFF"/>
          <w:vertAlign w:val="superscript"/>
        </w:rPr>
        <w:t>th</w:t>
      </w:r>
      <w:r w:rsidRPr="00B227DF">
        <w:rPr>
          <w:rFonts w:cstheme="minorHAnsi"/>
          <w:sz w:val="24"/>
          <w:szCs w:val="24"/>
          <w:shd w:val="clear" w:color="auto" w:fill="FFFFFF"/>
        </w:rPr>
        <w:t xml:space="preserve"> and 5</w:t>
      </w:r>
      <w:r w:rsidRPr="00B227DF">
        <w:rPr>
          <w:rFonts w:cstheme="minorHAnsi"/>
          <w:sz w:val="24"/>
          <w:szCs w:val="24"/>
          <w:shd w:val="clear" w:color="auto" w:fill="FFFFFF"/>
          <w:vertAlign w:val="superscript"/>
        </w:rPr>
        <w:t>th</w:t>
      </w:r>
      <w:r w:rsidRPr="00B227DF">
        <w:rPr>
          <w:rFonts w:cstheme="minorHAnsi"/>
          <w:sz w:val="24"/>
          <w:szCs w:val="24"/>
          <w:shd w:val="clear" w:color="auto" w:fill="FFFFFF"/>
        </w:rPr>
        <w:t xml:space="preserve"> metatarsal bones</w:t>
      </w:r>
    </w:p>
    <w:p w14:paraId="71C7CBC2" w14:textId="18E0B309" w:rsidR="005D39BD" w:rsidRPr="00B227DF" w:rsidRDefault="005D39BD" w:rsidP="008C245A">
      <w:pPr>
        <w:pStyle w:val="ListParagraph"/>
        <w:rPr>
          <w:rFonts w:cstheme="minorHAnsi"/>
          <w:sz w:val="24"/>
          <w:szCs w:val="24"/>
          <w:shd w:val="clear" w:color="auto" w:fill="FFFFFF"/>
        </w:rPr>
      </w:pPr>
    </w:p>
    <w:p w14:paraId="7F4126EC" w14:textId="017F36F5" w:rsidR="005D39BD" w:rsidRPr="00B227DF" w:rsidRDefault="005D39BD" w:rsidP="008C245A">
      <w:pPr>
        <w:pStyle w:val="ListParagraph"/>
        <w:rPr>
          <w:rFonts w:cstheme="minorHAnsi"/>
          <w:sz w:val="24"/>
          <w:szCs w:val="24"/>
          <w:shd w:val="clear" w:color="auto" w:fill="FFFFFF"/>
        </w:rPr>
      </w:pPr>
    </w:p>
    <w:p w14:paraId="30AE7A6F" w14:textId="7AE1BA1F" w:rsidR="005D39BD" w:rsidRPr="00B227DF" w:rsidRDefault="005D39BD" w:rsidP="005D39BD">
      <w:pPr>
        <w:pStyle w:val="ListParagraph"/>
        <w:rPr>
          <w:rFonts w:cstheme="minorHAnsi"/>
          <w:sz w:val="24"/>
          <w:szCs w:val="24"/>
          <w:shd w:val="clear" w:color="auto" w:fill="FFFFFF"/>
        </w:rPr>
      </w:pPr>
      <w:r w:rsidRPr="00B227DF">
        <w:rPr>
          <w:rFonts w:eastAsia="Times New Roman" w:cstheme="minorHAnsi"/>
          <w:noProof/>
          <w:sz w:val="24"/>
          <w:szCs w:val="24"/>
        </w:rPr>
        <w:drawing>
          <wp:inline distT="0" distB="0" distL="0" distR="0" wp14:anchorId="6E244A6A" wp14:editId="0147AD90">
            <wp:extent cx="171450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19 at 12.03.14 AM.png"/>
                    <pic:cNvPicPr/>
                  </pic:nvPicPr>
                  <pic:blipFill>
                    <a:blip r:embed="rId7">
                      <a:extLst>
                        <a:ext uri="{28A0092B-C50C-407E-A947-70E740481C1C}">
                          <a14:useLocalDpi xmlns:a14="http://schemas.microsoft.com/office/drawing/2010/main" val="0"/>
                        </a:ext>
                      </a:extLst>
                    </a:blip>
                    <a:stretch>
                      <a:fillRect/>
                    </a:stretch>
                  </pic:blipFill>
                  <pic:spPr>
                    <a:xfrm>
                      <a:off x="0" y="0"/>
                      <a:ext cx="1714500" cy="787400"/>
                    </a:xfrm>
                    <a:prstGeom prst="rect">
                      <a:avLst/>
                    </a:prstGeom>
                  </pic:spPr>
                </pic:pic>
              </a:graphicData>
            </a:graphic>
          </wp:inline>
        </w:drawing>
      </w:r>
    </w:p>
    <w:p w14:paraId="7FDFB404" w14:textId="4409F783" w:rsidR="00B8442C" w:rsidRPr="00B227DF" w:rsidRDefault="00B8442C" w:rsidP="008C245A">
      <w:pPr>
        <w:pStyle w:val="ListParagraph"/>
        <w:rPr>
          <w:rFonts w:cstheme="minorHAnsi"/>
          <w:sz w:val="24"/>
          <w:szCs w:val="24"/>
          <w:shd w:val="clear" w:color="auto" w:fill="FFFFFF"/>
        </w:rPr>
      </w:pPr>
    </w:p>
    <w:p w14:paraId="4D693262" w14:textId="5AFE81C6" w:rsidR="00B8442C" w:rsidRPr="00B227DF" w:rsidRDefault="00B8442C" w:rsidP="008C245A">
      <w:pPr>
        <w:pStyle w:val="ListParagraph"/>
        <w:rPr>
          <w:rFonts w:cstheme="minorHAnsi"/>
          <w:b/>
          <w:i/>
          <w:sz w:val="24"/>
          <w:szCs w:val="24"/>
          <w:shd w:val="clear" w:color="auto" w:fill="FFFFFF"/>
        </w:rPr>
      </w:pPr>
      <w:r w:rsidRPr="00B227DF">
        <w:rPr>
          <w:rFonts w:cstheme="minorHAnsi"/>
          <w:b/>
          <w:i/>
          <w:sz w:val="24"/>
          <w:szCs w:val="24"/>
          <w:shd w:val="clear" w:color="auto" w:fill="FFFFFF"/>
        </w:rPr>
        <w:t>Transverse arch</w:t>
      </w:r>
    </w:p>
    <w:p w14:paraId="70C56D68" w14:textId="61031EDF" w:rsidR="00B8442C" w:rsidRPr="00B227DF" w:rsidRDefault="00B8442C" w:rsidP="008C245A">
      <w:pPr>
        <w:pStyle w:val="ListParagraph"/>
        <w:rPr>
          <w:rFonts w:cstheme="minorHAnsi"/>
          <w:sz w:val="24"/>
          <w:szCs w:val="24"/>
          <w:shd w:val="clear" w:color="auto" w:fill="FFFFFF"/>
        </w:rPr>
      </w:pPr>
    </w:p>
    <w:p w14:paraId="4FC44706" w14:textId="587076A3" w:rsidR="00B8442C" w:rsidRPr="00B227DF" w:rsidRDefault="00B8442C" w:rsidP="008C245A">
      <w:pPr>
        <w:pStyle w:val="ListParagraph"/>
        <w:rPr>
          <w:rFonts w:cstheme="minorHAnsi"/>
          <w:sz w:val="24"/>
          <w:szCs w:val="24"/>
          <w:shd w:val="clear" w:color="auto" w:fill="FFFFFF"/>
        </w:rPr>
      </w:pPr>
      <w:r w:rsidRPr="00B227DF">
        <w:rPr>
          <w:rFonts w:cstheme="minorHAnsi"/>
          <w:sz w:val="24"/>
          <w:szCs w:val="24"/>
          <w:shd w:val="clear" w:color="auto" w:fill="FFFFFF"/>
        </w:rPr>
        <w:t>Lies at the level of tarsometatarsal joints formed of bases of metatarsal bones cuboid and 3 cuneiform bones</w:t>
      </w:r>
    </w:p>
    <w:p w14:paraId="6BE3D688" w14:textId="6B609AF7" w:rsidR="00CE56B2" w:rsidRPr="00B227DF" w:rsidRDefault="005D39BD" w:rsidP="005D39BD">
      <w:pPr>
        <w:pStyle w:val="ListParagraph"/>
        <w:jc w:val="center"/>
        <w:rPr>
          <w:rFonts w:cstheme="minorHAnsi"/>
          <w:sz w:val="24"/>
          <w:szCs w:val="24"/>
          <w:shd w:val="clear" w:color="auto" w:fill="FFFFFF"/>
        </w:rPr>
      </w:pPr>
      <w:r w:rsidRPr="00B227DF">
        <w:rPr>
          <w:rFonts w:cstheme="minorHAnsi"/>
          <w:noProof/>
          <w:sz w:val="24"/>
          <w:szCs w:val="24"/>
          <w:shd w:val="clear" w:color="auto" w:fill="FFFFFF"/>
        </w:rPr>
        <w:drawing>
          <wp:inline distT="0" distB="0" distL="0" distR="0" wp14:anchorId="39432C9E" wp14:editId="420F2A52">
            <wp:extent cx="1384300" cy="120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19 at 12.03.20 AM.png"/>
                    <pic:cNvPicPr/>
                  </pic:nvPicPr>
                  <pic:blipFill>
                    <a:blip r:embed="rId8">
                      <a:extLst>
                        <a:ext uri="{28A0092B-C50C-407E-A947-70E740481C1C}">
                          <a14:useLocalDpi xmlns:a14="http://schemas.microsoft.com/office/drawing/2010/main" val="0"/>
                        </a:ext>
                      </a:extLst>
                    </a:blip>
                    <a:stretch>
                      <a:fillRect/>
                    </a:stretch>
                  </pic:blipFill>
                  <pic:spPr>
                    <a:xfrm>
                      <a:off x="0" y="0"/>
                      <a:ext cx="1384300" cy="1206500"/>
                    </a:xfrm>
                    <a:prstGeom prst="rect">
                      <a:avLst/>
                    </a:prstGeom>
                  </pic:spPr>
                </pic:pic>
              </a:graphicData>
            </a:graphic>
          </wp:inline>
        </w:drawing>
      </w:r>
    </w:p>
    <w:p w14:paraId="0FFB08B8" w14:textId="069A90D0" w:rsidR="00AA637F" w:rsidRDefault="00AA637F">
      <w:pPr>
        <w:rPr>
          <w:rFonts w:cstheme="minorHAnsi"/>
          <w:sz w:val="24"/>
          <w:szCs w:val="24"/>
          <w:shd w:val="clear" w:color="auto" w:fill="FFFFFF"/>
        </w:rPr>
      </w:pPr>
      <w:r w:rsidRPr="00B227DF">
        <w:rPr>
          <w:rFonts w:cstheme="minorHAnsi"/>
          <w:sz w:val="24"/>
          <w:szCs w:val="24"/>
          <w:shd w:val="clear" w:color="auto" w:fill="FFFFFF"/>
        </w:rPr>
        <w:t xml:space="preserve">    </w:t>
      </w:r>
    </w:p>
    <w:p w14:paraId="72B23973" w14:textId="3A52F254" w:rsidR="00954832" w:rsidRDefault="00954832">
      <w:pPr>
        <w:rPr>
          <w:rFonts w:cstheme="minorHAnsi"/>
          <w:sz w:val="24"/>
          <w:szCs w:val="24"/>
          <w:shd w:val="clear" w:color="auto" w:fill="FFFFFF"/>
        </w:rPr>
      </w:pPr>
    </w:p>
    <w:p w14:paraId="1B275C9B" w14:textId="77777777" w:rsidR="00954832" w:rsidRPr="00B227DF" w:rsidRDefault="00954832">
      <w:pPr>
        <w:rPr>
          <w:rFonts w:cstheme="minorHAnsi"/>
          <w:sz w:val="24"/>
          <w:szCs w:val="24"/>
          <w:shd w:val="clear" w:color="auto" w:fill="FFFFFF"/>
        </w:rPr>
      </w:pPr>
    </w:p>
    <w:p w14:paraId="6079B41D" w14:textId="706AE7EE" w:rsidR="006859A7" w:rsidRPr="00B227DF" w:rsidRDefault="0067760F" w:rsidP="00514234">
      <w:pPr>
        <w:rPr>
          <w:rFonts w:cstheme="minorHAnsi"/>
          <w:sz w:val="24"/>
          <w:szCs w:val="24"/>
          <w:shd w:val="clear" w:color="auto" w:fill="FFFFFF"/>
        </w:rPr>
      </w:pPr>
      <w:r w:rsidRPr="00B227DF">
        <w:rPr>
          <w:rFonts w:cstheme="minorHAnsi"/>
          <w:sz w:val="24"/>
          <w:szCs w:val="24"/>
          <w:shd w:val="clear" w:color="auto" w:fill="FFFFFF"/>
        </w:rPr>
        <w:t xml:space="preserve">   </w:t>
      </w:r>
      <w:r w:rsidRPr="00B227DF">
        <w:rPr>
          <w:rFonts w:cstheme="minorHAnsi"/>
          <w:b/>
          <w:bCs/>
          <w:sz w:val="24"/>
          <w:szCs w:val="24"/>
          <w:shd w:val="clear" w:color="auto" w:fill="FFFFFF"/>
        </w:rPr>
        <w:t>Q2.</w:t>
      </w:r>
      <w:r w:rsidR="006B5C8B" w:rsidRPr="00B227DF">
        <w:rPr>
          <w:rFonts w:cstheme="minorHAnsi"/>
          <w:sz w:val="24"/>
          <w:szCs w:val="24"/>
          <w:shd w:val="clear" w:color="auto" w:fill="FFFFFF"/>
        </w:rPr>
        <w:t>Mention the attachments, nerve supply and actions of the muscle largely responsible for the prominence of buttocks. Which site is safe for the intramuscular injection in this region?</w:t>
      </w:r>
    </w:p>
    <w:p w14:paraId="5EEE0723" w14:textId="17155A4B" w:rsidR="00301087" w:rsidRPr="00954832" w:rsidRDefault="00301087" w:rsidP="00954832">
      <w:pPr>
        <w:pStyle w:val="ListParagraph"/>
        <w:rPr>
          <w:rFonts w:cstheme="minorHAnsi"/>
          <w:b/>
          <w:bCs/>
          <w:sz w:val="24"/>
          <w:szCs w:val="24"/>
          <w:shd w:val="clear" w:color="auto" w:fill="FFFFFF"/>
        </w:rPr>
      </w:pPr>
      <w:r w:rsidRPr="00B227DF">
        <w:rPr>
          <w:rFonts w:cstheme="minorHAnsi"/>
          <w:b/>
          <w:bCs/>
          <w:sz w:val="24"/>
          <w:szCs w:val="24"/>
          <w:shd w:val="clear" w:color="auto" w:fill="FFFFFF"/>
        </w:rPr>
        <w:t>Ans</w:t>
      </w:r>
    </w:p>
    <w:p w14:paraId="132C57E0" w14:textId="479BD046" w:rsidR="005B533C" w:rsidRPr="00B227DF" w:rsidRDefault="005B533C" w:rsidP="00CB2385">
      <w:pPr>
        <w:pStyle w:val="ListParagraph"/>
        <w:rPr>
          <w:rFonts w:cstheme="minorHAnsi"/>
          <w:color w:val="4F81BD" w:themeColor="accent1"/>
          <w:sz w:val="24"/>
          <w:szCs w:val="24"/>
          <w:shd w:val="clear" w:color="auto" w:fill="FFFFFF"/>
        </w:rPr>
      </w:pPr>
      <w:r w:rsidRPr="00B227DF">
        <w:rPr>
          <w:rFonts w:cstheme="minorHAnsi"/>
          <w:b/>
          <w:bCs/>
          <w:i/>
          <w:iCs/>
          <w:color w:val="9BBB59" w:themeColor="accent3"/>
          <w:sz w:val="24"/>
          <w:szCs w:val="24"/>
          <w:u w:val="single"/>
          <w:shd w:val="clear" w:color="auto" w:fill="FFFFFF"/>
        </w:rPr>
        <w:t xml:space="preserve">Gluteus </w:t>
      </w:r>
      <w:r w:rsidR="00F927F3" w:rsidRPr="00B227DF">
        <w:rPr>
          <w:rFonts w:cstheme="minorHAnsi"/>
          <w:b/>
          <w:bCs/>
          <w:i/>
          <w:iCs/>
          <w:color w:val="9BBB59" w:themeColor="accent3"/>
          <w:sz w:val="24"/>
          <w:szCs w:val="24"/>
          <w:u w:val="single"/>
          <w:shd w:val="clear" w:color="auto" w:fill="FFFFFF"/>
        </w:rPr>
        <w:t>Maximus</w:t>
      </w:r>
      <w:r w:rsidRPr="00B227DF">
        <w:rPr>
          <w:rFonts w:cstheme="minorHAnsi"/>
          <w:sz w:val="24"/>
          <w:szCs w:val="24"/>
          <w:shd w:val="clear" w:color="auto" w:fill="FFFFFF"/>
        </w:rPr>
        <w:t xml:space="preserve">.  </w:t>
      </w:r>
      <w:r w:rsidRPr="00B227DF">
        <w:rPr>
          <w:rFonts w:cstheme="minorHAnsi"/>
          <w:color w:val="4F81BD" w:themeColor="accent1"/>
          <w:sz w:val="24"/>
          <w:szCs w:val="24"/>
          <w:shd w:val="clear" w:color="auto" w:fill="FFFFFF"/>
        </w:rPr>
        <w:t>Gluteus maximus is the largest muscle of the human body.</w:t>
      </w:r>
    </w:p>
    <w:p w14:paraId="73AD022A" w14:textId="77777777" w:rsidR="005B533C" w:rsidRPr="00B227DF" w:rsidRDefault="005B533C" w:rsidP="005B533C">
      <w:pPr>
        <w:pStyle w:val="ListParagraph"/>
        <w:rPr>
          <w:rFonts w:cstheme="minorHAnsi"/>
          <w:b/>
          <w:bCs/>
          <w:i/>
          <w:iCs/>
          <w:sz w:val="24"/>
          <w:szCs w:val="24"/>
          <w:u w:val="single"/>
          <w:shd w:val="clear" w:color="auto" w:fill="FFFFFF"/>
        </w:rPr>
      </w:pPr>
      <w:r w:rsidRPr="00B227DF">
        <w:rPr>
          <w:rFonts w:cstheme="minorHAnsi"/>
          <w:b/>
          <w:bCs/>
          <w:i/>
          <w:iCs/>
          <w:color w:val="9BBB59" w:themeColor="accent3"/>
          <w:sz w:val="24"/>
          <w:szCs w:val="24"/>
          <w:u w:val="single"/>
          <w:shd w:val="clear" w:color="auto" w:fill="FFFFFF"/>
        </w:rPr>
        <w:t>Location</w:t>
      </w:r>
      <w:r w:rsidRPr="00B227DF">
        <w:rPr>
          <w:rFonts w:cstheme="minorHAnsi"/>
          <w:b/>
          <w:bCs/>
          <w:i/>
          <w:iCs/>
          <w:sz w:val="24"/>
          <w:szCs w:val="24"/>
          <w:u w:val="single"/>
          <w:shd w:val="clear" w:color="auto" w:fill="FFFFFF"/>
        </w:rPr>
        <w:t xml:space="preserve">: </w:t>
      </w:r>
    </w:p>
    <w:p w14:paraId="307ED295" w14:textId="3C7B7D76" w:rsidR="00954832" w:rsidRPr="00954832" w:rsidRDefault="005B533C" w:rsidP="005B533C">
      <w:pPr>
        <w:rPr>
          <w:rFonts w:cstheme="minorHAnsi"/>
          <w:sz w:val="24"/>
          <w:szCs w:val="24"/>
          <w:shd w:val="clear" w:color="auto" w:fill="FFFFFF"/>
        </w:rPr>
      </w:pPr>
      <w:r w:rsidRPr="00B227DF">
        <w:rPr>
          <w:rFonts w:cstheme="minorHAnsi"/>
          <w:color w:val="4F81BD" w:themeColor="accent1"/>
          <w:sz w:val="24"/>
          <w:szCs w:val="24"/>
          <w:shd w:val="clear" w:color="auto" w:fill="FFFFFF"/>
        </w:rPr>
        <w:t xml:space="preserve"> It lies superficial in the gluteal region and is largely responsible for the prominence of buttock</w:t>
      </w:r>
      <w:r w:rsidRPr="00B227DF">
        <w:rPr>
          <w:rFonts w:cstheme="minorHAnsi"/>
          <w:sz w:val="24"/>
          <w:szCs w:val="24"/>
          <w:shd w:val="clear" w:color="auto" w:fill="FFFFFF"/>
        </w:rPr>
        <w:t>.</w:t>
      </w:r>
    </w:p>
    <w:p w14:paraId="74231F29" w14:textId="0813B197" w:rsidR="005B533C" w:rsidRPr="00B227DF" w:rsidRDefault="005B533C" w:rsidP="005B533C">
      <w:pPr>
        <w:pStyle w:val="ListParagraph"/>
        <w:rPr>
          <w:rFonts w:cstheme="minorHAnsi"/>
          <w:sz w:val="24"/>
          <w:szCs w:val="24"/>
          <w:shd w:val="clear" w:color="auto" w:fill="FFFFFF"/>
        </w:rPr>
      </w:pPr>
      <w:r w:rsidRPr="00B227DF">
        <w:rPr>
          <w:rFonts w:cstheme="minorHAnsi"/>
          <w:b/>
          <w:bCs/>
          <w:i/>
          <w:iCs/>
          <w:color w:val="9BBB59" w:themeColor="accent3"/>
          <w:sz w:val="24"/>
          <w:szCs w:val="24"/>
          <w:u w:val="single"/>
          <w:shd w:val="clear" w:color="auto" w:fill="FFFFFF"/>
        </w:rPr>
        <w:t>Parts</w:t>
      </w:r>
      <w:r w:rsidRPr="00B227DF">
        <w:rPr>
          <w:rFonts w:cstheme="minorHAnsi"/>
          <w:b/>
          <w:bCs/>
          <w:i/>
          <w:iCs/>
          <w:sz w:val="24"/>
          <w:szCs w:val="24"/>
          <w:u w:val="single"/>
          <w:shd w:val="clear" w:color="auto" w:fill="FFFFFF"/>
        </w:rPr>
        <w:t>:</w:t>
      </w:r>
      <w:r w:rsidRPr="00B227DF">
        <w:rPr>
          <w:rFonts w:cstheme="minorHAnsi"/>
          <w:sz w:val="24"/>
          <w:szCs w:val="24"/>
          <w:shd w:val="clear" w:color="auto" w:fill="FFFFFF"/>
        </w:rPr>
        <w:t xml:space="preserve"> </w:t>
      </w:r>
    </w:p>
    <w:p w14:paraId="76909AF6" w14:textId="0EFAAC41" w:rsidR="005B533C" w:rsidRPr="00B227DF" w:rsidRDefault="005B533C" w:rsidP="005B533C">
      <w:pPr>
        <w:pStyle w:val="ListParagraph"/>
        <w:rPr>
          <w:rFonts w:cstheme="minorHAnsi"/>
          <w:color w:val="4F81BD" w:themeColor="accent1"/>
          <w:sz w:val="24"/>
          <w:szCs w:val="24"/>
          <w:shd w:val="clear" w:color="auto" w:fill="FFFFFF"/>
        </w:rPr>
      </w:pPr>
      <w:r w:rsidRPr="00B227DF">
        <w:rPr>
          <w:rFonts w:cstheme="minorHAnsi"/>
          <w:color w:val="4F81BD" w:themeColor="accent1"/>
          <w:sz w:val="24"/>
          <w:szCs w:val="24"/>
          <w:shd w:val="clear" w:color="auto" w:fill="FFFFFF"/>
        </w:rPr>
        <w:t>Gluteal muscles. The gluteal muscles are a group of three muscles which make up the buttock:</w:t>
      </w:r>
    </w:p>
    <w:p w14:paraId="41AEFCAD" w14:textId="14C710D9" w:rsidR="005B533C" w:rsidRPr="00B227DF" w:rsidRDefault="005B533C" w:rsidP="005E5324">
      <w:pPr>
        <w:pStyle w:val="ListParagraph"/>
        <w:numPr>
          <w:ilvl w:val="0"/>
          <w:numId w:val="16"/>
        </w:numPr>
        <w:rPr>
          <w:rFonts w:cstheme="minorHAnsi"/>
          <w:color w:val="4F81BD" w:themeColor="accent1"/>
          <w:sz w:val="24"/>
          <w:szCs w:val="24"/>
          <w:shd w:val="clear" w:color="auto" w:fill="FFFFFF"/>
        </w:rPr>
      </w:pPr>
      <w:r w:rsidRPr="00B227DF">
        <w:rPr>
          <w:rFonts w:cstheme="minorHAnsi"/>
          <w:color w:val="4F81BD" w:themeColor="accent1"/>
          <w:sz w:val="24"/>
          <w:szCs w:val="24"/>
          <w:shd w:val="clear" w:color="auto" w:fill="FFFFFF"/>
        </w:rPr>
        <w:t>The gluteus maximus</w:t>
      </w:r>
    </w:p>
    <w:p w14:paraId="33DE0084" w14:textId="39815DF5" w:rsidR="004D1B64" w:rsidRPr="00B227DF" w:rsidRDefault="004D1B64" w:rsidP="005E5324">
      <w:pPr>
        <w:pStyle w:val="ListParagraph"/>
        <w:numPr>
          <w:ilvl w:val="0"/>
          <w:numId w:val="16"/>
        </w:numPr>
        <w:rPr>
          <w:rFonts w:cstheme="minorHAnsi"/>
          <w:color w:val="4F81BD" w:themeColor="accent1"/>
          <w:sz w:val="24"/>
          <w:szCs w:val="24"/>
          <w:shd w:val="clear" w:color="auto" w:fill="FFFFFF"/>
        </w:rPr>
      </w:pPr>
      <w:r w:rsidRPr="00B227DF">
        <w:rPr>
          <w:rFonts w:cstheme="minorHAnsi"/>
          <w:color w:val="4F81BD" w:themeColor="accent1"/>
          <w:sz w:val="24"/>
          <w:szCs w:val="24"/>
          <w:shd w:val="clear" w:color="auto" w:fill="FFFFFF"/>
        </w:rPr>
        <w:t xml:space="preserve">Gluteus </w:t>
      </w:r>
      <w:r w:rsidR="001C465D" w:rsidRPr="00B227DF">
        <w:rPr>
          <w:rFonts w:cstheme="minorHAnsi"/>
          <w:color w:val="4F81BD" w:themeColor="accent1"/>
          <w:sz w:val="24"/>
          <w:szCs w:val="24"/>
          <w:shd w:val="clear" w:color="auto" w:fill="FFFFFF"/>
        </w:rPr>
        <w:t>Medius</w:t>
      </w:r>
    </w:p>
    <w:p w14:paraId="48EC80ED" w14:textId="123480AC" w:rsidR="004D1B64" w:rsidRPr="00B227DF" w:rsidRDefault="004D1B64" w:rsidP="005E5324">
      <w:pPr>
        <w:pStyle w:val="ListParagraph"/>
        <w:numPr>
          <w:ilvl w:val="0"/>
          <w:numId w:val="16"/>
        </w:numPr>
        <w:rPr>
          <w:rFonts w:cstheme="minorHAnsi"/>
          <w:color w:val="4F81BD" w:themeColor="accent1"/>
          <w:sz w:val="24"/>
          <w:szCs w:val="24"/>
          <w:shd w:val="clear" w:color="auto" w:fill="FFFFFF"/>
        </w:rPr>
      </w:pPr>
      <w:r w:rsidRPr="00B227DF">
        <w:rPr>
          <w:rFonts w:cstheme="minorHAnsi"/>
          <w:color w:val="4F81BD" w:themeColor="accent1"/>
          <w:sz w:val="24"/>
          <w:szCs w:val="24"/>
          <w:shd w:val="clear" w:color="auto" w:fill="FFFFFF"/>
        </w:rPr>
        <w:t>Gluteus minimus</w:t>
      </w:r>
    </w:p>
    <w:p w14:paraId="0338FDDC" w14:textId="0D6FEB6E" w:rsidR="004D1B64" w:rsidRPr="00B227DF" w:rsidRDefault="004D1B64" w:rsidP="004D1B64">
      <w:pPr>
        <w:rPr>
          <w:rFonts w:cstheme="minorHAnsi"/>
          <w:color w:val="4F81BD" w:themeColor="accent1"/>
          <w:sz w:val="24"/>
          <w:szCs w:val="24"/>
          <w:shd w:val="clear" w:color="auto" w:fill="FFFFFF"/>
        </w:rPr>
      </w:pPr>
      <w:r w:rsidRPr="00B227DF">
        <w:rPr>
          <w:rFonts w:cstheme="minorHAnsi"/>
          <w:b/>
          <w:bCs/>
          <w:i/>
          <w:iCs/>
          <w:color w:val="9BBB59" w:themeColor="accent3"/>
          <w:sz w:val="24"/>
          <w:szCs w:val="24"/>
          <w:u w:val="single"/>
          <w:shd w:val="clear" w:color="auto" w:fill="FFFFFF"/>
        </w:rPr>
        <w:t>Structure</w:t>
      </w:r>
      <w:r w:rsidRPr="00B227DF">
        <w:rPr>
          <w:rFonts w:cstheme="minorHAnsi"/>
          <w:b/>
          <w:bCs/>
          <w:i/>
          <w:iCs/>
          <w:color w:val="4F81BD" w:themeColor="accent1"/>
          <w:sz w:val="24"/>
          <w:szCs w:val="24"/>
          <w:u w:val="single"/>
          <w:shd w:val="clear" w:color="auto" w:fill="FFFFFF"/>
        </w:rPr>
        <w:t xml:space="preserve">: </w:t>
      </w:r>
      <w:r w:rsidRPr="00B227DF">
        <w:rPr>
          <w:rFonts w:cstheme="minorHAnsi"/>
          <w:color w:val="4F81BD" w:themeColor="accent1"/>
          <w:sz w:val="24"/>
          <w:szCs w:val="24"/>
          <w:shd w:val="clear" w:color="auto" w:fill="FFFFFF"/>
        </w:rPr>
        <w:t xml:space="preserve"> The Gluteus </w:t>
      </w:r>
      <w:r w:rsidR="001C465D" w:rsidRPr="00B227DF">
        <w:rPr>
          <w:rFonts w:cstheme="minorHAnsi"/>
          <w:color w:val="4F81BD" w:themeColor="accent1"/>
          <w:sz w:val="24"/>
          <w:szCs w:val="24"/>
          <w:shd w:val="clear" w:color="auto" w:fill="FFFFFF"/>
        </w:rPr>
        <w:t>Medius</w:t>
      </w:r>
      <w:r w:rsidRPr="00B227DF">
        <w:rPr>
          <w:rFonts w:cstheme="minorHAnsi"/>
          <w:color w:val="4F81BD" w:themeColor="accent1"/>
          <w:sz w:val="24"/>
          <w:szCs w:val="24"/>
          <w:shd w:val="clear" w:color="auto" w:fill="FFFFFF"/>
        </w:rPr>
        <w:t xml:space="preserve"> muscles starts, originates on the outer surface of the ilium between the iliac crest and the posterior gluteal line above, and the anterior gluteal line below;  the gluteal </w:t>
      </w:r>
      <w:r w:rsidR="001C465D" w:rsidRPr="00B227DF">
        <w:rPr>
          <w:rFonts w:cstheme="minorHAnsi"/>
          <w:color w:val="4F81BD" w:themeColor="accent1"/>
          <w:sz w:val="24"/>
          <w:szCs w:val="24"/>
          <w:shd w:val="clear" w:color="auto" w:fill="FFFFFF"/>
        </w:rPr>
        <w:t>Medius</w:t>
      </w:r>
      <w:r w:rsidRPr="00B227DF">
        <w:rPr>
          <w:rFonts w:cstheme="minorHAnsi"/>
          <w:color w:val="4F81BD" w:themeColor="accent1"/>
          <w:sz w:val="24"/>
          <w:szCs w:val="24"/>
          <w:shd w:val="clear" w:color="auto" w:fill="FFFFFF"/>
        </w:rPr>
        <w:t xml:space="preserve"> also originates from the gluteal aponeurosis that cover its outer surface.</w:t>
      </w:r>
    </w:p>
    <w:p w14:paraId="1503FEA0" w14:textId="6B9B4D1E" w:rsidR="000B694D" w:rsidRDefault="004D1B64">
      <w:pPr>
        <w:rPr>
          <w:rFonts w:cstheme="minorHAnsi"/>
          <w:color w:val="4F81BD" w:themeColor="accent1"/>
          <w:sz w:val="24"/>
          <w:szCs w:val="24"/>
          <w:shd w:val="clear" w:color="auto" w:fill="FFFFFF"/>
        </w:rPr>
      </w:pPr>
      <w:r w:rsidRPr="00B227DF">
        <w:rPr>
          <w:rFonts w:cstheme="minorHAnsi"/>
          <w:b/>
          <w:bCs/>
          <w:color w:val="9BBB59" w:themeColor="accent3"/>
          <w:sz w:val="24"/>
          <w:szCs w:val="24"/>
          <w:u w:val="single"/>
          <w:shd w:val="clear" w:color="auto" w:fill="FFFFFF"/>
        </w:rPr>
        <w:t xml:space="preserve">Nerve : </w:t>
      </w:r>
      <w:r w:rsidRPr="00B227DF">
        <w:rPr>
          <w:rFonts w:cstheme="minorHAnsi"/>
          <w:b/>
          <w:bCs/>
          <w:color w:val="4F81BD" w:themeColor="accent1"/>
          <w:sz w:val="24"/>
          <w:szCs w:val="24"/>
          <w:u w:val="single"/>
          <w:shd w:val="clear" w:color="auto" w:fill="FFFFFF"/>
        </w:rPr>
        <w:t xml:space="preserve"> </w:t>
      </w:r>
      <w:r w:rsidRPr="00B227DF">
        <w:rPr>
          <w:rFonts w:cstheme="minorHAnsi"/>
          <w:color w:val="4F81BD" w:themeColor="accent1"/>
          <w:sz w:val="24"/>
          <w:szCs w:val="24"/>
          <w:shd w:val="clear" w:color="auto" w:fill="FFFFFF"/>
        </w:rPr>
        <w:t>superior and inferior gluteal nerves ( L4, L5, S1and S2 nerve roots)</w:t>
      </w:r>
    </w:p>
    <w:p w14:paraId="73BC4E55" w14:textId="1A1601B4" w:rsidR="000B694D" w:rsidRDefault="000B694D">
      <w:pPr>
        <w:rPr>
          <w:rFonts w:cstheme="minorHAnsi"/>
          <w:color w:val="4F81BD" w:themeColor="accent1"/>
          <w:sz w:val="24"/>
          <w:szCs w:val="24"/>
          <w:shd w:val="clear" w:color="auto" w:fill="FFFFFF"/>
        </w:rPr>
      </w:pPr>
    </w:p>
    <w:p w14:paraId="594C134E" w14:textId="57B8B617" w:rsidR="000B694D" w:rsidRDefault="00E17D4F" w:rsidP="000B694D">
      <w:pPr>
        <w:jc w:val="center"/>
        <w:rPr>
          <w:rFonts w:cstheme="minorHAnsi"/>
          <w:color w:val="4F81BD" w:themeColor="accent1"/>
          <w:sz w:val="24"/>
          <w:szCs w:val="24"/>
          <w:shd w:val="clear" w:color="auto" w:fill="FFFFFF"/>
        </w:rPr>
      </w:pPr>
      <w:r>
        <w:rPr>
          <w:rFonts w:cstheme="minorHAnsi"/>
          <w:noProof/>
          <w:color w:val="4F81BD" w:themeColor="accent1"/>
          <w:sz w:val="24"/>
          <w:szCs w:val="24"/>
          <w:shd w:val="clear" w:color="auto" w:fill="FFFFFF"/>
        </w:rPr>
        <w:drawing>
          <wp:inline distT="0" distB="0" distL="0" distR="0" wp14:anchorId="454F2CC0" wp14:editId="09748FAE">
            <wp:extent cx="2934587" cy="1617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4-19 at 2.43.09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3322" cy="1633626"/>
                    </a:xfrm>
                    <a:prstGeom prst="rect">
                      <a:avLst/>
                    </a:prstGeom>
                  </pic:spPr>
                </pic:pic>
              </a:graphicData>
            </a:graphic>
          </wp:inline>
        </w:drawing>
      </w:r>
    </w:p>
    <w:p w14:paraId="0F1B5068" w14:textId="25E8567D" w:rsidR="000B694D" w:rsidRDefault="000B694D">
      <w:pPr>
        <w:rPr>
          <w:rFonts w:cstheme="minorHAnsi"/>
          <w:color w:val="4F81BD" w:themeColor="accent1"/>
          <w:sz w:val="24"/>
          <w:szCs w:val="24"/>
          <w:shd w:val="clear" w:color="auto" w:fill="FFFFFF"/>
        </w:rPr>
      </w:pPr>
    </w:p>
    <w:p w14:paraId="5D4AAF6F" w14:textId="15390DBE" w:rsidR="000B694D" w:rsidRDefault="000B694D">
      <w:pPr>
        <w:rPr>
          <w:rFonts w:cstheme="minorHAnsi"/>
          <w:color w:val="4F81BD" w:themeColor="accent1"/>
          <w:sz w:val="24"/>
          <w:szCs w:val="24"/>
          <w:shd w:val="clear" w:color="auto" w:fill="FFFFFF"/>
        </w:rPr>
      </w:pPr>
    </w:p>
    <w:p w14:paraId="48D0F263" w14:textId="3FEA666B" w:rsidR="000B694D" w:rsidRDefault="000B694D">
      <w:pPr>
        <w:rPr>
          <w:rFonts w:cstheme="minorHAnsi"/>
          <w:color w:val="4F81BD" w:themeColor="accent1"/>
          <w:sz w:val="24"/>
          <w:szCs w:val="24"/>
          <w:shd w:val="clear" w:color="auto" w:fill="FFFFFF"/>
        </w:rPr>
      </w:pPr>
    </w:p>
    <w:p w14:paraId="1E67EDB7" w14:textId="14174CF7" w:rsidR="00104A52" w:rsidRDefault="00104A52">
      <w:pPr>
        <w:rPr>
          <w:rFonts w:cstheme="minorHAnsi"/>
          <w:color w:val="4F81BD" w:themeColor="accent1"/>
          <w:sz w:val="24"/>
          <w:szCs w:val="24"/>
          <w:shd w:val="clear" w:color="auto" w:fill="FFFFFF"/>
        </w:rPr>
      </w:pPr>
    </w:p>
    <w:p w14:paraId="5CF05E25" w14:textId="77777777" w:rsidR="00104A52" w:rsidRPr="00954832" w:rsidRDefault="00104A52">
      <w:pPr>
        <w:rPr>
          <w:rFonts w:cstheme="minorHAnsi"/>
          <w:color w:val="4F81BD" w:themeColor="accent1"/>
          <w:sz w:val="24"/>
          <w:szCs w:val="24"/>
          <w:shd w:val="clear" w:color="auto" w:fill="FFFFFF"/>
        </w:rPr>
      </w:pPr>
    </w:p>
    <w:p w14:paraId="3730B8FE" w14:textId="3B958761" w:rsidR="006B5C8B" w:rsidRPr="00B227DF" w:rsidRDefault="0067760F" w:rsidP="0067760F">
      <w:pPr>
        <w:pStyle w:val="ListParagraph"/>
        <w:rPr>
          <w:rFonts w:cstheme="minorHAnsi"/>
          <w:sz w:val="24"/>
          <w:szCs w:val="24"/>
          <w:shd w:val="clear" w:color="auto" w:fill="FFFFFF"/>
        </w:rPr>
      </w:pPr>
      <w:r w:rsidRPr="00B227DF">
        <w:rPr>
          <w:rFonts w:cstheme="minorHAnsi"/>
          <w:b/>
          <w:bCs/>
          <w:sz w:val="24"/>
          <w:szCs w:val="24"/>
          <w:shd w:val="clear" w:color="auto" w:fill="FFFFFF"/>
        </w:rPr>
        <w:t>Q</w:t>
      </w:r>
      <w:r w:rsidR="002756CD" w:rsidRPr="00B227DF">
        <w:rPr>
          <w:rFonts w:cstheme="minorHAnsi"/>
          <w:b/>
          <w:bCs/>
          <w:sz w:val="24"/>
          <w:szCs w:val="24"/>
          <w:shd w:val="clear" w:color="auto" w:fill="FFFFFF"/>
        </w:rPr>
        <w:t xml:space="preserve"> 3.  </w:t>
      </w:r>
      <w:r w:rsidR="006B5C8B" w:rsidRPr="00B227DF">
        <w:rPr>
          <w:rFonts w:cstheme="minorHAnsi"/>
          <w:sz w:val="24"/>
          <w:szCs w:val="24"/>
          <w:shd w:val="clear" w:color="auto" w:fill="FFFFFF"/>
        </w:rPr>
        <w:t>How greater and lesser sciatic foramina formed and enlist the structures passing through them</w:t>
      </w:r>
    </w:p>
    <w:p w14:paraId="21CFEA6A" w14:textId="261E0B32" w:rsidR="00A5371A" w:rsidRPr="00B227DF" w:rsidRDefault="00466614" w:rsidP="00A5371A">
      <w:pPr>
        <w:pStyle w:val="ListParagraph"/>
        <w:rPr>
          <w:rFonts w:cstheme="minorHAnsi"/>
          <w:color w:val="9BBB59" w:themeColor="accent3"/>
          <w:sz w:val="24"/>
          <w:szCs w:val="24"/>
          <w:u w:val="single"/>
          <w:shd w:val="clear" w:color="auto" w:fill="FFFFFF"/>
        </w:rPr>
      </w:pPr>
      <w:r w:rsidRPr="00B227DF">
        <w:rPr>
          <w:rFonts w:cstheme="minorHAnsi"/>
          <w:color w:val="9BBB59" w:themeColor="accent3"/>
          <w:sz w:val="24"/>
          <w:szCs w:val="24"/>
          <w:shd w:val="clear" w:color="auto" w:fill="FFFFFF"/>
        </w:rPr>
        <w:t xml:space="preserve">Ans: </w:t>
      </w:r>
      <w:r w:rsidRPr="00B227DF">
        <w:rPr>
          <w:rFonts w:cstheme="minorHAnsi"/>
          <w:color w:val="9BBB59" w:themeColor="accent3"/>
          <w:sz w:val="24"/>
          <w:szCs w:val="24"/>
          <w:u w:val="single"/>
          <w:shd w:val="clear" w:color="auto" w:fill="FFFFFF"/>
        </w:rPr>
        <w:t>Greater sciatic foramina:</w:t>
      </w:r>
    </w:p>
    <w:p w14:paraId="2F8B35A0" w14:textId="2BF81EB7" w:rsidR="00466614" w:rsidRPr="00B227DF" w:rsidRDefault="00466614" w:rsidP="00466614">
      <w:pPr>
        <w:rPr>
          <w:rFonts w:cstheme="minorHAnsi"/>
          <w:color w:val="4F81BD" w:themeColor="accent1"/>
          <w:sz w:val="24"/>
          <w:szCs w:val="24"/>
          <w:shd w:val="clear" w:color="auto" w:fill="FFFFFF"/>
        </w:rPr>
      </w:pPr>
      <w:r w:rsidRPr="00B227DF">
        <w:rPr>
          <w:rFonts w:cstheme="minorHAnsi"/>
          <w:color w:val="4F81BD" w:themeColor="accent1"/>
          <w:sz w:val="24"/>
          <w:szCs w:val="24"/>
          <w:shd w:val="clear" w:color="auto" w:fill="FFFFFF"/>
        </w:rPr>
        <w:t>The greater sciatic foramen is formed by the greater sciatic notch of the hip bone  and the sacrotuberous and sacrospinous ligaments. It provides an exit from the pelvis an exit the from the pelvis into the gluteal region.</w:t>
      </w:r>
    </w:p>
    <w:p w14:paraId="139ABB4D" w14:textId="26788C4A" w:rsidR="00466614" w:rsidRPr="00B227DF" w:rsidRDefault="00466614" w:rsidP="00466614">
      <w:pPr>
        <w:rPr>
          <w:rFonts w:cstheme="minorHAnsi"/>
          <w:sz w:val="24"/>
          <w:szCs w:val="24"/>
          <w:shd w:val="clear" w:color="auto" w:fill="FFFFFF"/>
        </w:rPr>
      </w:pPr>
      <w:r w:rsidRPr="00B227DF">
        <w:rPr>
          <w:rFonts w:cstheme="minorHAnsi"/>
          <w:b/>
          <w:bCs/>
          <w:i/>
          <w:iCs/>
          <w:color w:val="9BBB59" w:themeColor="accent3"/>
          <w:sz w:val="24"/>
          <w:szCs w:val="24"/>
          <w:u w:val="single"/>
          <w:shd w:val="clear" w:color="auto" w:fill="FFFFFF"/>
        </w:rPr>
        <w:t>Structures:</w:t>
      </w:r>
    </w:p>
    <w:p w14:paraId="32A3878B" w14:textId="6C3DB268" w:rsidR="00466614" w:rsidRPr="00B227DF" w:rsidRDefault="00466614" w:rsidP="008B0C24">
      <w:pPr>
        <w:pStyle w:val="ListParagraph"/>
        <w:numPr>
          <w:ilvl w:val="0"/>
          <w:numId w:val="17"/>
        </w:numPr>
        <w:rPr>
          <w:rFonts w:cstheme="minorHAnsi"/>
          <w:color w:val="4F81BD" w:themeColor="accent1"/>
          <w:sz w:val="24"/>
          <w:szCs w:val="24"/>
          <w:shd w:val="clear" w:color="auto" w:fill="FFFFFF"/>
        </w:rPr>
      </w:pPr>
      <w:r w:rsidRPr="00B227DF">
        <w:rPr>
          <w:rFonts w:cstheme="minorHAnsi"/>
          <w:color w:val="4F81BD" w:themeColor="accent1"/>
          <w:sz w:val="24"/>
          <w:szCs w:val="24"/>
          <w:shd w:val="clear" w:color="auto" w:fill="FFFFFF"/>
        </w:rPr>
        <w:t xml:space="preserve">Piriformis </w:t>
      </w:r>
    </w:p>
    <w:p w14:paraId="15F22DDB" w14:textId="3ED6D220" w:rsidR="00466614" w:rsidRPr="00B227DF" w:rsidRDefault="00466614" w:rsidP="008B0C24">
      <w:pPr>
        <w:pStyle w:val="ListParagraph"/>
        <w:numPr>
          <w:ilvl w:val="0"/>
          <w:numId w:val="17"/>
        </w:numPr>
        <w:rPr>
          <w:rFonts w:cstheme="minorHAnsi"/>
          <w:color w:val="4F81BD" w:themeColor="accent1"/>
          <w:sz w:val="24"/>
          <w:szCs w:val="24"/>
          <w:shd w:val="clear" w:color="auto" w:fill="FFFFFF"/>
        </w:rPr>
      </w:pPr>
      <w:r w:rsidRPr="00B227DF">
        <w:rPr>
          <w:rFonts w:cstheme="minorHAnsi"/>
          <w:color w:val="4F81BD" w:themeColor="accent1"/>
          <w:sz w:val="24"/>
          <w:szCs w:val="24"/>
          <w:shd w:val="clear" w:color="auto" w:fill="FFFFFF"/>
        </w:rPr>
        <w:t>Sciatic nerve</w:t>
      </w:r>
    </w:p>
    <w:p w14:paraId="04D6E08B" w14:textId="5E37E8D5" w:rsidR="00466614" w:rsidRPr="00B227DF" w:rsidRDefault="00466614" w:rsidP="008B0C24">
      <w:pPr>
        <w:pStyle w:val="ListParagraph"/>
        <w:numPr>
          <w:ilvl w:val="0"/>
          <w:numId w:val="17"/>
        </w:numPr>
        <w:rPr>
          <w:rFonts w:cstheme="minorHAnsi"/>
          <w:color w:val="4F81BD" w:themeColor="accent1"/>
          <w:sz w:val="24"/>
          <w:szCs w:val="24"/>
          <w:shd w:val="clear" w:color="auto" w:fill="FFFFFF"/>
        </w:rPr>
      </w:pPr>
      <w:r w:rsidRPr="00B227DF">
        <w:rPr>
          <w:rFonts w:cstheme="minorHAnsi"/>
          <w:color w:val="4F81BD" w:themeColor="accent1"/>
          <w:sz w:val="24"/>
          <w:szCs w:val="24"/>
          <w:shd w:val="clear" w:color="auto" w:fill="FFFFFF"/>
        </w:rPr>
        <w:t>Posterior cutaneous nerve of the thigh</w:t>
      </w:r>
    </w:p>
    <w:p w14:paraId="21EC2100" w14:textId="45165A38" w:rsidR="00466614" w:rsidRPr="00B227DF" w:rsidRDefault="00466614" w:rsidP="008B0C24">
      <w:pPr>
        <w:pStyle w:val="ListParagraph"/>
        <w:numPr>
          <w:ilvl w:val="0"/>
          <w:numId w:val="17"/>
        </w:numPr>
        <w:rPr>
          <w:rFonts w:cstheme="minorHAnsi"/>
          <w:color w:val="4F81BD" w:themeColor="accent1"/>
          <w:sz w:val="24"/>
          <w:szCs w:val="24"/>
          <w:shd w:val="clear" w:color="auto" w:fill="FFFFFF"/>
        </w:rPr>
      </w:pPr>
      <w:r w:rsidRPr="00B227DF">
        <w:rPr>
          <w:rFonts w:cstheme="minorHAnsi"/>
          <w:color w:val="4F81BD" w:themeColor="accent1"/>
          <w:sz w:val="24"/>
          <w:szCs w:val="24"/>
          <w:shd w:val="clear" w:color="auto" w:fill="FFFFFF"/>
        </w:rPr>
        <w:t xml:space="preserve">Superior and inferior gluteal nerves </w:t>
      </w:r>
    </w:p>
    <w:p w14:paraId="058FE6BF" w14:textId="367C5CA1" w:rsidR="00466614" w:rsidRPr="00B227DF" w:rsidRDefault="00CE56B2" w:rsidP="008B0C24">
      <w:pPr>
        <w:pStyle w:val="ListParagraph"/>
        <w:numPr>
          <w:ilvl w:val="0"/>
          <w:numId w:val="17"/>
        </w:numPr>
        <w:rPr>
          <w:rFonts w:cstheme="minorHAnsi"/>
          <w:color w:val="4F81BD" w:themeColor="accent1"/>
          <w:sz w:val="24"/>
          <w:szCs w:val="24"/>
          <w:shd w:val="clear" w:color="auto" w:fill="FFFFFF"/>
        </w:rPr>
      </w:pPr>
      <w:r w:rsidRPr="00B227DF">
        <w:rPr>
          <w:rFonts w:cstheme="minorHAnsi"/>
          <w:color w:val="4F81BD" w:themeColor="accent1"/>
          <w:sz w:val="24"/>
          <w:szCs w:val="24"/>
          <w:shd w:val="clear" w:color="auto" w:fill="FFFFFF"/>
        </w:rPr>
        <w:t xml:space="preserve">Pudendal nerve </w:t>
      </w:r>
    </w:p>
    <w:p w14:paraId="5BFA6175" w14:textId="173D3BAD" w:rsidR="00CE56B2" w:rsidRPr="00B227DF" w:rsidRDefault="00CE56B2" w:rsidP="008B0C24">
      <w:pPr>
        <w:pStyle w:val="ListParagraph"/>
        <w:numPr>
          <w:ilvl w:val="0"/>
          <w:numId w:val="17"/>
        </w:numPr>
        <w:rPr>
          <w:rFonts w:cstheme="minorHAnsi"/>
          <w:color w:val="4F81BD" w:themeColor="accent1"/>
          <w:sz w:val="24"/>
          <w:szCs w:val="24"/>
          <w:shd w:val="clear" w:color="auto" w:fill="FFFFFF"/>
        </w:rPr>
      </w:pPr>
      <w:r w:rsidRPr="00B227DF">
        <w:rPr>
          <w:rFonts w:cstheme="minorHAnsi"/>
          <w:color w:val="4F81BD" w:themeColor="accent1"/>
          <w:sz w:val="24"/>
          <w:szCs w:val="24"/>
          <w:shd w:val="clear" w:color="auto" w:fill="FFFFFF"/>
        </w:rPr>
        <w:t>Internal pudendal artery and vein.</w:t>
      </w:r>
    </w:p>
    <w:p w14:paraId="35DAAC6E" w14:textId="3AA7ABE1" w:rsidR="00466614" w:rsidRPr="00B227DF" w:rsidRDefault="00466614" w:rsidP="008B0C24">
      <w:pPr>
        <w:pStyle w:val="ListParagraph"/>
        <w:ind w:left="1080"/>
        <w:rPr>
          <w:rFonts w:cstheme="minorHAnsi"/>
          <w:sz w:val="24"/>
          <w:szCs w:val="24"/>
          <w:shd w:val="clear" w:color="auto" w:fill="FFFFFF"/>
        </w:rPr>
      </w:pPr>
    </w:p>
    <w:p w14:paraId="4D79ABEE" w14:textId="77777777" w:rsidR="008B0C24" w:rsidRPr="00B227DF" w:rsidRDefault="008B0C24" w:rsidP="008B0C24">
      <w:pPr>
        <w:pStyle w:val="ListParagraph"/>
        <w:ind w:left="1080"/>
        <w:rPr>
          <w:rFonts w:cstheme="minorHAnsi"/>
          <w:sz w:val="24"/>
          <w:szCs w:val="24"/>
          <w:shd w:val="clear" w:color="auto" w:fill="FFFFFF"/>
        </w:rPr>
      </w:pPr>
    </w:p>
    <w:p w14:paraId="1BA13320" w14:textId="3F11B678" w:rsidR="00954832" w:rsidRPr="00B227DF" w:rsidRDefault="00466614" w:rsidP="00CE56B2">
      <w:pPr>
        <w:rPr>
          <w:rFonts w:cstheme="minorHAnsi"/>
          <w:color w:val="4F81BD" w:themeColor="accent1"/>
          <w:sz w:val="24"/>
          <w:szCs w:val="24"/>
          <w:shd w:val="clear" w:color="auto" w:fill="FFFFFF"/>
        </w:rPr>
      </w:pPr>
      <w:r w:rsidRPr="00B227DF">
        <w:rPr>
          <w:rFonts w:cstheme="minorHAnsi"/>
          <w:b/>
          <w:bCs/>
          <w:color w:val="9BBB59" w:themeColor="accent3"/>
          <w:sz w:val="24"/>
          <w:szCs w:val="24"/>
          <w:u w:val="single"/>
          <w:shd w:val="clear" w:color="auto" w:fill="FFFFFF"/>
        </w:rPr>
        <w:t>Lesser sciatic foramina</w:t>
      </w:r>
      <w:r w:rsidRPr="00B227DF">
        <w:rPr>
          <w:rFonts w:cstheme="minorHAnsi"/>
          <w:b/>
          <w:bCs/>
          <w:color w:val="9BBB59" w:themeColor="accent3"/>
          <w:sz w:val="24"/>
          <w:szCs w:val="24"/>
          <w:shd w:val="clear" w:color="auto" w:fill="FFFFFF"/>
        </w:rPr>
        <w:t>:</w:t>
      </w:r>
      <w:r w:rsidR="006E0833" w:rsidRPr="00B227DF">
        <w:rPr>
          <w:rFonts w:cstheme="minorHAnsi"/>
          <w:b/>
          <w:bCs/>
          <w:color w:val="4F81BD" w:themeColor="accent1"/>
          <w:sz w:val="24"/>
          <w:szCs w:val="24"/>
          <w:shd w:val="clear" w:color="auto" w:fill="FFFFFF"/>
        </w:rPr>
        <w:t xml:space="preserve">  </w:t>
      </w:r>
      <w:r w:rsidR="006E0833" w:rsidRPr="00B227DF">
        <w:rPr>
          <w:rFonts w:cstheme="minorHAnsi"/>
          <w:color w:val="4F81BD" w:themeColor="accent1"/>
          <w:sz w:val="24"/>
          <w:szCs w:val="24"/>
          <w:shd w:val="clear" w:color="auto" w:fill="FFFFFF"/>
        </w:rPr>
        <w:t>The lesser sciatic foramen is formed by the lesser sciatic notch of the hip bone and sacrotuberous and sacrospinous ligaments. It provides an entrance into the perineum from the gluteal region. It presence enables nerves and blood vessels that have left the pelvis through The greater sciatic  foreman above the pelvic floor to enter the perineum below the pelvic floor,</w:t>
      </w:r>
    </w:p>
    <w:p w14:paraId="1BCC9E0F" w14:textId="01BACC7E" w:rsidR="006E0833" w:rsidRPr="00B227DF" w:rsidRDefault="004D4D33" w:rsidP="00A5371A">
      <w:pPr>
        <w:pStyle w:val="ListParagraph"/>
        <w:rPr>
          <w:rFonts w:cstheme="minorHAnsi"/>
          <w:sz w:val="24"/>
          <w:szCs w:val="24"/>
          <w:shd w:val="clear" w:color="auto" w:fill="FFFFFF"/>
        </w:rPr>
      </w:pPr>
      <w:r w:rsidRPr="00B227DF">
        <w:rPr>
          <w:rFonts w:cstheme="minorHAnsi"/>
          <w:b/>
          <w:bCs/>
          <w:color w:val="9BBB59" w:themeColor="accent3"/>
          <w:sz w:val="24"/>
          <w:szCs w:val="24"/>
          <w:shd w:val="clear" w:color="auto" w:fill="FFFFFF"/>
        </w:rPr>
        <w:t xml:space="preserve">Structures: </w:t>
      </w:r>
    </w:p>
    <w:p w14:paraId="3756FE8D" w14:textId="188598C1" w:rsidR="001C465D" w:rsidRPr="00B227DF" w:rsidRDefault="004D0A1F" w:rsidP="004D4D33">
      <w:pPr>
        <w:pStyle w:val="ListParagraph"/>
        <w:numPr>
          <w:ilvl w:val="0"/>
          <w:numId w:val="18"/>
        </w:numPr>
        <w:rPr>
          <w:rFonts w:cstheme="minorHAnsi"/>
          <w:color w:val="4F81BD" w:themeColor="accent1"/>
          <w:sz w:val="24"/>
          <w:szCs w:val="24"/>
          <w:shd w:val="clear" w:color="auto" w:fill="FFFFFF"/>
        </w:rPr>
      </w:pPr>
      <w:r w:rsidRPr="00B227DF">
        <w:rPr>
          <w:rFonts w:cstheme="minorHAnsi"/>
          <w:color w:val="4F81BD" w:themeColor="accent1"/>
          <w:sz w:val="24"/>
          <w:szCs w:val="24"/>
          <w:shd w:val="clear" w:color="auto" w:fill="FFFFFF"/>
        </w:rPr>
        <w:t>tendons</w:t>
      </w:r>
      <w:r w:rsidR="001C465D" w:rsidRPr="00B227DF">
        <w:rPr>
          <w:rFonts w:cstheme="minorHAnsi"/>
          <w:color w:val="4F81BD" w:themeColor="accent1"/>
          <w:sz w:val="24"/>
          <w:szCs w:val="24"/>
          <w:shd w:val="clear" w:color="auto" w:fill="FFFFFF"/>
        </w:rPr>
        <w:t xml:space="preserve"> of obturator internus muscles</w:t>
      </w:r>
    </w:p>
    <w:p w14:paraId="5EAA6635" w14:textId="38F3F322" w:rsidR="001C465D" w:rsidRPr="00B227DF" w:rsidRDefault="001C465D" w:rsidP="004D4D33">
      <w:pPr>
        <w:pStyle w:val="ListParagraph"/>
        <w:numPr>
          <w:ilvl w:val="0"/>
          <w:numId w:val="18"/>
        </w:numPr>
        <w:rPr>
          <w:rFonts w:cstheme="minorHAnsi"/>
          <w:color w:val="4F81BD" w:themeColor="accent1"/>
          <w:sz w:val="24"/>
          <w:szCs w:val="24"/>
          <w:shd w:val="clear" w:color="auto" w:fill="FFFFFF"/>
        </w:rPr>
      </w:pPr>
      <w:r w:rsidRPr="00B227DF">
        <w:rPr>
          <w:rFonts w:cstheme="minorHAnsi"/>
          <w:color w:val="4F81BD" w:themeColor="accent1"/>
          <w:sz w:val="24"/>
          <w:szCs w:val="24"/>
          <w:shd w:val="clear" w:color="auto" w:fill="FFFFFF"/>
        </w:rPr>
        <w:t>Nerve to obturator internus</w:t>
      </w:r>
    </w:p>
    <w:p w14:paraId="18611ECC" w14:textId="0F248E8E" w:rsidR="001C465D" w:rsidRPr="00B227DF" w:rsidRDefault="001C465D" w:rsidP="004D4D33">
      <w:pPr>
        <w:pStyle w:val="ListParagraph"/>
        <w:numPr>
          <w:ilvl w:val="0"/>
          <w:numId w:val="18"/>
        </w:numPr>
        <w:rPr>
          <w:rFonts w:cstheme="minorHAnsi"/>
          <w:color w:val="4F81BD" w:themeColor="accent1"/>
          <w:sz w:val="24"/>
          <w:szCs w:val="24"/>
          <w:shd w:val="clear" w:color="auto" w:fill="FFFFFF"/>
        </w:rPr>
      </w:pPr>
      <w:r w:rsidRPr="00B227DF">
        <w:rPr>
          <w:rFonts w:cstheme="minorHAnsi"/>
          <w:color w:val="4F81BD" w:themeColor="accent1"/>
          <w:sz w:val="24"/>
          <w:szCs w:val="24"/>
          <w:shd w:val="clear" w:color="auto" w:fill="FFFFFF"/>
        </w:rPr>
        <w:t xml:space="preserve">Pudendal nerve </w:t>
      </w:r>
    </w:p>
    <w:p w14:paraId="6335C0FD" w14:textId="2490760B" w:rsidR="006B5C8B" w:rsidRDefault="001C465D" w:rsidP="000B694D">
      <w:pPr>
        <w:pStyle w:val="ListParagraph"/>
        <w:numPr>
          <w:ilvl w:val="0"/>
          <w:numId w:val="18"/>
        </w:numPr>
        <w:rPr>
          <w:rFonts w:cstheme="minorHAnsi"/>
          <w:color w:val="4F81BD" w:themeColor="accent1"/>
          <w:sz w:val="24"/>
          <w:szCs w:val="24"/>
          <w:shd w:val="clear" w:color="auto" w:fill="FFFFFF"/>
        </w:rPr>
      </w:pPr>
      <w:r w:rsidRPr="00B227DF">
        <w:rPr>
          <w:rFonts w:cstheme="minorHAnsi"/>
          <w:color w:val="4F81BD" w:themeColor="accent1"/>
          <w:sz w:val="24"/>
          <w:szCs w:val="24"/>
          <w:shd w:val="clear" w:color="auto" w:fill="FFFFFF"/>
        </w:rPr>
        <w:t>Internal pudendal  artery and vein.</w:t>
      </w:r>
    </w:p>
    <w:p w14:paraId="550D44BC" w14:textId="77777777" w:rsidR="000B694D" w:rsidRPr="000B694D" w:rsidRDefault="000B694D" w:rsidP="000B694D">
      <w:pPr>
        <w:pStyle w:val="ListParagraph"/>
        <w:rPr>
          <w:rFonts w:cstheme="minorHAnsi"/>
          <w:color w:val="4F81BD" w:themeColor="accent1"/>
          <w:sz w:val="24"/>
          <w:szCs w:val="24"/>
          <w:shd w:val="clear" w:color="auto" w:fill="FFFFFF"/>
        </w:rPr>
      </w:pPr>
    </w:p>
    <w:p w14:paraId="20398626" w14:textId="02CE0999" w:rsidR="006B5C8B" w:rsidRPr="00B227DF" w:rsidRDefault="00307255" w:rsidP="00307255">
      <w:pPr>
        <w:pStyle w:val="ListParagraph"/>
        <w:rPr>
          <w:rFonts w:cstheme="minorHAnsi"/>
          <w:b/>
          <w:bCs/>
          <w:i/>
          <w:iCs/>
          <w:sz w:val="24"/>
          <w:szCs w:val="24"/>
          <w:shd w:val="clear" w:color="auto" w:fill="FFFFFF"/>
        </w:rPr>
      </w:pPr>
      <w:r w:rsidRPr="00B227DF">
        <w:rPr>
          <w:rFonts w:cstheme="minorHAnsi"/>
          <w:b/>
          <w:bCs/>
          <w:i/>
          <w:iCs/>
          <w:sz w:val="24"/>
          <w:szCs w:val="24"/>
          <w:shd w:val="clear" w:color="auto" w:fill="FFFFFF"/>
        </w:rPr>
        <w:t>Q</w:t>
      </w:r>
      <w:r w:rsidR="00BA6063" w:rsidRPr="00B227DF">
        <w:rPr>
          <w:rFonts w:cstheme="minorHAnsi"/>
          <w:b/>
          <w:bCs/>
          <w:i/>
          <w:iCs/>
          <w:sz w:val="24"/>
          <w:szCs w:val="24"/>
          <w:shd w:val="clear" w:color="auto" w:fill="FFFFFF"/>
        </w:rPr>
        <w:t xml:space="preserve">4.  </w:t>
      </w:r>
      <w:r w:rsidR="006B5C8B" w:rsidRPr="00B227DF">
        <w:rPr>
          <w:rFonts w:cstheme="minorHAnsi"/>
          <w:b/>
          <w:bCs/>
          <w:i/>
          <w:iCs/>
          <w:sz w:val="24"/>
          <w:szCs w:val="24"/>
          <w:shd w:val="clear" w:color="auto" w:fill="FFFFFF"/>
        </w:rPr>
        <w:t>What are hamstring muscles? Give their origin, insertion, nerve supply and action.</w:t>
      </w:r>
    </w:p>
    <w:p w14:paraId="4E3AF766" w14:textId="00DC2096" w:rsidR="001C465D" w:rsidRPr="00B227DF" w:rsidRDefault="001C465D" w:rsidP="001C465D">
      <w:pPr>
        <w:pStyle w:val="ListParagraph"/>
        <w:rPr>
          <w:rFonts w:cstheme="minorHAnsi"/>
          <w:b/>
          <w:bCs/>
          <w:i/>
          <w:iCs/>
          <w:sz w:val="24"/>
          <w:szCs w:val="24"/>
        </w:rPr>
      </w:pPr>
    </w:p>
    <w:p w14:paraId="2388D689" w14:textId="77777777" w:rsidR="001937BF" w:rsidRPr="00B227DF" w:rsidRDefault="001937BF" w:rsidP="001C465D">
      <w:pPr>
        <w:pStyle w:val="ListParagraph"/>
        <w:rPr>
          <w:rFonts w:cstheme="minorHAnsi"/>
          <w:b/>
          <w:bCs/>
          <w:sz w:val="24"/>
          <w:szCs w:val="24"/>
        </w:rPr>
      </w:pPr>
      <w:r w:rsidRPr="00B227DF">
        <w:rPr>
          <w:rFonts w:cstheme="minorHAnsi"/>
          <w:b/>
          <w:bCs/>
          <w:sz w:val="24"/>
          <w:szCs w:val="24"/>
        </w:rPr>
        <w:t xml:space="preserve">Ans: </w:t>
      </w:r>
    </w:p>
    <w:p w14:paraId="17DADA30" w14:textId="21E9DB25" w:rsidR="001C465D" w:rsidRPr="00B227DF" w:rsidRDefault="00CA3BC2" w:rsidP="001C465D">
      <w:pPr>
        <w:pStyle w:val="ListParagraph"/>
        <w:rPr>
          <w:rFonts w:cstheme="minorHAnsi"/>
          <w:color w:val="4F81BD" w:themeColor="accent1"/>
          <w:sz w:val="24"/>
          <w:szCs w:val="24"/>
        </w:rPr>
      </w:pPr>
      <w:r w:rsidRPr="00B227DF">
        <w:rPr>
          <w:rFonts w:cstheme="minorHAnsi"/>
          <w:color w:val="4F81BD" w:themeColor="accent1"/>
          <w:sz w:val="24"/>
          <w:szCs w:val="24"/>
        </w:rPr>
        <w:t>In the human anatomy, a hamstring is any one of the three posterior thigh muscles in between the hip and the knee ( from medial to lateral). The hamstring are quite susceptible to injury.</w:t>
      </w:r>
    </w:p>
    <w:p w14:paraId="67F731F4" w14:textId="0C58970C" w:rsidR="00CA3BC2" w:rsidRDefault="00CA3BC2" w:rsidP="001C465D">
      <w:pPr>
        <w:pStyle w:val="ListParagraph"/>
        <w:rPr>
          <w:rFonts w:cstheme="minorHAnsi"/>
          <w:sz w:val="24"/>
          <w:szCs w:val="24"/>
        </w:rPr>
      </w:pPr>
    </w:p>
    <w:p w14:paraId="3DA76686" w14:textId="5A15013D" w:rsidR="00104A52" w:rsidRDefault="00104A52" w:rsidP="001C465D">
      <w:pPr>
        <w:pStyle w:val="ListParagraph"/>
        <w:rPr>
          <w:rFonts w:cstheme="minorHAnsi"/>
          <w:sz w:val="24"/>
          <w:szCs w:val="24"/>
        </w:rPr>
      </w:pPr>
    </w:p>
    <w:p w14:paraId="72DD63D7" w14:textId="77777777" w:rsidR="00104A52" w:rsidRPr="00B227DF" w:rsidRDefault="00104A52" w:rsidP="001C465D">
      <w:pPr>
        <w:pStyle w:val="ListParagraph"/>
        <w:rPr>
          <w:rFonts w:cstheme="minorHAnsi"/>
          <w:sz w:val="24"/>
          <w:szCs w:val="24"/>
        </w:rPr>
      </w:pPr>
    </w:p>
    <w:p w14:paraId="02A968FF" w14:textId="043572F6" w:rsidR="00CA3BC2" w:rsidRPr="00B227DF" w:rsidRDefault="00CA3BC2" w:rsidP="001C465D">
      <w:pPr>
        <w:pStyle w:val="ListParagraph"/>
        <w:rPr>
          <w:rFonts w:cstheme="minorHAnsi"/>
          <w:color w:val="4F81BD" w:themeColor="accent1"/>
          <w:sz w:val="24"/>
          <w:szCs w:val="24"/>
        </w:rPr>
      </w:pPr>
      <w:r w:rsidRPr="00B227DF">
        <w:rPr>
          <w:rFonts w:cstheme="minorHAnsi"/>
          <w:color w:val="9BBB59" w:themeColor="accent3"/>
          <w:sz w:val="24"/>
          <w:szCs w:val="24"/>
          <w:u w:val="single"/>
        </w:rPr>
        <w:t>Origin</w:t>
      </w:r>
      <w:r w:rsidR="004E45E8" w:rsidRPr="00B227DF">
        <w:rPr>
          <w:rFonts w:cstheme="minorHAnsi"/>
          <w:b/>
          <w:bCs/>
          <w:i/>
          <w:iCs/>
          <w:sz w:val="24"/>
          <w:szCs w:val="24"/>
          <w:u w:val="single"/>
        </w:rPr>
        <w:t xml:space="preserve">:  </w:t>
      </w:r>
      <w:r w:rsidR="008C245A" w:rsidRPr="00B227DF">
        <w:rPr>
          <w:rFonts w:cstheme="minorHAnsi"/>
          <w:color w:val="4F81BD" w:themeColor="accent1"/>
          <w:sz w:val="24"/>
          <w:szCs w:val="24"/>
        </w:rPr>
        <w:t xml:space="preserve"> Gluteal surface of ilium, lumbar fascia, sacrum, sacrotuberous ligament</w:t>
      </w:r>
    </w:p>
    <w:p w14:paraId="376B438F" w14:textId="290BA1C9" w:rsidR="00CA3BC2" w:rsidRPr="00B227DF" w:rsidRDefault="00CA3BC2" w:rsidP="001C465D">
      <w:pPr>
        <w:pStyle w:val="ListParagraph"/>
        <w:rPr>
          <w:rFonts w:cstheme="minorHAnsi"/>
          <w:color w:val="4F81BD" w:themeColor="accent1"/>
          <w:sz w:val="24"/>
          <w:szCs w:val="24"/>
        </w:rPr>
      </w:pPr>
    </w:p>
    <w:p w14:paraId="3E4A77E2" w14:textId="3FB0047B" w:rsidR="00CA3BC2" w:rsidRPr="00B227DF" w:rsidRDefault="00CA3BC2" w:rsidP="001C465D">
      <w:pPr>
        <w:pStyle w:val="ListParagraph"/>
        <w:rPr>
          <w:rFonts w:cstheme="minorHAnsi"/>
          <w:color w:val="4F81BD" w:themeColor="accent1"/>
          <w:sz w:val="24"/>
          <w:szCs w:val="24"/>
        </w:rPr>
      </w:pPr>
      <w:r w:rsidRPr="00B227DF">
        <w:rPr>
          <w:rFonts w:cstheme="minorHAnsi"/>
          <w:i/>
          <w:iCs/>
          <w:color w:val="9BBB59" w:themeColor="accent3"/>
          <w:sz w:val="24"/>
          <w:szCs w:val="24"/>
        </w:rPr>
        <w:t>Insertion</w:t>
      </w:r>
      <w:r w:rsidRPr="00B227DF">
        <w:rPr>
          <w:rFonts w:cstheme="minorHAnsi"/>
          <w:sz w:val="24"/>
          <w:szCs w:val="24"/>
        </w:rPr>
        <w:t xml:space="preserve">  : </w:t>
      </w:r>
      <w:r w:rsidR="008C245A" w:rsidRPr="00B227DF">
        <w:rPr>
          <w:rFonts w:cstheme="minorHAnsi"/>
          <w:color w:val="4F81BD" w:themeColor="accent1"/>
          <w:sz w:val="24"/>
          <w:szCs w:val="24"/>
        </w:rPr>
        <w:t>Gluteal tuberosity of the femur and iliotibial tract</w:t>
      </w:r>
    </w:p>
    <w:p w14:paraId="5EA8C523" w14:textId="0B9FC37C" w:rsidR="008C245A" w:rsidRPr="00B227DF" w:rsidRDefault="008C245A" w:rsidP="001C465D">
      <w:pPr>
        <w:pStyle w:val="ListParagraph"/>
        <w:rPr>
          <w:rFonts w:cstheme="minorHAnsi"/>
          <w:sz w:val="24"/>
          <w:szCs w:val="24"/>
        </w:rPr>
      </w:pPr>
    </w:p>
    <w:p w14:paraId="0B1B1184" w14:textId="281B6BCE" w:rsidR="008C245A" w:rsidRPr="00B227DF" w:rsidRDefault="008C245A" w:rsidP="001C465D">
      <w:pPr>
        <w:pStyle w:val="ListParagraph"/>
        <w:rPr>
          <w:rFonts w:cstheme="minorHAnsi"/>
          <w:sz w:val="24"/>
          <w:szCs w:val="24"/>
        </w:rPr>
      </w:pPr>
      <w:r w:rsidRPr="00B227DF">
        <w:rPr>
          <w:rFonts w:cstheme="minorHAnsi"/>
          <w:sz w:val="24"/>
          <w:szCs w:val="24"/>
        </w:rPr>
        <w:t>Artery:  Superior and inferior gluteal arteries</w:t>
      </w:r>
    </w:p>
    <w:p w14:paraId="3F038E3C" w14:textId="067469D2" w:rsidR="008C245A" w:rsidRPr="00B227DF" w:rsidRDefault="008C245A" w:rsidP="001C465D">
      <w:pPr>
        <w:pStyle w:val="ListParagraph"/>
        <w:rPr>
          <w:rFonts w:cstheme="minorHAnsi"/>
          <w:sz w:val="24"/>
          <w:szCs w:val="24"/>
        </w:rPr>
      </w:pPr>
    </w:p>
    <w:p w14:paraId="3B0C3E7C" w14:textId="78EB3193" w:rsidR="008C245A" w:rsidRPr="00B227DF" w:rsidRDefault="008C245A" w:rsidP="001C465D">
      <w:pPr>
        <w:pStyle w:val="ListParagraph"/>
        <w:rPr>
          <w:rFonts w:cstheme="minorHAnsi"/>
          <w:sz w:val="24"/>
          <w:szCs w:val="24"/>
        </w:rPr>
      </w:pPr>
      <w:r w:rsidRPr="00B227DF">
        <w:rPr>
          <w:rFonts w:cstheme="minorHAnsi"/>
          <w:sz w:val="24"/>
          <w:szCs w:val="24"/>
        </w:rPr>
        <w:t>Nerve: Inferior gluteal nerve(L5, S1 and S2 nerve roots)</w:t>
      </w:r>
    </w:p>
    <w:p w14:paraId="4B4BBBBE" w14:textId="336E54F8" w:rsidR="00CA3BC2" w:rsidRPr="00B227DF" w:rsidRDefault="00CA3BC2" w:rsidP="001C465D">
      <w:pPr>
        <w:pStyle w:val="ListParagraph"/>
        <w:rPr>
          <w:rFonts w:cstheme="minorHAnsi"/>
          <w:sz w:val="24"/>
          <w:szCs w:val="24"/>
        </w:rPr>
      </w:pPr>
    </w:p>
    <w:p w14:paraId="2ABE8BFB" w14:textId="15C8474E" w:rsidR="00CA3BC2" w:rsidRPr="00B227DF" w:rsidRDefault="00CA3BC2" w:rsidP="001C465D">
      <w:pPr>
        <w:pStyle w:val="ListParagraph"/>
        <w:rPr>
          <w:rFonts w:cstheme="minorHAnsi"/>
          <w:sz w:val="24"/>
          <w:szCs w:val="24"/>
        </w:rPr>
      </w:pPr>
      <w:r w:rsidRPr="00B227DF">
        <w:rPr>
          <w:rFonts w:cstheme="minorHAnsi"/>
          <w:b/>
          <w:bCs/>
          <w:i/>
          <w:iCs/>
          <w:color w:val="9BBB59" w:themeColor="accent3"/>
          <w:sz w:val="24"/>
          <w:szCs w:val="24"/>
          <w:u w:val="single"/>
        </w:rPr>
        <w:t>Action :</w:t>
      </w:r>
      <w:r w:rsidRPr="00B227DF">
        <w:rPr>
          <w:rFonts w:cstheme="minorHAnsi"/>
          <w:color w:val="9BBB59" w:themeColor="accent3"/>
          <w:sz w:val="24"/>
          <w:szCs w:val="24"/>
        </w:rPr>
        <w:t xml:space="preserve">  </w:t>
      </w:r>
      <w:r w:rsidR="008C245A" w:rsidRPr="00B227DF">
        <w:rPr>
          <w:rFonts w:cstheme="minorHAnsi"/>
          <w:color w:val="4F81BD" w:themeColor="accent1"/>
          <w:sz w:val="24"/>
          <w:szCs w:val="24"/>
        </w:rPr>
        <w:t>External rotation and extension of the hip joint, supports the extended knee through the iliotibial tract, chief antigravity muscle in sitting and abduction of the hip</w:t>
      </w:r>
    </w:p>
    <w:p w14:paraId="1ACA1222" w14:textId="55265201" w:rsidR="00CA3BC2" w:rsidRPr="00B227DF" w:rsidRDefault="00CA3BC2" w:rsidP="001C465D">
      <w:pPr>
        <w:pStyle w:val="ListParagraph"/>
        <w:rPr>
          <w:rFonts w:cstheme="minorHAnsi"/>
          <w:sz w:val="24"/>
          <w:szCs w:val="24"/>
        </w:rPr>
      </w:pPr>
    </w:p>
    <w:p w14:paraId="3A24DE49" w14:textId="4EE51224" w:rsidR="00CA3BC2" w:rsidRPr="00B227DF" w:rsidRDefault="00CA3BC2" w:rsidP="001C465D">
      <w:pPr>
        <w:pStyle w:val="ListParagraph"/>
        <w:rPr>
          <w:rFonts w:cstheme="minorHAnsi"/>
          <w:color w:val="4F81BD" w:themeColor="accent1"/>
          <w:sz w:val="24"/>
          <w:szCs w:val="24"/>
        </w:rPr>
      </w:pPr>
      <w:r w:rsidRPr="00B227DF">
        <w:rPr>
          <w:rFonts w:cstheme="minorHAnsi"/>
          <w:b/>
          <w:bCs/>
          <w:i/>
          <w:iCs/>
          <w:color w:val="9BBB59" w:themeColor="accent3"/>
          <w:sz w:val="24"/>
          <w:szCs w:val="24"/>
          <w:u w:val="single"/>
        </w:rPr>
        <w:t>Nerve supply :</w:t>
      </w:r>
      <w:r w:rsidRPr="00B227DF">
        <w:rPr>
          <w:rFonts w:cstheme="minorHAnsi"/>
          <w:color w:val="9BBB59" w:themeColor="accent3"/>
          <w:sz w:val="24"/>
          <w:szCs w:val="24"/>
        </w:rPr>
        <w:t xml:space="preserve"> </w:t>
      </w:r>
      <w:r w:rsidRPr="00B227DF">
        <w:rPr>
          <w:rFonts w:cstheme="minorHAnsi"/>
          <w:sz w:val="24"/>
          <w:szCs w:val="24"/>
        </w:rPr>
        <w:t xml:space="preserve"> </w:t>
      </w:r>
      <w:r w:rsidRPr="00B227DF">
        <w:rPr>
          <w:rFonts w:cstheme="minorHAnsi"/>
          <w:color w:val="4F81BD" w:themeColor="accent1"/>
          <w:sz w:val="24"/>
          <w:szCs w:val="24"/>
        </w:rPr>
        <w:t xml:space="preserve">the hamstring are innervated by the sciatic nerve, specifically by a main branch of it: </w:t>
      </w:r>
    </w:p>
    <w:p w14:paraId="44F5CB04" w14:textId="247A2D6C" w:rsidR="00CA3BC2" w:rsidRPr="00B227DF" w:rsidRDefault="00CA3BC2" w:rsidP="001C465D">
      <w:pPr>
        <w:pStyle w:val="ListParagraph"/>
        <w:rPr>
          <w:rFonts w:cstheme="minorHAnsi"/>
          <w:sz w:val="24"/>
          <w:szCs w:val="24"/>
        </w:rPr>
      </w:pPr>
    </w:p>
    <w:p w14:paraId="3F0DB80D" w14:textId="432DCFD9" w:rsidR="00CA3BC2" w:rsidRPr="00B227DF" w:rsidRDefault="00CA3BC2" w:rsidP="00B162FD">
      <w:pPr>
        <w:pStyle w:val="ListParagraph"/>
        <w:numPr>
          <w:ilvl w:val="0"/>
          <w:numId w:val="19"/>
        </w:numPr>
        <w:rPr>
          <w:rFonts w:cstheme="minorHAnsi"/>
          <w:color w:val="4F81BD" w:themeColor="accent1"/>
          <w:sz w:val="24"/>
          <w:szCs w:val="24"/>
        </w:rPr>
      </w:pPr>
      <w:r w:rsidRPr="00B227DF">
        <w:rPr>
          <w:rFonts w:cstheme="minorHAnsi"/>
          <w:color w:val="4F81BD" w:themeColor="accent1"/>
          <w:sz w:val="24"/>
          <w:szCs w:val="24"/>
        </w:rPr>
        <w:t xml:space="preserve">The </w:t>
      </w:r>
      <w:r w:rsidR="00B162FD" w:rsidRPr="00B227DF">
        <w:rPr>
          <w:rFonts w:cstheme="minorHAnsi"/>
          <w:color w:val="4F81BD" w:themeColor="accent1"/>
          <w:sz w:val="24"/>
          <w:szCs w:val="24"/>
        </w:rPr>
        <w:t>Gluteus</w:t>
      </w:r>
      <w:r w:rsidRPr="00B227DF">
        <w:rPr>
          <w:rFonts w:cstheme="minorHAnsi"/>
          <w:color w:val="4F81BD" w:themeColor="accent1"/>
          <w:sz w:val="24"/>
          <w:szCs w:val="24"/>
        </w:rPr>
        <w:t xml:space="preserve"> nerve. </w:t>
      </w:r>
    </w:p>
    <w:p w14:paraId="2F74896A" w14:textId="51887628" w:rsidR="00CA3BC2" w:rsidRPr="00B227DF" w:rsidRDefault="00CA3BC2" w:rsidP="00B162FD">
      <w:pPr>
        <w:pStyle w:val="ListParagraph"/>
        <w:numPr>
          <w:ilvl w:val="0"/>
          <w:numId w:val="19"/>
        </w:numPr>
        <w:rPr>
          <w:rFonts w:cstheme="minorHAnsi"/>
          <w:color w:val="4F81BD" w:themeColor="accent1"/>
          <w:sz w:val="24"/>
          <w:szCs w:val="24"/>
        </w:rPr>
      </w:pPr>
      <w:r w:rsidRPr="00B227DF">
        <w:rPr>
          <w:rFonts w:cstheme="minorHAnsi"/>
          <w:color w:val="4F81BD" w:themeColor="accent1"/>
          <w:sz w:val="24"/>
          <w:szCs w:val="24"/>
        </w:rPr>
        <w:t>The short head of the biceps femoris is innervated by the common fibula nerve</w:t>
      </w:r>
      <w:r w:rsidR="003E7DE7" w:rsidRPr="00B227DF">
        <w:rPr>
          <w:rFonts w:cstheme="minorHAnsi"/>
          <w:color w:val="4F81BD" w:themeColor="accent1"/>
          <w:sz w:val="24"/>
          <w:szCs w:val="24"/>
        </w:rPr>
        <w:t>.</w:t>
      </w:r>
    </w:p>
    <w:p w14:paraId="7B29ABA7" w14:textId="507788CE" w:rsidR="003E7DE7" w:rsidRPr="00B227DF" w:rsidRDefault="003E7DE7" w:rsidP="003E7DE7">
      <w:pPr>
        <w:rPr>
          <w:rFonts w:cstheme="minorHAnsi"/>
          <w:sz w:val="24"/>
          <w:szCs w:val="24"/>
        </w:rPr>
      </w:pPr>
    </w:p>
    <w:p w14:paraId="14C81F1B" w14:textId="4D630504" w:rsidR="003E7DE7" w:rsidRPr="00B227DF" w:rsidRDefault="003E7DE7" w:rsidP="003E7DE7">
      <w:pPr>
        <w:rPr>
          <w:rFonts w:cstheme="minorHAnsi"/>
          <w:sz w:val="24"/>
          <w:szCs w:val="24"/>
        </w:rPr>
      </w:pPr>
    </w:p>
    <w:p w14:paraId="1D623E01" w14:textId="0E309170" w:rsidR="003E7DE7" w:rsidRPr="00B227DF" w:rsidRDefault="00E17D4F" w:rsidP="00E17D4F">
      <w:pPr>
        <w:jc w:val="center"/>
        <w:rPr>
          <w:rFonts w:cstheme="minorHAnsi"/>
          <w:sz w:val="24"/>
          <w:szCs w:val="24"/>
        </w:rPr>
      </w:pPr>
      <w:bookmarkStart w:id="0" w:name="_GoBack"/>
      <w:r>
        <w:rPr>
          <w:rFonts w:cstheme="minorHAnsi"/>
          <w:noProof/>
          <w:sz w:val="24"/>
          <w:szCs w:val="24"/>
        </w:rPr>
        <w:drawing>
          <wp:inline distT="0" distB="0" distL="0" distR="0" wp14:anchorId="78482304" wp14:editId="02744C8A">
            <wp:extent cx="3361714" cy="1975826"/>
            <wp:effectExtent l="0" t="0" r="381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200419-WA0028.jpg"/>
                    <pic:cNvPicPr/>
                  </pic:nvPicPr>
                  <pic:blipFill>
                    <a:blip r:embed="rId10">
                      <a:extLst>
                        <a:ext uri="{28A0092B-C50C-407E-A947-70E740481C1C}">
                          <a14:useLocalDpi xmlns:a14="http://schemas.microsoft.com/office/drawing/2010/main" val="0"/>
                        </a:ext>
                      </a:extLst>
                    </a:blip>
                    <a:stretch>
                      <a:fillRect/>
                    </a:stretch>
                  </pic:blipFill>
                  <pic:spPr>
                    <a:xfrm>
                      <a:off x="0" y="0"/>
                      <a:ext cx="3381668" cy="1987554"/>
                    </a:xfrm>
                    <a:prstGeom prst="rect">
                      <a:avLst/>
                    </a:prstGeom>
                  </pic:spPr>
                </pic:pic>
              </a:graphicData>
            </a:graphic>
          </wp:inline>
        </w:drawing>
      </w:r>
      <w:bookmarkEnd w:id="0"/>
    </w:p>
    <w:p w14:paraId="35CAEC30" w14:textId="772CC748" w:rsidR="003E7DE7" w:rsidRPr="00B227DF" w:rsidRDefault="003E7DE7" w:rsidP="003E7DE7">
      <w:pPr>
        <w:rPr>
          <w:rFonts w:cstheme="minorHAnsi"/>
          <w:sz w:val="24"/>
          <w:szCs w:val="24"/>
        </w:rPr>
      </w:pPr>
    </w:p>
    <w:sectPr w:rsidR="003E7DE7" w:rsidRPr="00B227DF" w:rsidSect="00954832">
      <w:pgSz w:w="12240" w:h="15840"/>
      <w:pgMar w:top="12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32E56"/>
    <w:multiLevelType w:val="multilevel"/>
    <w:tmpl w:val="094AC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C6CC7"/>
    <w:multiLevelType w:val="hybridMultilevel"/>
    <w:tmpl w:val="B4EA177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69622DD"/>
    <w:multiLevelType w:val="multilevel"/>
    <w:tmpl w:val="86FCF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7498D"/>
    <w:multiLevelType w:val="multilevel"/>
    <w:tmpl w:val="D79C2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B2752"/>
    <w:multiLevelType w:val="hybridMultilevel"/>
    <w:tmpl w:val="49CC9E08"/>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F2345C1"/>
    <w:multiLevelType w:val="multilevel"/>
    <w:tmpl w:val="5EBE3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4202F"/>
    <w:multiLevelType w:val="multilevel"/>
    <w:tmpl w:val="E3B40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85152"/>
    <w:multiLevelType w:val="hybridMultilevel"/>
    <w:tmpl w:val="EB887AD8"/>
    <w:lvl w:ilvl="0" w:tplc="FFFFFFF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E62A3C"/>
    <w:multiLevelType w:val="hybridMultilevel"/>
    <w:tmpl w:val="92DA5414"/>
    <w:lvl w:ilvl="0" w:tplc="69009584">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317A5AE1"/>
    <w:multiLevelType w:val="hybridMultilevel"/>
    <w:tmpl w:val="88A0E2EE"/>
    <w:lvl w:ilvl="0" w:tplc="04090009">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37213EDF"/>
    <w:multiLevelType w:val="multilevel"/>
    <w:tmpl w:val="5B647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D214E"/>
    <w:multiLevelType w:val="hybridMultilevel"/>
    <w:tmpl w:val="AD5071B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2" w15:restartNumberingAfterBreak="0">
    <w:nsid w:val="45405A90"/>
    <w:multiLevelType w:val="multilevel"/>
    <w:tmpl w:val="3954C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8A38E1"/>
    <w:multiLevelType w:val="hybridMultilevel"/>
    <w:tmpl w:val="855445C6"/>
    <w:lvl w:ilvl="0" w:tplc="04090009">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54C73006"/>
    <w:multiLevelType w:val="multilevel"/>
    <w:tmpl w:val="28B06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12200"/>
    <w:multiLevelType w:val="hybridMultilevel"/>
    <w:tmpl w:val="00A2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37B5B"/>
    <w:multiLevelType w:val="multilevel"/>
    <w:tmpl w:val="59661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646B63"/>
    <w:multiLevelType w:val="hybridMultilevel"/>
    <w:tmpl w:val="FBDEF84E"/>
    <w:lvl w:ilvl="0" w:tplc="A370739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BD7D9E"/>
    <w:multiLevelType w:val="hybridMultilevel"/>
    <w:tmpl w:val="C838BEE8"/>
    <w:lvl w:ilvl="0" w:tplc="04090009">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7568640E"/>
    <w:multiLevelType w:val="multilevel"/>
    <w:tmpl w:val="649E6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6"/>
  </w:num>
  <w:num w:numId="4">
    <w:abstractNumId w:val="6"/>
  </w:num>
  <w:num w:numId="5">
    <w:abstractNumId w:val="3"/>
  </w:num>
  <w:num w:numId="6">
    <w:abstractNumId w:val="5"/>
  </w:num>
  <w:num w:numId="7">
    <w:abstractNumId w:val="14"/>
  </w:num>
  <w:num w:numId="8">
    <w:abstractNumId w:val="10"/>
  </w:num>
  <w:num w:numId="9">
    <w:abstractNumId w:val="2"/>
  </w:num>
  <w:num w:numId="10">
    <w:abstractNumId w:val="12"/>
  </w:num>
  <w:num w:numId="11">
    <w:abstractNumId w:val="15"/>
  </w:num>
  <w:num w:numId="12">
    <w:abstractNumId w:val="8"/>
  </w:num>
  <w:num w:numId="13">
    <w:abstractNumId w:val="11"/>
  </w:num>
  <w:num w:numId="14">
    <w:abstractNumId w:val="7"/>
  </w:num>
  <w:num w:numId="15">
    <w:abstractNumId w:val="1"/>
  </w:num>
  <w:num w:numId="16">
    <w:abstractNumId w:val="18"/>
  </w:num>
  <w:num w:numId="17">
    <w:abstractNumId w:val="9"/>
  </w:num>
  <w:num w:numId="18">
    <w:abstractNumId w:val="4"/>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CA"/>
    <w:rsid w:val="00017843"/>
    <w:rsid w:val="0004332B"/>
    <w:rsid w:val="000552F8"/>
    <w:rsid w:val="000B694D"/>
    <w:rsid w:val="000C3ADB"/>
    <w:rsid w:val="00104A52"/>
    <w:rsid w:val="00154A76"/>
    <w:rsid w:val="001937BF"/>
    <w:rsid w:val="001C1CB3"/>
    <w:rsid w:val="001C465D"/>
    <w:rsid w:val="001E75D4"/>
    <w:rsid w:val="00260DF5"/>
    <w:rsid w:val="00267B4A"/>
    <w:rsid w:val="002756CD"/>
    <w:rsid w:val="00301087"/>
    <w:rsid w:val="00307255"/>
    <w:rsid w:val="00360724"/>
    <w:rsid w:val="00366F59"/>
    <w:rsid w:val="003E7DE7"/>
    <w:rsid w:val="00466614"/>
    <w:rsid w:val="004D0A1F"/>
    <w:rsid w:val="004D1B64"/>
    <w:rsid w:val="004D4D33"/>
    <w:rsid w:val="004E45E8"/>
    <w:rsid w:val="00514234"/>
    <w:rsid w:val="005B533C"/>
    <w:rsid w:val="005C34CC"/>
    <w:rsid w:val="005D39BD"/>
    <w:rsid w:val="005E5324"/>
    <w:rsid w:val="00612CBE"/>
    <w:rsid w:val="006221AC"/>
    <w:rsid w:val="00644F2D"/>
    <w:rsid w:val="0067760F"/>
    <w:rsid w:val="006859A7"/>
    <w:rsid w:val="006B5C8B"/>
    <w:rsid w:val="006D7544"/>
    <w:rsid w:val="006E0833"/>
    <w:rsid w:val="006F095C"/>
    <w:rsid w:val="0070387B"/>
    <w:rsid w:val="00832919"/>
    <w:rsid w:val="008403F0"/>
    <w:rsid w:val="00851799"/>
    <w:rsid w:val="008B0C24"/>
    <w:rsid w:val="008B37BE"/>
    <w:rsid w:val="008C245A"/>
    <w:rsid w:val="009512EE"/>
    <w:rsid w:val="00954832"/>
    <w:rsid w:val="00996A0A"/>
    <w:rsid w:val="009A6780"/>
    <w:rsid w:val="00A04FFC"/>
    <w:rsid w:val="00A07FCA"/>
    <w:rsid w:val="00A5371A"/>
    <w:rsid w:val="00AA637F"/>
    <w:rsid w:val="00B07E3B"/>
    <w:rsid w:val="00B162FD"/>
    <w:rsid w:val="00B227DF"/>
    <w:rsid w:val="00B8442C"/>
    <w:rsid w:val="00BA6063"/>
    <w:rsid w:val="00C14335"/>
    <w:rsid w:val="00C9346C"/>
    <w:rsid w:val="00CA3BC2"/>
    <w:rsid w:val="00CA7658"/>
    <w:rsid w:val="00CB2385"/>
    <w:rsid w:val="00CB7D6F"/>
    <w:rsid w:val="00CC4139"/>
    <w:rsid w:val="00CE1430"/>
    <w:rsid w:val="00CE56B2"/>
    <w:rsid w:val="00D10618"/>
    <w:rsid w:val="00D35DE6"/>
    <w:rsid w:val="00D452F1"/>
    <w:rsid w:val="00D629F6"/>
    <w:rsid w:val="00E17D4F"/>
    <w:rsid w:val="00EB75D1"/>
    <w:rsid w:val="00F02E01"/>
    <w:rsid w:val="00F927F3"/>
    <w:rsid w:val="00FF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FB1F"/>
  <w15:docId w15:val="{7B31CEE1-E593-46A7-A568-9566574C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F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5C8B"/>
    <w:rPr>
      <w:color w:val="0000FF"/>
      <w:u w:val="single"/>
    </w:rPr>
  </w:style>
  <w:style w:type="paragraph" w:styleId="ListParagraph">
    <w:name w:val="List Paragraph"/>
    <w:basedOn w:val="Normal"/>
    <w:uiPriority w:val="34"/>
    <w:qFormat/>
    <w:rsid w:val="00D62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7196">
      <w:bodyDiv w:val="1"/>
      <w:marLeft w:val="0"/>
      <w:marRight w:val="0"/>
      <w:marTop w:val="0"/>
      <w:marBottom w:val="0"/>
      <w:divBdr>
        <w:top w:val="none" w:sz="0" w:space="0" w:color="auto"/>
        <w:left w:val="none" w:sz="0" w:space="0" w:color="auto"/>
        <w:bottom w:val="none" w:sz="0" w:space="0" w:color="auto"/>
        <w:right w:val="none" w:sz="0" w:space="0" w:color="auto"/>
      </w:divBdr>
      <w:divsChild>
        <w:div w:id="352584216">
          <w:marLeft w:val="300"/>
          <w:marRight w:val="0"/>
          <w:marTop w:val="0"/>
          <w:marBottom w:val="150"/>
          <w:divBdr>
            <w:top w:val="none" w:sz="0" w:space="0" w:color="auto"/>
            <w:left w:val="none" w:sz="0" w:space="0" w:color="auto"/>
            <w:bottom w:val="none" w:sz="0" w:space="0" w:color="auto"/>
            <w:right w:val="none" w:sz="0" w:space="0" w:color="auto"/>
          </w:divBdr>
        </w:div>
        <w:div w:id="1763909321">
          <w:marLeft w:val="0"/>
          <w:marRight w:val="0"/>
          <w:marTop w:val="0"/>
          <w:marBottom w:val="0"/>
          <w:divBdr>
            <w:top w:val="none" w:sz="0" w:space="0" w:color="auto"/>
            <w:left w:val="none" w:sz="0" w:space="0" w:color="auto"/>
            <w:bottom w:val="none" w:sz="0" w:space="0" w:color="auto"/>
            <w:right w:val="none" w:sz="0" w:space="0" w:color="auto"/>
          </w:divBdr>
        </w:div>
        <w:div w:id="588077879">
          <w:marLeft w:val="0"/>
          <w:marRight w:val="0"/>
          <w:marTop w:val="75"/>
          <w:marBottom w:val="75"/>
          <w:divBdr>
            <w:top w:val="none" w:sz="0" w:space="0" w:color="auto"/>
            <w:left w:val="none" w:sz="0" w:space="0" w:color="auto"/>
            <w:bottom w:val="none" w:sz="0" w:space="0" w:color="auto"/>
            <w:right w:val="none" w:sz="0" w:space="0" w:color="auto"/>
          </w:divBdr>
        </w:div>
        <w:div w:id="1692999212">
          <w:marLeft w:val="0"/>
          <w:marRight w:val="0"/>
          <w:marTop w:val="0"/>
          <w:marBottom w:val="0"/>
          <w:divBdr>
            <w:top w:val="none" w:sz="0" w:space="0" w:color="auto"/>
            <w:left w:val="none" w:sz="0" w:space="0" w:color="auto"/>
            <w:bottom w:val="none" w:sz="0" w:space="0" w:color="auto"/>
            <w:right w:val="none" w:sz="0" w:space="0" w:color="auto"/>
          </w:divBdr>
        </w:div>
        <w:div w:id="164127075">
          <w:marLeft w:val="0"/>
          <w:marRight w:val="0"/>
          <w:marTop w:val="75"/>
          <w:marBottom w:val="75"/>
          <w:divBdr>
            <w:top w:val="none" w:sz="0" w:space="0" w:color="auto"/>
            <w:left w:val="none" w:sz="0" w:space="0" w:color="auto"/>
            <w:bottom w:val="none" w:sz="0" w:space="0" w:color="auto"/>
            <w:right w:val="none" w:sz="0" w:space="0" w:color="auto"/>
          </w:divBdr>
        </w:div>
        <w:div w:id="761726009">
          <w:marLeft w:val="0"/>
          <w:marRight w:val="0"/>
          <w:marTop w:val="0"/>
          <w:marBottom w:val="0"/>
          <w:divBdr>
            <w:top w:val="none" w:sz="0" w:space="0" w:color="auto"/>
            <w:left w:val="none" w:sz="0" w:space="0" w:color="auto"/>
            <w:bottom w:val="none" w:sz="0" w:space="0" w:color="auto"/>
            <w:right w:val="none" w:sz="0" w:space="0" w:color="auto"/>
          </w:divBdr>
        </w:div>
        <w:div w:id="187916787">
          <w:marLeft w:val="0"/>
          <w:marRight w:val="0"/>
          <w:marTop w:val="75"/>
          <w:marBottom w:val="75"/>
          <w:divBdr>
            <w:top w:val="none" w:sz="0" w:space="0" w:color="auto"/>
            <w:left w:val="none" w:sz="0" w:space="0" w:color="auto"/>
            <w:bottom w:val="none" w:sz="0" w:space="0" w:color="auto"/>
            <w:right w:val="none" w:sz="0" w:space="0" w:color="auto"/>
          </w:divBdr>
        </w:div>
        <w:div w:id="1148791473">
          <w:marLeft w:val="0"/>
          <w:marRight w:val="0"/>
          <w:marTop w:val="0"/>
          <w:marBottom w:val="0"/>
          <w:divBdr>
            <w:top w:val="none" w:sz="0" w:space="0" w:color="auto"/>
            <w:left w:val="none" w:sz="0" w:space="0" w:color="auto"/>
            <w:bottom w:val="none" w:sz="0" w:space="0" w:color="auto"/>
            <w:right w:val="none" w:sz="0" w:space="0" w:color="auto"/>
          </w:divBdr>
        </w:div>
        <w:div w:id="1310405469">
          <w:marLeft w:val="0"/>
          <w:marRight w:val="0"/>
          <w:marTop w:val="75"/>
          <w:marBottom w:val="75"/>
          <w:divBdr>
            <w:top w:val="none" w:sz="0" w:space="0" w:color="auto"/>
            <w:left w:val="none" w:sz="0" w:space="0" w:color="auto"/>
            <w:bottom w:val="none" w:sz="0" w:space="0" w:color="auto"/>
            <w:right w:val="none" w:sz="0" w:space="0" w:color="auto"/>
          </w:divBdr>
        </w:div>
      </w:divsChild>
    </w:div>
    <w:div w:id="201673393">
      <w:bodyDiv w:val="1"/>
      <w:marLeft w:val="0"/>
      <w:marRight w:val="0"/>
      <w:marTop w:val="0"/>
      <w:marBottom w:val="0"/>
      <w:divBdr>
        <w:top w:val="none" w:sz="0" w:space="0" w:color="auto"/>
        <w:left w:val="none" w:sz="0" w:space="0" w:color="auto"/>
        <w:bottom w:val="none" w:sz="0" w:space="0" w:color="auto"/>
        <w:right w:val="none" w:sz="0" w:space="0" w:color="auto"/>
      </w:divBdr>
      <w:divsChild>
        <w:div w:id="1827355510">
          <w:marLeft w:val="300"/>
          <w:marRight w:val="0"/>
          <w:marTop w:val="0"/>
          <w:marBottom w:val="150"/>
          <w:divBdr>
            <w:top w:val="none" w:sz="0" w:space="0" w:color="auto"/>
            <w:left w:val="none" w:sz="0" w:space="0" w:color="auto"/>
            <w:bottom w:val="none" w:sz="0" w:space="0" w:color="auto"/>
            <w:right w:val="none" w:sz="0" w:space="0" w:color="auto"/>
          </w:divBdr>
        </w:div>
        <w:div w:id="1101150272">
          <w:marLeft w:val="0"/>
          <w:marRight w:val="0"/>
          <w:marTop w:val="0"/>
          <w:marBottom w:val="0"/>
          <w:divBdr>
            <w:top w:val="none" w:sz="0" w:space="0" w:color="auto"/>
            <w:left w:val="none" w:sz="0" w:space="0" w:color="auto"/>
            <w:bottom w:val="none" w:sz="0" w:space="0" w:color="auto"/>
            <w:right w:val="none" w:sz="0" w:space="0" w:color="auto"/>
          </w:divBdr>
        </w:div>
        <w:div w:id="68043337">
          <w:marLeft w:val="0"/>
          <w:marRight w:val="0"/>
          <w:marTop w:val="75"/>
          <w:marBottom w:val="75"/>
          <w:divBdr>
            <w:top w:val="none" w:sz="0" w:space="0" w:color="auto"/>
            <w:left w:val="none" w:sz="0" w:space="0" w:color="auto"/>
            <w:bottom w:val="none" w:sz="0" w:space="0" w:color="auto"/>
            <w:right w:val="none" w:sz="0" w:space="0" w:color="auto"/>
          </w:divBdr>
        </w:div>
        <w:div w:id="1953202027">
          <w:marLeft w:val="0"/>
          <w:marRight w:val="0"/>
          <w:marTop w:val="0"/>
          <w:marBottom w:val="0"/>
          <w:divBdr>
            <w:top w:val="none" w:sz="0" w:space="0" w:color="auto"/>
            <w:left w:val="none" w:sz="0" w:space="0" w:color="auto"/>
            <w:bottom w:val="none" w:sz="0" w:space="0" w:color="auto"/>
            <w:right w:val="none" w:sz="0" w:space="0" w:color="auto"/>
          </w:divBdr>
        </w:div>
        <w:div w:id="1808547962">
          <w:marLeft w:val="0"/>
          <w:marRight w:val="0"/>
          <w:marTop w:val="75"/>
          <w:marBottom w:val="75"/>
          <w:divBdr>
            <w:top w:val="none" w:sz="0" w:space="0" w:color="auto"/>
            <w:left w:val="none" w:sz="0" w:space="0" w:color="auto"/>
            <w:bottom w:val="none" w:sz="0" w:space="0" w:color="auto"/>
            <w:right w:val="none" w:sz="0" w:space="0" w:color="auto"/>
          </w:divBdr>
        </w:div>
        <w:div w:id="827402111">
          <w:marLeft w:val="0"/>
          <w:marRight w:val="0"/>
          <w:marTop w:val="0"/>
          <w:marBottom w:val="0"/>
          <w:divBdr>
            <w:top w:val="none" w:sz="0" w:space="0" w:color="auto"/>
            <w:left w:val="none" w:sz="0" w:space="0" w:color="auto"/>
            <w:bottom w:val="none" w:sz="0" w:space="0" w:color="auto"/>
            <w:right w:val="none" w:sz="0" w:space="0" w:color="auto"/>
          </w:divBdr>
        </w:div>
        <w:div w:id="1343240868">
          <w:marLeft w:val="0"/>
          <w:marRight w:val="0"/>
          <w:marTop w:val="75"/>
          <w:marBottom w:val="75"/>
          <w:divBdr>
            <w:top w:val="none" w:sz="0" w:space="0" w:color="auto"/>
            <w:left w:val="none" w:sz="0" w:space="0" w:color="auto"/>
            <w:bottom w:val="none" w:sz="0" w:space="0" w:color="auto"/>
            <w:right w:val="none" w:sz="0" w:space="0" w:color="auto"/>
          </w:divBdr>
        </w:div>
        <w:div w:id="766076659">
          <w:marLeft w:val="0"/>
          <w:marRight w:val="0"/>
          <w:marTop w:val="0"/>
          <w:marBottom w:val="0"/>
          <w:divBdr>
            <w:top w:val="none" w:sz="0" w:space="0" w:color="auto"/>
            <w:left w:val="none" w:sz="0" w:space="0" w:color="auto"/>
            <w:bottom w:val="none" w:sz="0" w:space="0" w:color="auto"/>
            <w:right w:val="none" w:sz="0" w:space="0" w:color="auto"/>
          </w:divBdr>
        </w:div>
        <w:div w:id="728846205">
          <w:marLeft w:val="0"/>
          <w:marRight w:val="0"/>
          <w:marTop w:val="75"/>
          <w:marBottom w:val="75"/>
          <w:divBdr>
            <w:top w:val="none" w:sz="0" w:space="0" w:color="auto"/>
            <w:left w:val="none" w:sz="0" w:space="0" w:color="auto"/>
            <w:bottom w:val="none" w:sz="0" w:space="0" w:color="auto"/>
            <w:right w:val="none" w:sz="0" w:space="0" w:color="auto"/>
          </w:divBdr>
        </w:div>
      </w:divsChild>
    </w:div>
    <w:div w:id="267590797">
      <w:bodyDiv w:val="1"/>
      <w:marLeft w:val="0"/>
      <w:marRight w:val="0"/>
      <w:marTop w:val="0"/>
      <w:marBottom w:val="0"/>
      <w:divBdr>
        <w:top w:val="none" w:sz="0" w:space="0" w:color="auto"/>
        <w:left w:val="none" w:sz="0" w:space="0" w:color="auto"/>
        <w:bottom w:val="none" w:sz="0" w:space="0" w:color="auto"/>
        <w:right w:val="none" w:sz="0" w:space="0" w:color="auto"/>
      </w:divBdr>
      <w:divsChild>
        <w:div w:id="1444694063">
          <w:marLeft w:val="300"/>
          <w:marRight w:val="0"/>
          <w:marTop w:val="0"/>
          <w:marBottom w:val="150"/>
          <w:divBdr>
            <w:top w:val="none" w:sz="0" w:space="0" w:color="auto"/>
            <w:left w:val="none" w:sz="0" w:space="0" w:color="auto"/>
            <w:bottom w:val="none" w:sz="0" w:space="0" w:color="auto"/>
            <w:right w:val="none" w:sz="0" w:space="0" w:color="auto"/>
          </w:divBdr>
        </w:div>
        <w:div w:id="1119762668">
          <w:marLeft w:val="0"/>
          <w:marRight w:val="0"/>
          <w:marTop w:val="0"/>
          <w:marBottom w:val="0"/>
          <w:divBdr>
            <w:top w:val="none" w:sz="0" w:space="0" w:color="auto"/>
            <w:left w:val="none" w:sz="0" w:space="0" w:color="auto"/>
            <w:bottom w:val="none" w:sz="0" w:space="0" w:color="auto"/>
            <w:right w:val="none" w:sz="0" w:space="0" w:color="auto"/>
          </w:divBdr>
        </w:div>
        <w:div w:id="1506824421">
          <w:marLeft w:val="0"/>
          <w:marRight w:val="0"/>
          <w:marTop w:val="75"/>
          <w:marBottom w:val="75"/>
          <w:divBdr>
            <w:top w:val="none" w:sz="0" w:space="0" w:color="auto"/>
            <w:left w:val="none" w:sz="0" w:space="0" w:color="auto"/>
            <w:bottom w:val="none" w:sz="0" w:space="0" w:color="auto"/>
            <w:right w:val="none" w:sz="0" w:space="0" w:color="auto"/>
          </w:divBdr>
        </w:div>
        <w:div w:id="59594356">
          <w:marLeft w:val="0"/>
          <w:marRight w:val="0"/>
          <w:marTop w:val="0"/>
          <w:marBottom w:val="0"/>
          <w:divBdr>
            <w:top w:val="none" w:sz="0" w:space="0" w:color="auto"/>
            <w:left w:val="none" w:sz="0" w:space="0" w:color="auto"/>
            <w:bottom w:val="none" w:sz="0" w:space="0" w:color="auto"/>
            <w:right w:val="none" w:sz="0" w:space="0" w:color="auto"/>
          </w:divBdr>
        </w:div>
        <w:div w:id="1400127107">
          <w:marLeft w:val="0"/>
          <w:marRight w:val="0"/>
          <w:marTop w:val="75"/>
          <w:marBottom w:val="75"/>
          <w:divBdr>
            <w:top w:val="none" w:sz="0" w:space="0" w:color="auto"/>
            <w:left w:val="none" w:sz="0" w:space="0" w:color="auto"/>
            <w:bottom w:val="none" w:sz="0" w:space="0" w:color="auto"/>
            <w:right w:val="none" w:sz="0" w:space="0" w:color="auto"/>
          </w:divBdr>
        </w:div>
        <w:div w:id="810288132">
          <w:marLeft w:val="0"/>
          <w:marRight w:val="0"/>
          <w:marTop w:val="0"/>
          <w:marBottom w:val="0"/>
          <w:divBdr>
            <w:top w:val="none" w:sz="0" w:space="0" w:color="auto"/>
            <w:left w:val="none" w:sz="0" w:space="0" w:color="auto"/>
            <w:bottom w:val="none" w:sz="0" w:space="0" w:color="auto"/>
            <w:right w:val="none" w:sz="0" w:space="0" w:color="auto"/>
          </w:divBdr>
        </w:div>
        <w:div w:id="631978384">
          <w:marLeft w:val="0"/>
          <w:marRight w:val="0"/>
          <w:marTop w:val="75"/>
          <w:marBottom w:val="75"/>
          <w:divBdr>
            <w:top w:val="none" w:sz="0" w:space="0" w:color="auto"/>
            <w:left w:val="none" w:sz="0" w:space="0" w:color="auto"/>
            <w:bottom w:val="none" w:sz="0" w:space="0" w:color="auto"/>
            <w:right w:val="none" w:sz="0" w:space="0" w:color="auto"/>
          </w:divBdr>
        </w:div>
        <w:div w:id="1576284338">
          <w:marLeft w:val="0"/>
          <w:marRight w:val="0"/>
          <w:marTop w:val="0"/>
          <w:marBottom w:val="0"/>
          <w:divBdr>
            <w:top w:val="none" w:sz="0" w:space="0" w:color="auto"/>
            <w:left w:val="none" w:sz="0" w:space="0" w:color="auto"/>
            <w:bottom w:val="none" w:sz="0" w:space="0" w:color="auto"/>
            <w:right w:val="none" w:sz="0" w:space="0" w:color="auto"/>
          </w:divBdr>
        </w:div>
        <w:div w:id="787703352">
          <w:marLeft w:val="0"/>
          <w:marRight w:val="0"/>
          <w:marTop w:val="75"/>
          <w:marBottom w:val="75"/>
          <w:divBdr>
            <w:top w:val="none" w:sz="0" w:space="0" w:color="auto"/>
            <w:left w:val="none" w:sz="0" w:space="0" w:color="auto"/>
            <w:bottom w:val="none" w:sz="0" w:space="0" w:color="auto"/>
            <w:right w:val="none" w:sz="0" w:space="0" w:color="auto"/>
          </w:divBdr>
        </w:div>
      </w:divsChild>
    </w:div>
    <w:div w:id="821239883">
      <w:bodyDiv w:val="1"/>
      <w:marLeft w:val="0"/>
      <w:marRight w:val="0"/>
      <w:marTop w:val="0"/>
      <w:marBottom w:val="0"/>
      <w:divBdr>
        <w:top w:val="none" w:sz="0" w:space="0" w:color="auto"/>
        <w:left w:val="none" w:sz="0" w:space="0" w:color="auto"/>
        <w:bottom w:val="none" w:sz="0" w:space="0" w:color="auto"/>
        <w:right w:val="none" w:sz="0" w:space="0" w:color="auto"/>
      </w:divBdr>
      <w:divsChild>
        <w:div w:id="441193385">
          <w:marLeft w:val="300"/>
          <w:marRight w:val="0"/>
          <w:marTop w:val="0"/>
          <w:marBottom w:val="150"/>
          <w:divBdr>
            <w:top w:val="none" w:sz="0" w:space="0" w:color="auto"/>
            <w:left w:val="none" w:sz="0" w:space="0" w:color="auto"/>
            <w:bottom w:val="none" w:sz="0" w:space="0" w:color="auto"/>
            <w:right w:val="none" w:sz="0" w:space="0" w:color="auto"/>
          </w:divBdr>
        </w:div>
        <w:div w:id="937372977">
          <w:marLeft w:val="0"/>
          <w:marRight w:val="0"/>
          <w:marTop w:val="0"/>
          <w:marBottom w:val="0"/>
          <w:divBdr>
            <w:top w:val="none" w:sz="0" w:space="0" w:color="auto"/>
            <w:left w:val="none" w:sz="0" w:space="0" w:color="auto"/>
            <w:bottom w:val="none" w:sz="0" w:space="0" w:color="auto"/>
            <w:right w:val="none" w:sz="0" w:space="0" w:color="auto"/>
          </w:divBdr>
        </w:div>
        <w:div w:id="878708564">
          <w:marLeft w:val="0"/>
          <w:marRight w:val="0"/>
          <w:marTop w:val="75"/>
          <w:marBottom w:val="75"/>
          <w:divBdr>
            <w:top w:val="none" w:sz="0" w:space="0" w:color="auto"/>
            <w:left w:val="none" w:sz="0" w:space="0" w:color="auto"/>
            <w:bottom w:val="none" w:sz="0" w:space="0" w:color="auto"/>
            <w:right w:val="none" w:sz="0" w:space="0" w:color="auto"/>
          </w:divBdr>
        </w:div>
        <w:div w:id="476840189">
          <w:marLeft w:val="0"/>
          <w:marRight w:val="0"/>
          <w:marTop w:val="0"/>
          <w:marBottom w:val="0"/>
          <w:divBdr>
            <w:top w:val="none" w:sz="0" w:space="0" w:color="auto"/>
            <w:left w:val="none" w:sz="0" w:space="0" w:color="auto"/>
            <w:bottom w:val="none" w:sz="0" w:space="0" w:color="auto"/>
            <w:right w:val="none" w:sz="0" w:space="0" w:color="auto"/>
          </w:divBdr>
        </w:div>
        <w:div w:id="1649435834">
          <w:marLeft w:val="0"/>
          <w:marRight w:val="0"/>
          <w:marTop w:val="75"/>
          <w:marBottom w:val="75"/>
          <w:divBdr>
            <w:top w:val="none" w:sz="0" w:space="0" w:color="auto"/>
            <w:left w:val="none" w:sz="0" w:space="0" w:color="auto"/>
            <w:bottom w:val="none" w:sz="0" w:space="0" w:color="auto"/>
            <w:right w:val="none" w:sz="0" w:space="0" w:color="auto"/>
          </w:divBdr>
        </w:div>
        <w:div w:id="1585531282">
          <w:marLeft w:val="0"/>
          <w:marRight w:val="0"/>
          <w:marTop w:val="0"/>
          <w:marBottom w:val="0"/>
          <w:divBdr>
            <w:top w:val="none" w:sz="0" w:space="0" w:color="auto"/>
            <w:left w:val="none" w:sz="0" w:space="0" w:color="auto"/>
            <w:bottom w:val="none" w:sz="0" w:space="0" w:color="auto"/>
            <w:right w:val="none" w:sz="0" w:space="0" w:color="auto"/>
          </w:divBdr>
        </w:div>
        <w:div w:id="350912446">
          <w:marLeft w:val="0"/>
          <w:marRight w:val="0"/>
          <w:marTop w:val="75"/>
          <w:marBottom w:val="75"/>
          <w:divBdr>
            <w:top w:val="none" w:sz="0" w:space="0" w:color="auto"/>
            <w:left w:val="none" w:sz="0" w:space="0" w:color="auto"/>
            <w:bottom w:val="none" w:sz="0" w:space="0" w:color="auto"/>
            <w:right w:val="none" w:sz="0" w:space="0" w:color="auto"/>
          </w:divBdr>
        </w:div>
        <w:div w:id="1153063390">
          <w:marLeft w:val="0"/>
          <w:marRight w:val="0"/>
          <w:marTop w:val="0"/>
          <w:marBottom w:val="0"/>
          <w:divBdr>
            <w:top w:val="none" w:sz="0" w:space="0" w:color="auto"/>
            <w:left w:val="none" w:sz="0" w:space="0" w:color="auto"/>
            <w:bottom w:val="none" w:sz="0" w:space="0" w:color="auto"/>
            <w:right w:val="none" w:sz="0" w:space="0" w:color="auto"/>
          </w:divBdr>
        </w:div>
        <w:div w:id="844976282">
          <w:marLeft w:val="0"/>
          <w:marRight w:val="0"/>
          <w:marTop w:val="75"/>
          <w:marBottom w:val="75"/>
          <w:divBdr>
            <w:top w:val="none" w:sz="0" w:space="0" w:color="auto"/>
            <w:left w:val="none" w:sz="0" w:space="0" w:color="auto"/>
            <w:bottom w:val="none" w:sz="0" w:space="0" w:color="auto"/>
            <w:right w:val="none" w:sz="0" w:space="0" w:color="auto"/>
          </w:divBdr>
        </w:div>
      </w:divsChild>
    </w:div>
    <w:div w:id="1148862785">
      <w:bodyDiv w:val="1"/>
      <w:marLeft w:val="0"/>
      <w:marRight w:val="0"/>
      <w:marTop w:val="0"/>
      <w:marBottom w:val="0"/>
      <w:divBdr>
        <w:top w:val="none" w:sz="0" w:space="0" w:color="auto"/>
        <w:left w:val="none" w:sz="0" w:space="0" w:color="auto"/>
        <w:bottom w:val="none" w:sz="0" w:space="0" w:color="auto"/>
        <w:right w:val="none" w:sz="0" w:space="0" w:color="auto"/>
      </w:divBdr>
      <w:divsChild>
        <w:div w:id="1943610123">
          <w:marLeft w:val="300"/>
          <w:marRight w:val="0"/>
          <w:marTop w:val="0"/>
          <w:marBottom w:val="150"/>
          <w:divBdr>
            <w:top w:val="none" w:sz="0" w:space="0" w:color="auto"/>
            <w:left w:val="none" w:sz="0" w:space="0" w:color="auto"/>
            <w:bottom w:val="none" w:sz="0" w:space="0" w:color="auto"/>
            <w:right w:val="none" w:sz="0" w:space="0" w:color="auto"/>
          </w:divBdr>
        </w:div>
        <w:div w:id="2069108407">
          <w:marLeft w:val="0"/>
          <w:marRight w:val="0"/>
          <w:marTop w:val="0"/>
          <w:marBottom w:val="0"/>
          <w:divBdr>
            <w:top w:val="none" w:sz="0" w:space="0" w:color="auto"/>
            <w:left w:val="none" w:sz="0" w:space="0" w:color="auto"/>
            <w:bottom w:val="none" w:sz="0" w:space="0" w:color="auto"/>
            <w:right w:val="none" w:sz="0" w:space="0" w:color="auto"/>
          </w:divBdr>
        </w:div>
        <w:div w:id="2137674020">
          <w:marLeft w:val="0"/>
          <w:marRight w:val="0"/>
          <w:marTop w:val="75"/>
          <w:marBottom w:val="75"/>
          <w:divBdr>
            <w:top w:val="none" w:sz="0" w:space="0" w:color="auto"/>
            <w:left w:val="none" w:sz="0" w:space="0" w:color="auto"/>
            <w:bottom w:val="none" w:sz="0" w:space="0" w:color="auto"/>
            <w:right w:val="none" w:sz="0" w:space="0" w:color="auto"/>
          </w:divBdr>
        </w:div>
        <w:div w:id="2046905150">
          <w:marLeft w:val="0"/>
          <w:marRight w:val="0"/>
          <w:marTop w:val="0"/>
          <w:marBottom w:val="0"/>
          <w:divBdr>
            <w:top w:val="none" w:sz="0" w:space="0" w:color="auto"/>
            <w:left w:val="none" w:sz="0" w:space="0" w:color="auto"/>
            <w:bottom w:val="none" w:sz="0" w:space="0" w:color="auto"/>
            <w:right w:val="none" w:sz="0" w:space="0" w:color="auto"/>
          </w:divBdr>
        </w:div>
        <w:div w:id="433786100">
          <w:marLeft w:val="0"/>
          <w:marRight w:val="0"/>
          <w:marTop w:val="75"/>
          <w:marBottom w:val="75"/>
          <w:divBdr>
            <w:top w:val="none" w:sz="0" w:space="0" w:color="auto"/>
            <w:left w:val="none" w:sz="0" w:space="0" w:color="auto"/>
            <w:bottom w:val="none" w:sz="0" w:space="0" w:color="auto"/>
            <w:right w:val="none" w:sz="0" w:space="0" w:color="auto"/>
          </w:divBdr>
        </w:div>
        <w:div w:id="1783302916">
          <w:marLeft w:val="0"/>
          <w:marRight w:val="0"/>
          <w:marTop w:val="0"/>
          <w:marBottom w:val="0"/>
          <w:divBdr>
            <w:top w:val="none" w:sz="0" w:space="0" w:color="auto"/>
            <w:left w:val="none" w:sz="0" w:space="0" w:color="auto"/>
            <w:bottom w:val="none" w:sz="0" w:space="0" w:color="auto"/>
            <w:right w:val="none" w:sz="0" w:space="0" w:color="auto"/>
          </w:divBdr>
        </w:div>
        <w:div w:id="871579718">
          <w:marLeft w:val="0"/>
          <w:marRight w:val="0"/>
          <w:marTop w:val="75"/>
          <w:marBottom w:val="75"/>
          <w:divBdr>
            <w:top w:val="none" w:sz="0" w:space="0" w:color="auto"/>
            <w:left w:val="none" w:sz="0" w:space="0" w:color="auto"/>
            <w:bottom w:val="none" w:sz="0" w:space="0" w:color="auto"/>
            <w:right w:val="none" w:sz="0" w:space="0" w:color="auto"/>
          </w:divBdr>
        </w:div>
        <w:div w:id="1492333624">
          <w:marLeft w:val="0"/>
          <w:marRight w:val="0"/>
          <w:marTop w:val="0"/>
          <w:marBottom w:val="0"/>
          <w:divBdr>
            <w:top w:val="none" w:sz="0" w:space="0" w:color="auto"/>
            <w:left w:val="none" w:sz="0" w:space="0" w:color="auto"/>
            <w:bottom w:val="none" w:sz="0" w:space="0" w:color="auto"/>
            <w:right w:val="none" w:sz="0" w:space="0" w:color="auto"/>
          </w:divBdr>
        </w:div>
        <w:div w:id="1843738683">
          <w:marLeft w:val="0"/>
          <w:marRight w:val="0"/>
          <w:marTop w:val="75"/>
          <w:marBottom w:val="75"/>
          <w:divBdr>
            <w:top w:val="none" w:sz="0" w:space="0" w:color="auto"/>
            <w:left w:val="none" w:sz="0" w:space="0" w:color="auto"/>
            <w:bottom w:val="none" w:sz="0" w:space="0" w:color="auto"/>
            <w:right w:val="none" w:sz="0" w:space="0" w:color="auto"/>
          </w:divBdr>
        </w:div>
      </w:divsChild>
    </w:div>
    <w:div w:id="1164197846">
      <w:bodyDiv w:val="1"/>
      <w:marLeft w:val="0"/>
      <w:marRight w:val="0"/>
      <w:marTop w:val="0"/>
      <w:marBottom w:val="0"/>
      <w:divBdr>
        <w:top w:val="none" w:sz="0" w:space="0" w:color="auto"/>
        <w:left w:val="none" w:sz="0" w:space="0" w:color="auto"/>
        <w:bottom w:val="none" w:sz="0" w:space="0" w:color="auto"/>
        <w:right w:val="none" w:sz="0" w:space="0" w:color="auto"/>
      </w:divBdr>
      <w:divsChild>
        <w:div w:id="474178521">
          <w:marLeft w:val="0"/>
          <w:marRight w:val="0"/>
          <w:marTop w:val="0"/>
          <w:marBottom w:val="0"/>
          <w:divBdr>
            <w:top w:val="none" w:sz="0" w:space="0" w:color="auto"/>
            <w:left w:val="none" w:sz="0" w:space="0" w:color="auto"/>
            <w:bottom w:val="none" w:sz="0" w:space="0" w:color="auto"/>
            <w:right w:val="none" w:sz="0" w:space="0" w:color="auto"/>
          </w:divBdr>
        </w:div>
        <w:div w:id="382338636">
          <w:marLeft w:val="300"/>
          <w:marRight w:val="0"/>
          <w:marTop w:val="0"/>
          <w:marBottom w:val="150"/>
          <w:divBdr>
            <w:top w:val="none" w:sz="0" w:space="0" w:color="auto"/>
            <w:left w:val="none" w:sz="0" w:space="0" w:color="auto"/>
            <w:bottom w:val="none" w:sz="0" w:space="0" w:color="auto"/>
            <w:right w:val="none" w:sz="0" w:space="0" w:color="auto"/>
          </w:divBdr>
        </w:div>
        <w:div w:id="29039147">
          <w:marLeft w:val="-225"/>
          <w:marRight w:val="-225"/>
          <w:marTop w:val="0"/>
          <w:marBottom w:val="0"/>
          <w:divBdr>
            <w:top w:val="none" w:sz="0" w:space="0" w:color="auto"/>
            <w:left w:val="none" w:sz="0" w:space="0" w:color="auto"/>
            <w:bottom w:val="none" w:sz="0" w:space="0" w:color="auto"/>
            <w:right w:val="none" w:sz="0" w:space="0" w:color="auto"/>
          </w:divBdr>
          <w:divsChild>
            <w:div w:id="503595126">
              <w:marLeft w:val="480"/>
              <w:marRight w:val="0"/>
              <w:marTop w:val="0"/>
              <w:marBottom w:val="150"/>
              <w:divBdr>
                <w:top w:val="none" w:sz="0" w:space="0" w:color="auto"/>
                <w:left w:val="none" w:sz="0" w:space="0" w:color="auto"/>
                <w:bottom w:val="none" w:sz="0" w:space="0" w:color="auto"/>
                <w:right w:val="none" w:sz="0" w:space="0" w:color="auto"/>
              </w:divBdr>
            </w:div>
          </w:divsChild>
        </w:div>
        <w:div w:id="2064675277">
          <w:marLeft w:val="0"/>
          <w:marRight w:val="0"/>
          <w:marTop w:val="0"/>
          <w:marBottom w:val="0"/>
          <w:divBdr>
            <w:top w:val="none" w:sz="0" w:space="0" w:color="auto"/>
            <w:left w:val="none" w:sz="0" w:space="0" w:color="auto"/>
            <w:bottom w:val="none" w:sz="0" w:space="0" w:color="auto"/>
            <w:right w:val="none" w:sz="0" w:space="0" w:color="auto"/>
          </w:divBdr>
        </w:div>
        <w:div w:id="1735733278">
          <w:marLeft w:val="0"/>
          <w:marRight w:val="0"/>
          <w:marTop w:val="75"/>
          <w:marBottom w:val="75"/>
          <w:divBdr>
            <w:top w:val="none" w:sz="0" w:space="0" w:color="auto"/>
            <w:left w:val="none" w:sz="0" w:space="0" w:color="auto"/>
            <w:bottom w:val="none" w:sz="0" w:space="0" w:color="auto"/>
            <w:right w:val="none" w:sz="0" w:space="0" w:color="auto"/>
          </w:divBdr>
        </w:div>
        <w:div w:id="142090811">
          <w:marLeft w:val="0"/>
          <w:marRight w:val="0"/>
          <w:marTop w:val="0"/>
          <w:marBottom w:val="0"/>
          <w:divBdr>
            <w:top w:val="none" w:sz="0" w:space="0" w:color="auto"/>
            <w:left w:val="none" w:sz="0" w:space="0" w:color="auto"/>
            <w:bottom w:val="none" w:sz="0" w:space="0" w:color="auto"/>
            <w:right w:val="none" w:sz="0" w:space="0" w:color="auto"/>
          </w:divBdr>
        </w:div>
        <w:div w:id="1147432517">
          <w:marLeft w:val="0"/>
          <w:marRight w:val="0"/>
          <w:marTop w:val="75"/>
          <w:marBottom w:val="75"/>
          <w:divBdr>
            <w:top w:val="none" w:sz="0" w:space="0" w:color="auto"/>
            <w:left w:val="none" w:sz="0" w:space="0" w:color="auto"/>
            <w:bottom w:val="none" w:sz="0" w:space="0" w:color="auto"/>
            <w:right w:val="none" w:sz="0" w:space="0" w:color="auto"/>
          </w:divBdr>
        </w:div>
        <w:div w:id="37167207">
          <w:marLeft w:val="0"/>
          <w:marRight w:val="0"/>
          <w:marTop w:val="0"/>
          <w:marBottom w:val="0"/>
          <w:divBdr>
            <w:top w:val="none" w:sz="0" w:space="0" w:color="auto"/>
            <w:left w:val="none" w:sz="0" w:space="0" w:color="auto"/>
            <w:bottom w:val="none" w:sz="0" w:space="0" w:color="auto"/>
            <w:right w:val="none" w:sz="0" w:space="0" w:color="auto"/>
          </w:divBdr>
        </w:div>
        <w:div w:id="559442977">
          <w:marLeft w:val="0"/>
          <w:marRight w:val="0"/>
          <w:marTop w:val="75"/>
          <w:marBottom w:val="75"/>
          <w:divBdr>
            <w:top w:val="none" w:sz="0" w:space="0" w:color="auto"/>
            <w:left w:val="none" w:sz="0" w:space="0" w:color="auto"/>
            <w:bottom w:val="none" w:sz="0" w:space="0" w:color="auto"/>
            <w:right w:val="none" w:sz="0" w:space="0" w:color="auto"/>
          </w:divBdr>
        </w:div>
        <w:div w:id="1629622070">
          <w:marLeft w:val="0"/>
          <w:marRight w:val="0"/>
          <w:marTop w:val="0"/>
          <w:marBottom w:val="0"/>
          <w:divBdr>
            <w:top w:val="none" w:sz="0" w:space="0" w:color="auto"/>
            <w:left w:val="none" w:sz="0" w:space="0" w:color="auto"/>
            <w:bottom w:val="none" w:sz="0" w:space="0" w:color="auto"/>
            <w:right w:val="none" w:sz="0" w:space="0" w:color="auto"/>
          </w:divBdr>
        </w:div>
        <w:div w:id="495463906">
          <w:marLeft w:val="0"/>
          <w:marRight w:val="0"/>
          <w:marTop w:val="75"/>
          <w:marBottom w:val="75"/>
          <w:divBdr>
            <w:top w:val="none" w:sz="0" w:space="0" w:color="auto"/>
            <w:left w:val="none" w:sz="0" w:space="0" w:color="auto"/>
            <w:bottom w:val="none" w:sz="0" w:space="0" w:color="auto"/>
            <w:right w:val="none" w:sz="0" w:space="0" w:color="auto"/>
          </w:divBdr>
        </w:div>
      </w:divsChild>
    </w:div>
    <w:div w:id="1426879610">
      <w:bodyDiv w:val="1"/>
      <w:marLeft w:val="0"/>
      <w:marRight w:val="0"/>
      <w:marTop w:val="0"/>
      <w:marBottom w:val="0"/>
      <w:divBdr>
        <w:top w:val="none" w:sz="0" w:space="0" w:color="auto"/>
        <w:left w:val="none" w:sz="0" w:space="0" w:color="auto"/>
        <w:bottom w:val="none" w:sz="0" w:space="0" w:color="auto"/>
        <w:right w:val="none" w:sz="0" w:space="0" w:color="auto"/>
      </w:divBdr>
      <w:divsChild>
        <w:div w:id="867569760">
          <w:marLeft w:val="300"/>
          <w:marRight w:val="0"/>
          <w:marTop w:val="0"/>
          <w:marBottom w:val="150"/>
          <w:divBdr>
            <w:top w:val="none" w:sz="0" w:space="0" w:color="auto"/>
            <w:left w:val="none" w:sz="0" w:space="0" w:color="auto"/>
            <w:bottom w:val="none" w:sz="0" w:space="0" w:color="auto"/>
            <w:right w:val="none" w:sz="0" w:space="0" w:color="auto"/>
          </w:divBdr>
        </w:div>
        <w:div w:id="1337851927">
          <w:marLeft w:val="0"/>
          <w:marRight w:val="0"/>
          <w:marTop w:val="0"/>
          <w:marBottom w:val="0"/>
          <w:divBdr>
            <w:top w:val="none" w:sz="0" w:space="0" w:color="auto"/>
            <w:left w:val="none" w:sz="0" w:space="0" w:color="auto"/>
            <w:bottom w:val="none" w:sz="0" w:space="0" w:color="auto"/>
            <w:right w:val="none" w:sz="0" w:space="0" w:color="auto"/>
          </w:divBdr>
        </w:div>
        <w:div w:id="1863862502">
          <w:marLeft w:val="0"/>
          <w:marRight w:val="0"/>
          <w:marTop w:val="75"/>
          <w:marBottom w:val="75"/>
          <w:divBdr>
            <w:top w:val="none" w:sz="0" w:space="0" w:color="auto"/>
            <w:left w:val="none" w:sz="0" w:space="0" w:color="auto"/>
            <w:bottom w:val="none" w:sz="0" w:space="0" w:color="auto"/>
            <w:right w:val="none" w:sz="0" w:space="0" w:color="auto"/>
          </w:divBdr>
        </w:div>
        <w:div w:id="894002623">
          <w:marLeft w:val="0"/>
          <w:marRight w:val="0"/>
          <w:marTop w:val="0"/>
          <w:marBottom w:val="0"/>
          <w:divBdr>
            <w:top w:val="none" w:sz="0" w:space="0" w:color="auto"/>
            <w:left w:val="none" w:sz="0" w:space="0" w:color="auto"/>
            <w:bottom w:val="none" w:sz="0" w:space="0" w:color="auto"/>
            <w:right w:val="none" w:sz="0" w:space="0" w:color="auto"/>
          </w:divBdr>
        </w:div>
        <w:div w:id="2147236874">
          <w:marLeft w:val="0"/>
          <w:marRight w:val="0"/>
          <w:marTop w:val="75"/>
          <w:marBottom w:val="75"/>
          <w:divBdr>
            <w:top w:val="none" w:sz="0" w:space="0" w:color="auto"/>
            <w:left w:val="none" w:sz="0" w:space="0" w:color="auto"/>
            <w:bottom w:val="none" w:sz="0" w:space="0" w:color="auto"/>
            <w:right w:val="none" w:sz="0" w:space="0" w:color="auto"/>
          </w:divBdr>
        </w:div>
        <w:div w:id="1882398053">
          <w:marLeft w:val="0"/>
          <w:marRight w:val="0"/>
          <w:marTop w:val="0"/>
          <w:marBottom w:val="0"/>
          <w:divBdr>
            <w:top w:val="none" w:sz="0" w:space="0" w:color="auto"/>
            <w:left w:val="none" w:sz="0" w:space="0" w:color="auto"/>
            <w:bottom w:val="none" w:sz="0" w:space="0" w:color="auto"/>
            <w:right w:val="none" w:sz="0" w:space="0" w:color="auto"/>
          </w:divBdr>
        </w:div>
        <w:div w:id="882408007">
          <w:marLeft w:val="0"/>
          <w:marRight w:val="0"/>
          <w:marTop w:val="75"/>
          <w:marBottom w:val="75"/>
          <w:divBdr>
            <w:top w:val="none" w:sz="0" w:space="0" w:color="auto"/>
            <w:left w:val="none" w:sz="0" w:space="0" w:color="auto"/>
            <w:bottom w:val="none" w:sz="0" w:space="0" w:color="auto"/>
            <w:right w:val="none" w:sz="0" w:space="0" w:color="auto"/>
          </w:divBdr>
        </w:div>
        <w:div w:id="441655321">
          <w:marLeft w:val="0"/>
          <w:marRight w:val="0"/>
          <w:marTop w:val="0"/>
          <w:marBottom w:val="0"/>
          <w:divBdr>
            <w:top w:val="none" w:sz="0" w:space="0" w:color="auto"/>
            <w:left w:val="none" w:sz="0" w:space="0" w:color="auto"/>
            <w:bottom w:val="none" w:sz="0" w:space="0" w:color="auto"/>
            <w:right w:val="none" w:sz="0" w:space="0" w:color="auto"/>
          </w:divBdr>
        </w:div>
        <w:div w:id="1921914123">
          <w:marLeft w:val="0"/>
          <w:marRight w:val="0"/>
          <w:marTop w:val="75"/>
          <w:marBottom w:val="75"/>
          <w:divBdr>
            <w:top w:val="none" w:sz="0" w:space="0" w:color="auto"/>
            <w:left w:val="none" w:sz="0" w:space="0" w:color="auto"/>
            <w:bottom w:val="none" w:sz="0" w:space="0" w:color="auto"/>
            <w:right w:val="none" w:sz="0" w:space="0" w:color="auto"/>
          </w:divBdr>
        </w:div>
      </w:divsChild>
    </w:div>
    <w:div w:id="2010517434">
      <w:bodyDiv w:val="1"/>
      <w:marLeft w:val="0"/>
      <w:marRight w:val="0"/>
      <w:marTop w:val="0"/>
      <w:marBottom w:val="0"/>
      <w:divBdr>
        <w:top w:val="none" w:sz="0" w:space="0" w:color="auto"/>
        <w:left w:val="none" w:sz="0" w:space="0" w:color="auto"/>
        <w:bottom w:val="none" w:sz="0" w:space="0" w:color="auto"/>
        <w:right w:val="none" w:sz="0" w:space="0" w:color="auto"/>
      </w:divBdr>
      <w:divsChild>
        <w:div w:id="1270312656">
          <w:marLeft w:val="0"/>
          <w:marRight w:val="0"/>
          <w:marTop w:val="0"/>
          <w:marBottom w:val="0"/>
          <w:divBdr>
            <w:top w:val="none" w:sz="0" w:space="0" w:color="auto"/>
            <w:left w:val="none" w:sz="0" w:space="0" w:color="auto"/>
            <w:bottom w:val="none" w:sz="0" w:space="0" w:color="auto"/>
            <w:right w:val="none" w:sz="0" w:space="0" w:color="auto"/>
          </w:divBdr>
        </w:div>
        <w:div w:id="1513029919">
          <w:marLeft w:val="300"/>
          <w:marRight w:val="0"/>
          <w:marTop w:val="0"/>
          <w:marBottom w:val="150"/>
          <w:divBdr>
            <w:top w:val="none" w:sz="0" w:space="0" w:color="auto"/>
            <w:left w:val="none" w:sz="0" w:space="0" w:color="auto"/>
            <w:bottom w:val="none" w:sz="0" w:space="0" w:color="auto"/>
            <w:right w:val="none" w:sz="0" w:space="0" w:color="auto"/>
          </w:divBdr>
        </w:div>
        <w:div w:id="400949799">
          <w:marLeft w:val="0"/>
          <w:marRight w:val="0"/>
          <w:marTop w:val="0"/>
          <w:marBottom w:val="0"/>
          <w:divBdr>
            <w:top w:val="none" w:sz="0" w:space="0" w:color="auto"/>
            <w:left w:val="none" w:sz="0" w:space="0" w:color="auto"/>
            <w:bottom w:val="none" w:sz="0" w:space="0" w:color="auto"/>
            <w:right w:val="none" w:sz="0" w:space="0" w:color="auto"/>
          </w:divBdr>
        </w:div>
        <w:div w:id="464542638">
          <w:marLeft w:val="0"/>
          <w:marRight w:val="0"/>
          <w:marTop w:val="75"/>
          <w:marBottom w:val="75"/>
          <w:divBdr>
            <w:top w:val="none" w:sz="0" w:space="0" w:color="auto"/>
            <w:left w:val="none" w:sz="0" w:space="0" w:color="auto"/>
            <w:bottom w:val="none" w:sz="0" w:space="0" w:color="auto"/>
            <w:right w:val="none" w:sz="0" w:space="0" w:color="auto"/>
          </w:divBdr>
        </w:div>
        <w:div w:id="880703712">
          <w:marLeft w:val="0"/>
          <w:marRight w:val="0"/>
          <w:marTop w:val="0"/>
          <w:marBottom w:val="0"/>
          <w:divBdr>
            <w:top w:val="none" w:sz="0" w:space="0" w:color="auto"/>
            <w:left w:val="none" w:sz="0" w:space="0" w:color="auto"/>
            <w:bottom w:val="none" w:sz="0" w:space="0" w:color="auto"/>
            <w:right w:val="none" w:sz="0" w:space="0" w:color="auto"/>
          </w:divBdr>
        </w:div>
        <w:div w:id="1117678914">
          <w:marLeft w:val="0"/>
          <w:marRight w:val="0"/>
          <w:marTop w:val="75"/>
          <w:marBottom w:val="75"/>
          <w:divBdr>
            <w:top w:val="none" w:sz="0" w:space="0" w:color="auto"/>
            <w:left w:val="none" w:sz="0" w:space="0" w:color="auto"/>
            <w:bottom w:val="none" w:sz="0" w:space="0" w:color="auto"/>
            <w:right w:val="none" w:sz="0" w:space="0" w:color="auto"/>
          </w:divBdr>
        </w:div>
        <w:div w:id="610939659">
          <w:marLeft w:val="0"/>
          <w:marRight w:val="0"/>
          <w:marTop w:val="0"/>
          <w:marBottom w:val="0"/>
          <w:divBdr>
            <w:top w:val="none" w:sz="0" w:space="0" w:color="auto"/>
            <w:left w:val="none" w:sz="0" w:space="0" w:color="auto"/>
            <w:bottom w:val="none" w:sz="0" w:space="0" w:color="auto"/>
            <w:right w:val="none" w:sz="0" w:space="0" w:color="auto"/>
          </w:divBdr>
        </w:div>
        <w:div w:id="951858486">
          <w:marLeft w:val="0"/>
          <w:marRight w:val="0"/>
          <w:marTop w:val="75"/>
          <w:marBottom w:val="75"/>
          <w:divBdr>
            <w:top w:val="none" w:sz="0" w:space="0" w:color="auto"/>
            <w:left w:val="none" w:sz="0" w:space="0" w:color="auto"/>
            <w:bottom w:val="none" w:sz="0" w:space="0" w:color="auto"/>
            <w:right w:val="none" w:sz="0" w:space="0" w:color="auto"/>
          </w:divBdr>
        </w:div>
        <w:div w:id="1719084796">
          <w:marLeft w:val="0"/>
          <w:marRight w:val="0"/>
          <w:marTop w:val="0"/>
          <w:marBottom w:val="0"/>
          <w:divBdr>
            <w:top w:val="none" w:sz="0" w:space="0" w:color="auto"/>
            <w:left w:val="none" w:sz="0" w:space="0" w:color="auto"/>
            <w:bottom w:val="none" w:sz="0" w:space="0" w:color="auto"/>
            <w:right w:val="none" w:sz="0" w:space="0" w:color="auto"/>
          </w:divBdr>
        </w:div>
        <w:div w:id="439836889">
          <w:marLeft w:val="0"/>
          <w:marRight w:val="0"/>
          <w:marTop w:val="75"/>
          <w:marBottom w:val="75"/>
          <w:divBdr>
            <w:top w:val="none" w:sz="0" w:space="0" w:color="auto"/>
            <w:left w:val="none" w:sz="0" w:space="0" w:color="auto"/>
            <w:bottom w:val="none" w:sz="0" w:space="0" w:color="auto"/>
            <w:right w:val="none" w:sz="0" w:space="0" w:color="auto"/>
          </w:divBdr>
        </w:div>
      </w:divsChild>
    </w:div>
    <w:div w:id="2015917993">
      <w:bodyDiv w:val="1"/>
      <w:marLeft w:val="0"/>
      <w:marRight w:val="0"/>
      <w:marTop w:val="0"/>
      <w:marBottom w:val="0"/>
      <w:divBdr>
        <w:top w:val="none" w:sz="0" w:space="0" w:color="auto"/>
        <w:left w:val="none" w:sz="0" w:space="0" w:color="auto"/>
        <w:bottom w:val="none" w:sz="0" w:space="0" w:color="auto"/>
        <w:right w:val="none" w:sz="0" w:space="0" w:color="auto"/>
      </w:divBdr>
      <w:divsChild>
        <w:div w:id="1641378884">
          <w:marLeft w:val="300"/>
          <w:marRight w:val="0"/>
          <w:marTop w:val="0"/>
          <w:marBottom w:val="150"/>
          <w:divBdr>
            <w:top w:val="none" w:sz="0" w:space="0" w:color="auto"/>
            <w:left w:val="none" w:sz="0" w:space="0" w:color="auto"/>
            <w:bottom w:val="none" w:sz="0" w:space="0" w:color="auto"/>
            <w:right w:val="none" w:sz="0" w:space="0" w:color="auto"/>
          </w:divBdr>
        </w:div>
        <w:div w:id="30572527">
          <w:marLeft w:val="0"/>
          <w:marRight w:val="0"/>
          <w:marTop w:val="0"/>
          <w:marBottom w:val="0"/>
          <w:divBdr>
            <w:top w:val="none" w:sz="0" w:space="0" w:color="auto"/>
            <w:left w:val="none" w:sz="0" w:space="0" w:color="auto"/>
            <w:bottom w:val="none" w:sz="0" w:space="0" w:color="auto"/>
            <w:right w:val="none" w:sz="0" w:space="0" w:color="auto"/>
          </w:divBdr>
        </w:div>
        <w:div w:id="769854822">
          <w:marLeft w:val="0"/>
          <w:marRight w:val="0"/>
          <w:marTop w:val="75"/>
          <w:marBottom w:val="75"/>
          <w:divBdr>
            <w:top w:val="none" w:sz="0" w:space="0" w:color="auto"/>
            <w:left w:val="none" w:sz="0" w:space="0" w:color="auto"/>
            <w:bottom w:val="none" w:sz="0" w:space="0" w:color="auto"/>
            <w:right w:val="none" w:sz="0" w:space="0" w:color="auto"/>
          </w:divBdr>
        </w:div>
        <w:div w:id="2128427747">
          <w:marLeft w:val="0"/>
          <w:marRight w:val="0"/>
          <w:marTop w:val="0"/>
          <w:marBottom w:val="0"/>
          <w:divBdr>
            <w:top w:val="none" w:sz="0" w:space="0" w:color="auto"/>
            <w:left w:val="none" w:sz="0" w:space="0" w:color="auto"/>
            <w:bottom w:val="none" w:sz="0" w:space="0" w:color="auto"/>
            <w:right w:val="none" w:sz="0" w:space="0" w:color="auto"/>
          </w:divBdr>
        </w:div>
        <w:div w:id="807750472">
          <w:marLeft w:val="0"/>
          <w:marRight w:val="0"/>
          <w:marTop w:val="75"/>
          <w:marBottom w:val="75"/>
          <w:divBdr>
            <w:top w:val="none" w:sz="0" w:space="0" w:color="auto"/>
            <w:left w:val="none" w:sz="0" w:space="0" w:color="auto"/>
            <w:bottom w:val="none" w:sz="0" w:space="0" w:color="auto"/>
            <w:right w:val="none" w:sz="0" w:space="0" w:color="auto"/>
          </w:divBdr>
        </w:div>
        <w:div w:id="647442794">
          <w:marLeft w:val="0"/>
          <w:marRight w:val="0"/>
          <w:marTop w:val="0"/>
          <w:marBottom w:val="0"/>
          <w:divBdr>
            <w:top w:val="none" w:sz="0" w:space="0" w:color="auto"/>
            <w:left w:val="none" w:sz="0" w:space="0" w:color="auto"/>
            <w:bottom w:val="none" w:sz="0" w:space="0" w:color="auto"/>
            <w:right w:val="none" w:sz="0" w:space="0" w:color="auto"/>
          </w:divBdr>
        </w:div>
        <w:div w:id="1075974093">
          <w:marLeft w:val="0"/>
          <w:marRight w:val="0"/>
          <w:marTop w:val="75"/>
          <w:marBottom w:val="75"/>
          <w:divBdr>
            <w:top w:val="none" w:sz="0" w:space="0" w:color="auto"/>
            <w:left w:val="none" w:sz="0" w:space="0" w:color="auto"/>
            <w:bottom w:val="none" w:sz="0" w:space="0" w:color="auto"/>
            <w:right w:val="none" w:sz="0" w:space="0" w:color="auto"/>
          </w:divBdr>
        </w:div>
        <w:div w:id="872184851">
          <w:marLeft w:val="0"/>
          <w:marRight w:val="0"/>
          <w:marTop w:val="0"/>
          <w:marBottom w:val="0"/>
          <w:divBdr>
            <w:top w:val="none" w:sz="0" w:space="0" w:color="auto"/>
            <w:left w:val="none" w:sz="0" w:space="0" w:color="auto"/>
            <w:bottom w:val="none" w:sz="0" w:space="0" w:color="auto"/>
            <w:right w:val="none" w:sz="0" w:space="0" w:color="auto"/>
          </w:divBdr>
        </w:div>
        <w:div w:id="272978065">
          <w:marLeft w:val="0"/>
          <w:marRight w:val="0"/>
          <w:marTop w:val="75"/>
          <w:marBottom w:val="75"/>
          <w:divBdr>
            <w:top w:val="none" w:sz="0" w:space="0" w:color="auto"/>
            <w:left w:val="none" w:sz="0" w:space="0" w:color="auto"/>
            <w:bottom w:val="none" w:sz="0" w:space="0" w:color="auto"/>
            <w:right w:val="none" w:sz="0" w:space="0" w:color="auto"/>
          </w:divBdr>
        </w:div>
      </w:divsChild>
    </w:div>
    <w:div w:id="2117601407">
      <w:bodyDiv w:val="1"/>
      <w:marLeft w:val="0"/>
      <w:marRight w:val="0"/>
      <w:marTop w:val="0"/>
      <w:marBottom w:val="0"/>
      <w:divBdr>
        <w:top w:val="none" w:sz="0" w:space="0" w:color="auto"/>
        <w:left w:val="none" w:sz="0" w:space="0" w:color="auto"/>
        <w:bottom w:val="none" w:sz="0" w:space="0" w:color="auto"/>
        <w:right w:val="none" w:sz="0" w:space="0" w:color="auto"/>
      </w:divBdr>
      <w:divsChild>
        <w:div w:id="1190529588">
          <w:marLeft w:val="300"/>
          <w:marRight w:val="0"/>
          <w:marTop w:val="0"/>
          <w:marBottom w:val="150"/>
          <w:divBdr>
            <w:top w:val="none" w:sz="0" w:space="0" w:color="auto"/>
            <w:left w:val="none" w:sz="0" w:space="0" w:color="auto"/>
            <w:bottom w:val="none" w:sz="0" w:space="0" w:color="auto"/>
            <w:right w:val="none" w:sz="0" w:space="0" w:color="auto"/>
          </w:divBdr>
        </w:div>
        <w:div w:id="1809056645">
          <w:marLeft w:val="0"/>
          <w:marRight w:val="0"/>
          <w:marTop w:val="0"/>
          <w:marBottom w:val="0"/>
          <w:divBdr>
            <w:top w:val="none" w:sz="0" w:space="0" w:color="auto"/>
            <w:left w:val="none" w:sz="0" w:space="0" w:color="auto"/>
            <w:bottom w:val="none" w:sz="0" w:space="0" w:color="auto"/>
            <w:right w:val="none" w:sz="0" w:space="0" w:color="auto"/>
          </w:divBdr>
        </w:div>
        <w:div w:id="476342227">
          <w:marLeft w:val="0"/>
          <w:marRight w:val="0"/>
          <w:marTop w:val="75"/>
          <w:marBottom w:val="75"/>
          <w:divBdr>
            <w:top w:val="none" w:sz="0" w:space="0" w:color="auto"/>
            <w:left w:val="none" w:sz="0" w:space="0" w:color="auto"/>
            <w:bottom w:val="none" w:sz="0" w:space="0" w:color="auto"/>
            <w:right w:val="none" w:sz="0" w:space="0" w:color="auto"/>
          </w:divBdr>
        </w:div>
        <w:div w:id="639189155">
          <w:marLeft w:val="0"/>
          <w:marRight w:val="0"/>
          <w:marTop w:val="0"/>
          <w:marBottom w:val="0"/>
          <w:divBdr>
            <w:top w:val="none" w:sz="0" w:space="0" w:color="auto"/>
            <w:left w:val="none" w:sz="0" w:space="0" w:color="auto"/>
            <w:bottom w:val="none" w:sz="0" w:space="0" w:color="auto"/>
            <w:right w:val="none" w:sz="0" w:space="0" w:color="auto"/>
          </w:divBdr>
        </w:div>
        <w:div w:id="1263949675">
          <w:marLeft w:val="0"/>
          <w:marRight w:val="0"/>
          <w:marTop w:val="75"/>
          <w:marBottom w:val="75"/>
          <w:divBdr>
            <w:top w:val="none" w:sz="0" w:space="0" w:color="auto"/>
            <w:left w:val="none" w:sz="0" w:space="0" w:color="auto"/>
            <w:bottom w:val="none" w:sz="0" w:space="0" w:color="auto"/>
            <w:right w:val="none" w:sz="0" w:space="0" w:color="auto"/>
          </w:divBdr>
        </w:div>
        <w:div w:id="1252004896">
          <w:marLeft w:val="0"/>
          <w:marRight w:val="0"/>
          <w:marTop w:val="0"/>
          <w:marBottom w:val="0"/>
          <w:divBdr>
            <w:top w:val="none" w:sz="0" w:space="0" w:color="auto"/>
            <w:left w:val="none" w:sz="0" w:space="0" w:color="auto"/>
            <w:bottom w:val="none" w:sz="0" w:space="0" w:color="auto"/>
            <w:right w:val="none" w:sz="0" w:space="0" w:color="auto"/>
          </w:divBdr>
        </w:div>
        <w:div w:id="380330224">
          <w:marLeft w:val="0"/>
          <w:marRight w:val="0"/>
          <w:marTop w:val="75"/>
          <w:marBottom w:val="75"/>
          <w:divBdr>
            <w:top w:val="none" w:sz="0" w:space="0" w:color="auto"/>
            <w:left w:val="none" w:sz="0" w:space="0" w:color="auto"/>
            <w:bottom w:val="none" w:sz="0" w:space="0" w:color="auto"/>
            <w:right w:val="none" w:sz="0" w:space="0" w:color="auto"/>
          </w:divBdr>
        </w:div>
        <w:div w:id="8341547">
          <w:marLeft w:val="0"/>
          <w:marRight w:val="0"/>
          <w:marTop w:val="0"/>
          <w:marBottom w:val="0"/>
          <w:divBdr>
            <w:top w:val="none" w:sz="0" w:space="0" w:color="auto"/>
            <w:left w:val="none" w:sz="0" w:space="0" w:color="auto"/>
            <w:bottom w:val="none" w:sz="0" w:space="0" w:color="auto"/>
            <w:right w:val="none" w:sz="0" w:space="0" w:color="auto"/>
          </w:divBdr>
        </w:div>
        <w:div w:id="76535081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3</cp:revision>
  <dcterms:created xsi:type="dcterms:W3CDTF">2020-04-19T09:18:00Z</dcterms:created>
  <dcterms:modified xsi:type="dcterms:W3CDTF">2020-04-19T09:55:00Z</dcterms:modified>
</cp:coreProperties>
</file>