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Essay Topics for Internal Assessment June 2020</w:t>
      </w:r>
    </w:p>
    <w:tbl>
      <w:tblPr>
        <w:tblStyle w:val="style154"/>
        <w:tblW w:w="0" w:type="auto"/>
        <w:tblLook w:val="04A0" w:firstRow="1" w:lastRow="0" w:firstColumn="1" w:lastColumn="0" w:noHBand="0" w:noVBand="1"/>
      </w:tblPr>
      <w:tblGrid>
        <w:gridCol w:w="9350"/>
      </w:tblGrid>
      <w:tr>
        <w:trPr/>
        <w:tc>
          <w:tcPr>
            <w:tcW w:w="9350"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Note: Select any two Essays from different kinds of essays. You are not allowed to select both essays from same kind.</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Each Essay Word count (350) </w:t>
            </w:r>
          </w:p>
          <w:p>
            <w:pPr>
              <w:pStyle w:val="style0"/>
              <w:jc w:val="both"/>
              <w:rPr>
                <w:rFonts w:ascii="Times New Roman" w:cs="Times New Roman" w:hAnsi="Times New Roman"/>
                <w:b/>
                <w:sz w:val="24"/>
                <w:szCs w:val="24"/>
              </w:rPr>
            </w:pPr>
            <w:r>
              <w:rPr>
                <w:rFonts w:ascii="Times New Roman" w:cs="Times New Roman" w:hAnsi="Times New Roman"/>
                <w:b/>
                <w:sz w:val="24"/>
                <w:szCs w:val="24"/>
              </w:rPr>
              <w:t>(2 Essays 350+350=700)</w:t>
            </w:r>
          </w:p>
          <w:p>
            <w:pPr>
              <w:pStyle w:val="style0"/>
              <w:jc w:val="both"/>
              <w:rPr>
                <w:rFonts w:ascii="Times New Roman" w:cs="Times New Roman" w:hAnsi="Times New Roman"/>
                <w:b/>
                <w:sz w:val="24"/>
                <w:szCs w:val="24"/>
              </w:rPr>
            </w:pPr>
            <w:r>
              <w:rPr>
                <w:rFonts w:ascii="Times New Roman" w:cs="Times New Roman" w:hAnsi="Times New Roman"/>
                <w:b/>
                <w:sz w:val="24"/>
                <w:szCs w:val="24"/>
              </w:rPr>
              <w:t>Avoid copy paste from net as well as other. Use your own words and ideas.</w:t>
            </w:r>
          </w:p>
          <w:p>
            <w:pPr>
              <w:pStyle w:val="style0"/>
              <w:jc w:val="both"/>
              <w:rPr>
                <w:rFonts w:ascii="Times New Roman" w:cs="Times New Roman" w:hAnsi="Times New Roman"/>
                <w:b/>
                <w:sz w:val="24"/>
                <w:szCs w:val="24"/>
              </w:rPr>
            </w:pPr>
            <w:r>
              <w:rPr>
                <w:rFonts w:ascii="Times New Roman" w:cs="Times New Roman" w:hAnsi="Times New Roman"/>
                <w:b/>
                <w:sz w:val="24"/>
                <w:szCs w:val="24"/>
              </w:rPr>
              <w:t>Upload it through MS Word file with proper name and roll number.</w:t>
            </w:r>
          </w:p>
          <w:p>
            <w:pPr>
              <w:pStyle w:val="style0"/>
              <w:jc w:val="both"/>
              <w:rPr>
                <w:rFonts w:ascii="Times New Roman" w:cs="Times New Roman" w:hAnsi="Times New Roman"/>
                <w:b/>
                <w:sz w:val="24"/>
                <w:szCs w:val="24"/>
              </w:rPr>
            </w:pPr>
            <w:r>
              <w:rPr>
                <w:rFonts w:ascii="Times New Roman" w:cs="Times New Roman" w:hAnsi="Times New Roman"/>
                <w:b/>
                <w:sz w:val="24"/>
                <w:szCs w:val="24"/>
              </w:rPr>
              <w:t>Font size 12</w:t>
            </w:r>
          </w:p>
          <w:p>
            <w:pPr>
              <w:pStyle w:val="style0"/>
              <w:jc w:val="both"/>
              <w:rPr>
                <w:rFonts w:ascii="Times New Roman" w:cs="Times New Roman" w:hAnsi="Times New Roman"/>
                <w:b/>
                <w:sz w:val="24"/>
                <w:szCs w:val="24"/>
              </w:rPr>
            </w:pPr>
            <w:r>
              <w:rPr>
                <w:rFonts w:ascii="Times New Roman" w:cs="Times New Roman" w:hAnsi="Times New Roman"/>
                <w:b/>
                <w:sz w:val="24"/>
                <w:szCs w:val="24"/>
              </w:rPr>
              <w:t>Paragraph Justified</w:t>
            </w:r>
          </w:p>
          <w:p>
            <w:pPr>
              <w:pStyle w:val="style0"/>
              <w:jc w:val="both"/>
              <w:rPr>
                <w:rFonts w:ascii="Times New Roman" w:cs="Times New Roman" w:hAnsi="Times New Roman"/>
                <w:b/>
                <w:sz w:val="24"/>
                <w:szCs w:val="24"/>
              </w:rPr>
            </w:pPr>
            <w:r>
              <w:rPr>
                <w:rFonts w:ascii="Times New Roman" w:cs="Times New Roman" w:hAnsi="Times New Roman"/>
                <w:b/>
                <w:sz w:val="24"/>
                <w:szCs w:val="24"/>
              </w:rPr>
              <w:t>Line space 1.5</w:t>
            </w:r>
          </w:p>
        </w:tc>
      </w:tr>
    </w:tbl>
    <w:p>
      <w:pPr>
        <w:pStyle w:val="style179"/>
        <w:numPr>
          <w:ilvl w:val="0"/>
          <w:numId w:val="1"/>
        </w:numPr>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Argumentative Essay topics.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Smoking in public places has to be banned.</w:t>
      </w:r>
    </w:p>
    <w:p>
      <w:pPr>
        <w:pStyle w:val="style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To what extent are electric vehicles a solution to global pollution?</w:t>
      </w:r>
    </w:p>
    <w:p>
      <w:pPr>
        <w:pStyle w:val="style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Is technology limiting creativity?</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Violent video games should be prohibited.</w:t>
      </w:r>
    </w:p>
    <w:p>
      <w:pPr>
        <w:pStyle w:val="style0"/>
        <w:jc w:val="both"/>
        <w:rPr>
          <w:rFonts w:ascii="Times New Roman" w:cs="Times New Roman" w:hAnsi="Times New Roman"/>
          <w:sz w:val="24"/>
          <w:szCs w:val="24"/>
        </w:rPr>
      </w:pPr>
      <w:r>
        <w:rPr>
          <w:rFonts w:ascii="Times New Roman" w:cs="Times New Roman" w:hAnsi="Times New Roman"/>
          <w:sz w:val="24"/>
          <w:szCs w:val="24"/>
        </w:rPr>
        <w:t>5. 16 years of</w:t>
      </w:r>
      <w:r>
        <w:rPr>
          <w:rFonts w:ascii="Times New Roman" w:cs="Times New Roman" w:hAnsi="Times New Roman"/>
          <w:sz w:val="24"/>
          <w:szCs w:val="24"/>
        </w:rPr>
        <w:t xml:space="preserve"> Education should be</w:t>
      </w:r>
      <w:r>
        <w:rPr>
          <w:rFonts w:ascii="Times New Roman" w:cs="Times New Roman" w:hAnsi="Times New Roman"/>
          <w:sz w:val="24"/>
          <w:szCs w:val="24"/>
        </w:rPr>
        <w:t xml:space="preserve"> free for everyone in Pakistan.</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b.</w:t>
      </w:r>
      <w:r>
        <w:rPr>
          <w:rFonts w:ascii="Times New Roman" w:cs="Times New Roman" w:hAnsi="Times New Roman"/>
          <w:b/>
          <w:sz w:val="24"/>
          <w:szCs w:val="24"/>
        </w:rPr>
        <w:t xml:space="preserve"> Narrative Essay Topics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A childhood experience that helped me to grow up</w:t>
      </w:r>
    </w:p>
    <w:p>
      <w:pPr>
        <w:pStyle w:val="style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The d</w:t>
      </w:r>
      <w:r>
        <w:rPr>
          <w:rFonts w:ascii="Times New Roman" w:cs="Times New Roman" w:hAnsi="Times New Roman"/>
          <w:sz w:val="24"/>
          <w:szCs w:val="24"/>
        </w:rPr>
        <w:t xml:space="preserve">ay I changed my perspective of </w:t>
      </w:r>
      <w:r>
        <w:rPr>
          <w:rFonts w:ascii="Times New Roman" w:cs="Times New Roman" w:hAnsi="Times New Roman"/>
          <w:sz w:val="24"/>
          <w:szCs w:val="24"/>
        </w:rPr>
        <w:t>Life.</w:t>
      </w:r>
    </w:p>
    <w:p>
      <w:pPr>
        <w:pStyle w:val="style0"/>
        <w:jc w:val="both"/>
        <w:rPr>
          <w:rFonts w:ascii="Times New Roman" w:cs="Times New Roman" w:hAnsi="Times New Roman"/>
          <w:sz w:val="24"/>
          <w:szCs w:val="24"/>
        </w:rPr>
      </w:pPr>
      <w:r>
        <w:rPr>
          <w:rFonts w:ascii="Times New Roman" w:cs="Times New Roman" w:hAnsi="Times New Roman"/>
          <w:sz w:val="24"/>
          <w:szCs w:val="24"/>
        </w:rPr>
        <w:t>3. My first scholastic success.</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An experience that made me laugh until I cried.</w:t>
      </w:r>
    </w:p>
    <w:p>
      <w:pPr>
        <w:pStyle w:val="style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Parents are our first and most important teachers. Describe a specific valuable lesson from one of your parents.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c.</w:t>
      </w:r>
      <w:r>
        <w:rPr>
          <w:rFonts w:ascii="Times New Roman" w:cs="Times New Roman" w:hAnsi="Times New Roman"/>
          <w:b/>
          <w:sz w:val="24"/>
          <w:szCs w:val="24"/>
        </w:rPr>
        <w:t xml:space="preserve"> Descriptive Essay topics. </w:t>
      </w:r>
    </w:p>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Appearances can be deceiving.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The experience that helped </w:t>
      </w:r>
      <w:r>
        <w:rPr>
          <w:rFonts w:ascii="Times New Roman" w:cs="Times New Roman" w:hAnsi="Times New Roman"/>
          <w:sz w:val="24"/>
          <w:szCs w:val="24"/>
        </w:rPr>
        <w:t>renew</w:t>
      </w:r>
      <w:r>
        <w:rPr>
          <w:rFonts w:ascii="Times New Roman" w:cs="Times New Roman" w:hAnsi="Times New Roman"/>
          <w:sz w:val="24"/>
          <w:szCs w:val="24"/>
        </w:rPr>
        <w:t xml:space="preserve"> my faith.</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If I were President.</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There is much to be learned from our failure. Describe one of your own failures and what it taught you.</w:t>
      </w:r>
    </w:p>
    <w:p>
      <w:pPr>
        <w:pStyle w:val="style0"/>
        <w:jc w:val="both"/>
        <w:rPr>
          <w:rFonts w:ascii="Times New Roman" w:cs="Times New Roman" w:hAnsi="Times New Roman"/>
          <w:sz w:val="24"/>
          <w:szCs w:val="24"/>
        </w:rPr>
      </w:pPr>
      <w:r>
        <w:rPr>
          <w:rFonts w:ascii="Times New Roman" w:cs="Times New Roman" w:hAnsi="Times New Roman"/>
          <w:sz w:val="24"/>
          <w:szCs w:val="24"/>
        </w:rPr>
        <w:t>5. The way I spend my lockdown</w:t>
      </w:r>
      <w:r>
        <w:rPr>
          <w:rFonts w:ascii="Times New Roman" w:cs="Times New Roman" w:hAnsi="Times New Roman"/>
          <w:sz w:val="24"/>
          <w:szCs w:val="24"/>
        </w:rPr>
        <w:t xml:space="preserve"> during Covid-19.</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INU Peshawar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Date  1</w:t>
      </w:r>
      <w:r>
        <w:rPr>
          <w:rFonts w:ascii="Times New Roman" w:cs="Times New Roman" w:hAnsi="Times New Roman"/>
          <w:b/>
          <w:sz w:val="24"/>
          <w:szCs w:val="24"/>
        </w:rPr>
        <w:t>3</w:t>
      </w:r>
      <w:r>
        <w:rPr>
          <w:rFonts w:ascii="Times New Roman" w:cs="Times New Roman" w:hAnsi="Times New Roman"/>
          <w:b/>
          <w:sz w:val="24"/>
          <w:szCs w:val="24"/>
          <w:vertAlign w:val="superscript"/>
        </w:rPr>
        <w:t>th</w:t>
      </w:r>
      <w:r>
        <w:rPr>
          <w:rFonts w:ascii="Times New Roman" w:cs="Times New Roman" w:hAnsi="Times New Roman"/>
          <w:b/>
          <w:sz w:val="24"/>
          <w:szCs w:val="24"/>
        </w:rPr>
        <w:t xml:space="preserve">  June 2020</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(AHS) MLT-DT,RAD &amp; DPT</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Subject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English-II –Communication Skills</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Marks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20</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Semester</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-II</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Mid Term Assignment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Spring 2020</w:t>
            </w:r>
          </w:p>
        </w:tc>
      </w:tr>
      <w:tr>
        <w:tblPrEx/>
        <w:trPr/>
        <w:tc>
          <w:tcPr>
            <w:tcW w:w="478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Instructor   </w:t>
            </w:r>
          </w:p>
        </w:tc>
        <w:tc>
          <w:tcPr>
            <w:tcW w:w="478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Hajra</w:t>
            </w:r>
            <w:r>
              <w:rPr>
                <w:rFonts w:ascii="Times New Roman" w:cs="Times New Roman" w:hAnsi="Times New Roman"/>
                <w:b/>
                <w:sz w:val="24"/>
                <w:szCs w:val="24"/>
              </w:rPr>
              <w:t xml:space="preserve"> </w:t>
            </w:r>
            <w:r>
              <w:rPr>
                <w:rFonts w:ascii="Times New Roman" w:cs="Times New Roman" w:hAnsi="Times New Roman"/>
                <w:b/>
                <w:sz w:val="24"/>
                <w:szCs w:val="24"/>
              </w:rPr>
              <w:t>Iqbal</w:t>
            </w:r>
            <w:r>
              <w:rPr>
                <w:rFonts w:ascii="Times New Roman" w:cs="Times New Roman" w:hAnsi="Times New Roman"/>
                <w:b/>
                <w:sz w:val="24"/>
                <w:szCs w:val="24"/>
              </w:rPr>
              <w:t xml:space="preserve">                             </w:t>
            </w:r>
          </w:p>
        </w:tc>
      </w:tr>
    </w:tbl>
    <w:p>
      <w:pPr>
        <w:pStyle w:val="style0"/>
        <w:tabs>
          <w:tab w:val="left" w:leader="none" w:pos="540"/>
          <w:tab w:val="center" w:leader="none" w:pos="5040"/>
        </w:tabs>
        <w:jc w:val="both"/>
        <w:rPr>
          <w:rFonts w:ascii="Times New Roman" w:cs="Times New Roman" w:hAnsi="Times New Roman"/>
          <w:b/>
          <w:sz w:val="24"/>
          <w:szCs w:val="24"/>
        </w:rPr>
      </w:pPr>
      <w:r>
        <w:rPr>
          <w:rFonts w:ascii="Times New Roman" w:cs="Times New Roman" w:hAnsi="Times New Roman"/>
          <w:b/>
          <w:sz w:val="24"/>
          <w:szCs w:val="24"/>
        </w:rPr>
        <w:t>Fill below blocks.</w:t>
      </w:r>
    </w:p>
    <w:tbl>
      <w:tblPr>
        <w:tblStyle w:val="style154"/>
        <w:tblW w:w="0" w:type="auto"/>
        <w:tblLook w:val="04A0" w:firstRow="1" w:lastRow="0" w:firstColumn="1" w:lastColumn="0" w:noHBand="0" w:noVBand="1"/>
      </w:tblPr>
      <w:tblGrid>
        <w:gridCol w:w="5148"/>
        <w:gridCol w:w="5148"/>
      </w:tblGrid>
      <w:tr>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Student Full  Name</w:t>
            </w:r>
          </w:p>
        </w:tc>
        <w:tc>
          <w:tcPr>
            <w:tcW w:w="5148" w:type="dxa"/>
            <w:tcBorders/>
          </w:tcPr>
          <w:p>
            <w:pPr>
              <w:pStyle w:val="style0"/>
              <w:jc w:val="both"/>
              <w:rPr>
                <w:rFonts w:ascii="Times New Roman" w:cs="Times New Roman" w:hAnsi="Times New Roman"/>
                <w:b/>
                <w:sz w:val="24"/>
                <w:szCs w:val="24"/>
              </w:rPr>
            </w:pPr>
            <w:r>
              <w:rPr>
                <w:rFonts w:cs="Times New Roman" w:hAnsi="Times New Roman"/>
                <w:b/>
                <w:sz w:val="24"/>
                <w:szCs w:val="24"/>
                <w:lang w:val="en-US"/>
              </w:rPr>
              <w:t>AHMAD RAZA</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Student Father Name </w:t>
            </w:r>
          </w:p>
        </w:tc>
        <w:tc>
          <w:tcPr>
            <w:tcW w:w="5148" w:type="dxa"/>
            <w:tcBorders/>
          </w:tcPr>
          <w:p>
            <w:pPr>
              <w:pStyle w:val="style0"/>
              <w:jc w:val="both"/>
              <w:rPr>
                <w:rFonts w:ascii="Times New Roman" w:cs="Times New Roman" w:hAnsi="Times New Roman"/>
                <w:b/>
                <w:sz w:val="24"/>
                <w:szCs w:val="24"/>
              </w:rPr>
            </w:pPr>
            <w:r>
              <w:rPr>
                <w:rFonts w:cs="Times New Roman" w:hAnsi="Times New Roman"/>
                <w:b/>
                <w:sz w:val="24"/>
                <w:szCs w:val="24"/>
                <w:lang w:val="en-US"/>
              </w:rPr>
              <w:t>RAFAZ AHMAD</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Department</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MLT</w:t>
            </w:r>
            <w:r>
              <w:rPr>
                <w:rFonts w:ascii="Times New Roman" w:cs="Times New Roman" w:hAnsi="Times New Roman"/>
                <w:b/>
                <w:sz w:val="24"/>
                <w:szCs w:val="24"/>
              </w:rPr>
              <w:t xml:space="preserve"> 2</w:t>
            </w:r>
            <w:r>
              <w:rPr>
                <w:rFonts w:ascii="Times New Roman" w:cs="Times New Roman" w:hAnsi="Times New Roman"/>
                <w:b/>
                <w:sz w:val="24"/>
                <w:szCs w:val="24"/>
                <w:vertAlign w:val="superscript"/>
              </w:rPr>
              <w:t>ND</w:t>
            </w:r>
            <w:r>
              <w:rPr>
                <w:rFonts w:ascii="Times New Roman" w:cs="Times New Roman" w:hAnsi="Times New Roman"/>
                <w:b/>
                <w:sz w:val="24"/>
                <w:szCs w:val="24"/>
              </w:rPr>
              <w:t xml:space="preserve"> </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Section</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A</w:t>
            </w:r>
          </w:p>
        </w:tc>
      </w:tr>
      <w:tr>
        <w:tblPrEx/>
        <w:trPr>
          <w:trHeight w:val="197" w:hRule="atLeast"/>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  University ID Card Number </w:t>
            </w:r>
          </w:p>
        </w:tc>
        <w:tc>
          <w:tcPr>
            <w:tcW w:w="5148" w:type="dxa"/>
            <w:tcBorders/>
          </w:tcPr>
          <w:p>
            <w:pPr>
              <w:pStyle w:val="style0"/>
              <w:jc w:val="both"/>
              <w:rPr>
                <w:rFonts w:ascii="Times New Roman" w:cs="Times New Roman" w:hAnsi="Times New Roman"/>
                <w:b/>
                <w:sz w:val="24"/>
                <w:szCs w:val="24"/>
              </w:rPr>
            </w:pPr>
            <w:r>
              <w:rPr>
                <w:rFonts w:cs="Times New Roman" w:hAnsi="Times New Roman"/>
                <w:b/>
                <w:sz w:val="24"/>
                <w:szCs w:val="24"/>
                <w:lang w:val="en-US"/>
              </w:rPr>
              <w:t>15751</w:t>
            </w:r>
          </w:p>
        </w:tc>
      </w:tr>
    </w:tbl>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Instructions: </w:t>
      </w:r>
      <w:r>
        <w:rPr>
          <w:rFonts w:ascii="Times New Roman" w:cs="Times New Roman" w:hAnsi="Times New Roman"/>
          <w:sz w:val="24"/>
          <w:szCs w:val="24"/>
        </w:rPr>
        <w:t>Your time starts once you log in. You have only 48 hours to complete and submit your paper on the portal. After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June your time would be automatically expired. Download this paper and save it with your full name and subject. Attempt both essays on the same page and do not forget to click the </w:t>
      </w:r>
      <w:r>
        <w:rPr>
          <w:rFonts w:ascii="Times New Roman" w:cs="Times New Roman" w:hAnsi="Times New Roman"/>
          <w:b/>
          <w:sz w:val="24"/>
          <w:szCs w:val="24"/>
        </w:rPr>
        <w:t>SAVE</w:t>
      </w:r>
      <w:r>
        <w:rPr>
          <w:rFonts w:ascii="Times New Roman" w:cs="Times New Roman" w:hAnsi="Times New Roman"/>
          <w:sz w:val="24"/>
          <w:szCs w:val="24"/>
        </w:rPr>
        <w:t xml:space="preserve"> after every 10 minutes. When you are done with your assignment, go through it and submit your final copy with your name and id on SIC portal.</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9576"/>
      </w:tblGrid>
      <w:tr>
        <w:trPr>
          <w:trHeight w:val="4310" w:hRule="atLeast"/>
        </w:trPr>
        <w:tc>
          <w:tcPr>
            <w:tcW w:w="9576" w:type="dxa"/>
            <w:tcBorders/>
          </w:tcPr>
          <w:p>
            <w:pPr>
              <w:pStyle w:val="style0"/>
              <w:tabs>
                <w:tab w:val="left" w:leader="none" w:pos="2040"/>
              </w:tabs>
              <w:rPr>
                <w:rFonts w:ascii="Calibri Light" w:hAnsi="Calibri Light"/>
              </w:rPr>
            </w:pPr>
          </w:p>
          <w:tbl>
            <w:tblPr>
              <w:tblStyle w:val="style154"/>
              <w:tblW w:w="0" w:type="auto"/>
              <w:tblLook w:val="04A0" w:firstRow="1" w:lastRow="0" w:firstColumn="1" w:lastColumn="0" w:noHBand="0" w:noVBand="1"/>
            </w:tblPr>
            <w:tblGrid>
              <w:gridCol w:w="9360"/>
            </w:tblGrid>
            <w:tr>
              <w:trPr>
                <w:trHeight w:val="14390" w:hRule="atLeast"/>
              </w:trPr>
              <w:tc>
                <w:tcPr>
                  <w:tcW w:w="9576" w:type="dxa"/>
                  <w:tcBorders/>
                </w:tcPr>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p>
                <w:p>
                  <w:pPr>
                    <w:pStyle w:val="style0"/>
                    <w:jc w:val="center"/>
                    <w:rPr>
                      <w:rFonts w:ascii="Arial Black" w:cs="Arial" w:hAnsi="Arial Black"/>
                      <w:color w:val="ffffff"/>
                      <w:sz w:val="32"/>
                      <w:szCs w:val="28"/>
                      <w:shd w:val="clear" w:color="auto" w:fill="ffffff"/>
                    </w:rPr>
                  </w:pPr>
                  <w:r>
                    <w:rPr>
                      <w:rFonts w:ascii="Arial Black" w:cs="Times New Roman" w:hAnsi="Arial Black"/>
                      <w:sz w:val="28"/>
                      <w:szCs w:val="24"/>
                      <w:highlight w:val="yellow"/>
                    </w:rPr>
                    <w:t>If I were President</w:t>
                  </w:r>
                </w:p>
                <w:p>
                  <w:pPr>
                    <w:pStyle w:val="style0"/>
                    <w:rPr>
                      <w:rFonts w:ascii="Arial Black" w:cs="Arial" w:hAnsi="Arial Black"/>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4"/>
                      <w:szCs w:val="24"/>
                      <w:shd w:val="clear" w:color="auto" w:fill="ffffff"/>
                    </w:rPr>
                  </w:pPr>
                  <w:r>
                    <w:rPr>
                      <w:rFonts w:ascii="Arial" w:cs="Arial" w:hAnsi="Arial"/>
                      <w:color w:val="333333"/>
                      <w:sz w:val="24"/>
                      <w:szCs w:val="24"/>
                      <w:shd w:val="clear" w:color="auto" w:fill="ffffff"/>
                    </w:rPr>
                    <w:t>If I were president I would strive to accomplish these three major things. First, I would strengthen our educational system, second, I would make certain that everyone has equal and fair treatment in our society, and lastly, I would secure our borders.</w:t>
                  </w:r>
                  <w:r>
                    <w:rPr>
                      <w:rFonts w:ascii="Arial" w:cs="Arial" w:hAnsi="Arial"/>
                      <w:color w:val="333333"/>
                      <w:sz w:val="24"/>
                      <w:szCs w:val="24"/>
                    </w:rPr>
                    <w:br/>
                  </w:r>
                  <w:r>
                    <w:rPr>
                      <w:rFonts w:ascii="Arial" w:cs="Arial" w:hAnsi="Arial"/>
                      <w:color w:val="333333"/>
                      <w:sz w:val="24"/>
                      <w:szCs w:val="24"/>
                      <w:shd w:val="clear" w:color="auto" w:fill="ffffff"/>
                    </w:rPr>
                    <w:t xml:space="preserve">             Our education system in </w:t>
                  </w:r>
                  <w:r>
                    <w:rPr>
                      <w:rFonts w:ascii="Arial" w:cs="Arial" w:hAnsi="Arial"/>
                      <w:color w:val="333333"/>
                      <w:sz w:val="24"/>
                      <w:szCs w:val="24"/>
                      <w:shd w:val="clear" w:color="auto" w:fill="ffffff"/>
                    </w:rPr>
                    <w:t>pakistan</w:t>
                  </w:r>
                  <w:r>
                    <w:rPr>
                      <w:rFonts w:ascii="Arial" w:cs="Arial" w:hAnsi="Arial"/>
                      <w:color w:val="333333"/>
                      <w:sz w:val="24"/>
                      <w:szCs w:val="24"/>
                      <w:shd w:val="clear" w:color="auto" w:fill="ffffff"/>
                    </w:rPr>
                    <w:t xml:space="preserve"> is not one in which we should be very proud of. Yes, America does have excellent schools, colleges, and learning institutions, but our standards are not set as high as other countries. For example, our country does not fund our schools adequately. Teachers teach with not enough books, no supplies, or books that are often over 20 years old. How can we expect our children to be up to date with the </w:t>
                  </w:r>
                  <w:r>
                    <w:rPr>
                      <w:rFonts w:ascii="Arial" w:cs="Arial" w:hAnsi="Arial"/>
                      <w:color w:val="333333"/>
                      <w:sz w:val="24"/>
                      <w:szCs w:val="24"/>
                      <w:shd w:val="clear" w:color="auto" w:fill="ffffff"/>
                    </w:rPr>
                    <w:t>worlds</w:t>
                  </w:r>
                  <w:r>
                    <w:rPr>
                      <w:rFonts w:ascii="Arial" w:cs="Arial" w:hAnsi="Arial"/>
                      <w:color w:val="333333"/>
                      <w:sz w:val="24"/>
                      <w:szCs w:val="24"/>
                      <w:shd w:val="clear" w:color="auto" w:fill="ffffff"/>
                    </w:rPr>
                    <w:t xml:space="preserve"> information if our teaching materials are not new? Often teachers in our public schools are forced to buy text books and supplies for our children with their own personal money. Why do they do this? Because they believe in a good education for all learners. Our country "prides" itself on the quality of education a person can receive here, yet teachers are one of the countries lowest paid professionals.</w:t>
                  </w:r>
                  <w:r>
                    <w:rPr>
                      <w:rFonts w:ascii="Arial" w:cs="Arial" w:hAnsi="Arial"/>
                      <w:color w:val="333333"/>
                      <w:sz w:val="24"/>
                      <w:szCs w:val="24"/>
                    </w:rPr>
                    <w:br/>
                  </w:r>
                  <w:r>
                    <w:rPr>
                      <w:rFonts w:ascii="Arial" w:cs="Arial" w:hAnsi="Arial"/>
                      <w:color w:val="333333"/>
                      <w:sz w:val="24"/>
                      <w:szCs w:val="24"/>
                      <w:shd w:val="clear" w:color="auto" w:fill="ffffff"/>
                    </w:rPr>
                    <w:t xml:space="preserve">             If I were president, I would also make sure that everyone in this country was treated equal and fair. The 13th Amendment to the constitution did abolish slavery, and the 14th Amendment was passed to counter the black codes, but in reality, discrimination still occurs in every aspect today in America. Discrimination is not just a black and white </w:t>
                  </w:r>
                  <w:r>
                    <w:rPr>
                      <w:rFonts w:ascii="Arial" w:cs="Arial" w:hAnsi="Arial"/>
                      <w:color w:val="333333"/>
                      <w:sz w:val="24"/>
                      <w:szCs w:val="24"/>
                      <w:shd w:val="clear" w:color="auto" w:fill="ffffff"/>
                    </w:rPr>
                    <w:t>issue,</w:t>
                  </w:r>
                  <w:r>
                    <w:rPr>
                      <w:rFonts w:ascii="Arial" w:cs="Arial" w:hAnsi="Arial"/>
                      <w:color w:val="333333"/>
                      <w:sz w:val="24"/>
                      <w:szCs w:val="24"/>
                      <w:shd w:val="clear" w:color="auto" w:fill="ffffff"/>
                    </w:rPr>
                    <w:t xml:space="preserve"> it also has to do with age, gender, equal housing, religion, national origin, and credit, to name a few. The Civil Rights Act of 1964 helped to reinstate what the amendments tried to do early in history, but there is still much to be done. Companies need to be regulated better, and stricter rules need to be enforced and fined if necessary. Every American deserves the right to be treated with equality and fairness whether they are male or female, old or young, or non white.</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
                    <w:shd w:val="clear" w:color="auto" w:fill="ffffff"/>
                    <w:spacing w:before="0" w:beforeAutospacing="false"/>
                    <w:jc w:val="center"/>
                    <w:outlineLvl w:val="0"/>
                    <w:rPr>
                      <w:rFonts w:ascii="Arial Black" w:cs="Arial" w:hAnsi="Arial Black"/>
                      <w:b w:val="false"/>
                      <w:bCs w:val="false"/>
                      <w:color w:val="212529"/>
                      <w:sz w:val="40"/>
                      <w:szCs w:val="40"/>
                    </w:rPr>
                  </w:pPr>
                  <w:r>
                    <w:rPr>
                      <w:rFonts w:ascii="Arial Black" w:hAnsi="Arial Black"/>
                      <w:sz w:val="28"/>
                      <w:szCs w:val="24"/>
                      <w:highlight w:val="yellow"/>
                    </w:rPr>
                    <w:t>Smoking in public places has to be banned</w:t>
                  </w:r>
                </w:p>
                <w:p>
                  <w:pPr>
                    <w:pStyle w:val="style94"/>
                    <w:shd w:val="clear" w:color="auto" w:fill="ffffff"/>
                    <w:spacing w:before="0" w:beforeAutospacing="false"/>
                    <w:rPr>
                      <w:rFonts w:ascii="Arial" w:cs="Arial" w:hAnsi="Arial"/>
                      <w:color w:val="212529"/>
                      <w:sz w:val="23"/>
                      <w:szCs w:val="23"/>
                    </w:rPr>
                  </w:pPr>
                  <w:r>
                    <w:rPr>
                      <w:rFonts w:ascii="Arial" w:cs="Arial" w:hAnsi="Arial"/>
                      <w:color w:val="212529"/>
                      <w:sz w:val="23"/>
                      <w:szCs w:val="23"/>
                    </w:rPr>
                    <w:t>The numbers of people who smoke have increase over the years. Although they are equipped with the knowledge of how unhealthy smoking can be, people still choose to smoke. It is a personal choice and a highly addictive habit. Smokers choose to subject themselves to the health risks of smoking. It is not for the government or any third party to dictate whether or not a person should be allowed to smoke. However, smoking does not only affect the smoker negatively. It also affects all the people around those who smoke because when people smoke in pubic the smoke travels everywhere through the air, and the negative effects of this smoke affects all living, breathing creatures. Therefore smoking should be banned in all public places.</w:t>
                  </w:r>
                </w:p>
                <w:p>
                  <w:pPr>
                    <w:pStyle w:val="style94"/>
                    <w:shd w:val="clear" w:color="auto" w:fill="ffffff"/>
                    <w:spacing w:before="0" w:beforeAutospacing="false"/>
                    <w:rPr>
                      <w:rFonts w:ascii="Arial" w:cs="Arial" w:hAnsi="Arial"/>
                      <w:color w:val="212529"/>
                      <w:sz w:val="23"/>
                      <w:szCs w:val="23"/>
                    </w:rPr>
                  </w:pPr>
                  <w:r>
                    <w:rPr>
                      <w:rFonts w:ascii="Arial" w:cs="Arial" w:hAnsi="Arial"/>
                      <w:color w:val="212529"/>
                      <w:sz w:val="23"/>
                      <w:szCs w:val="23"/>
                    </w:rPr>
                    <w:t>People who smoke in public portray a bad example. Children are easily influenced in their growing stages. They imitate the people around them because they cannot differentiate between right and wrong. Therefore they perceive the actions they see around them as the way things should be. Besides that, teenagers who see people smoke in public take it as precedent to start smoking as well. There is a saying that goes “monkey see monkey do,” which tells us that people imitate the actions of others as they see it in their daily lives. Teenagers happen to think that smoking makes a person “cool.” When they see adults doing it on the streets it strengthens their belief in the “coolness” of smoking. Some teenagers think that smoking marks their transition into adulthood and maturity. Hence, more teenagers start smoking due to the influence of seeing other people smoke in public places.</w:t>
                  </w:r>
                </w:p>
                <w:p>
                  <w:pPr>
                    <w:pStyle w:val="style94"/>
                    <w:shd w:val="clear" w:color="auto" w:fill="ffffff"/>
                    <w:spacing w:before="0" w:beforeAutospacing="false"/>
                    <w:rPr>
                      <w:rFonts w:ascii="Arial" w:cs="Arial" w:hAnsi="Arial"/>
                      <w:color w:val="212529"/>
                      <w:sz w:val="23"/>
                      <w:szCs w:val="23"/>
                    </w:rPr>
                  </w:pPr>
                  <w:r>
                    <w:rPr>
                      <w:rFonts w:ascii="Arial" w:cs="Arial" w:hAnsi="Arial"/>
                      <w:color w:val="212529"/>
                      <w:sz w:val="23"/>
                      <w:szCs w:val="23"/>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pPr>
                    <w:pStyle w:val="style0"/>
                    <w:rPr/>
                  </w:pPr>
                </w:p>
                <w:p>
                  <w:pPr>
                    <w:pStyle w:val="style0"/>
                    <w:rPr/>
                  </w:pPr>
                </w:p>
                <w:p>
                  <w:pPr>
                    <w:pStyle w:val="style0"/>
                    <w:rPr/>
                  </w:pPr>
                </w:p>
                <w:p>
                  <w:pPr>
                    <w:pStyle w:val="style0"/>
                    <w:rPr/>
                  </w:pPr>
                </w:p>
                <w:p>
                  <w:pPr>
                    <w:pStyle w:val="style0"/>
                    <w:rPr/>
                  </w:pPr>
                </w:p>
                <w:p>
                  <w:pPr>
                    <w:pStyle w:val="style0"/>
                    <w:rPr/>
                  </w:pPr>
                </w:p>
              </w:tc>
            </w:tr>
          </w:tbl>
          <w:p>
            <w:pPr>
              <w:pStyle w:val="style0"/>
              <w:rPr/>
            </w:pPr>
          </w:p>
          <w:bookmarkStart w:id="0" w:name="_GoBack"/>
          <w:bookmarkEnd w:id="0"/>
          <w:p>
            <w:pPr>
              <w:pStyle w:val="style0"/>
              <w:shd w:val="clear" w:color="auto" w:fill="ffffff"/>
              <w:spacing w:after="100" w:afterAutospacing="true"/>
              <w:rPr>
                <w:rFonts w:ascii="Calibri Light" w:hAnsi="Calibri Light"/>
              </w:rPr>
            </w:pPr>
          </w:p>
        </w:tc>
      </w:tr>
    </w:tbl>
    <w:p>
      <w:pPr>
        <w:pStyle w:val="style0"/>
        <w:jc w:val="both"/>
        <w:rPr>
          <w:rFonts w:ascii="Times New Roman" w:cs="Times New Roman" w:hAnsi="Times New Roman"/>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8DC6C4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82067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5824E86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001202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3944563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E5826400"/>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1396C3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BF0E11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character" w:customStyle="1" w:styleId="style4097">
    <w:name w:val="Heading 1 Char_11580f47-35ff-47ab-9c5f-9a1807369ecb"/>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1092</Words>
  <Pages>1</Pages>
  <Characters>5277</Characters>
  <Application>WPS Office</Application>
  <DocSecurity>0</DocSecurity>
  <Paragraphs>120</Paragraphs>
  <ScaleCrop>false</ScaleCrop>
  <Company>home</Company>
  <LinksUpToDate>false</LinksUpToDate>
  <CharactersWithSpaces>6649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2020-06-12T13:33:00Z</dcterms:created>
  <dc:creator>IMO</dc:creator>
  <lastModifiedBy>SM-C7000</lastModifiedBy>
  <dcterms:modified xsi:type="dcterms:W3CDTF">2020-06-15T14:13:44Z</dcterms:modified>
  <revision>6</revision>
</coreProperties>
</file>

<file path=docProps/custom.xml><?xml version="1.0" encoding="utf-8"?>
<Properties xmlns="http://schemas.openxmlformats.org/officeDocument/2006/custom-properties" xmlns:vt="http://schemas.openxmlformats.org/officeDocument/2006/docPropsVTypes"/>
</file>