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Impact" w:hAnsi="Impact"/>
          <w:b/>
          <w:sz w:val="50"/>
          <w:u w:color="000000"/>
        </w:rPr>
      </w:pPr>
      <w:r>
        <w:rPr>
          <w:noProof/>
        </w:rPr>
        <w:drawing>
          <wp:anchor distT="0" distB="0" distL="0" distR="0" simplePos="false" relativeHeight="2" behindDoc="false" locked="false" layoutInCell="true" allowOverlap="true">
            <wp:simplePos x="0" y="0"/>
            <wp:positionH relativeFrom="column">
              <wp:posOffset>182880</wp:posOffset>
            </wp:positionH>
            <wp:positionV relativeFrom="paragraph">
              <wp:posOffset>-104775</wp:posOffset>
            </wp:positionV>
            <wp:extent cx="857250" cy="857250"/>
            <wp:effectExtent l="0" t="0" r="0" b="0"/>
            <wp:wrapNone/>
            <wp:docPr id="1026" name="Picture 2" descr="Image result for IQRA NATIONAL UNIVERSITY PESHAWAR LOGO"/>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857250" cy="857250"/>
                    </a:xfrm>
                    <a:prstGeom prst="rect"/>
                    <a:ln>
                      <a:noFill/>
                    </a:ln>
                  </pic:spPr>
                </pic:pic>
              </a:graphicData>
            </a:graphic>
            <wp14:sizeRelH relativeFrom="page">
              <wp14:pctWidth>0</wp14:pctWidth>
            </wp14:sizeRelH>
            <wp14:sizeRelV relativeFrom="page">
              <wp14:pctHeight>0</wp14:pctHeight>
            </wp14:sizeRelV>
          </wp:anchor>
        </w:drawing>
      </w:r>
      <w:r>
        <w:rPr>
          <w:rFonts w:ascii="Impact" w:hAnsi="Impact"/>
          <w:b/>
          <w:sz w:val="50"/>
          <w:u w:color="000000"/>
        </w:rPr>
        <w:t>IQRA NATIONAL UNIVERSITY</w:t>
      </w:r>
      <w:bookmarkStart w:id="0" w:name="_GoBack"/>
      <w:bookmarkEnd w:id="0"/>
    </w:p>
    <w:p>
      <w:pPr>
        <w:pStyle w:val="style0"/>
        <w:spacing w:after="0"/>
        <w:ind w:right="4"/>
        <w:jc w:val="center"/>
        <w:rPr>
          <w:rFonts w:ascii="Impact" w:hAnsi="Impact"/>
          <w:b/>
          <w:sz w:val="42"/>
          <w:u w:color="000000"/>
        </w:rPr>
      </w:pPr>
      <w:r>
        <w:rPr>
          <w:rFonts w:ascii="Impact" w:hAnsi="Impact"/>
          <w:b/>
          <w:sz w:val="34"/>
          <w:u w:color="000000"/>
        </w:rPr>
        <w:t>DEPARTMENT OF ALLIED HEALTH SCIENCES</w:t>
      </w:r>
    </w:p>
    <w:p>
      <w:pPr>
        <w:pStyle w:val="style0"/>
        <w:spacing w:after="0"/>
        <w:ind w:right="4"/>
        <w:jc w:val="center"/>
        <w:rPr>
          <w:rFonts w:ascii="Arial" w:cs="Arial" w:hAnsi="Arial"/>
          <w:b/>
          <w:sz w:val="24"/>
          <w:u w:color="000000"/>
        </w:rPr>
      </w:pPr>
      <w:r>
        <w:rPr>
          <w:rFonts w:ascii="Arial" w:cs="Arial" w:hAnsi="Arial"/>
          <w:b/>
          <w:sz w:val="24"/>
          <w:u w:color="000000"/>
        </w:rPr>
        <w:t>Final</w:t>
      </w:r>
      <w:r>
        <w:rPr>
          <w:rFonts w:ascii="Arial" w:cs="Arial" w:hAnsi="Arial"/>
          <w:b/>
          <w:sz w:val="24"/>
          <w:u w:color="000000"/>
        </w:rPr>
        <w:t>-Term Examination (summer 2020</w:t>
      </w:r>
      <w:r>
        <w:rPr>
          <w:rFonts w:ascii="Arial" w:cs="Arial" w:hAnsi="Arial"/>
          <w:b/>
          <w:sz w:val="24"/>
          <w:u w:color="000000"/>
        </w:rPr>
        <w:t>)</w:t>
      </w:r>
    </w:p>
    <w:p>
      <w:pPr>
        <w:pStyle w:val="style0"/>
        <w:ind w:right="4"/>
        <w:jc w:val="center"/>
        <w:rPr>
          <w:rFonts w:ascii="Times New Roman" w:cs="Times New Roman" w:hAnsi="Times New Roman"/>
          <w:b/>
          <w:sz w:val="20"/>
          <w:szCs w:val="20"/>
          <w:u w:color="000000"/>
        </w:rPr>
      </w:pPr>
      <w:r>
        <w:rPr>
          <w:rFonts w:ascii="Times New Roman" w:cs="Times New Roman" w:hAnsi="Times New Roman"/>
          <w:b/>
          <w:sz w:val="20"/>
          <w:szCs w:val="20"/>
          <w:u w:color="000000"/>
        </w:rPr>
        <w:t xml:space="preserve">Course Title: </w:t>
      </w:r>
      <w:r>
        <w:rPr>
          <w:rFonts w:ascii="Times New Roman" w:cs="Times New Roman" w:hAnsi="Times New Roman"/>
          <w:b/>
          <w:sz w:val="20"/>
          <w:szCs w:val="20"/>
          <w:u w:color="000000"/>
        </w:rPr>
        <w:t>Basic Lab Calculation (MLT 1</w:t>
      </w:r>
      <w:r>
        <w:rPr>
          <w:rFonts w:ascii="Times New Roman" w:cs="Times New Roman" w:hAnsi="Times New Roman"/>
          <w:b/>
          <w:sz w:val="20"/>
          <w:szCs w:val="20"/>
          <w:u w:color="000000"/>
          <w:vertAlign w:val="superscript"/>
        </w:rPr>
        <w:t>st</w:t>
      </w:r>
      <w:r>
        <w:rPr>
          <w:rFonts w:ascii="Times New Roman" w:cs="Times New Roman" w:hAnsi="Times New Roman"/>
          <w:b/>
          <w:sz w:val="20"/>
          <w:szCs w:val="20"/>
          <w:u w:color="000000"/>
        </w:rPr>
        <w:t>)</w:t>
      </w:r>
      <w:r>
        <w:rPr>
          <w:rFonts w:ascii="Times New Roman" w:cs="Times New Roman" w:hAnsi="Times New Roman"/>
          <w:b/>
          <w:sz w:val="20"/>
          <w:szCs w:val="20"/>
          <w:u w:color="000000"/>
        </w:rPr>
        <w:tab/>
      </w:r>
      <w:r>
        <w:rPr>
          <w:rFonts w:ascii="Times New Roman" w:cs="Times New Roman" w:hAnsi="Times New Roman"/>
          <w:b/>
          <w:sz w:val="20"/>
          <w:szCs w:val="20"/>
          <w:u w:color="000000"/>
        </w:rPr>
        <w:t xml:space="preserve">Instructor: </w:t>
      </w:r>
      <w:r>
        <w:rPr>
          <w:rFonts w:ascii="Times New Roman" w:cs="Times New Roman" w:hAnsi="Times New Roman"/>
          <w:b/>
          <w:sz w:val="20"/>
          <w:szCs w:val="20"/>
          <w:u w:color="000000"/>
        </w:rPr>
        <w:t>Mr</w:t>
      </w:r>
      <w:r>
        <w:rPr>
          <w:rFonts w:ascii="Times New Roman" w:cs="Times New Roman" w:hAnsi="Times New Roman"/>
          <w:b/>
          <w:sz w:val="20"/>
          <w:szCs w:val="20"/>
          <w:u w:color="000000"/>
        </w:rPr>
        <w:t xml:space="preserve"> Adnan Ahmad</w:t>
      </w:r>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Max Marks: 5</w:t>
      </w:r>
      <w:r>
        <w:rPr>
          <w:rFonts w:ascii="Arial" w:cs="Arial" w:hAnsi="Arial"/>
          <w:b/>
          <w:sz w:val="20"/>
        </w:rPr>
        <w:t>0</w:t>
      </w:r>
    </w:p>
    <w:p>
      <w:pPr>
        <w:pStyle w:val="style0"/>
        <w:spacing w:after="0" w:lineRule="auto" w:line="240"/>
        <w:rPr>
          <w:rFonts w:ascii="Arial" w:cs="Arial" w:hAnsi="Arial"/>
          <w:b/>
          <w:sz w:val="20"/>
        </w:rPr>
      </w:pPr>
    </w:p>
    <w:p>
      <w:pPr>
        <w:pStyle w:val="style0"/>
        <w:spacing w:lineRule="auto" w:line="360"/>
        <w:rPr>
          <w:sz w:val="24"/>
          <w:szCs w:val="24"/>
          <w:highlight w:val="yellow"/>
        </w:rPr>
      </w:pPr>
    </w:p>
    <w:p>
      <w:pPr>
        <w:pStyle w:val="style0"/>
        <w:spacing w:lineRule="auto" w:line="360"/>
        <w:rPr>
          <w:sz w:val="24"/>
          <w:szCs w:val="24"/>
          <w:highlight w:val="none"/>
          <w:lang w:val="en-US"/>
        </w:rPr>
      </w:pPr>
      <w:r>
        <w:rPr>
          <w:sz w:val="24"/>
          <w:szCs w:val="24"/>
          <w:highlight w:val="none"/>
          <w:lang w:val="en-US"/>
        </w:rPr>
        <w:t xml:space="preserve">Name: qazi sadiq </w:t>
      </w:r>
    </w:p>
    <w:p>
      <w:pPr>
        <w:pStyle w:val="style0"/>
        <w:spacing w:lineRule="auto" w:line="360"/>
        <w:rPr>
          <w:sz w:val="24"/>
          <w:szCs w:val="24"/>
          <w:highlight w:val="none"/>
        </w:rPr>
      </w:pPr>
      <w:r>
        <w:rPr>
          <w:sz w:val="24"/>
          <w:szCs w:val="24"/>
          <w:highlight w:val="none"/>
          <w:lang w:val="en-US"/>
        </w:rPr>
        <w:t>ID: 16026</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How to prepare solution by using parts and percent concentration?</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highlight w:val="yellow"/>
          <w:lang w:val="en-US"/>
        </w:rPr>
        <w:t>Answer</w:t>
      </w:r>
      <w:r>
        <w:rPr>
          <w:rFonts w:ascii="Times New Roman" w:cs="Times New Roman" w:hAnsi="Times New Roman"/>
          <w:sz w:val="24"/>
          <w:szCs w:val="24"/>
          <w:lang w:val="en-US"/>
        </w:rPr>
        <w:t xml:space="preserve"> </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What is concentration.</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The concentration of a solution expresses the amount of solute present in a given amount of solution. The terms concentrated and dilute are just relative expressions. A concentrated solution has more solute in it than a dilute solution; however, this does not give any indication of the exact amount of solute present. Therefore, we need more exact, quantitative methods of expressing concentration.</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 xml:space="preserve">  Concentration Units The following are the six methods to calculate the concentration of a solution: 1. Percent by Mass</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 xml:space="preserve">2. Percent by Volume </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3. Molarity or Molar Concentration (M)</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4. Molality or Molal Concentration (m)</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 xml:space="preserve">5. Mole Fraction (X) </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6. Normality</w:t>
      </w:r>
    </w:p>
    <w:p>
      <w:pPr>
        <w:pStyle w:val="style179"/>
        <w:numPr>
          <w:ilvl w:val="0"/>
          <w:numId w:val="0"/>
        </w:numPr>
        <w:spacing w:lineRule="auto" w:line="360"/>
        <w:ind w:left="720" w:firstLine="0"/>
        <w:rPr>
          <w:rFonts w:ascii="Times New Roman" w:cs="Times New Roman" w:hAnsi="Times New Roman"/>
          <w:sz w:val="24"/>
          <w:szCs w:val="24"/>
        </w:rPr>
      </w:pP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sz w:val="24"/>
          <w:szCs w:val="24"/>
          <w:lang w:val="en-US"/>
        </w:rPr>
        <w:tab/>
      </w:r>
      <w:r>
        <w:rPr>
          <w:rFonts w:ascii="Times New Roman" w:cs="Times New Roman" w:hAnsi="Times New Roman"/>
          <w:sz w:val="24"/>
          <w:szCs w:val="24"/>
          <w:lang w:val="en-US"/>
        </w:rPr>
        <w:t>Percent by Mass (weight)</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 xml:space="preserve"> Percent concentration (by mass), or % m/m, is the mass of solute divided by the mass of solution, all multiplied by 100. Therefore, percent by mass can be expressed as: 𝑝𝑒𝑟𝑐𝑒𝑛𝑡 𝑏𝑦 𝑚𝑎𝑠𝑠 = 𝑚𝑎𝑠𝑠 𝑜𝑓 𝑠𝑜𝑙𝑢𝑡𝑒÷ 𝑚𝑎𝑠𝑠 𝑜𝑓 𝑠𝑜𝑙𝑢𝑡𝑖𝑜𝑛 × 100 </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or 𝑝𝑒𝑟𝑐𝑒𝑛𝑡 𝑏𝑦 𝑚𝑎𝑠𝑠 = 𝑚𝑎𝑠𝑠 𝑜𝑓 𝑠𝑜𝑙𝑢𝑡𝑒÷ 𝑚𝑎𝑠𝑠 𝑜𝑓 𝑠𝑜𝑙𝑢𝑡𝑒 +𝑚𝑎𝑠𝑠 𝑜𝑓 𝑠𝑜𝑙𝑣𝑒𝑛𝑡 × 100</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sz w:val="24"/>
          <w:szCs w:val="24"/>
          <w:lang w:val="en-US"/>
        </w:rPr>
        <w:tab/>
      </w:r>
      <w:r>
        <w:rPr>
          <w:rFonts w:ascii="Times New Roman" w:cs="Times New Roman" w:hAnsi="Times New Roman"/>
          <w:sz w:val="24"/>
          <w:szCs w:val="24"/>
          <w:lang w:val="en-US"/>
        </w:rPr>
        <w:t xml:space="preserve">Percent by Volume </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 xml:space="preserve"> For liquid solutions, % v/v is used to express their concentrations. Percent concentration by volume is defined as the volume of the solute per 100 parts by volume of solution. Therefore, percent by volume can be expressed as: 𝑝𝑒𝑟𝑐𝑒𝑛𝑡 𝑏𝑦 𝑣𝑜𝑙𝑢𝑚𝑒 = 𝑣𝑜𝑙𝑢𝑚𝑒 𝑜𝑓 𝑠𝑜𝑙𝑢𝑡𝑒 𝑣𝑜𝑙𝑢𝑚𝑒 𝑜𝑓 𝑠𝑜𝑙𝑢𝑡𝑖𝑜𝑛 × 100</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sz w:val="24"/>
          <w:szCs w:val="24"/>
          <w:lang w:val="en-US"/>
        </w:rPr>
        <w:tab/>
      </w:r>
      <w:r>
        <w:rPr>
          <w:rFonts w:ascii="Times New Roman" w:cs="Times New Roman" w:hAnsi="Times New Roman"/>
          <w:sz w:val="24"/>
          <w:szCs w:val="24"/>
          <w:lang w:val="en-US"/>
        </w:rPr>
        <w:t xml:space="preserve">Molarity or Molar Concentration (M) </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Molarity refers to the number of moles of solute per liter of solution: 𝑴 = 𝒎𝒐𝒍𝒆𝒔 𝒍𝒊𝒕𝒆𝒓 𝒔𝒐𝒍𝒖𝒕𝒊𝒐𝒏 Since chemists want to know how molecules interact, they prefer to express concentration in definite numbers of molecules.</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sz w:val="24"/>
          <w:szCs w:val="24"/>
          <w:lang w:val="en-US"/>
        </w:rPr>
        <w:tab/>
      </w:r>
      <w:r>
        <w:rPr>
          <w:rFonts w:ascii="Times New Roman" w:cs="Times New Roman" w:hAnsi="Times New Roman"/>
          <w:sz w:val="24"/>
          <w:szCs w:val="24"/>
          <w:lang w:val="en-US"/>
        </w:rPr>
        <w:t xml:space="preserve">Molality or Molal Concentration (m) </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 xml:space="preserve">The molality, m, of a concentration of a solution is the number of moles in exactly 1 kilogram of solvent. Molality may be calculated by dividing the moles of solute in a solution by the mass of the solvent in kilograms. 𝑴𝒐𝒍𝒂𝒍𝒊𝒕𝒚 = 𝒎𝒐𝒍𝒆𝒔 𝒐𝒇 𝒔𝒐𝒍𝒖𝒕𝒆 𝒌𝒊𝒍𝒐𝒈𝒓𝒂𝒎𝒔 𝒐𝒇 𝒔𝒐𝒍𝒗𝒆𝒏𝒕 </w:t>
      </w:r>
    </w:p>
    <w:p>
      <w:pPr>
        <w:pStyle w:val="style179"/>
        <w:numPr>
          <w:ilvl w:val="0"/>
          <w:numId w:val="0"/>
        </w:numPr>
        <w:spacing w:lineRule="auto" w:line="360"/>
        <w:ind w:left="720" w:firstLine="0"/>
        <w:rPr>
          <w:rFonts w:ascii="Times New Roman" w:cs="Times New Roman" w:hAnsi="Times New Roman"/>
          <w:sz w:val="24"/>
          <w:szCs w:val="24"/>
        </w:rPr>
      </w:pP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sz w:val="24"/>
          <w:szCs w:val="24"/>
          <w:lang w:val="en-US"/>
        </w:rPr>
        <w:tab/>
      </w:r>
      <w:r>
        <w:rPr>
          <w:rFonts w:ascii="Times New Roman" w:cs="Times New Roman" w:hAnsi="Times New Roman"/>
          <w:sz w:val="24"/>
          <w:szCs w:val="24"/>
          <w:lang w:val="en-US"/>
        </w:rPr>
        <w:t>Mole Fraction (X)</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 xml:space="preserve"> The mole fraction, (X), of a component in a solution is equal to the number of moles of that component divided by the total number of moles of all components present. It represents the ratio of the components in solution. 𝑀𝑜𝑙𝑒 𝑓𝑟𝑎𝑐𝑡𝑖𝑜𝑛 𝑜𝑓 𝐴 = 𝑋𝐴 = 𝑚𝑜𝑙𝑒𝑠 𝐴 𝑚𝑜𝑙𝑒𝑠÷ 𝐴 + 𝑚𝑜𝑙𝑒𝑠 𝐵 + 𝑚𝑜𝑙𝑒𝑠 𝐶 +</w:t>
      </w:r>
    </w:p>
    <w:p>
      <w:pPr>
        <w:pStyle w:val="style179"/>
        <w:numPr>
          <w:ilvl w:val="0"/>
          <w:numId w:val="0"/>
        </w:numPr>
        <w:spacing w:lineRule="auto" w:line="360"/>
        <w:ind w:left="720" w:firstLine="0"/>
        <w:rPr>
          <w:rFonts w:ascii="Times New Roman" w:cs="Times New Roman" w:hAnsi="Times New Roman"/>
          <w:sz w:val="24"/>
          <w:szCs w:val="24"/>
        </w:rPr>
      </w:pP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w:t>
      </w:r>
      <w:r>
        <w:rPr>
          <w:rFonts w:ascii="Times New Roman" w:cs="Times New Roman" w:hAnsi="Times New Roman"/>
          <w:sz w:val="24"/>
          <w:szCs w:val="24"/>
          <w:lang w:val="en-US"/>
        </w:rPr>
        <w:tab/>
      </w:r>
      <w:r>
        <w:rPr>
          <w:rFonts w:ascii="Times New Roman" w:cs="Times New Roman" w:hAnsi="Times New Roman"/>
          <w:sz w:val="24"/>
          <w:szCs w:val="24"/>
          <w:lang w:val="en-US"/>
        </w:rPr>
        <w:t>Normality Normality</w:t>
      </w: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lang w:val="en-US"/>
        </w:rPr>
        <w:t xml:space="preserve"> Normality Normality  \could be defined as the number of gram equivalents of a solute present per liter of the solution at any given temperature and it is expressed as N In general, 𝑁𝐴 = #eq A #L soln The Normality of the solution can also be expressed in terms of mass and equivalent mass, 𝑁𝑜𝑟𝑚𝑎𝑙𝑖𝑡𝑦 = 𝑚𝑎𝑠𝑠 𝑜𝑓 𝑠𝑜𝑙𝑢𝑡𝑒 𝑒𝑞𝑢𝑖𝑣𝑎𝑙𝑒𝑛𝑡 𝑚𝑎𝑠𝑠 𝑜𝑓 𝑡ℎ𝑒 𝑠𝑜𝑙𝑢𝑡𝑒 𝐸 ×𝑣𝑜𝑙𝑢𝑚𝑒 𝑜𝑓 𝑠𝑜𝑙𝑢𝑡𝑖𝑜𝑛 𝑖𝑛 𝑙𝑖𝑡𝑒𝑟𝑠 (𝑉) In terms of weight, normality of the substance can be expressed as, 𝑁𝑜𝑟𝑚𝑎𝑙𝑖𝑡𝑦 = 𝑊𝑔 𝐸 𝑔 𝑒𝑞𝑢𝑖𝑣 ×𝑉(𝑙𝑖𝑡𝑒𝑟) = 𝑊 𝑒𝑞𝑢𝑖𝑣/𝐿 𝑊×𝑉</w:t>
      </w:r>
    </w:p>
    <w:p>
      <w:pPr>
        <w:pStyle w:val="style179"/>
        <w:numPr>
          <w:ilvl w:val="0"/>
          <w:numId w:val="0"/>
        </w:numPr>
        <w:spacing w:lineRule="auto" w:line="360"/>
        <w:ind w:left="720" w:firstLine="0"/>
        <w:rPr>
          <w:rFonts w:ascii="Times New Roman" w:cs="Times New Roman" w:hAnsi="Times New Roman"/>
          <w:sz w:val="24"/>
          <w:szCs w:val="24"/>
        </w:rPr>
      </w:pP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Define basic unit, </w:t>
      </w:r>
      <w:r>
        <w:rPr>
          <w:rFonts w:ascii="Times New Roman" w:cs="Times New Roman" w:hAnsi="Times New Roman"/>
          <w:sz w:val="24"/>
          <w:szCs w:val="24"/>
        </w:rPr>
        <w:t xml:space="preserve">derived units, </w:t>
      </w:r>
      <w:r>
        <w:rPr>
          <w:rFonts w:ascii="Times New Roman" w:cs="Times New Roman" w:hAnsi="Times New Roman"/>
          <w:sz w:val="24"/>
          <w:szCs w:val="24"/>
        </w:rPr>
        <w:t>suspension, ionic solution and super saturated solution</w:t>
      </w:r>
      <w:r>
        <w:rPr>
          <w:rFonts w:ascii="Times New Roman" w:cs="Times New Roman" w:hAnsi="Times New Roman"/>
          <w:sz w:val="24"/>
          <w:szCs w:val="24"/>
        </w:rPr>
        <w:t>.</w:t>
      </w:r>
    </w:p>
    <w:p>
      <w:pPr>
        <w:pStyle w:val="style179"/>
        <w:numPr>
          <w:ilvl w:val="0"/>
          <w:numId w:val="0"/>
        </w:numPr>
        <w:spacing w:lineRule="auto" w:line="360"/>
        <w:ind w:left="720" w:firstLine="0"/>
        <w:rPr>
          <w:rFonts w:ascii="Times New Roman" w:cs="Times New Roman" w:hAnsi="Times New Roman"/>
          <w:sz w:val="24"/>
          <w:szCs w:val="24"/>
          <w:highlight w:val="none"/>
          <w:lang w:val="en-US"/>
        </w:rPr>
      </w:pPr>
      <w:r>
        <w:rPr>
          <w:rFonts w:ascii="Times New Roman" w:cs="Times New Roman" w:hAnsi="Times New Roman"/>
          <w:sz w:val="24"/>
          <w:szCs w:val="24"/>
          <w:highlight w:val="yellow"/>
          <w:lang w:val="en-US"/>
        </w:rPr>
        <w:t>Basic unit:</w:t>
      </w:r>
    </w:p>
    <w:p>
      <w:pPr>
        <w:pStyle w:val="style179"/>
        <w:numPr>
          <w:ilvl w:val="0"/>
          <w:numId w:val="0"/>
        </w:numPr>
        <w:spacing w:lineRule="auto" w:line="360"/>
        <w:ind w:left="720" w:firstLine="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 xml:space="preserve">Those units which can not be resolved into more fundamental units and cannot be derived  from one another </w:t>
      </w:r>
    </w:p>
    <w:p>
      <w:pPr>
        <w:pStyle w:val="style179"/>
        <w:numPr>
          <w:ilvl w:val="0"/>
          <w:numId w:val="0"/>
        </w:numPr>
        <w:spacing w:lineRule="auto" w:line="360"/>
        <w:ind w:left="720" w:firstLine="0"/>
        <w:rPr>
          <w:rFonts w:ascii="Times New Roman" w:cs="Times New Roman" w:hAnsi="Times New Roman"/>
          <w:sz w:val="24"/>
          <w:szCs w:val="24"/>
          <w:highlight w:val="none"/>
          <w:lang w:val="en-US"/>
        </w:rPr>
      </w:pPr>
      <w:r>
        <w:rPr>
          <w:rFonts w:ascii="Times New Roman" w:cs="Times New Roman" w:hAnsi="Times New Roman"/>
          <w:sz w:val="24"/>
          <w:szCs w:val="24"/>
          <w:highlight w:val="yellow"/>
          <w:lang w:val="en-US"/>
        </w:rPr>
        <w:t>Example</w:t>
      </w:r>
      <w:r>
        <w:rPr>
          <w:rFonts w:ascii="Times New Roman" w:cs="Times New Roman" w:hAnsi="Times New Roman"/>
          <w:sz w:val="24"/>
          <w:szCs w:val="24"/>
          <w:highlight w:val="none"/>
          <w:lang w:val="en-US"/>
        </w:rPr>
        <w:t>:</w:t>
      </w:r>
    </w:p>
    <w:p>
      <w:pPr>
        <w:pStyle w:val="style179"/>
        <w:numPr>
          <w:ilvl w:val="0"/>
          <w:numId w:val="0"/>
        </w:numPr>
        <w:spacing w:lineRule="auto" w:line="360"/>
        <w:ind w:left="720" w:firstLine="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Candela,kilogram, Kelvin,ampere,mole</w:t>
      </w:r>
    </w:p>
    <w:p>
      <w:pPr>
        <w:pStyle w:val="style179"/>
        <w:numPr>
          <w:ilvl w:val="0"/>
          <w:numId w:val="0"/>
        </w:numPr>
        <w:spacing w:lineRule="auto" w:line="360"/>
        <w:ind w:left="720" w:firstLine="0"/>
        <w:rPr>
          <w:rFonts w:ascii="Times New Roman" w:cs="Times New Roman" w:hAnsi="Times New Roman"/>
          <w:sz w:val="24"/>
          <w:szCs w:val="24"/>
          <w:highlight w:val="none"/>
        </w:rPr>
      </w:pPr>
    </w:p>
    <w:p>
      <w:pPr>
        <w:pStyle w:val="style179"/>
        <w:numPr>
          <w:ilvl w:val="0"/>
          <w:numId w:val="0"/>
        </w:numPr>
        <w:spacing w:lineRule="auto" w:line="360"/>
        <w:ind w:left="720" w:firstLine="0"/>
        <w:rPr>
          <w:rFonts w:ascii="Times New Roman" w:cs="Times New Roman" w:hAnsi="Times New Roman"/>
          <w:sz w:val="24"/>
          <w:szCs w:val="24"/>
          <w:highlight w:val="yellow"/>
        </w:rPr>
      </w:pPr>
      <w:r>
        <w:rPr>
          <w:rFonts w:ascii="Times New Roman" w:cs="Times New Roman" w:hAnsi="Times New Roman"/>
          <w:sz w:val="24"/>
          <w:szCs w:val="24"/>
          <w:highlight w:val="yellow"/>
          <w:lang w:val="en-US"/>
        </w:rPr>
        <w:t>Derived unit:</w:t>
      </w:r>
    </w:p>
    <w:p>
      <w:pPr>
        <w:pStyle w:val="style179"/>
        <w:numPr>
          <w:ilvl w:val="0"/>
          <w:numId w:val="0"/>
        </w:numPr>
        <w:spacing w:lineRule="auto" w:line="360"/>
        <w:ind w:left="720" w:firstLine="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Those units which can be derived from from tha basic units</w:t>
      </w:r>
    </w:p>
    <w:p>
      <w:pPr>
        <w:pStyle w:val="style179"/>
        <w:numPr>
          <w:ilvl w:val="0"/>
          <w:numId w:val="0"/>
        </w:numPr>
        <w:spacing w:lineRule="auto" w:line="360"/>
        <w:ind w:left="720" w:firstLine="0"/>
        <w:rPr>
          <w:rFonts w:ascii="Times New Roman" w:cs="Times New Roman" w:hAnsi="Times New Roman"/>
          <w:sz w:val="24"/>
          <w:szCs w:val="24"/>
          <w:highlight w:val="none"/>
        </w:rPr>
      </w:pPr>
    </w:p>
    <w:p>
      <w:pPr>
        <w:pStyle w:val="style179"/>
        <w:numPr>
          <w:ilvl w:val="0"/>
          <w:numId w:val="0"/>
        </w:numPr>
        <w:spacing w:lineRule="auto" w:line="360"/>
        <w:ind w:left="720" w:firstLine="0"/>
        <w:rPr>
          <w:rFonts w:ascii="Times New Roman" w:cs="Times New Roman" w:hAnsi="Times New Roman"/>
          <w:sz w:val="24"/>
          <w:szCs w:val="24"/>
          <w:highlight w:val="none"/>
          <w:lang w:val="en-US"/>
        </w:rPr>
      </w:pPr>
      <w:r>
        <w:rPr>
          <w:rFonts w:ascii="Times New Roman" w:cs="Times New Roman" w:hAnsi="Times New Roman"/>
          <w:sz w:val="24"/>
          <w:szCs w:val="24"/>
          <w:highlight w:val="yellow"/>
          <w:lang w:val="en-US"/>
        </w:rPr>
        <w:t>Examples</w:t>
      </w:r>
      <w:r>
        <w:rPr>
          <w:rFonts w:ascii="Times New Roman" w:cs="Times New Roman" w:hAnsi="Times New Roman"/>
          <w:sz w:val="24"/>
          <w:szCs w:val="24"/>
          <w:highlight w:val="none"/>
          <w:lang w:val="en-US"/>
        </w:rPr>
        <w:t xml:space="preserve">: </w:t>
      </w:r>
    </w:p>
    <w:p>
      <w:pPr>
        <w:pStyle w:val="style179"/>
        <w:numPr>
          <w:ilvl w:val="0"/>
          <w:numId w:val="0"/>
        </w:numPr>
        <w:spacing w:lineRule="auto" w:line="360"/>
        <w:ind w:left="720" w:firstLine="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Newton,joule,watt,pascal,coulomb</w:t>
      </w:r>
    </w:p>
    <w:p>
      <w:pPr>
        <w:pStyle w:val="style179"/>
        <w:numPr>
          <w:ilvl w:val="0"/>
          <w:numId w:val="0"/>
        </w:numPr>
        <w:spacing w:lineRule="auto" w:line="360"/>
        <w:ind w:left="720" w:firstLine="0"/>
        <w:rPr>
          <w:rFonts w:ascii="Times New Roman" w:cs="Times New Roman" w:hAnsi="Times New Roman"/>
          <w:sz w:val="24"/>
          <w:szCs w:val="24"/>
          <w:highlight w:val="none"/>
          <w:lang w:val="en-US"/>
        </w:rPr>
      </w:pPr>
    </w:p>
    <w:p>
      <w:pPr>
        <w:pStyle w:val="style179"/>
        <w:numPr>
          <w:ilvl w:val="0"/>
          <w:numId w:val="0"/>
        </w:numPr>
        <w:spacing w:lineRule="auto" w:line="360"/>
        <w:ind w:left="720" w:firstLine="0"/>
        <w:rPr>
          <w:rFonts w:ascii="Times New Roman" w:cs="Times New Roman" w:hAnsi="Times New Roman"/>
          <w:sz w:val="24"/>
          <w:szCs w:val="24"/>
          <w:highlight w:val="none"/>
          <w:lang w:val="en-US"/>
        </w:rPr>
      </w:pPr>
      <w:r>
        <w:rPr>
          <w:rFonts w:ascii="Times New Roman" w:cs="Times New Roman" w:hAnsi="Times New Roman"/>
          <w:sz w:val="24"/>
          <w:szCs w:val="24"/>
          <w:highlight w:val="yellow"/>
          <w:lang w:val="en-US"/>
        </w:rPr>
        <w:t>Suspension</w:t>
      </w:r>
      <w:r>
        <w:rPr>
          <w:rFonts w:ascii="Times New Roman" w:cs="Times New Roman" w:hAnsi="Times New Roman"/>
          <w:sz w:val="24"/>
          <w:szCs w:val="24"/>
          <w:highlight w:val="none"/>
          <w:lang w:val="en-US"/>
        </w:rPr>
        <w:t>:</w:t>
      </w:r>
    </w:p>
    <w:p>
      <w:pPr>
        <w:pStyle w:val="style0"/>
        <w:numPr>
          <w:ilvl w:val="0"/>
          <w:numId w:val="0"/>
        </w:numPr>
        <w:spacing w:lineRule="auto" w:line="36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suspension is a heterogeneous mixture that contains solid particles sufficiently large for sedimentation. The particles may be visible to the naked eye, usually must be larger than one micrometer, and will eventually settle, although the mixture is only classified as a suspension when and while the particles have not settled out.</w:t>
      </w:r>
    </w:p>
    <w:p>
      <w:pPr>
        <w:pStyle w:val="style179"/>
        <w:numPr>
          <w:ilvl w:val="0"/>
          <w:numId w:val="0"/>
        </w:numPr>
        <w:spacing w:lineRule="auto" w:line="360"/>
        <w:ind w:left="720" w:firstLine="0"/>
        <w:rPr>
          <w:rFonts w:ascii="Times New Roman" w:cs="Times New Roman" w:hAnsi="Times New Roman"/>
          <w:sz w:val="24"/>
          <w:szCs w:val="24"/>
          <w:highlight w:val="none"/>
          <w:lang w:val="en-US"/>
        </w:rPr>
      </w:pPr>
    </w:p>
    <w:p>
      <w:pPr>
        <w:pStyle w:val="style179"/>
        <w:numPr>
          <w:ilvl w:val="0"/>
          <w:numId w:val="0"/>
        </w:numPr>
        <w:spacing w:lineRule="auto" w:line="360"/>
        <w:ind w:left="720" w:firstLine="0"/>
        <w:rPr>
          <w:rFonts w:ascii="Times New Roman" w:cs="Times New Roman" w:hAnsi="Times New Roman"/>
          <w:sz w:val="24"/>
          <w:szCs w:val="24"/>
          <w:highlight w:val="none"/>
          <w:lang w:val="en-US"/>
        </w:rPr>
      </w:pPr>
      <w:r>
        <w:rPr>
          <w:rFonts w:ascii="Times New Roman" w:cs="Times New Roman" w:hAnsi="Times New Roman"/>
          <w:sz w:val="24"/>
          <w:szCs w:val="24"/>
          <w:highlight w:val="yellow"/>
          <w:lang w:val="en-US"/>
        </w:rPr>
        <w:t xml:space="preserve">Ionic solution </w:t>
      </w:r>
    </w:p>
    <w:p>
      <w:pPr>
        <w:pStyle w:val="style179"/>
        <w:numPr>
          <w:ilvl w:val="0"/>
          <w:numId w:val="0"/>
        </w:numPr>
        <w:spacing w:lineRule="auto" w:line="360"/>
        <w:ind w:left="720" w:firstLine="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The which solution containing ions. Ionic solutions are formed by dissolving ionic compounds in a solvent (typically water).</w:t>
      </w:r>
    </w:p>
    <w:p>
      <w:pPr>
        <w:pStyle w:val="style179"/>
        <w:numPr>
          <w:ilvl w:val="0"/>
          <w:numId w:val="0"/>
        </w:numPr>
        <w:spacing w:lineRule="auto" w:line="360"/>
        <w:ind w:left="720" w:firstLine="0"/>
        <w:rPr>
          <w:rFonts w:ascii="Times New Roman" w:cs="Times New Roman" w:hAnsi="Times New Roman"/>
          <w:sz w:val="24"/>
          <w:szCs w:val="24"/>
          <w:highlight w:val="none"/>
          <w:lang w:val="en-US"/>
        </w:rPr>
      </w:pPr>
    </w:p>
    <w:p>
      <w:pPr>
        <w:pStyle w:val="style179"/>
        <w:numPr>
          <w:ilvl w:val="0"/>
          <w:numId w:val="0"/>
        </w:numPr>
        <w:spacing w:lineRule="auto" w:line="360"/>
        <w:ind w:left="720" w:firstLine="0"/>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Example</w:t>
      </w:r>
    </w:p>
    <w:p>
      <w:pPr>
        <w:pStyle w:val="style179"/>
        <w:numPr>
          <w:ilvl w:val="0"/>
          <w:numId w:val="0"/>
        </w:numPr>
        <w:spacing w:lineRule="auto" w:line="360"/>
        <w:ind w:left="720" w:firstLine="0"/>
        <w:rPr>
          <w:rFonts w:cs="Times New Roman" w:hAnsi="Times New Roman"/>
          <w:sz w:val="24"/>
          <w:szCs w:val="24"/>
          <w:highlight w:val="none"/>
          <w:lang w:val="en-US"/>
        </w:rPr>
      </w:pPr>
      <w:r>
        <w:rPr>
          <w:rFonts w:cs="Times New Roman" w:hAnsi="Times New Roman"/>
          <w:sz w:val="24"/>
          <w:szCs w:val="24"/>
          <w:highlight w:val="none"/>
          <w:lang w:val="en-US"/>
        </w:rPr>
        <w:t xml:space="preserve">Common </w:t>
      </w:r>
      <w:r>
        <w:rPr>
          <w:rFonts w:ascii="Times New Roman" w:cs="Times New Roman" w:hAnsi="Times New Roman"/>
          <w:sz w:val="24"/>
          <w:szCs w:val="24"/>
          <w:highlight w:val="none"/>
          <w:lang w:val="en-US"/>
        </w:rPr>
        <w:t xml:space="preserve"> salt</w:t>
      </w:r>
      <w:r>
        <w:rPr>
          <w:rFonts w:cs="Times New Roman" w:hAnsi="Times New Roman"/>
          <w:sz w:val="24"/>
          <w:szCs w:val="24"/>
          <w:highlight w:val="none"/>
          <w:lang w:val="en-US"/>
        </w:rPr>
        <w:t xml:space="preserve"> (</w:t>
      </w:r>
      <w:r>
        <w:rPr>
          <w:rFonts w:ascii="Times New Roman" w:cs="Times New Roman" w:hAnsi="Times New Roman"/>
          <w:sz w:val="24"/>
          <w:szCs w:val="24"/>
          <w:highlight w:val="none"/>
          <w:lang w:val="en-US"/>
        </w:rPr>
        <w:t>sodium chloride, NaCl</w:t>
      </w:r>
      <w:r>
        <w:rPr>
          <w:rFonts w:cs="Times New Roman" w:hAnsi="Times New Roman"/>
          <w:sz w:val="24"/>
          <w:szCs w:val="24"/>
          <w:highlight w:val="none"/>
          <w:lang w:val="en-US"/>
        </w:rPr>
        <w:t>)</w:t>
      </w:r>
    </w:p>
    <w:p>
      <w:pPr>
        <w:pStyle w:val="style179"/>
        <w:numPr>
          <w:ilvl w:val="0"/>
          <w:numId w:val="0"/>
        </w:numPr>
        <w:spacing w:lineRule="auto" w:line="360"/>
        <w:ind w:left="720" w:firstLine="0"/>
        <w:rPr>
          <w:rFonts w:ascii="Times New Roman" w:cs="Times New Roman" w:hAnsi="Times New Roman"/>
          <w:sz w:val="24"/>
          <w:szCs w:val="24"/>
          <w:highlight w:val="none"/>
        </w:rPr>
      </w:pPr>
    </w:p>
    <w:p>
      <w:pPr>
        <w:pStyle w:val="style179"/>
        <w:numPr>
          <w:ilvl w:val="0"/>
          <w:numId w:val="0"/>
        </w:numPr>
        <w:spacing w:lineRule="auto" w:line="360"/>
        <w:ind w:left="720" w:firstLine="0"/>
        <w:rPr>
          <w:rFonts w:ascii="Times New Roman" w:cs="Times New Roman" w:hAnsi="Times New Roman"/>
          <w:sz w:val="24"/>
          <w:szCs w:val="24"/>
          <w:highlight w:val="none"/>
        </w:rPr>
      </w:pPr>
      <w:r>
        <w:rPr>
          <w:rFonts w:ascii="Times New Roman" w:cs="Times New Roman" w:hAnsi="Times New Roman"/>
          <w:sz w:val="24"/>
          <w:szCs w:val="24"/>
          <w:highlight w:val="yellow"/>
          <w:lang w:val="en-US"/>
        </w:rPr>
        <w:t>Super saturated solution</w:t>
      </w:r>
    </w:p>
    <w:p>
      <w:pPr>
        <w:pStyle w:val="style179"/>
        <w:numPr>
          <w:ilvl w:val="0"/>
          <w:numId w:val="0"/>
        </w:numPr>
        <w:spacing w:lineRule="auto" w:line="360"/>
        <w:ind w:left="720" w:firstLine="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A solution which can dissolved further solute at the higher temperature,</w:t>
      </w:r>
    </w:p>
    <w:p>
      <w:pPr>
        <w:pStyle w:val="style179"/>
        <w:numPr>
          <w:ilvl w:val="0"/>
          <w:numId w:val="0"/>
        </w:numPr>
        <w:spacing w:lineRule="auto" w:line="360"/>
        <w:ind w:left="720" w:firstLine="0"/>
        <w:rPr>
          <w:rFonts w:ascii="Times New Roman" w:cs="Times New Roman" w:hAnsi="Times New Roman"/>
          <w:sz w:val="24"/>
          <w:szCs w:val="24"/>
          <w:highlight w:val="none"/>
        </w:rPr>
      </w:pPr>
    </w:p>
    <w:p>
      <w:pPr>
        <w:pStyle w:val="style179"/>
        <w:numPr>
          <w:ilvl w:val="0"/>
          <w:numId w:val="0"/>
        </w:numPr>
        <w:spacing w:lineRule="auto" w:line="360"/>
        <w:ind w:left="720" w:firstLine="0"/>
        <w:rPr>
          <w:rFonts w:ascii="Times New Roman" w:cs="Times New Roman" w:hAnsi="Times New Roman"/>
          <w:sz w:val="24"/>
          <w:szCs w:val="24"/>
          <w:highlight w:val="yellow"/>
        </w:rPr>
      </w:pPr>
    </w:p>
    <w:p>
      <w:pPr>
        <w:pStyle w:val="style179"/>
        <w:numPr>
          <w:ilvl w:val="0"/>
          <w:numId w:val="0"/>
        </w:numPr>
        <w:spacing w:lineRule="auto" w:line="360"/>
        <w:ind w:left="720" w:firstLine="0"/>
        <w:rPr>
          <w:rFonts w:ascii="Times New Roman" w:cs="Times New Roman" w:hAnsi="Times New Roman"/>
          <w:sz w:val="24"/>
          <w:szCs w:val="24"/>
          <w:highlight w:val="none"/>
        </w:rPr>
      </w:pP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Write a note on </w:t>
      </w:r>
      <w:r>
        <w:rPr>
          <w:rFonts w:ascii="Times New Roman" w:cs="Times New Roman" w:hAnsi="Times New Roman"/>
          <w:sz w:val="24"/>
          <w:szCs w:val="24"/>
        </w:rPr>
        <w:t>dilution ratio and concentration of dilution with example.</w:t>
      </w:r>
    </w:p>
    <w:p>
      <w:pPr>
        <w:pStyle w:val="style179"/>
        <w:numPr>
          <w:ilvl w:val="0"/>
          <w:numId w:val="0"/>
        </w:numPr>
        <w:spacing w:lineRule="auto" w:line="360"/>
        <w:ind w:left="720" w:firstLine="0"/>
        <w:rPr>
          <w:rFonts w:ascii="Times New Roman" w:cs="Times New Roman" w:hAnsi="Times New Roman"/>
          <w:sz w:val="24"/>
          <w:szCs w:val="24"/>
        </w:rPr>
      </w:pPr>
    </w:p>
    <w:p>
      <w:pPr>
        <w:pStyle w:val="style179"/>
        <w:numPr>
          <w:ilvl w:val="0"/>
          <w:numId w:val="0"/>
        </w:numPr>
        <w:spacing w:lineRule="auto" w:line="360"/>
        <w:ind w:left="720" w:firstLine="0"/>
        <w:rPr>
          <w:rFonts w:ascii="Times New Roman" w:cs="Times New Roman" w:hAnsi="Times New Roman"/>
          <w:sz w:val="24"/>
          <w:szCs w:val="24"/>
          <w:lang w:val="en-US"/>
        </w:rPr>
      </w:pPr>
      <w:r>
        <w:rPr>
          <w:rFonts w:ascii="Times New Roman" w:cs="Times New Roman" w:hAnsi="Times New Roman"/>
          <w:sz w:val="24"/>
          <w:szCs w:val="24"/>
          <w:highlight w:val="yellow"/>
          <w:lang w:val="en-US"/>
        </w:rPr>
        <w:t>Dilution</w:t>
      </w:r>
      <w:r>
        <w:rPr>
          <w:rFonts w:ascii="Times New Roman" w:cs="Times New Roman" w:hAnsi="Times New Roman"/>
          <w:sz w:val="24"/>
          <w:szCs w:val="24"/>
          <w:lang w:val="en-US"/>
        </w:rPr>
        <w:t>:</w:t>
      </w:r>
    </w:p>
    <w:p>
      <w:pPr>
        <w:pStyle w:val="style179"/>
        <w:spacing w:lineRule="auto" w:line="360"/>
        <w:ind w:left="720" w:firstLine="0"/>
        <w:rPr/>
      </w:pPr>
      <w:r>
        <w:rPr>
          <w:rFonts w:ascii="Times New Roman" w:cs="Times New Roman" w:hAnsi="Times New Roman" w:hint="default"/>
          <w:sz w:val="24"/>
          <w:szCs w:val="24"/>
          <w:lang w:val="en-US"/>
        </w:rPr>
        <w:t>the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dilution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ratio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ratio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solute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solvent.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often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used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for</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simple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dilutions,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one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which</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unit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volume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liquid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material</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interest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combined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with</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appropriate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volume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solvent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liquid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achieve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desired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concentration.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diluted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material</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must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be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thoroughly</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mixed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achieve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true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dilution.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For</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example,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1:5</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dilution,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with</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1:5</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dilution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ratio,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entails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combining</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1</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unit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volume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solute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material</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be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diluted)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with</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5</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unit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volumes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solvent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give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6</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total</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units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total</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volume.</w:t>
      </w:r>
    </w:p>
    <w:p>
      <w:pPr>
        <w:pStyle w:val="style179"/>
        <w:spacing w:lineRule="auto" w:line="360"/>
        <w:ind w:left="720" w:firstLine="0"/>
        <w:rPr/>
      </w:pPr>
    </w:p>
    <w:p>
      <w:pPr>
        <w:pStyle w:val="style179"/>
        <w:spacing w:lineRule="auto" w:line="360"/>
        <w:ind w:left="720" w:firstLine="0"/>
        <w:rPr/>
      </w:pPr>
      <w:r>
        <w:rPr>
          <w:rFonts w:ascii="Times New Roman" w:cs="Times New Roman" w:hAnsi="Times New Roman" w:hint="default"/>
          <w:sz w:val="24"/>
          <w:szCs w:val="24"/>
          <w:lang w:val="en-US"/>
        </w:rPr>
        <w:t>This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often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confused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with</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"dilution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factor"</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which</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expression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which</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describes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ratio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aliquot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volume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final</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volume.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Dilution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factor</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notation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often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used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commercial</w:t>
      </w:r>
      <w:r>
        <w:rPr>
          <w:rFonts w:ascii="Times New Roman" w:cs="Times New Roman" w:hAnsi="Times New Roman" w:hint="default"/>
          <w:sz w:val="24"/>
          <w:szCs w:val="24"/>
          <w:lang w:val="en-US"/>
        </w:rPr>
        <w:t xml:space="preserve"> </w:t>
      </w:r>
    </w:p>
    <w:p>
      <w:pPr>
        <w:pStyle w:val="style0"/>
        <w:spacing w:lineRule="auto" w:line="360"/>
        <w:rPr/>
      </w:pPr>
      <w:r>
        <w:rPr>
          <w:rFonts w:ascii="Times New Roman" w:cs="Times New Roman" w:hAnsi="Times New Roman" w:hint="default"/>
          <w:sz w:val="24"/>
          <w:szCs w:val="24"/>
          <w:lang w:val="en-US"/>
        </w:rPr>
        <w:t>assays.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For</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example,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1:5</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dilution,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with</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1:5</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dilution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factor,</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(verbalize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"1</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5"</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dilution)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entails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combining</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1</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unit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volume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solute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material</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be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diluted)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with</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(approximately)</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4</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unit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volumes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solvent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give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5</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units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of</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total</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volume.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Note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that</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some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solutions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and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mixtures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take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up</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slightly</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less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volume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than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their</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components.</w:t>
      </w:r>
    </w:p>
    <w:p>
      <w:pPr>
        <w:pStyle w:val="style179"/>
        <w:spacing w:lineRule="auto" w:line="360"/>
        <w:ind w:left="720" w:firstLine="0"/>
        <w:rPr/>
      </w:pPr>
    </w:p>
    <w:p>
      <w:pPr>
        <w:pStyle w:val="style179"/>
        <w:spacing w:lineRule="auto" w:line="360"/>
        <w:ind w:left="720" w:firstLine="0"/>
        <w:rPr/>
      </w:pPr>
      <w:r>
        <w:rPr>
          <w:rFonts w:ascii="Times New Roman" w:cs="Times New Roman" w:hAnsi="Times New Roman" w:hint="default"/>
          <w:sz w:val="24"/>
          <w:szCs w:val="24"/>
          <w:lang w:val="en-US"/>
        </w:rPr>
        <w:t>The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dilution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factor</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can</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be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expressed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using</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exponents:</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1:5</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would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be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5e−1</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(5−1</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one-fifth:one);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1:100</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would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be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10e−2</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(10−2</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i.e.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one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hundredth:one),</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and</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so</w:t>
      </w:r>
      <w:r>
        <w:rPr>
          <w:rFonts w:ascii="Times New Roman" w:cs="Times New Roman" w:hAnsi="Times New Roman" w:hint="default"/>
          <w:sz w:val="24"/>
          <w:szCs w:val="24"/>
          <w:lang w:val="en-US"/>
        </w:rPr>
        <w:t xml:space="preserve"> </w:t>
      </w:r>
      <w:r>
        <w:rPr>
          <w:rFonts w:ascii="Times New Roman" w:cs="Times New Roman" w:hAnsi="Times New Roman" w:hint="default"/>
          <w:sz w:val="24"/>
          <w:szCs w:val="24"/>
          <w:lang w:val="en-US"/>
        </w:rPr>
        <w:t>on.</w:t>
      </w:r>
    </w:p>
    <w:p>
      <w:pPr>
        <w:pStyle w:val="style179"/>
        <w:numPr>
          <w:ilvl w:val="0"/>
          <w:numId w:val="0"/>
        </w:numPr>
        <w:spacing w:lineRule="auto" w:line="360"/>
        <w:ind w:left="720" w:firstLine="0"/>
        <w:rPr>
          <w:rFonts w:ascii="Times New Roman" w:cs="Times New Roman" w:hAnsi="Times New Roman"/>
          <w:sz w:val="24"/>
          <w:szCs w:val="24"/>
          <w:lang w:val="en-US"/>
        </w:rPr>
      </w:pPr>
    </w:p>
    <w:p>
      <w:pPr>
        <w:pStyle w:val="style179"/>
        <w:numPr>
          <w:ilvl w:val="0"/>
          <w:numId w:val="0"/>
        </w:numPr>
        <w:spacing w:lineRule="auto" w:line="360"/>
        <w:ind w:left="720" w:right="1530" w:firstLine="0"/>
        <w:rPr>
          <w:rFonts w:ascii="Times New Roman" w:cs="Times New Roman" w:hAnsi="Times New Roman"/>
          <w:sz w:val="24"/>
          <w:szCs w:val="24"/>
          <w:lang w:val="en-US"/>
        </w:rPr>
      </w:pPr>
      <w:r>
        <w:rPr>
          <w:rFonts w:ascii="Times New Roman" w:cs="Times New Roman" w:hAnsi="Times New Roman"/>
          <w:sz w:val="24"/>
          <w:szCs w:val="24"/>
          <w:highlight w:val="yellow"/>
          <w:lang w:val="en-US"/>
        </w:rPr>
        <w:t>Concentration of dilution</w:t>
      </w:r>
      <w:r>
        <w:rPr>
          <w:rFonts w:ascii="Times New Roman" w:cs="Times New Roman" w:hAnsi="Times New Roman"/>
          <w:sz w:val="24"/>
          <w:szCs w:val="24"/>
          <w:lang w:val="en-US"/>
        </w:rPr>
        <w:t xml:space="preserve"> </w:t>
      </w:r>
    </w:p>
    <w:p>
      <w:pPr>
        <w:pStyle w:val="style179"/>
        <w:numPr>
          <w:ilvl w:val="0"/>
          <w:numId w:val="0"/>
        </w:numPr>
        <w:spacing w:lineRule="auto" w:line="360"/>
        <w:ind w:left="720" w:right="1530" w:firstLine="0"/>
        <w:rPr>
          <w:rFonts w:ascii="Times New Roman" w:cs="Times New Roman" w:hAnsi="Times New Roman"/>
          <w:sz w:val="24"/>
          <w:szCs w:val="24"/>
        </w:rPr>
      </w:pPr>
      <w:r>
        <w:rPr>
          <w:rFonts w:ascii="Times New Roman" w:cs="Times New Roman" w:hAnsi="Times New Roman"/>
          <w:sz w:val="24"/>
          <w:szCs w:val="24"/>
          <w:lang w:val="en-US"/>
        </w:rPr>
        <w:t>Concentration is the removal of solvent, which increases the concentration of the solute in the solution. (Do not confuse the two uses of the word concentration here!)</w:t>
      </w:r>
    </w:p>
    <w:p>
      <w:pPr>
        <w:pStyle w:val="style179"/>
        <w:numPr>
          <w:ilvl w:val="0"/>
          <w:numId w:val="0"/>
        </w:numPr>
        <w:spacing w:lineRule="auto" w:line="360"/>
        <w:ind w:left="720" w:right="1530" w:firstLine="0"/>
        <w:rPr>
          <w:rFonts w:ascii="Times New Roman" w:cs="Times New Roman" w:hAnsi="Times New Roman"/>
          <w:sz w:val="24"/>
          <w:szCs w:val="24"/>
          <w:lang w:val="en-US"/>
        </w:rPr>
      </w:pPr>
      <w:r>
        <w:rPr>
          <w:rFonts w:ascii="Times New Roman" w:cs="Times New Roman" w:hAnsi="Times New Roman"/>
          <w:sz w:val="24"/>
          <w:szCs w:val="24"/>
          <w:lang w:val="en-US"/>
        </w:rPr>
        <w:t>In both dilution and concentration, the amount of solute stays the same. This gives us a way to calculate what the new solution volume must be for the desired concentration of solute. From the definition of molarity,</w:t>
      </w:r>
    </w:p>
    <w:p>
      <w:pPr>
        <w:pStyle w:val="style179"/>
        <w:numPr>
          <w:ilvl w:val="0"/>
          <w:numId w:val="0"/>
        </w:numPr>
        <w:spacing w:lineRule="auto" w:line="360"/>
        <w:ind w:left="720" w:right="1530" w:firstLine="0"/>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Example:</w:t>
      </w:r>
    </w:p>
    <w:p>
      <w:pPr>
        <w:pStyle w:val="style179"/>
        <w:numPr>
          <w:ilvl w:val="0"/>
          <w:numId w:val="0"/>
        </w:numPr>
        <w:spacing w:lineRule="auto" w:line="360"/>
        <w:ind w:left="720" w:right="1530" w:firstLine="0"/>
        <w:rPr>
          <w:rFonts w:ascii="Times New Roman" w:cs="Times New Roman" w:hAnsi="Times New Roman"/>
          <w:sz w:val="24"/>
          <w:szCs w:val="24"/>
          <w:highlight w:val="none"/>
          <w:lang w:val="en-US"/>
        </w:rPr>
      </w:pPr>
    </w:p>
    <w:p>
      <w:pPr>
        <w:pStyle w:val="style179"/>
        <w:numPr>
          <w:ilvl w:val="0"/>
          <w:numId w:val="0"/>
        </w:numPr>
        <w:spacing w:lineRule="auto" w:line="360"/>
        <w:ind w:left="720" w:right="1530" w:firstLine="0"/>
        <w:rPr>
          <w:rFonts w:ascii="Times New Roman" w:cs="Times New Roman" w:hAnsi="Times New Roman"/>
          <w:sz w:val="24"/>
          <w:szCs w:val="24"/>
          <w:highlight w:val="none"/>
          <w:lang w:val="en-US"/>
        </w:rPr>
      </w:pPr>
    </w:p>
    <w:p>
      <w:pPr>
        <w:pStyle w:val="style179"/>
        <w:numPr>
          <w:ilvl w:val="0"/>
          <w:numId w:val="0"/>
        </w:numPr>
        <w:spacing w:lineRule="auto" w:line="360"/>
        <w:ind w:left="720" w:right="1530" w:firstLine="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75 mL of a 1.6 M aqueous solution of LiCl is diluted with water to a final volume of 1.0 L. What is the final concentration of the diluted solution?</w:t>
      </w:r>
    </w:p>
    <w:p>
      <w:pPr>
        <w:pStyle w:val="style179"/>
        <w:numPr>
          <w:ilvl w:val="0"/>
          <w:numId w:val="0"/>
        </w:numPr>
        <w:spacing w:lineRule="auto" w:line="360"/>
        <w:ind w:left="720" w:right="1530" w:firstLine="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M1 v1 =M2 V2</w:t>
      </w:r>
    </w:p>
    <w:p>
      <w:pPr>
        <w:pStyle w:val="style179"/>
        <w:numPr>
          <w:ilvl w:val="0"/>
          <w:numId w:val="0"/>
        </w:numPr>
        <w:spacing w:lineRule="auto" w:line="360"/>
        <w:ind w:left="720" w:right="1530" w:firstLine="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(1.6 M)(175 mL) = M2(1000 mL)</w:t>
      </w:r>
    </w:p>
    <w:p>
      <w:pPr>
        <w:pStyle w:val="style179"/>
        <w:numPr>
          <w:ilvl w:val="0"/>
          <w:numId w:val="0"/>
        </w:numPr>
        <w:spacing w:lineRule="auto" w:line="360"/>
        <w:ind w:left="720" w:right="1530" w:firstLine="0"/>
        <w:rPr>
          <w:rFonts w:ascii="Times New Roman" w:cs="Times New Roman" w:hAnsi="Times New Roman"/>
          <w:sz w:val="24"/>
          <w:szCs w:val="24"/>
          <w:highlight w:val="none"/>
          <w:lang w:val="en-US"/>
        </w:rPr>
      </w:pPr>
      <w:r>
        <w:rPr>
          <w:rFonts w:ascii="Times New Roman" w:cs="Times New Roman" w:hAnsi="Times New Roman"/>
          <w:sz w:val="24"/>
          <w:szCs w:val="24"/>
          <w:highlight w:val="none"/>
          <w:lang w:val="en-US"/>
        </w:rPr>
        <w:t>M2 = 0.28 M</w:t>
      </w:r>
    </w:p>
    <w:p>
      <w:pPr>
        <w:pStyle w:val="style0"/>
        <w:numPr>
          <w:ilvl w:val="0"/>
          <w:numId w:val="0"/>
        </w:numPr>
        <w:spacing w:lineRule="auto" w:line="360"/>
        <w:ind w:right="1530"/>
        <w:rPr>
          <w:rFonts w:ascii="Times New Roman" w:cs="Times New Roman" w:hAnsi="Times New Roman"/>
          <w:sz w:val="24"/>
          <w:szCs w:val="24"/>
          <w:highlight w:val="none"/>
          <w:lang w:val="en-US"/>
        </w:rPr>
      </w:pPr>
    </w:p>
    <w:p>
      <w:pPr>
        <w:pStyle w:val="style0"/>
        <w:numPr>
          <w:ilvl w:val="0"/>
          <w:numId w:val="0"/>
        </w:numPr>
        <w:spacing w:lineRule="auto" w:line="360"/>
        <w:ind w:right="1530"/>
        <w:rPr>
          <w:rFonts w:ascii="Times New Roman" w:cs="Times New Roman" w:hAnsi="Times New Roman"/>
          <w:sz w:val="24"/>
          <w:szCs w:val="24"/>
          <w:highlight w:val="none"/>
          <w:lang w:val="en-US"/>
        </w:rPr>
      </w:pPr>
    </w:p>
    <w:p>
      <w:pPr>
        <w:pStyle w:val="style179"/>
        <w:numPr>
          <w:ilvl w:val="0"/>
          <w:numId w:val="0"/>
        </w:numPr>
        <w:spacing w:lineRule="auto" w:line="360"/>
        <w:ind w:left="720" w:right="1530" w:firstLine="0"/>
        <w:rPr>
          <w:rFonts w:ascii="Times New Roman" w:cs="Times New Roman" w:hAnsi="Times New Roman"/>
          <w:sz w:val="24"/>
          <w:szCs w:val="24"/>
          <w:highlight w:val="none"/>
          <w:lang w:val="en-US"/>
        </w:rPr>
      </w:pPr>
    </w:p>
    <w:p>
      <w:pPr>
        <w:pStyle w:val="style179"/>
        <w:numPr>
          <w:ilvl w:val="0"/>
          <w:numId w:val="0"/>
        </w:numPr>
        <w:spacing w:lineRule="auto" w:line="360"/>
        <w:ind w:left="720" w:right="1530" w:firstLine="0"/>
        <w:rPr>
          <w:rFonts w:ascii="Times New Roman" w:cs="Times New Roman" w:hAnsi="Times New Roman"/>
          <w:sz w:val="24"/>
          <w:szCs w:val="24"/>
          <w:highlight w:val="none"/>
          <w:lang w:val="en-US"/>
        </w:rPr>
      </w:pPr>
    </w:p>
    <w:p>
      <w:pPr>
        <w:pStyle w:val="style179"/>
        <w:numPr>
          <w:ilvl w:val="0"/>
          <w:numId w:val="0"/>
        </w:numPr>
        <w:spacing w:lineRule="auto" w:line="360"/>
        <w:ind w:left="720" w:right="1530" w:firstLine="0"/>
        <w:rPr>
          <w:rFonts w:ascii="Times New Roman" w:cs="Times New Roman" w:hAnsi="Times New Roman"/>
          <w:sz w:val="24"/>
          <w:szCs w:val="24"/>
          <w:highlight w:val="none"/>
          <w:lang w:val="en-US"/>
        </w:rPr>
      </w:pPr>
    </w:p>
    <w:p>
      <w:pPr>
        <w:pStyle w:val="style179"/>
        <w:numPr>
          <w:ilvl w:val="0"/>
          <w:numId w:val="1"/>
        </w:numPr>
        <w:spacing w:lineRule="auto" w:line="360"/>
        <w:ind w:right="1530"/>
        <w:rPr>
          <w:rFonts w:ascii="Times New Roman" w:cs="Times New Roman" w:hAnsi="Times New Roman"/>
          <w:sz w:val="24"/>
          <w:szCs w:val="24"/>
        </w:rPr>
      </w:pPr>
      <w:r>
        <w:rPr>
          <w:rFonts w:ascii="Times New Roman" w:cs="Times New Roman" w:hAnsi="Times New Roman"/>
          <w:sz w:val="24"/>
          <w:szCs w:val="24"/>
        </w:rPr>
        <w:t>How to</w:t>
      </w:r>
      <w:r>
        <w:rPr>
          <w:rFonts w:ascii="Times New Roman" w:cs="Times New Roman" w:hAnsi="Times New Roman"/>
          <w:sz w:val="24"/>
          <w:szCs w:val="24"/>
        </w:rPr>
        <w:t xml:space="preserve"> calculate serial dilutions?</w:t>
      </w:r>
    </w:p>
    <w:p>
      <w:pPr>
        <w:pStyle w:val="style179"/>
        <w:numPr>
          <w:ilvl w:val="0"/>
          <w:numId w:val="0"/>
        </w:numPr>
        <w:spacing w:lineRule="auto" w:line="360"/>
        <w:ind w:left="720" w:right="1530" w:firstLine="0"/>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Answer</w:t>
      </w:r>
    </w:p>
    <w:p>
      <w:pPr>
        <w:pStyle w:val="style179"/>
        <w:numPr>
          <w:ilvl w:val="0"/>
          <w:numId w:val="0"/>
        </w:numPr>
        <w:spacing w:lineRule="auto" w:line="360"/>
        <w:ind w:left="720" w:right="1530" w:firstLine="0"/>
        <w:rPr>
          <w:rFonts w:ascii="Times New Roman" w:cs="Times New Roman" w:hAnsi="Times New Roman"/>
          <w:sz w:val="24"/>
          <w:szCs w:val="24"/>
          <w:lang w:val="en-US"/>
        </w:rPr>
      </w:pPr>
      <w:r>
        <w:rPr>
          <w:rFonts w:ascii="Times New Roman" w:cs="Times New Roman" w:hAnsi="Times New Roman"/>
          <w:sz w:val="24"/>
          <w:szCs w:val="24"/>
          <w:lang w:val="en-US"/>
        </w:rPr>
        <w:t>A serial dilution is any dilution in which the concentration decreases by the same factor in each successive step.</w:t>
      </w:r>
    </w:p>
    <w:p>
      <w:pPr>
        <w:pStyle w:val="style0"/>
        <w:numPr>
          <w:ilvl w:val="0"/>
          <w:numId w:val="0"/>
        </w:numPr>
        <w:spacing w:lineRule="auto" w:line="360"/>
        <w:ind w:right="1530"/>
        <w:rPr>
          <w:rFonts w:ascii="Times New Roman" w:cs="Times New Roman" w:hAnsi="Times New Roman"/>
          <w:sz w:val="24"/>
          <w:szCs w:val="24"/>
          <w:lang w:val="en-US"/>
        </w:rPr>
      </w:pPr>
      <w:r>
        <w:rPr>
          <w:rFonts w:ascii="Times New Roman" w:cs="Times New Roman" w:hAnsi="Times New Roman"/>
          <w:sz w:val="24"/>
          <w:szCs w:val="24"/>
          <w:lang w:val="en-US"/>
        </w:rPr>
        <w:t xml:space="preserve">           In serial dilutions, you multiply the dilution factors for each step.</w:t>
      </w:r>
    </w:p>
    <w:p>
      <w:pPr>
        <w:pStyle w:val="style0"/>
        <w:numPr>
          <w:ilvl w:val="0"/>
          <w:numId w:val="0"/>
        </w:numPr>
        <w:spacing w:lineRule="auto" w:line="360"/>
        <w:ind w:right="1530"/>
        <w:rPr>
          <w:rFonts w:ascii="Times New Roman" w:cs="Times New Roman" w:hAnsi="Times New Roman"/>
          <w:sz w:val="24"/>
          <w:szCs w:val="24"/>
          <w:lang w:val="en-US"/>
        </w:rPr>
      </w:pPr>
      <w:r>
        <w:rPr>
          <w:rFonts w:ascii="Times New Roman" w:cs="Times New Roman" w:hAnsi="Times New Roman"/>
          <w:sz w:val="24"/>
          <w:szCs w:val="24"/>
          <w:lang w:val="en-US"/>
        </w:rPr>
        <w:t xml:space="preserve">           The dilution factor or the dilution is the initial volume divided by the final volume.</w:t>
      </w:r>
    </w:p>
    <w:p>
      <w:pPr>
        <w:pStyle w:val="style0"/>
        <w:numPr>
          <w:ilvl w:val="0"/>
          <w:numId w:val="0"/>
        </w:numPr>
        <w:spacing w:lineRule="auto" w:line="360"/>
        <w:ind w:right="1530"/>
        <w:jc w:val="left"/>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 xml:space="preserve">    Example</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 xml:space="preserve"> if you add a 1 mL sample to 9 mL of diluent to get 10 mL of solution, DF=ViVf = 1mL10mL=110</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highlight w:val="yellow"/>
          <w:lang w:val="en-US"/>
        </w:rPr>
        <w:t>2)</w:t>
      </w:r>
      <w:r>
        <w:rPr>
          <w:rFonts w:ascii="Times New Roman" w:cs="Times New Roman" w:hAnsi="Times New Roman"/>
          <w:sz w:val="24"/>
          <w:szCs w:val="24"/>
          <w:lang w:val="en-US"/>
        </w:rPr>
        <w:t xml:space="preserve"> </w:t>
      </w:r>
    </w:p>
    <w:p>
      <w:pPr>
        <w:pStyle w:val="style0"/>
        <w:numPr>
          <w:ilvl w:val="0"/>
          <w:numId w:val="0"/>
        </w:numPr>
        <w:spacing w:lineRule="auto" w:line="360"/>
        <w:ind w:right="1530"/>
        <w:jc w:val="left"/>
        <w:rPr>
          <w:rFonts w:ascii="Times New Roman" w:cs="Times New Roman" w:hAnsi="Times New Roman"/>
          <w:sz w:val="24"/>
          <w:szCs w:val="24"/>
          <w:lang w:val="en-US"/>
        </w:rPr>
      </w:pP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 xml:space="preserve">      What is the dilution factor if you add 0.2 mL of a stock solution to 3.8 mL of diluent?</w:t>
      </w:r>
    </w:p>
    <w:p>
      <w:pPr>
        <w:pStyle w:val="style0"/>
        <w:numPr>
          <w:ilvl w:val="0"/>
          <w:numId w:val="0"/>
        </w:numPr>
        <w:spacing w:lineRule="auto" w:line="360"/>
        <w:ind w:right="1530"/>
        <w:jc w:val="left"/>
        <w:rPr>
          <w:rFonts w:ascii="Times New Roman" w:cs="Times New Roman" w:hAnsi="Times New Roman"/>
          <w:sz w:val="24"/>
          <w:szCs w:val="24"/>
          <w:lang w:val="en-US"/>
        </w:rPr>
      </w:pP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V</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f</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 xml:space="preserve">  = 0.2 mL + 3.8 mL = 4.0 mL</w:t>
      </w:r>
    </w:p>
    <w:p>
      <w:pPr>
        <w:pStyle w:val="style0"/>
        <w:numPr>
          <w:ilvl w:val="0"/>
          <w:numId w:val="0"/>
        </w:numPr>
        <w:spacing w:lineRule="auto" w:line="360"/>
        <w:ind w:right="1530"/>
        <w:jc w:val="left"/>
        <w:rPr>
          <w:rFonts w:ascii="Times New Roman" w:cs="Times New Roman" w:hAnsi="Times New Roman"/>
          <w:sz w:val="24"/>
          <w:szCs w:val="24"/>
          <w:lang w:val="en-US"/>
        </w:rPr>
      </w:pP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D</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F</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V</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i</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V</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f</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 xml:space="preserve">  =  </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0.2</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mL</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4.0</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mL</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1</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20</w:t>
      </w:r>
    </w:p>
    <w:p>
      <w:pPr>
        <w:pStyle w:val="style0"/>
        <w:numPr>
          <w:ilvl w:val="0"/>
          <w:numId w:val="0"/>
        </w:numPr>
        <w:spacing w:lineRule="auto" w:line="360"/>
        <w:ind w:right="1530"/>
        <w:jc w:val="left"/>
        <w:rPr>
          <w:rFonts w:ascii="Times New Roman" w:cs="Times New Roman" w:hAnsi="Times New Roman"/>
          <w:sz w:val="24"/>
          <w:szCs w:val="24"/>
          <w:lang w:val="en-US"/>
        </w:rPr>
      </w:pPr>
      <w:r>
        <w:rPr>
          <w:rFonts w:ascii="Times New Roman" w:cs="Times New Roman" w:hAnsi="Times New Roman"/>
          <w:sz w:val="24"/>
          <w:szCs w:val="24"/>
          <w:lang w:val="en-US"/>
        </w:rPr>
        <w:t xml:space="preserve"> . This is a 1:20 dilution</w:t>
      </w:r>
    </w:p>
    <w:p>
      <w:pPr>
        <w:pStyle w:val="style179"/>
        <w:numPr>
          <w:ilvl w:val="0"/>
          <w:numId w:val="0"/>
        </w:numPr>
        <w:spacing w:lineRule="auto" w:line="360"/>
        <w:ind w:left="720" w:right="1530" w:firstLine="0"/>
        <w:jc w:val="center"/>
        <w:rPr>
          <w:rFonts w:ascii="Times New Roman" w:cs="Times New Roman" w:hAnsi="Times New Roman"/>
          <w:sz w:val="24"/>
          <w:szCs w:val="24"/>
          <w:lang w:val="en-US"/>
        </w:rPr>
      </w:pPr>
    </w:p>
    <w:p>
      <w:pPr>
        <w:pStyle w:val="style179"/>
        <w:numPr>
          <w:ilvl w:val="0"/>
          <w:numId w:val="0"/>
        </w:numPr>
        <w:spacing w:lineRule="auto" w:line="360"/>
        <w:ind w:left="720" w:right="1530" w:firstLine="0"/>
        <w:jc w:val="center"/>
        <w:rPr>
          <w:rFonts w:ascii="Times New Roman" w:cs="Times New Roman" w:hAnsi="Times New Roman"/>
          <w:sz w:val="24"/>
          <w:szCs w:val="24"/>
          <w:lang w:val="en-US"/>
        </w:rPr>
      </w:pPr>
    </w:p>
    <w:p>
      <w:pPr>
        <w:pStyle w:val="style179"/>
        <w:numPr>
          <w:ilvl w:val="0"/>
          <w:numId w:val="0"/>
        </w:numPr>
        <w:spacing w:lineRule="auto" w:line="360"/>
        <w:ind w:left="720" w:right="1530" w:firstLine="0"/>
        <w:jc w:val="center"/>
        <w:rPr>
          <w:rFonts w:ascii="Times New Roman" w:cs="Times New Roman" w:hAnsi="Times New Roman"/>
          <w:sz w:val="24"/>
          <w:szCs w:val="24"/>
          <w:lang w:val="en-US"/>
        </w:rPr>
      </w:pPr>
    </w:p>
    <w:p>
      <w:pPr>
        <w:pStyle w:val="style179"/>
        <w:numPr>
          <w:ilvl w:val="0"/>
          <w:numId w:val="0"/>
        </w:numPr>
        <w:spacing w:lineRule="auto" w:line="360"/>
        <w:ind w:left="720" w:right="1530" w:firstLine="0"/>
        <w:rPr>
          <w:rFonts w:ascii="Times New Roman" w:cs="Times New Roman" w:hAnsi="Times New Roman"/>
          <w:sz w:val="24"/>
          <w:szCs w:val="24"/>
        </w:rPr>
      </w:pPr>
    </w:p>
    <w:p>
      <w:pPr>
        <w:pStyle w:val="style0"/>
        <w:numPr>
          <w:ilvl w:val="0"/>
          <w:numId w:val="0"/>
        </w:numPr>
        <w:spacing w:lineRule="auto" w:line="360"/>
        <w:rPr>
          <w:rFonts w:ascii="Times New Roman" w:cs="Times New Roman" w:hAnsi="Times New Roman"/>
          <w:sz w:val="24"/>
          <w:szCs w:val="24"/>
        </w:rPr>
      </w:pPr>
      <w:r>
        <w:rPr>
          <w:rFonts w:ascii="Times New Roman" w:cs="Times New Roman" w:hAnsi="Times New Roman"/>
          <w:sz w:val="24"/>
          <w:szCs w:val="24"/>
          <w:lang w:val="en-US"/>
        </w:rPr>
        <w:t>5.</w:t>
      </w:r>
      <w:r>
        <w:rPr>
          <w:rFonts w:ascii="Times New Roman" w:cs="Times New Roman" w:hAnsi="Times New Roman"/>
          <w:sz w:val="24"/>
          <w:szCs w:val="24"/>
        </w:rPr>
        <w:t xml:space="preserve">Explain pH and </w:t>
      </w:r>
      <w:r>
        <w:rPr>
          <w:rFonts w:ascii="Times New Roman" w:cs="Times New Roman" w:hAnsi="Times New Roman"/>
          <w:sz w:val="24"/>
          <w:szCs w:val="24"/>
        </w:rPr>
        <w:t>pOH</w:t>
      </w:r>
      <w:r>
        <w:rPr>
          <w:rFonts w:ascii="Times New Roman" w:cs="Times New Roman" w:hAnsi="Times New Roman"/>
          <w:sz w:val="24"/>
          <w:szCs w:val="24"/>
        </w:rPr>
        <w:t xml:space="preserve"> with scale and examples.</w:t>
      </w:r>
    </w:p>
    <w:p>
      <w:pPr>
        <w:pStyle w:val="style0"/>
        <w:numPr>
          <w:ilvl w:val="0"/>
          <w:numId w:val="0"/>
        </w:numPr>
        <w:spacing w:lineRule="auto" w:line="360"/>
        <w:rPr>
          <w:rFonts w:ascii="Times New Roman" w:cs="Times New Roman" w:hAnsi="Times New Roman"/>
          <w:sz w:val="24"/>
          <w:szCs w:val="24"/>
          <w:lang w:val="en-US"/>
        </w:rPr>
      </w:pPr>
      <w:r>
        <w:rPr>
          <w:rFonts w:ascii="Times New Roman" w:cs="Times New Roman" w:hAnsi="Times New Roman"/>
          <w:sz w:val="24"/>
          <w:szCs w:val="24"/>
          <w:highlight w:val="yellow"/>
          <w:lang w:val="en-US"/>
        </w:rPr>
        <w:t>PH scale</w:t>
      </w:r>
      <w:r>
        <w:rPr>
          <w:rFonts w:ascii="Times New Roman" w:cs="Times New Roman" w:hAnsi="Times New Roman"/>
          <w:sz w:val="24"/>
          <w:szCs w:val="24"/>
          <w:lang w:val="en-US"/>
        </w:rPr>
        <w:t xml:space="preserve"> </w:t>
      </w:r>
    </w:p>
    <w:p>
      <w:pPr>
        <w:pStyle w:val="style0"/>
        <w:numPr>
          <w:ilvl w:val="0"/>
          <w:numId w:val="0"/>
        </w:numPr>
        <w:spacing w:lineRule="auto" w:line="360"/>
        <w:rPr>
          <w:rFonts w:ascii="Times New Roman" w:cs="Times New Roman" w:hAnsi="Times New Roman"/>
          <w:sz w:val="24"/>
          <w:szCs w:val="24"/>
          <w:lang w:val="en-US"/>
        </w:rPr>
      </w:pPr>
      <w:r>
        <w:rPr>
          <w:rFonts w:ascii="Times New Roman" w:cs="Times New Roman" w:hAnsi="Times New Roman"/>
          <w:sz w:val="24"/>
          <w:szCs w:val="24"/>
          <w:lang w:val="en-US"/>
        </w:rPr>
        <w:t>PH, quantitative measure of the acidity or basicity of aqueous or other liquid solutions. The term, widely used in chemistry, biology, and agronomy, translates the values of the concentration of the hydrogen ion—which ordinarily ranges between about 1 and 10−14 gram-equivalents per litre—into numbers between 0 and 14. In pure water, which is neutral (neither acidic nor alkaline), the concentration of the hydrogen ion is 10−7 gram-equivalents per litre, which corresponds to a pH of 7. A solution with a pH less than 7 is considered acidic; a solution with a pH greater than 7 is considered basic, or alkaline.</w:t>
      </w:r>
    </w:p>
    <w:p>
      <w:pPr>
        <w:pStyle w:val="style0"/>
        <w:numPr>
          <w:ilvl w:val="0"/>
          <w:numId w:val="0"/>
        </w:numPr>
        <w:spacing w:lineRule="auto" w:line="360"/>
        <w:rPr>
          <w:rFonts w:ascii="Times New Roman" w:cs="Times New Roman" w:hAnsi="Times New Roman"/>
          <w:sz w:val="24"/>
          <w:szCs w:val="24"/>
          <w:highlight w:val="yellow"/>
          <w:lang w:val="en-US"/>
        </w:rPr>
      </w:pPr>
      <w:r>
        <w:rPr>
          <w:rFonts w:ascii="Times New Roman" w:cs="Times New Roman" w:hAnsi="Times New Roman"/>
          <w:sz w:val="24"/>
          <w:szCs w:val="24"/>
          <w:highlight w:val="yellow"/>
          <w:lang w:val="en-US"/>
        </w:rPr>
        <w:t>Example</w:t>
      </w:r>
    </w:p>
    <w:p>
      <w:pPr>
        <w:pStyle w:val="style0"/>
        <w:numPr>
          <w:ilvl w:val="0"/>
          <w:numId w:val="0"/>
        </w:numPr>
        <w:spacing w:lineRule="auto" w:line="360"/>
        <w:rPr>
          <w:rFonts w:ascii="Times New Roman" w:cs="Times New Roman" w:hAnsi="Times New Roman"/>
          <w:sz w:val="24"/>
          <w:szCs w:val="24"/>
          <w:highlight w:val="none"/>
        </w:rPr>
      </w:pPr>
      <w:r>
        <w:rPr>
          <w:rFonts w:ascii="Times New Roman" w:cs="Times New Roman" w:hAnsi="Times New Roman"/>
          <w:sz w:val="24"/>
          <w:szCs w:val="24"/>
          <w:highlight w:val="none"/>
          <w:lang w:val="en-US"/>
        </w:rPr>
        <w:t>The</w:t>
      </w:r>
      <w:r>
        <w:rPr>
          <w:rFonts w:cs="Times New Roman" w:hAnsi="Times New Roman"/>
          <w:sz w:val="24"/>
          <w:szCs w:val="24"/>
          <w:highlight w:val="none"/>
          <w:lang w:val="en-US"/>
        </w:rPr>
        <w:t xml:space="preserve"> number of hydrogen ion in a solution </w:t>
      </w:r>
    </w:p>
    <w:p>
      <w:pPr>
        <w:pStyle w:val="style0"/>
        <w:spacing w:after="0" w:lineRule="auto" w:line="276"/>
        <w:rPr>
          <w:rFonts w:cs="Times New Roman" w:hAnsi="Times New Roman"/>
          <w:b/>
          <w:sz w:val="24"/>
          <w:szCs w:val="24"/>
          <w:highlight w:val="yellow"/>
          <w:lang w:val="en-US"/>
        </w:rPr>
      </w:pPr>
    </w:p>
    <w:p>
      <w:pPr>
        <w:pStyle w:val="style0"/>
        <w:spacing w:after="0" w:lineRule="auto" w:line="276"/>
        <w:rPr>
          <w:rFonts w:cs="Times New Roman" w:hAnsi="Times New Roman"/>
          <w:b/>
          <w:sz w:val="24"/>
          <w:szCs w:val="24"/>
          <w:highlight w:val="yellow"/>
          <w:lang w:val="en-US"/>
        </w:rPr>
      </w:pPr>
      <w:r>
        <w:rPr>
          <w:rFonts w:cs="Times New Roman" w:hAnsi="Times New Roman"/>
          <w:b/>
          <w:sz w:val="24"/>
          <w:szCs w:val="24"/>
          <w:highlight w:val="yellow"/>
          <w:lang w:val="en-US"/>
        </w:rPr>
        <w:t xml:space="preserve">POH scale </w:t>
      </w:r>
    </w:p>
    <w:p>
      <w:pPr>
        <w:pStyle w:val="style0"/>
        <w:spacing w:after="0" w:lineRule="auto" w:line="276"/>
        <w:rPr>
          <w:rFonts w:ascii="Times New Roman" w:cs="Times New Roman" w:hAnsi="Times New Roman"/>
          <w:b/>
          <w:sz w:val="24"/>
          <w:szCs w:val="24"/>
          <w:highlight w:val="yellow"/>
        </w:rPr>
      </w:pPr>
    </w:p>
    <w:p>
      <w:pPr>
        <w:pStyle w:val="style0"/>
        <w:spacing w:after="0" w:lineRule="auto" w:line="276"/>
        <w:rPr/>
      </w:pPr>
    </w:p>
    <w:p>
      <w:pPr>
        <w:pStyle w:val="style0"/>
        <w:spacing w:after="0" w:lineRule="auto" w:line="276"/>
        <w:rPr>
          <w:lang w:val="en-US"/>
        </w:rPr>
      </w:pPr>
      <w:r>
        <w:rPr>
          <w:lang w:val="en-US"/>
        </w:rPr>
        <w:t>pOH is a measure of hydroxide ion (OH-) concentration. It is used to express the alkalinity of a solution.</w:t>
      </w:r>
    </w:p>
    <w:p>
      <w:pPr>
        <w:pStyle w:val="style0"/>
        <w:spacing w:after="0" w:lineRule="auto" w:line="276"/>
        <w:rPr/>
      </w:pPr>
    </w:p>
    <w:p>
      <w:pPr>
        <w:pStyle w:val="style0"/>
        <w:spacing w:after="0" w:lineRule="auto" w:line="276"/>
        <w:rPr/>
      </w:pPr>
      <w:r>
        <w:rPr>
          <w:lang w:val="en-US"/>
        </w:rPr>
        <w:t>Aqueous solutions at 25 degrees Celcius with pOH less than 7 are alkaline, pOH greater than 7 are acidic and pOH equal to 7 are neutral.</w:t>
      </w:r>
    </w:p>
    <w:p>
      <w:pPr>
        <w:pStyle w:val="style0"/>
        <w:spacing w:after="0" w:lineRule="auto" w:line="276"/>
        <w:rPr>
          <w:lang w:val="en-US"/>
        </w:rPr>
      </w:pPr>
      <w:r>
        <w:rPr>
          <w:lang w:val="en-US"/>
        </w:rPr>
        <w:t>As with the hydrogen-ion concentration, the concentration of the hydroxide ion can be expressed logarithmically by the pOH. The pOH of a solution is the negative logarithm of the hydroxide-ion concentration.</w:t>
      </w:r>
    </w:p>
    <w:p>
      <w:pPr>
        <w:pStyle w:val="style0"/>
        <w:spacing w:after="0" w:lineRule="auto" w:line="276"/>
        <w:rPr/>
      </w:pPr>
    </w:p>
    <w:p>
      <w:pPr>
        <w:pStyle w:val="style0"/>
        <w:spacing w:after="0" w:lineRule="auto" w:line="276"/>
        <w:rPr>
          <w:lang w:val="en-US"/>
        </w:rPr>
      </w:pPr>
      <w:r>
        <w:rPr>
          <w:lang w:val="en-US"/>
        </w:rPr>
        <w:t>pOH = -log[OH – ]</w:t>
      </w:r>
    </w:p>
    <w:p>
      <w:pPr>
        <w:pStyle w:val="style0"/>
        <w:spacing w:after="0" w:lineRule="auto" w:line="276"/>
        <w:rPr/>
      </w:pPr>
    </w:p>
    <w:p>
      <w:pPr>
        <w:pStyle w:val="style0"/>
        <w:spacing w:after="0" w:lineRule="auto" w:line="276"/>
        <w:rPr>
          <w:lang w:val="en-US"/>
        </w:rPr>
      </w:pPr>
      <w:r>
        <w:rPr>
          <w:lang w:val="en-US"/>
        </w:rPr>
        <w:t>The pH of a solution can be related to the pOH. Consider a solution with a pH = 4.0. The [H + ] of the solution would be 1.0 × 10 -4  M. Dividing  K_w by this yields a [OH − ] of 1.0 × 10 -10 M. Finally the pOH of the solution equals -log(1.0 × 10 -10 ) = 10. This example illustrates the following relationship.</w:t>
      </w:r>
    </w:p>
    <w:p>
      <w:pPr>
        <w:pStyle w:val="style0"/>
        <w:spacing w:after="0" w:lineRule="auto" w:line="276"/>
        <w:rPr/>
      </w:pPr>
    </w:p>
    <w:p>
      <w:pPr>
        <w:pStyle w:val="style0"/>
        <w:spacing w:after="0" w:lineRule="auto" w:line="276"/>
        <w:rPr>
          <w:lang w:val="en-US"/>
        </w:rPr>
      </w:pPr>
      <w:r>
        <w:rPr>
          <w:lang w:val="en-US"/>
        </w:rPr>
        <w:t>pH + pOH = 14</w:t>
      </w:r>
    </w:p>
    <w:p>
      <w:pPr>
        <w:pStyle w:val="style0"/>
        <w:spacing w:after="0" w:lineRule="auto" w:line="276"/>
        <w:rPr/>
      </w:pPr>
    </w:p>
    <w:p>
      <w:pPr>
        <w:pStyle w:val="style0"/>
        <w:spacing w:after="0" w:lineRule="auto" w:line="276"/>
        <w:rPr/>
      </w:pPr>
      <w:r>
        <w:rPr>
          <w:lang w:val="en-US"/>
        </w:rPr>
        <w:t>The pOH scale is similar to the pH scale in that a pOH of 7 is indicative of a neutral solution. A basic solution has a pOH of less than 7, while an acidic solution has a pOH of greater than 7. The pOH is convenient to use when finding the hydroxide ion concentration from a solution with a known pH</w:t>
      </w:r>
    </w:p>
    <w:p>
      <w:pPr>
        <w:pStyle w:val="style0"/>
        <w:spacing w:after="0" w:lineRule="auto" w:line="276"/>
        <w:rPr>
          <w:rFonts w:ascii="Times New Roman" w:cs="Times New Roman" w:hAnsi="Times New Roman"/>
          <w:b/>
          <w:sz w:val="24"/>
          <w:szCs w:val="24"/>
          <w:highlight w:val="none"/>
        </w:rPr>
      </w:pPr>
    </w:p>
    <w:sectPr>
      <w:type w:val="continuous"/>
      <w:pgSz w:w="12240" w:h="15840" w:orient="portrait"/>
      <w:pgMar w:top="1440" w:right="634"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Impact">
    <w:altName w:val="Impact"/>
    <w:panose1 w:val="020b0806030000050204"/>
    <w:charset w:val="00"/>
    <w:family w:val="swiss"/>
    <w:pitch w:val="variable"/>
    <w:sig w:usb0="00000287" w:usb1="00000000" w:usb2="00000000" w:usb3="00000000" w:csb0="0000009F" w:csb1="00000000"/>
  </w:font>
  <w:font w:name="Arial">
    <w:altName w:val="Arial"/>
    <w:panose1 w:val="020b0604020000020204"/>
    <w:charset w:val="00"/>
    <w:family w:val="swiss"/>
    <w:pitch w:val="variable"/>
    <w:sig w:usb0="E0002AFF" w:usb1="C0007843" w:usb2="00000009" w:usb3="00000000" w:csb0="000001FF" w:csb1="00000000"/>
  </w:font>
  <w:font w:name="游ゴシック Light">
    <w:altName w:val="游ゴシック Light"/>
    <w:panose1 w:val="00000000000000000000"/>
    <w:charset w:val="80"/>
    <w:family w:val="auto"/>
    <w:pitch w:val="variable"/>
    <w:sig w:usb0="E00002FF" w:usb1="2AC7FDFF" w:usb2="00000016" w:usb3="00000000" w:csb0="0002009F" w:csb1="00000000"/>
  </w:font>
  <w:font w:name="Calibri Light">
    <w:altName w:val="Arial"/>
    <w:panose1 w:val="00000000000000000000"/>
    <w:charset w:val="00"/>
    <w:family w:val="swiss"/>
    <w:pitch w:val="variable"/>
    <w:sig w:usb0="00000000" w:usb1="C000247B" w:usb2="00000009" w:usb3="00000000" w:csb0="000001FF" w:csb1="00000000"/>
  </w:font>
  <w:font w:name="游明朝">
    <w:altName w:val="游明朝"/>
    <w:panose1 w:val="000000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E8092B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73CE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D676E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562A23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FEEA1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0DB675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AFF27D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5E5E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4074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7E76F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C9E442E">
      <w:start w:val="25"/>
      <w:numFmt w:val="decimal"/>
      <w:lvlText w:val="%3 "/>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7E283F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3228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11"/>
  </w:num>
  <w:num w:numId="6">
    <w:abstractNumId w:val="10"/>
  </w:num>
  <w:num w:numId="7">
    <w:abstractNumId w:val="6"/>
  </w:num>
  <w:num w:numId="8">
    <w:abstractNumId w:val="3"/>
  </w:num>
  <w:num w:numId="9">
    <w:abstractNumId w:val="5"/>
  </w:num>
  <w:num w:numId="10">
    <w:abstractNumId w:val="12"/>
  </w:num>
  <w:num w:numId="11">
    <w:abstractNumId w:val="9"/>
  </w:num>
  <w:num w:numId="12">
    <w:abstractNumId w:val="7"/>
  </w:num>
  <w:num w:numId="13">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mord"/>
    <w:basedOn w:val="style65"/>
    <w:next w:val="style4097"/>
  </w:style>
  <w:style w:type="character" w:customStyle="1" w:styleId="style4098">
    <w:name w:val="vlist-s"/>
    <w:basedOn w:val="style65"/>
    <w:next w:val="style4098"/>
  </w:style>
  <w:style w:type="character" w:customStyle="1" w:styleId="style4099">
    <w:name w:val="mclose"/>
    <w:basedOn w:val="style65"/>
    <w:next w:val="style4099"/>
  </w:style>
  <w:style w:type="character" w:customStyle="1" w:styleId="style4100">
    <w:name w:val="mbin"/>
    <w:basedOn w:val="style65"/>
    <w:next w:val="style4100"/>
  </w:style>
  <w:style w:type="character" w:customStyle="1" w:styleId="style4101">
    <w:name w:val="mrel"/>
    <w:basedOn w:val="style65"/>
    <w:next w:val="style4101"/>
  </w:style>
  <w:style w:type="paragraph" w:styleId="style153">
    <w:name w:val="Balloon Text"/>
    <w:basedOn w:val="style0"/>
    <w:next w:val="style153"/>
    <w:link w:val="style4102"/>
    <w:uiPriority w:val="99"/>
    <w:pPr>
      <w:spacing w:after="0" w:lineRule="auto" w:line="240"/>
    </w:pPr>
    <w:rPr>
      <w:rFonts w:ascii="Tahoma" w:cs="Tahoma" w:hAnsi="Tahoma"/>
      <w:sz w:val="16"/>
      <w:szCs w:val="16"/>
    </w:rPr>
  </w:style>
  <w:style w:type="character" w:customStyle="1" w:styleId="style4102">
    <w:name w:val="Balloon Text Char"/>
    <w:basedOn w:val="style65"/>
    <w:next w:val="style4102"/>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9793-3A2C-4434-A569-E6BE447A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Words>1455</Words>
  <Pages>1</Pages>
  <Characters>6890</Characters>
  <Application>WPS Office</Application>
  <DocSecurity>0</DocSecurity>
  <Paragraphs>144</Paragraphs>
  <ScaleCrop>false</ScaleCrop>
  <LinksUpToDate>false</LinksUpToDate>
  <CharactersWithSpaces>8357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2017-11-21T05:33:00Z</dcterms:created>
  <dc:creator>WaXi</dc:creator>
  <lastModifiedBy>SM-A910F</lastModifiedBy>
  <dcterms:modified xsi:type="dcterms:W3CDTF">2020-09-30T06:45:05Z</dcterms:modified>
  <revision>18</revision>
</coreProperties>
</file>

<file path=docProps/custom.xml><?xml version="1.0" encoding="utf-8"?>
<Properties xmlns="http://schemas.openxmlformats.org/officeDocument/2006/custom-properties" xmlns:vt="http://schemas.openxmlformats.org/officeDocument/2006/docPropsVTypes"/>
</file>