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263235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F288C57" w14:textId="02173F5B" w:rsidR="00934C10" w:rsidRDefault="00934C10" w:rsidP="00934C10">
          <w:r w:rsidRPr="00934C10">
            <w:drawing>
              <wp:inline distT="0" distB="0" distL="0" distR="0" wp14:anchorId="7082AADA" wp14:editId="41EED2BC">
                <wp:extent cx="5639435" cy="8229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43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8B5A20" w14:textId="405CACC6" w:rsidR="00934C10" w:rsidRDefault="00934C10" w:rsidP="00934C10">
          <w:pPr>
            <w:rPr>
              <w:b/>
            </w:rPr>
          </w:pPr>
        </w:p>
      </w:sdtContent>
    </w:sdt>
    <w:p w14:paraId="6FF33EF1" w14:textId="7B9ED8CB" w:rsidR="00F71356" w:rsidRDefault="00F71356" w:rsidP="00C927F9">
      <w:pPr>
        <w:rPr>
          <w:b/>
          <w:bCs/>
          <w:sz w:val="56"/>
          <w:szCs w:val="56"/>
        </w:rPr>
      </w:pPr>
    </w:p>
    <w:p w14:paraId="63F0ED94" w14:textId="24807AC9" w:rsidR="00C927F9" w:rsidRDefault="00B31C19" w:rsidP="00C927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SUMMARY: </w:t>
      </w:r>
      <w:r>
        <w:rPr>
          <w:sz w:val="28"/>
          <w:szCs w:val="28"/>
        </w:rPr>
        <w:t>In the 21</w:t>
      </w:r>
      <w:r w:rsidRPr="00B31C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</w:t>
      </w:r>
      <w:r w:rsidR="00DA58E2">
        <w:rPr>
          <w:sz w:val="28"/>
          <w:szCs w:val="28"/>
        </w:rPr>
        <w:t>the</w:t>
      </w:r>
      <w:r>
        <w:rPr>
          <w:sz w:val="28"/>
          <w:szCs w:val="28"/>
        </w:rPr>
        <w:t xml:space="preserve"> technology is rapidly evolving in everything, which creates mor</w:t>
      </w:r>
      <w:r w:rsidR="003E309A">
        <w:rPr>
          <w:sz w:val="28"/>
          <w:szCs w:val="28"/>
        </w:rPr>
        <w:t>e</w:t>
      </w:r>
      <w:r>
        <w:rPr>
          <w:sz w:val="28"/>
          <w:szCs w:val="28"/>
        </w:rPr>
        <w:t xml:space="preserve"> competition, there</w:t>
      </w:r>
      <w:r w:rsidR="00CB62D3">
        <w:rPr>
          <w:sz w:val="28"/>
          <w:szCs w:val="28"/>
        </w:rPr>
        <w:t xml:space="preserve">’re </w:t>
      </w:r>
      <w:r>
        <w:rPr>
          <w:sz w:val="28"/>
          <w:szCs w:val="28"/>
        </w:rPr>
        <w:t>bunches of information over internet which effect the customers as well as the business, customers have difficulty to choose the best products</w:t>
      </w:r>
      <w:r w:rsidR="00CB62D3">
        <w:rPr>
          <w:sz w:val="28"/>
          <w:szCs w:val="28"/>
        </w:rPr>
        <w:t xml:space="preserve">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businesses faces  oversaturated markets. To overcome these things, the business</w:t>
      </w:r>
      <w:r w:rsidR="003E309A">
        <w:rPr>
          <w:sz w:val="28"/>
          <w:szCs w:val="28"/>
        </w:rPr>
        <w:t>es</w:t>
      </w:r>
      <w:r>
        <w:rPr>
          <w:sz w:val="28"/>
          <w:szCs w:val="28"/>
        </w:rPr>
        <w:t xml:space="preserve"> should have a solid strategy for displaying their products or services to consumers.</w:t>
      </w:r>
    </w:p>
    <w:p w14:paraId="7F006997" w14:textId="33380F10" w:rsidR="00BD2F4D" w:rsidRDefault="00BD2F4D" w:rsidP="00C927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Coca-Cola’s Orientation </w:t>
      </w:r>
      <w:r w:rsidR="00C927F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owards the Market:</w:t>
      </w:r>
      <w:r w:rsidR="00C927F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Coca-Cola is world’s leading manufacturer, distributor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marketer of beverage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has various recognizable </w:t>
      </w:r>
      <w:r w:rsidR="00B25A06">
        <w:rPr>
          <w:sz w:val="28"/>
          <w:szCs w:val="28"/>
        </w:rPr>
        <w:t>br</w:t>
      </w:r>
      <w:r w:rsidR="00CB62D3">
        <w:rPr>
          <w:sz w:val="28"/>
          <w:szCs w:val="28"/>
        </w:rPr>
        <w:t>ands</w:t>
      </w:r>
      <w:r w:rsidR="00B25A06">
        <w:rPr>
          <w:sz w:val="28"/>
          <w:szCs w:val="28"/>
        </w:rPr>
        <w:t xml:space="preserve"> </w:t>
      </w:r>
      <w:r w:rsidR="00440A81">
        <w:rPr>
          <w:sz w:val="28"/>
          <w:szCs w:val="28"/>
        </w:rPr>
        <w:t>&amp;</w:t>
      </w:r>
      <w:r w:rsidR="00B25A06">
        <w:rPr>
          <w:sz w:val="28"/>
          <w:szCs w:val="28"/>
        </w:rPr>
        <w:t xml:space="preserve"> maintain the top position </w:t>
      </w:r>
      <w:r w:rsidR="00CB62D3">
        <w:rPr>
          <w:sz w:val="28"/>
          <w:szCs w:val="28"/>
        </w:rPr>
        <w:t>in industry</w:t>
      </w:r>
      <w:r w:rsidR="00B25A06">
        <w:rPr>
          <w:sz w:val="28"/>
          <w:szCs w:val="28"/>
        </w:rPr>
        <w:t xml:space="preserve">. The question arise how </w:t>
      </w:r>
      <w:r w:rsidR="00CB62D3">
        <w:rPr>
          <w:sz w:val="28"/>
          <w:szCs w:val="28"/>
        </w:rPr>
        <w:t>they</w:t>
      </w:r>
      <w:r w:rsidR="00B25A06">
        <w:rPr>
          <w:sz w:val="28"/>
          <w:szCs w:val="28"/>
        </w:rPr>
        <w:t xml:space="preserve"> maintain the top position</w:t>
      </w:r>
      <w:r w:rsidR="00C927F9">
        <w:rPr>
          <w:sz w:val="28"/>
          <w:szCs w:val="28"/>
        </w:rPr>
        <w:t xml:space="preserve">. </w:t>
      </w:r>
      <w:r w:rsidR="00CB62D3">
        <w:rPr>
          <w:sz w:val="28"/>
          <w:szCs w:val="28"/>
        </w:rPr>
        <w:t>It is</w:t>
      </w:r>
      <w:r w:rsidR="00B25A06">
        <w:rPr>
          <w:sz w:val="28"/>
          <w:szCs w:val="28"/>
        </w:rPr>
        <w:t xml:space="preserve"> because Coca-Cola is different from others</w:t>
      </w:r>
      <w:r w:rsidR="00C927F9">
        <w:rPr>
          <w:sz w:val="28"/>
          <w:szCs w:val="28"/>
        </w:rPr>
        <w:t xml:space="preserve">, </w:t>
      </w:r>
      <w:r w:rsidR="00B25A06">
        <w:rPr>
          <w:sz w:val="28"/>
          <w:szCs w:val="28"/>
        </w:rPr>
        <w:t xml:space="preserve">innovative </w:t>
      </w:r>
      <w:r w:rsidR="00440A81">
        <w:rPr>
          <w:sz w:val="28"/>
          <w:szCs w:val="28"/>
        </w:rPr>
        <w:t>&amp;</w:t>
      </w:r>
      <w:r w:rsidR="00B25A06">
        <w:rPr>
          <w:sz w:val="28"/>
          <w:szCs w:val="28"/>
        </w:rPr>
        <w:t xml:space="preserve"> they consider their Strengths </w:t>
      </w:r>
      <w:r w:rsidR="00440A81">
        <w:rPr>
          <w:sz w:val="28"/>
          <w:szCs w:val="28"/>
        </w:rPr>
        <w:t>&amp;</w:t>
      </w:r>
      <w:r w:rsidR="00B25A06">
        <w:rPr>
          <w:sz w:val="28"/>
          <w:szCs w:val="28"/>
        </w:rPr>
        <w:t xml:space="preserve"> Weakness as well as they measur</w:t>
      </w:r>
      <w:r w:rsidR="00CB62D3">
        <w:rPr>
          <w:sz w:val="28"/>
          <w:szCs w:val="28"/>
        </w:rPr>
        <w:t>e t</w:t>
      </w:r>
      <w:r w:rsidR="00B25A06">
        <w:rPr>
          <w:sz w:val="28"/>
          <w:szCs w:val="28"/>
        </w:rPr>
        <w:t xml:space="preserve">he opportunities </w:t>
      </w:r>
      <w:r w:rsidR="00440A81">
        <w:rPr>
          <w:sz w:val="28"/>
          <w:szCs w:val="28"/>
        </w:rPr>
        <w:t>&amp;</w:t>
      </w:r>
      <w:r w:rsidR="00B25A06">
        <w:rPr>
          <w:sz w:val="28"/>
          <w:szCs w:val="28"/>
        </w:rPr>
        <w:t xml:space="preserve"> the threats. </w:t>
      </w:r>
      <w:r w:rsidR="00CB62D3">
        <w:rPr>
          <w:sz w:val="28"/>
          <w:szCs w:val="28"/>
        </w:rPr>
        <w:t>Their</w:t>
      </w:r>
      <w:r w:rsidR="00B25A06">
        <w:rPr>
          <w:sz w:val="28"/>
          <w:szCs w:val="28"/>
        </w:rPr>
        <w:t xml:space="preserve"> goal is to maximize sales, </w:t>
      </w:r>
      <w:r w:rsidR="00CB62D3">
        <w:rPr>
          <w:sz w:val="28"/>
          <w:szCs w:val="28"/>
        </w:rPr>
        <w:t>&amp; it</w:t>
      </w:r>
      <w:r w:rsidR="00B25A06">
        <w:rPr>
          <w:sz w:val="28"/>
          <w:szCs w:val="28"/>
        </w:rPr>
        <w:t xml:space="preserve"> change with respect to previous years sale.</w:t>
      </w:r>
    </w:p>
    <w:p w14:paraId="6CF3E738" w14:textId="7DF6586E" w:rsidR="009F18C2" w:rsidRDefault="009F18C2" w:rsidP="00B25A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Coca-Cola’s 4Ps: </w:t>
      </w:r>
      <w:r>
        <w:rPr>
          <w:sz w:val="28"/>
          <w:szCs w:val="28"/>
        </w:rPr>
        <w:t xml:space="preserve">Coca-Cola spend more money on advertising than Microsoft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Apple</w:t>
      </w:r>
      <w:r w:rsidR="002D6561">
        <w:rPr>
          <w:sz w:val="28"/>
          <w:szCs w:val="28"/>
        </w:rPr>
        <w:t xml:space="preserve">. </w:t>
      </w:r>
      <w:r w:rsidR="00C927F9">
        <w:rPr>
          <w:sz w:val="28"/>
          <w:szCs w:val="28"/>
        </w:rPr>
        <w:t>The</w:t>
      </w:r>
      <w:r>
        <w:rPr>
          <w:sz w:val="28"/>
          <w:szCs w:val="28"/>
        </w:rPr>
        <w:t xml:space="preserve"> 4Ps provides them the way to communicate their products to consumers. Mainly to place the appropriate products at right place on right time </w:t>
      </w:r>
      <w:r w:rsidR="00F71356">
        <w:rPr>
          <w:sz w:val="28"/>
          <w:szCs w:val="28"/>
        </w:rPr>
        <w:t>on</w:t>
      </w:r>
      <w:r>
        <w:rPr>
          <w:sz w:val="28"/>
          <w:szCs w:val="28"/>
        </w:rPr>
        <w:t xml:space="preserve"> right price.</w:t>
      </w:r>
    </w:p>
    <w:p w14:paraId="172C03E6" w14:textId="172E9A2F" w:rsidR="009F18C2" w:rsidRDefault="009F18C2" w:rsidP="00B25A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Product: </w:t>
      </w:r>
      <w:r>
        <w:rPr>
          <w:sz w:val="28"/>
          <w:szCs w:val="28"/>
        </w:rPr>
        <w:t>Coca-Colas has wide range of different products</w:t>
      </w:r>
      <w:r w:rsidR="00F71356">
        <w:rPr>
          <w:sz w:val="28"/>
          <w:szCs w:val="28"/>
        </w:rPr>
        <w:t xml:space="preserve">, </w:t>
      </w:r>
      <w:r>
        <w:rPr>
          <w:sz w:val="28"/>
          <w:szCs w:val="28"/>
        </w:rPr>
        <w:t>which are divided into various categories</w:t>
      </w:r>
      <w:r w:rsidR="00C927F9">
        <w:rPr>
          <w:sz w:val="28"/>
          <w:szCs w:val="28"/>
        </w:rPr>
        <w:t>.</w:t>
      </w:r>
    </w:p>
    <w:p w14:paraId="5CE29C85" w14:textId="70A0AFEA" w:rsidR="00014B79" w:rsidRDefault="009F18C2" w:rsidP="00014B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Price: </w:t>
      </w:r>
      <w:r w:rsidR="000309CD">
        <w:rPr>
          <w:sz w:val="28"/>
          <w:szCs w:val="28"/>
        </w:rPr>
        <w:t xml:space="preserve">The </w:t>
      </w:r>
      <w:r>
        <w:rPr>
          <w:sz w:val="28"/>
          <w:szCs w:val="28"/>
        </w:rPr>
        <w:t>price</w:t>
      </w:r>
      <w:r w:rsidR="00C927F9">
        <w:rPr>
          <w:sz w:val="28"/>
          <w:szCs w:val="28"/>
        </w:rPr>
        <w:t xml:space="preserve"> </w:t>
      </w:r>
      <w:r w:rsidR="00014B79">
        <w:rPr>
          <w:sz w:val="28"/>
          <w:szCs w:val="28"/>
        </w:rPr>
        <w:t>is</w:t>
      </w:r>
      <w:r>
        <w:rPr>
          <w:sz w:val="28"/>
          <w:szCs w:val="28"/>
        </w:rPr>
        <w:t xml:space="preserve"> adjusted based o</w:t>
      </w:r>
      <w:r w:rsidR="00C927F9">
        <w:rPr>
          <w:sz w:val="28"/>
          <w:szCs w:val="28"/>
        </w:rPr>
        <w:t>n</w:t>
      </w:r>
      <w:r>
        <w:rPr>
          <w:sz w:val="28"/>
          <w:szCs w:val="28"/>
        </w:rPr>
        <w:t xml:space="preserve"> market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014B79">
        <w:rPr>
          <w:sz w:val="28"/>
          <w:szCs w:val="28"/>
        </w:rPr>
        <w:t>geographic</w:t>
      </w:r>
      <w:r>
        <w:rPr>
          <w:sz w:val="28"/>
          <w:szCs w:val="28"/>
        </w:rPr>
        <w:t xml:space="preserve"> segmentation </w:t>
      </w:r>
      <w:r w:rsidR="00C927F9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F71356">
        <w:rPr>
          <w:sz w:val="28"/>
          <w:szCs w:val="28"/>
        </w:rPr>
        <w:t>it is</w:t>
      </w:r>
      <w:r>
        <w:rPr>
          <w:sz w:val="28"/>
          <w:szCs w:val="28"/>
        </w:rPr>
        <w:t xml:space="preserve"> </w:t>
      </w:r>
      <w:r w:rsidR="000309CD">
        <w:rPr>
          <w:sz w:val="28"/>
          <w:szCs w:val="28"/>
        </w:rPr>
        <w:t>standard all</w:t>
      </w:r>
      <w:r>
        <w:rPr>
          <w:sz w:val="28"/>
          <w:szCs w:val="28"/>
        </w:rPr>
        <w:t xml:space="preserve"> over </w:t>
      </w:r>
      <w:r w:rsidR="00C927F9">
        <w:rPr>
          <w:sz w:val="28"/>
          <w:szCs w:val="28"/>
        </w:rPr>
        <w:t xml:space="preserve">the </w:t>
      </w:r>
      <w:r>
        <w:rPr>
          <w:sz w:val="28"/>
          <w:szCs w:val="28"/>
        </w:rPr>
        <w:t>world. They have prici</w:t>
      </w:r>
      <w:r w:rsidR="00014B79">
        <w:rPr>
          <w:sz w:val="28"/>
          <w:szCs w:val="28"/>
        </w:rPr>
        <w:t>n</w:t>
      </w:r>
      <w:r>
        <w:rPr>
          <w:sz w:val="28"/>
          <w:szCs w:val="28"/>
        </w:rPr>
        <w:t xml:space="preserve">g strategy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have an eye on </w:t>
      </w:r>
      <w:r w:rsidR="00014B79">
        <w:rPr>
          <w:sz w:val="28"/>
          <w:szCs w:val="28"/>
        </w:rPr>
        <w:t>competitors</w:t>
      </w:r>
      <w:r>
        <w:rPr>
          <w:sz w:val="28"/>
          <w:szCs w:val="28"/>
        </w:rPr>
        <w:t xml:space="preserve"> pricing as well. They have an agreement with Pepsi</w:t>
      </w:r>
      <w:r w:rsidR="00014B79">
        <w:rPr>
          <w:sz w:val="28"/>
          <w:szCs w:val="28"/>
        </w:rPr>
        <w:t xml:space="preserve"> to have a balance pric</w:t>
      </w:r>
      <w:r w:rsidR="00C927F9">
        <w:rPr>
          <w:sz w:val="28"/>
          <w:szCs w:val="28"/>
        </w:rPr>
        <w:t>ing</w:t>
      </w:r>
      <w:r w:rsidR="00014B79">
        <w:rPr>
          <w:sz w:val="28"/>
          <w:szCs w:val="28"/>
        </w:rPr>
        <w:t>.</w:t>
      </w:r>
    </w:p>
    <w:p w14:paraId="196B1E3D" w14:textId="7A0B30A2" w:rsidR="00014B79" w:rsidRDefault="00014B79" w:rsidP="00014B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Place:</w:t>
      </w:r>
      <w:r>
        <w:rPr>
          <w:sz w:val="28"/>
          <w:szCs w:val="28"/>
        </w:rPr>
        <w:t xml:space="preserve"> </w:t>
      </w:r>
      <w:r w:rsidR="00DA58E2">
        <w:rPr>
          <w:sz w:val="28"/>
          <w:szCs w:val="28"/>
        </w:rPr>
        <w:t>They’ve</w:t>
      </w:r>
      <w:r>
        <w:rPr>
          <w:sz w:val="28"/>
          <w:szCs w:val="28"/>
        </w:rPr>
        <w:t xml:space="preserve"> one of the best distribution networks in the world, i.e. “</w:t>
      </w:r>
      <w:r>
        <w:rPr>
          <w:b/>
          <w:bCs/>
          <w:sz w:val="28"/>
          <w:szCs w:val="28"/>
        </w:rPr>
        <w:t xml:space="preserve">FMCG”; </w:t>
      </w:r>
      <w:r>
        <w:rPr>
          <w:sz w:val="28"/>
          <w:szCs w:val="28"/>
        </w:rPr>
        <w:t xml:space="preserve">Where distribution begins with producer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ends with consumers.</w:t>
      </w:r>
    </w:p>
    <w:p w14:paraId="413FA482" w14:textId="5D2917D0" w:rsidR="00014B79" w:rsidRDefault="00014B79" w:rsidP="00014B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Promotion:</w:t>
      </w:r>
      <w:r>
        <w:rPr>
          <w:sz w:val="28"/>
          <w:szCs w:val="28"/>
        </w:rPr>
        <w:t xml:space="preserve"> Coca-Cola uses all advertising mediums</w:t>
      </w:r>
      <w:r w:rsidR="00DA58E2">
        <w:rPr>
          <w:sz w:val="28"/>
          <w:szCs w:val="28"/>
        </w:rPr>
        <w:t>. They</w:t>
      </w:r>
      <w:r>
        <w:rPr>
          <w:sz w:val="28"/>
          <w:szCs w:val="28"/>
        </w:rPr>
        <w:t xml:space="preserve"> also make use of </w:t>
      </w:r>
      <w:r w:rsidR="00DA58E2">
        <w:rPr>
          <w:b/>
          <w:bCs/>
          <w:sz w:val="28"/>
          <w:szCs w:val="28"/>
        </w:rPr>
        <w:t>CSR</w:t>
      </w:r>
      <w:r>
        <w:rPr>
          <w:sz w:val="28"/>
          <w:szCs w:val="28"/>
        </w:rPr>
        <w:t xml:space="preserve"> to gain the public attention.</w:t>
      </w:r>
    </w:p>
    <w:p w14:paraId="648E3CF6" w14:textId="38A9402D" w:rsidR="00014B79" w:rsidRDefault="00014B79" w:rsidP="00014B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Marketing Environment Factors of SWOT Analysis affecting </w:t>
      </w:r>
      <w:r w:rsidRPr="00014B79">
        <w:rPr>
          <w:b/>
          <w:bCs/>
          <w:sz w:val="28"/>
          <w:szCs w:val="28"/>
        </w:rPr>
        <w:t>Coca-Cola’s 4Ps</w:t>
      </w:r>
      <w:r>
        <w:rPr>
          <w:b/>
          <w:bCs/>
          <w:sz w:val="28"/>
          <w:szCs w:val="28"/>
        </w:rPr>
        <w:t>:</w:t>
      </w:r>
    </w:p>
    <w:p w14:paraId="500FD890" w14:textId="15D50B9F" w:rsidR="00014B79" w:rsidRDefault="00014B79" w:rsidP="00AB61C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Internal Business Analysis: </w:t>
      </w:r>
      <w:r w:rsidR="00013953">
        <w:rPr>
          <w:sz w:val="28"/>
          <w:szCs w:val="28"/>
        </w:rPr>
        <w:t xml:space="preserve">Coca-Cola ensures </w:t>
      </w:r>
      <w:r w:rsidR="00DA58E2">
        <w:rPr>
          <w:sz w:val="28"/>
          <w:szCs w:val="28"/>
        </w:rPr>
        <w:t>basic</w:t>
      </w:r>
      <w:r w:rsidR="00013953">
        <w:rPr>
          <w:sz w:val="28"/>
          <w:szCs w:val="28"/>
        </w:rPr>
        <w:t xml:space="preserve"> internal features in order to achieve its mission </w:t>
      </w:r>
      <w:r w:rsidR="00440A81">
        <w:rPr>
          <w:sz w:val="28"/>
          <w:szCs w:val="28"/>
        </w:rPr>
        <w:t>&amp;</w:t>
      </w:r>
      <w:r w:rsidR="00013953">
        <w:rPr>
          <w:sz w:val="28"/>
          <w:szCs w:val="28"/>
        </w:rPr>
        <w:t xml:space="preserve"> objective</w:t>
      </w:r>
      <w:r w:rsidR="00AC437B">
        <w:rPr>
          <w:sz w:val="28"/>
          <w:szCs w:val="28"/>
        </w:rPr>
        <w:t xml:space="preserve">. </w:t>
      </w:r>
      <w:r w:rsidR="00C927F9">
        <w:rPr>
          <w:sz w:val="28"/>
          <w:szCs w:val="28"/>
        </w:rPr>
        <w:t>They</w:t>
      </w:r>
      <w:r w:rsidR="00AB61CA">
        <w:rPr>
          <w:sz w:val="28"/>
          <w:szCs w:val="28"/>
        </w:rPr>
        <w:t xml:space="preserve"> use SWOT analysis to monitor its internal strength </w:t>
      </w:r>
      <w:r w:rsidR="00440A81">
        <w:rPr>
          <w:sz w:val="28"/>
          <w:szCs w:val="28"/>
        </w:rPr>
        <w:t>&amp;</w:t>
      </w:r>
      <w:r w:rsidR="00AB61CA">
        <w:rPr>
          <w:sz w:val="28"/>
          <w:szCs w:val="28"/>
        </w:rPr>
        <w:t xml:space="preserve"> weaknesses.</w:t>
      </w:r>
    </w:p>
    <w:p w14:paraId="53382408" w14:textId="292B9CB8" w:rsidR="00AB61CA" w:rsidRDefault="00AB61CA" w:rsidP="00AB61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External Business Analysis: </w:t>
      </w:r>
      <w:r>
        <w:rPr>
          <w:sz w:val="28"/>
          <w:szCs w:val="28"/>
        </w:rPr>
        <w:t>Any change in the external environment can affect the entire business even the economy.</w:t>
      </w:r>
      <w:r w:rsidR="009C27F1">
        <w:rPr>
          <w:sz w:val="28"/>
          <w:szCs w:val="28"/>
        </w:rPr>
        <w:t xml:space="preserve"> It can create threats </w:t>
      </w:r>
      <w:r w:rsidR="002A7621">
        <w:rPr>
          <w:sz w:val="28"/>
          <w:szCs w:val="28"/>
        </w:rPr>
        <w:t>in the entire marketplace.</w:t>
      </w:r>
    </w:p>
    <w:p w14:paraId="57E456FE" w14:textId="3A8FE1BB" w:rsidR="002A7621" w:rsidRDefault="002A7621" w:rsidP="00AB61CA">
      <w:pPr>
        <w:rPr>
          <w:b/>
          <w:bCs/>
          <w:sz w:val="28"/>
          <w:szCs w:val="28"/>
        </w:rPr>
      </w:pPr>
      <w:bookmarkStart w:id="0" w:name="_Hlk37977178"/>
      <w:r w:rsidRPr="002A7621">
        <w:rPr>
          <w:b/>
          <w:bCs/>
          <w:sz w:val="28"/>
          <w:szCs w:val="28"/>
        </w:rPr>
        <w:t>Macro Environment:</w:t>
      </w:r>
    </w:p>
    <w:bookmarkEnd w:id="0"/>
    <w:p w14:paraId="55B32B61" w14:textId="77777777" w:rsidR="00440A81" w:rsidRDefault="0082530C" w:rsidP="001B2E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PEST analysis:</w:t>
      </w:r>
      <w:r w:rsidR="001B2E3B">
        <w:rPr>
          <w:b/>
          <w:bCs/>
          <w:sz w:val="28"/>
          <w:szCs w:val="28"/>
        </w:rPr>
        <w:t xml:space="preserve"> </w:t>
      </w:r>
      <w:r w:rsidR="001B2E3B">
        <w:rPr>
          <w:sz w:val="28"/>
          <w:szCs w:val="28"/>
        </w:rPr>
        <w:t xml:space="preserve">Coca-Cola can be affected by political forces </w:t>
      </w:r>
      <w:r w:rsidR="00440A81">
        <w:rPr>
          <w:sz w:val="28"/>
          <w:szCs w:val="28"/>
        </w:rPr>
        <w:t>e.g. if</w:t>
      </w:r>
      <w:r w:rsidR="001B2E3B">
        <w:rPr>
          <w:sz w:val="28"/>
          <w:szCs w:val="28"/>
        </w:rPr>
        <w:t xml:space="preserve"> there is no stamp of Halal on the bottle, it could be easily banned from all Muslim countries.</w:t>
      </w:r>
    </w:p>
    <w:p w14:paraId="019B1371" w14:textId="77E2DFDD" w:rsidR="001B2E3B" w:rsidRDefault="001B2E3B" w:rsidP="001B2E3B">
      <w:pPr>
        <w:rPr>
          <w:sz w:val="28"/>
          <w:szCs w:val="28"/>
        </w:rPr>
      </w:pPr>
      <w:r>
        <w:rPr>
          <w:sz w:val="28"/>
          <w:szCs w:val="28"/>
        </w:rPr>
        <w:t xml:space="preserve"> Economic force can also affect the production cost if global economic crisis arises.</w:t>
      </w:r>
    </w:p>
    <w:p w14:paraId="3CD38459" w14:textId="064020A4" w:rsidR="0082530C" w:rsidRDefault="001B2E3B" w:rsidP="001B2E3B">
      <w:pPr>
        <w:rPr>
          <w:sz w:val="28"/>
          <w:szCs w:val="28"/>
        </w:rPr>
      </w:pPr>
      <w:r>
        <w:rPr>
          <w:sz w:val="28"/>
          <w:szCs w:val="28"/>
        </w:rPr>
        <w:t xml:space="preserve">Social forces can affect as well, because of difference cultures, religious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countries, e.g. they cannot carry out any promotional action during Ramadan. Coca-Cola connect their digital customers via technology who love the same type of music around the world; because Coca-Cola enter to the music industry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DA58E2">
        <w:rPr>
          <w:sz w:val="28"/>
          <w:szCs w:val="28"/>
        </w:rPr>
        <w:t>they</w:t>
      </w:r>
      <w:r>
        <w:rPr>
          <w:sz w:val="28"/>
          <w:szCs w:val="28"/>
        </w:rPr>
        <w:t xml:space="preserve"> also sell their product through internet as well.</w:t>
      </w:r>
    </w:p>
    <w:p w14:paraId="438C4EDB" w14:textId="4E4E3C0C" w:rsidR="001B2E3B" w:rsidRDefault="001B2E3B" w:rsidP="001B2E3B">
      <w:pPr>
        <w:rPr>
          <w:b/>
          <w:bCs/>
          <w:sz w:val="28"/>
          <w:szCs w:val="28"/>
        </w:rPr>
      </w:pPr>
      <w:proofErr w:type="gramStart"/>
      <w:r w:rsidRPr="002A7621">
        <w:rPr>
          <w:b/>
          <w:bCs/>
          <w:sz w:val="28"/>
          <w:szCs w:val="28"/>
        </w:rPr>
        <w:t>M</w:t>
      </w:r>
      <w:r w:rsidR="00E11EE0">
        <w:rPr>
          <w:b/>
          <w:bCs/>
          <w:sz w:val="28"/>
          <w:szCs w:val="28"/>
        </w:rPr>
        <w:t>ic</w:t>
      </w:r>
      <w:r w:rsidRPr="002A7621">
        <w:rPr>
          <w:b/>
          <w:bCs/>
          <w:sz w:val="28"/>
          <w:szCs w:val="28"/>
        </w:rPr>
        <w:t>ro Environment</w:t>
      </w:r>
      <w:proofErr w:type="gramEnd"/>
      <w:r w:rsidRPr="002A7621">
        <w:rPr>
          <w:b/>
          <w:bCs/>
          <w:sz w:val="28"/>
          <w:szCs w:val="28"/>
        </w:rPr>
        <w:t>:</w:t>
      </w:r>
    </w:p>
    <w:p w14:paraId="12A2B00A" w14:textId="77777777" w:rsidR="003E309A" w:rsidRDefault="003E309A" w:rsidP="003E309A">
      <w:pPr>
        <w:rPr>
          <w:sz w:val="28"/>
          <w:szCs w:val="28"/>
        </w:rPr>
      </w:pPr>
      <w:r w:rsidRPr="003E309A">
        <w:rPr>
          <w:b/>
          <w:bCs/>
          <w:sz w:val="28"/>
          <w:szCs w:val="28"/>
        </w:rPr>
        <w:t>Suppliers:</w:t>
      </w:r>
      <w:r>
        <w:rPr>
          <w:sz w:val="28"/>
          <w:szCs w:val="28"/>
        </w:rPr>
        <w:t xml:space="preserve"> It is for granted that suppliers directly affect, because they provide the raw material to the company. </w:t>
      </w:r>
    </w:p>
    <w:p w14:paraId="06482CA1" w14:textId="569134BF" w:rsidR="003E309A" w:rsidRDefault="003E309A" w:rsidP="003E309A">
      <w:pPr>
        <w:rPr>
          <w:sz w:val="28"/>
          <w:szCs w:val="28"/>
        </w:rPr>
      </w:pPr>
      <w:r w:rsidRPr="003E309A">
        <w:rPr>
          <w:b/>
          <w:bCs/>
          <w:sz w:val="28"/>
          <w:szCs w:val="28"/>
        </w:rPr>
        <w:t>Competitors:</w:t>
      </w:r>
      <w:r>
        <w:rPr>
          <w:sz w:val="28"/>
          <w:szCs w:val="28"/>
        </w:rPr>
        <w:t xml:space="preserve"> it can also affect the business in several areas i.e. Quality, Promotion </w:t>
      </w:r>
      <w:r w:rsidR="00440A81">
        <w:rPr>
          <w:sz w:val="28"/>
          <w:szCs w:val="28"/>
        </w:rPr>
        <w:t>&amp;</w:t>
      </w:r>
      <w:r>
        <w:rPr>
          <w:sz w:val="28"/>
          <w:szCs w:val="28"/>
        </w:rPr>
        <w:t xml:space="preserve"> Price.</w:t>
      </w:r>
    </w:p>
    <w:p w14:paraId="793651F8" w14:textId="5599E6A5" w:rsidR="003E309A" w:rsidRPr="003E309A" w:rsidRDefault="003E309A" w:rsidP="003E309A">
      <w:pPr>
        <w:rPr>
          <w:sz w:val="28"/>
          <w:szCs w:val="28"/>
        </w:rPr>
      </w:pPr>
      <w:r w:rsidRPr="003E309A">
        <w:rPr>
          <w:b/>
          <w:bCs/>
          <w:sz w:val="28"/>
          <w:szCs w:val="28"/>
        </w:rPr>
        <w:t>Customers:</w:t>
      </w:r>
      <w:r>
        <w:rPr>
          <w:sz w:val="28"/>
          <w:szCs w:val="28"/>
        </w:rPr>
        <w:t xml:space="preserve"> </w:t>
      </w:r>
      <w:r>
        <w:t xml:space="preserve"> </w:t>
      </w:r>
      <w:r w:rsidR="00DA58E2" w:rsidRPr="00DA58E2">
        <w:rPr>
          <w:sz w:val="28"/>
          <w:szCs w:val="28"/>
        </w:rPr>
        <w:t>they’ve h</w:t>
      </w:r>
      <w:r w:rsidRPr="003E309A">
        <w:rPr>
          <w:sz w:val="28"/>
          <w:szCs w:val="28"/>
        </w:rPr>
        <w:t>uge distribution network to satisfy its customers. They also have proper training to the international retailers</w:t>
      </w:r>
      <w:r w:rsidR="00DA58E2">
        <w:rPr>
          <w:sz w:val="28"/>
          <w:szCs w:val="28"/>
        </w:rPr>
        <w:t xml:space="preserve"> &amp; food chain </w:t>
      </w:r>
      <w:r w:rsidRPr="003E309A">
        <w:rPr>
          <w:sz w:val="28"/>
          <w:szCs w:val="28"/>
        </w:rPr>
        <w:t xml:space="preserve">for more efficient </w:t>
      </w:r>
      <w:r w:rsidR="00440A81">
        <w:rPr>
          <w:sz w:val="28"/>
          <w:szCs w:val="28"/>
        </w:rPr>
        <w:t>&amp;</w:t>
      </w:r>
      <w:r w:rsidRPr="003E309A">
        <w:rPr>
          <w:sz w:val="28"/>
          <w:szCs w:val="28"/>
        </w:rPr>
        <w:t xml:space="preserve"> profitable</w:t>
      </w:r>
      <w:r w:rsidR="00DA58E2">
        <w:rPr>
          <w:sz w:val="28"/>
          <w:szCs w:val="28"/>
        </w:rPr>
        <w:t xml:space="preserve"> business</w:t>
      </w:r>
      <w:r w:rsidRPr="003E309A">
        <w:rPr>
          <w:sz w:val="28"/>
          <w:szCs w:val="28"/>
        </w:rPr>
        <w:t>.</w:t>
      </w:r>
    </w:p>
    <w:p w14:paraId="121C8002" w14:textId="2EEB4429" w:rsidR="001B2E3B" w:rsidRDefault="001B2E3B" w:rsidP="001B2E3B">
      <w:pPr>
        <w:rPr>
          <w:b/>
          <w:bCs/>
          <w:sz w:val="28"/>
          <w:szCs w:val="28"/>
        </w:rPr>
      </w:pPr>
    </w:p>
    <w:p w14:paraId="1CE2CAD7" w14:textId="77777777" w:rsidR="001B2E3B" w:rsidRPr="001B2E3B" w:rsidRDefault="001B2E3B" w:rsidP="001B2E3B"/>
    <w:sectPr w:rsidR="001B2E3B" w:rsidRPr="001B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QwNTExMDe2MDBQ0lEKTi0uzszPAykwrgUAy+jJRywAAAA="/>
  </w:docVars>
  <w:rsids>
    <w:rsidRoot w:val="001840D9"/>
    <w:rsid w:val="00013953"/>
    <w:rsid w:val="00014B79"/>
    <w:rsid w:val="000309CD"/>
    <w:rsid w:val="000B6B01"/>
    <w:rsid w:val="00182DFC"/>
    <w:rsid w:val="001840D9"/>
    <w:rsid w:val="001B2E3B"/>
    <w:rsid w:val="002A7621"/>
    <w:rsid w:val="002D6561"/>
    <w:rsid w:val="003E309A"/>
    <w:rsid w:val="00440A81"/>
    <w:rsid w:val="0082530C"/>
    <w:rsid w:val="008F2FEE"/>
    <w:rsid w:val="00934C10"/>
    <w:rsid w:val="009A3D2D"/>
    <w:rsid w:val="009C27F1"/>
    <w:rsid w:val="009F18C2"/>
    <w:rsid w:val="00AB61CA"/>
    <w:rsid w:val="00AC437B"/>
    <w:rsid w:val="00B25A06"/>
    <w:rsid w:val="00B31C19"/>
    <w:rsid w:val="00BD2F4D"/>
    <w:rsid w:val="00C927F9"/>
    <w:rsid w:val="00CB62D3"/>
    <w:rsid w:val="00DA58E2"/>
    <w:rsid w:val="00E11EE0"/>
    <w:rsid w:val="00F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2A14"/>
  <w15:chartTrackingRefBased/>
  <w15:docId w15:val="{033E773A-5FC9-4C13-BF21-DCC9526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0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40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umar</dc:creator>
  <cp:keywords/>
  <dc:description/>
  <cp:lastModifiedBy>Muhammad umar</cp:lastModifiedBy>
  <cp:revision>13</cp:revision>
  <dcterms:created xsi:type="dcterms:W3CDTF">2020-04-15T22:04:00Z</dcterms:created>
  <dcterms:modified xsi:type="dcterms:W3CDTF">2020-04-16T21:11:00Z</dcterms:modified>
</cp:coreProperties>
</file>