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B603D" w:rsidRDefault="00AB603D" w:rsidP="00AB603D">
      <w:pPr>
        <w:rPr>
          <w:sz w:val="44"/>
          <w:szCs w:val="44"/>
        </w:rPr>
      </w:pPr>
      <w:r>
        <w:rPr>
          <w:sz w:val="44"/>
          <w:szCs w:val="44"/>
        </w:rPr>
        <w:t>DT AND RAD</w:t>
      </w:r>
    </w:p>
    <w:p w:rsidR="00AB603D" w:rsidRDefault="00AB603D" w:rsidP="00AB603D">
      <w:pPr>
        <w:rPr>
          <w:sz w:val="44"/>
          <w:szCs w:val="44"/>
        </w:rPr>
      </w:pPr>
      <w:r>
        <w:rPr>
          <w:sz w:val="44"/>
          <w:szCs w:val="44"/>
        </w:rPr>
        <w:t>BIOCHEMISTRY</w:t>
      </w:r>
    </w:p>
    <w:p w:rsidR="00AB603D" w:rsidRDefault="00AB603D" w:rsidP="00AB603D">
      <w:pPr>
        <w:rPr>
          <w:sz w:val="44"/>
          <w:szCs w:val="44"/>
        </w:rPr>
      </w:pPr>
      <w:r>
        <w:rPr>
          <w:sz w:val="44"/>
          <w:szCs w:val="44"/>
        </w:rPr>
        <w:t>ASSIGNMENT FOR VIVA</w:t>
      </w:r>
    </w:p>
    <w:p w:rsidR="00571C0E" w:rsidRPr="0096424E" w:rsidRDefault="00571C0E" w:rsidP="00AB603D">
      <w:pPr>
        <w:rPr>
          <w:rFonts w:ascii="Algerian" w:hAnsi="Algerian"/>
          <w:b/>
          <w:bCs/>
          <w:i/>
          <w:iCs/>
          <w:sz w:val="44"/>
          <w:szCs w:val="44"/>
        </w:rPr>
      </w:pPr>
      <w:r>
        <w:rPr>
          <w:b/>
          <w:bCs/>
          <w:i/>
          <w:iCs/>
          <w:sz w:val="44"/>
          <w:szCs w:val="44"/>
        </w:rPr>
        <w:t>Name :</w:t>
      </w:r>
      <w:r w:rsidR="0096424E">
        <w:rPr>
          <w:b/>
          <w:bCs/>
          <w:i/>
          <w:iCs/>
          <w:sz w:val="44"/>
          <w:szCs w:val="44"/>
        </w:rPr>
        <w:t xml:space="preserve"> </w:t>
      </w:r>
      <w:r w:rsidR="0096424E">
        <w:rPr>
          <w:rFonts w:ascii="Algerian" w:hAnsi="Algerian"/>
          <w:b/>
          <w:bCs/>
          <w:i/>
          <w:iCs/>
          <w:sz w:val="44"/>
          <w:szCs w:val="44"/>
        </w:rPr>
        <w:t>yasir orakzai</w:t>
      </w:r>
    </w:p>
    <w:p w:rsidR="00571C0E" w:rsidRPr="00B9207B" w:rsidRDefault="00B9207B" w:rsidP="00AB603D">
      <w:pPr>
        <w:rPr>
          <w:rFonts w:ascii="Algerian" w:hAnsi="Algerian"/>
          <w:b/>
          <w:bCs/>
          <w:i/>
          <w:iCs/>
          <w:sz w:val="44"/>
          <w:szCs w:val="44"/>
        </w:rPr>
      </w:pPr>
      <w:r>
        <w:rPr>
          <w:b/>
          <w:bCs/>
          <w:i/>
          <w:iCs/>
          <w:sz w:val="44"/>
          <w:szCs w:val="44"/>
        </w:rPr>
        <w:t xml:space="preserve">I.D      : </w:t>
      </w:r>
      <w:r w:rsidRPr="00B9207B">
        <w:rPr>
          <w:rFonts w:ascii="Algerian" w:hAnsi="Algerian"/>
          <w:b/>
          <w:bCs/>
          <w:i/>
          <w:iCs/>
          <w:sz w:val="44"/>
          <w:szCs w:val="44"/>
        </w:rPr>
        <w:t>15994</w:t>
      </w:r>
    </w:p>
    <w:p w:rsidR="00AB603D" w:rsidRDefault="00AB603D" w:rsidP="00AB603D">
      <w:pPr>
        <w:rPr>
          <w:b/>
          <w:sz w:val="40"/>
          <w:szCs w:val="40"/>
        </w:rPr>
      </w:pPr>
      <w:r>
        <w:rPr>
          <w:b/>
          <w:sz w:val="40"/>
          <w:szCs w:val="40"/>
        </w:rPr>
        <w:t>(STEPS INVOLVED IN URIC ACID FORMATION )</w:t>
      </w:r>
    </w:p>
    <w:p w:rsidR="0030271F" w:rsidRDefault="0030271F" w:rsidP="00AB603D">
      <w:pPr>
        <w:rPr>
          <w:b/>
          <w:sz w:val="40"/>
          <w:szCs w:val="40"/>
        </w:rPr>
      </w:pPr>
    </w:p>
    <w:p w:rsidR="00DC3B68" w:rsidRPr="00FA7C95" w:rsidRDefault="00E9197F" w:rsidP="00945D1E">
      <w:pPr>
        <w:rPr>
          <w:rFonts w:cs="Times New Roman"/>
          <w:b/>
          <w:i/>
          <w:iCs/>
          <w:color w:val="0070C0"/>
          <w:sz w:val="28"/>
          <w:szCs w:val="28"/>
        </w:rPr>
      </w:pPr>
      <w:r>
        <w:rPr>
          <w:b/>
          <w:bCs/>
          <w:i/>
          <w:iCs/>
          <w:color w:val="0070C0"/>
          <w:sz w:val="44"/>
          <w:szCs w:val="44"/>
        </w:rPr>
        <w:t xml:space="preserve">Ans: </w:t>
      </w:r>
      <w:r w:rsidRPr="00FA7C95">
        <w:rPr>
          <w:rFonts w:ascii="Times New Roman" w:hAnsi="Times New Roman" w:cs="Times New Roman"/>
          <w:b/>
          <w:i/>
          <w:iCs/>
          <w:color w:val="0070C0"/>
          <w:sz w:val="28"/>
          <w:szCs w:val="28"/>
        </w:rPr>
        <w:t>The uric acid is formed by the breakdown of purine nucleotide . Uric acid is waste product of created during the normal breakdown of purine. And it is normally cleaned out by the kidneys, and passes out of the body along with urine.</w:t>
      </w:r>
      <w:r w:rsidR="00DC3B68" w:rsidRPr="00DC3B68">
        <w:rPr>
          <w:rFonts w:cs="Times New Roman"/>
          <w:b/>
          <w:i/>
          <w:iCs/>
          <w:color w:val="0070C0"/>
          <w:sz w:val="28"/>
          <w:szCs w:val="28"/>
        </w:rPr>
        <w:t xml:space="preserve"> </w:t>
      </w:r>
      <w:r w:rsidR="00DC3B68" w:rsidRPr="00FA7C95">
        <w:rPr>
          <w:rFonts w:cs="Times New Roman"/>
          <w:b/>
          <w:i/>
          <w:iCs/>
          <w:color w:val="0070C0"/>
          <w:sz w:val="28"/>
          <w:szCs w:val="28"/>
        </w:rPr>
        <w:t>The normal range of uric acid in our body is 3-7 mg.</w:t>
      </w:r>
    </w:p>
    <w:p w:rsidR="003E386D" w:rsidRPr="00FA7C95" w:rsidRDefault="003E386D" w:rsidP="00945D1E">
      <w:pPr>
        <w:ind w:left="360"/>
        <w:rPr>
          <w:rFonts w:ascii="Times New Roman" w:hAnsi="Times New Roman" w:cs="Times New Roman"/>
          <w:b/>
          <w:i/>
          <w:iCs/>
          <w:color w:val="0070C0"/>
          <w:sz w:val="28"/>
          <w:szCs w:val="28"/>
        </w:rPr>
      </w:pPr>
    </w:p>
    <w:p w:rsidR="00E9197F" w:rsidRPr="00FA7C95" w:rsidRDefault="00E9197F" w:rsidP="00945D1E">
      <w:pPr>
        <w:ind w:left="360"/>
        <w:rPr>
          <w:rFonts w:ascii="Times New Roman" w:hAnsi="Times New Roman" w:cs="Times New Roman"/>
          <w:b/>
          <w:i/>
          <w:iCs/>
          <w:color w:val="0070C0"/>
          <w:sz w:val="28"/>
          <w:szCs w:val="28"/>
        </w:rPr>
      </w:pPr>
      <w:r w:rsidRPr="00FA7C95">
        <w:rPr>
          <w:rFonts w:ascii="Times New Roman" w:hAnsi="Times New Roman" w:cs="Times New Roman"/>
          <w:b/>
          <w:i/>
          <w:iCs/>
          <w:color w:val="0070C0"/>
          <w:sz w:val="28"/>
          <w:szCs w:val="28"/>
        </w:rPr>
        <w:t xml:space="preserve"> The purine nucleotide are of three types :</w:t>
      </w:r>
    </w:p>
    <w:p w:rsidR="00E9197F" w:rsidRPr="00FA7C95" w:rsidRDefault="00E9197F" w:rsidP="00945D1E">
      <w:pPr>
        <w:pStyle w:val="ListParagraph"/>
        <w:rPr>
          <w:rFonts w:ascii="Algerian" w:hAnsi="Algerian" w:cs="Times New Roman"/>
          <w:b/>
          <w:i/>
          <w:iCs/>
          <w:color w:val="0070C0"/>
          <w:sz w:val="28"/>
          <w:szCs w:val="28"/>
        </w:rPr>
      </w:pPr>
      <w:r w:rsidRPr="00FA7C95">
        <w:rPr>
          <w:rFonts w:ascii="Algerian" w:hAnsi="Algerian" w:cs="Times New Roman"/>
          <w:b/>
          <w:i/>
          <w:iCs/>
          <w:color w:val="0070C0"/>
          <w:sz w:val="28"/>
          <w:szCs w:val="28"/>
        </w:rPr>
        <w:t>1)Adenosine.</w:t>
      </w:r>
    </w:p>
    <w:p w:rsidR="00E9197F" w:rsidRPr="00FA7C95" w:rsidRDefault="00E9197F" w:rsidP="00945D1E">
      <w:pPr>
        <w:pStyle w:val="ListParagraph"/>
        <w:rPr>
          <w:rFonts w:ascii="Algerian" w:hAnsi="Algerian" w:cs="Times New Roman"/>
          <w:b/>
          <w:i/>
          <w:iCs/>
          <w:color w:val="0070C0"/>
          <w:sz w:val="28"/>
          <w:szCs w:val="28"/>
        </w:rPr>
      </w:pPr>
      <w:r w:rsidRPr="00FA7C95">
        <w:rPr>
          <w:rFonts w:ascii="Algerian" w:hAnsi="Algerian" w:cs="Times New Roman"/>
          <w:b/>
          <w:i/>
          <w:iCs/>
          <w:color w:val="0070C0"/>
          <w:sz w:val="28"/>
          <w:szCs w:val="28"/>
        </w:rPr>
        <w:t>2)Guanosine.</w:t>
      </w:r>
    </w:p>
    <w:p w:rsidR="00E9197F" w:rsidRPr="00DC3B68" w:rsidRDefault="00E9197F" w:rsidP="00DC3B68">
      <w:pPr>
        <w:pStyle w:val="ListParagraph"/>
        <w:rPr>
          <w:rFonts w:ascii="Algerian" w:hAnsi="Algerian" w:cs="Times New Roman"/>
          <w:b/>
          <w:i/>
          <w:iCs/>
          <w:color w:val="0070C0"/>
          <w:sz w:val="28"/>
          <w:szCs w:val="28"/>
        </w:rPr>
      </w:pPr>
      <w:r w:rsidRPr="00FA7C95">
        <w:rPr>
          <w:rFonts w:ascii="Algerian" w:hAnsi="Algerian" w:cs="Times New Roman"/>
          <w:b/>
          <w:i/>
          <w:iCs/>
          <w:color w:val="0070C0"/>
          <w:sz w:val="28"/>
          <w:szCs w:val="28"/>
        </w:rPr>
        <w:t>3)Inosine.</w:t>
      </w:r>
    </w:p>
    <w:p w:rsidR="00AA1518" w:rsidRPr="00DC3B68" w:rsidRDefault="00AA1518" w:rsidP="00945D1E">
      <w:pPr>
        <w:ind w:left="360"/>
        <w:rPr>
          <w:rFonts w:ascii="Algerian" w:hAnsi="Algerian"/>
          <w:b/>
          <w:bCs/>
          <w:i/>
          <w:iCs/>
          <w:color w:val="002060"/>
          <w:sz w:val="24"/>
          <w:szCs w:val="24"/>
          <w:u w:val="single"/>
        </w:rPr>
      </w:pPr>
      <w:r w:rsidRPr="00DC3B68">
        <w:rPr>
          <w:rFonts w:ascii="Algerian" w:hAnsi="Algerian"/>
          <w:b/>
          <w:bCs/>
          <w:i/>
          <w:iCs/>
          <w:color w:val="002060"/>
          <w:sz w:val="24"/>
          <w:szCs w:val="24"/>
          <w:u w:val="single"/>
        </w:rPr>
        <w:t>The steps involved in the formation of uric acid.</w:t>
      </w:r>
    </w:p>
    <w:p w:rsidR="00AA1518" w:rsidRPr="00AA1518" w:rsidRDefault="00AA1518" w:rsidP="00945D1E">
      <w:pPr>
        <w:ind w:left="360"/>
        <w:rPr>
          <w:b/>
          <w:bCs/>
          <w:i/>
          <w:iCs/>
          <w:color w:val="0070C0"/>
          <w:sz w:val="28"/>
          <w:szCs w:val="28"/>
        </w:rPr>
      </w:pPr>
      <w:r w:rsidRPr="00AA1518">
        <w:rPr>
          <w:b/>
          <w:bCs/>
          <w:i/>
          <w:iCs/>
          <w:color w:val="0070C0"/>
          <w:sz w:val="28"/>
          <w:szCs w:val="28"/>
        </w:rPr>
        <w:t>When the breakdown of purine occur so the process begins:</w:t>
      </w:r>
    </w:p>
    <w:p w:rsidR="00AA1518" w:rsidRPr="00F30810" w:rsidRDefault="00AA1518" w:rsidP="00945D1E">
      <w:pPr>
        <w:pStyle w:val="ListParagraph"/>
        <w:numPr>
          <w:ilvl w:val="0"/>
          <w:numId w:val="2"/>
        </w:numPr>
        <w:rPr>
          <w:rFonts w:ascii="Algerian" w:hAnsi="Algerian"/>
          <w:b/>
          <w:bCs/>
          <w:i/>
          <w:iCs/>
          <w:color w:val="0070C0"/>
          <w:sz w:val="28"/>
          <w:szCs w:val="28"/>
        </w:rPr>
      </w:pPr>
      <w:r w:rsidRPr="00F30810">
        <w:rPr>
          <w:rFonts w:ascii="Algerian" w:hAnsi="Algerian"/>
          <w:b/>
          <w:bCs/>
          <w:i/>
          <w:iCs/>
          <w:color w:val="0070C0"/>
          <w:sz w:val="28"/>
          <w:szCs w:val="28"/>
        </w:rPr>
        <w:t>Adenosine monophosphate .</w:t>
      </w:r>
    </w:p>
    <w:p w:rsidR="00AA1518" w:rsidRPr="00F30810" w:rsidRDefault="00AA1518" w:rsidP="00945D1E">
      <w:pPr>
        <w:pStyle w:val="ListParagraph"/>
        <w:numPr>
          <w:ilvl w:val="0"/>
          <w:numId w:val="1"/>
        </w:numPr>
        <w:rPr>
          <w:rFonts w:ascii="Algerian" w:hAnsi="Algerian"/>
          <w:b/>
          <w:bCs/>
          <w:i/>
          <w:iCs/>
          <w:color w:val="0070C0"/>
          <w:sz w:val="28"/>
          <w:szCs w:val="28"/>
        </w:rPr>
      </w:pPr>
      <w:r w:rsidRPr="00F30810">
        <w:rPr>
          <w:rFonts w:ascii="Algerian" w:hAnsi="Algerian"/>
          <w:b/>
          <w:bCs/>
          <w:i/>
          <w:iCs/>
          <w:color w:val="0070C0"/>
          <w:sz w:val="28"/>
          <w:szCs w:val="28"/>
        </w:rPr>
        <w:t>Guanosine monophosphate.</w:t>
      </w:r>
    </w:p>
    <w:p w:rsidR="00AA1518" w:rsidRPr="00F30810" w:rsidRDefault="00AA1518" w:rsidP="00945D1E">
      <w:pPr>
        <w:pStyle w:val="ListParagraph"/>
        <w:numPr>
          <w:ilvl w:val="0"/>
          <w:numId w:val="1"/>
        </w:numPr>
        <w:rPr>
          <w:rFonts w:ascii="Algerian" w:hAnsi="Algerian"/>
          <w:b/>
          <w:bCs/>
          <w:i/>
          <w:iCs/>
          <w:color w:val="0070C0"/>
          <w:sz w:val="28"/>
          <w:szCs w:val="28"/>
        </w:rPr>
      </w:pPr>
      <w:r w:rsidRPr="00F30810">
        <w:rPr>
          <w:rFonts w:ascii="Algerian" w:hAnsi="Algerian"/>
          <w:b/>
          <w:bCs/>
          <w:i/>
          <w:iCs/>
          <w:color w:val="0070C0"/>
          <w:sz w:val="28"/>
          <w:szCs w:val="28"/>
        </w:rPr>
        <w:t>Inosine monophosphate.</w:t>
      </w:r>
    </w:p>
    <w:p w:rsidR="00AA1518" w:rsidRPr="00AA1518" w:rsidRDefault="00AA1518" w:rsidP="00945D1E">
      <w:pPr>
        <w:pStyle w:val="ListParagraph"/>
        <w:numPr>
          <w:ilvl w:val="0"/>
          <w:numId w:val="3"/>
        </w:numPr>
        <w:rPr>
          <w:b/>
          <w:bCs/>
          <w:i/>
          <w:iCs/>
          <w:color w:val="0070C0"/>
          <w:sz w:val="28"/>
          <w:szCs w:val="28"/>
        </w:rPr>
      </w:pPr>
      <w:r w:rsidRPr="00AA1518">
        <w:rPr>
          <w:b/>
          <w:bCs/>
          <w:i/>
          <w:iCs/>
          <w:color w:val="0070C0"/>
          <w:sz w:val="28"/>
          <w:szCs w:val="28"/>
        </w:rPr>
        <w:t>The adenosine monophosphate change into adenosine.</w:t>
      </w:r>
    </w:p>
    <w:p w:rsidR="00AA1518" w:rsidRPr="00AA1518" w:rsidRDefault="00AA1518" w:rsidP="00945D1E">
      <w:pPr>
        <w:pStyle w:val="ListParagraph"/>
        <w:numPr>
          <w:ilvl w:val="0"/>
          <w:numId w:val="3"/>
        </w:numPr>
        <w:rPr>
          <w:b/>
          <w:bCs/>
          <w:i/>
          <w:iCs/>
          <w:color w:val="0070C0"/>
          <w:sz w:val="28"/>
          <w:szCs w:val="28"/>
        </w:rPr>
      </w:pPr>
      <w:r w:rsidRPr="00AA1518">
        <w:rPr>
          <w:b/>
          <w:bCs/>
          <w:i/>
          <w:iCs/>
          <w:color w:val="0070C0"/>
          <w:sz w:val="28"/>
          <w:szCs w:val="28"/>
        </w:rPr>
        <w:t>The guanosine monophosphate change into guanosine.</w:t>
      </w:r>
    </w:p>
    <w:p w:rsidR="00AA1518" w:rsidRDefault="00AA1518" w:rsidP="00945D1E">
      <w:pPr>
        <w:pStyle w:val="ListParagraph"/>
        <w:numPr>
          <w:ilvl w:val="0"/>
          <w:numId w:val="3"/>
        </w:numPr>
        <w:rPr>
          <w:b/>
          <w:bCs/>
          <w:i/>
          <w:iCs/>
          <w:color w:val="0070C0"/>
          <w:sz w:val="28"/>
          <w:szCs w:val="28"/>
        </w:rPr>
      </w:pPr>
      <w:r w:rsidRPr="00AA1518">
        <w:rPr>
          <w:b/>
          <w:bCs/>
          <w:i/>
          <w:iCs/>
          <w:color w:val="0070C0"/>
          <w:sz w:val="28"/>
          <w:szCs w:val="28"/>
        </w:rPr>
        <w:lastRenderedPageBreak/>
        <w:t>The Inosine monophosphate change into Inosine.</w:t>
      </w:r>
    </w:p>
    <w:p w:rsidR="0023475C" w:rsidRPr="0023475C" w:rsidRDefault="0023475C" w:rsidP="0023475C">
      <w:pPr>
        <w:rPr>
          <w:b/>
          <w:bCs/>
          <w:i/>
          <w:iCs/>
          <w:color w:val="0070C0"/>
          <w:sz w:val="28"/>
          <w:szCs w:val="28"/>
        </w:rPr>
      </w:pPr>
    </w:p>
    <w:p w:rsidR="0023475C" w:rsidRDefault="0023475C" w:rsidP="004E45DE">
      <w:pPr>
        <w:pStyle w:val="ListParagraph"/>
        <w:rPr>
          <w:rFonts w:ascii="Algerian" w:hAnsi="Algerian"/>
          <w:b/>
          <w:bCs/>
          <w:i/>
          <w:iCs/>
          <w:color w:val="C00000"/>
          <w:sz w:val="24"/>
          <w:szCs w:val="24"/>
          <w:highlight w:val="yellow"/>
        </w:rPr>
      </w:pPr>
    </w:p>
    <w:p w:rsidR="005A1809" w:rsidRPr="005C7DBB" w:rsidRDefault="005A1809" w:rsidP="004E45DE">
      <w:pPr>
        <w:pStyle w:val="ListParagraph"/>
        <w:rPr>
          <w:rFonts w:ascii="Algerian" w:hAnsi="Algerian"/>
          <w:b/>
          <w:bCs/>
          <w:i/>
          <w:iCs/>
          <w:color w:val="002060"/>
          <w:sz w:val="24"/>
          <w:szCs w:val="24"/>
        </w:rPr>
      </w:pPr>
      <w:r w:rsidRPr="005C7DBB">
        <w:rPr>
          <w:rFonts w:ascii="Algerian" w:hAnsi="Algerian"/>
          <w:b/>
          <w:bCs/>
          <w:i/>
          <w:iCs/>
          <w:color w:val="002060"/>
          <w:sz w:val="24"/>
          <w:szCs w:val="24"/>
          <w:highlight w:val="yellow"/>
        </w:rPr>
        <w:t>Amp</w:t>
      </w:r>
      <w:r w:rsidRPr="0023475C">
        <w:rPr>
          <w:rFonts w:ascii="Algerian" w:hAnsi="Algerian"/>
          <w:b/>
          <w:bCs/>
          <w:i/>
          <w:iCs/>
          <w:color w:val="C00000"/>
          <w:sz w:val="24"/>
          <w:szCs w:val="24"/>
        </w:rPr>
        <w:t xml:space="preserve">                              </w:t>
      </w:r>
      <w:r w:rsidRPr="005C7DBB">
        <w:rPr>
          <w:rFonts w:ascii="Algerian" w:hAnsi="Algerian"/>
          <w:b/>
          <w:bCs/>
          <w:i/>
          <w:iCs/>
          <w:color w:val="002060"/>
          <w:sz w:val="24"/>
          <w:szCs w:val="24"/>
          <w:highlight w:val="yellow"/>
        </w:rPr>
        <w:t>imp</w:t>
      </w:r>
      <w:r w:rsidRPr="0023475C">
        <w:rPr>
          <w:rFonts w:ascii="Algerian" w:hAnsi="Algerian"/>
          <w:b/>
          <w:bCs/>
          <w:i/>
          <w:iCs/>
          <w:color w:val="C00000"/>
          <w:sz w:val="24"/>
          <w:szCs w:val="24"/>
        </w:rPr>
        <w:t xml:space="preserve">                     </w:t>
      </w:r>
      <w:r w:rsidRPr="005C7DBB">
        <w:rPr>
          <w:rFonts w:ascii="Algerian" w:hAnsi="Algerian"/>
          <w:b/>
          <w:bCs/>
          <w:i/>
          <w:iCs/>
          <w:color w:val="002060"/>
          <w:sz w:val="24"/>
          <w:szCs w:val="24"/>
        </w:rPr>
        <w:t xml:space="preserve">     </w:t>
      </w:r>
      <w:proofErr w:type="spellStart"/>
      <w:r w:rsidRPr="005C7DBB">
        <w:rPr>
          <w:rFonts w:ascii="Algerian" w:hAnsi="Algerian"/>
          <w:b/>
          <w:bCs/>
          <w:i/>
          <w:iCs/>
          <w:color w:val="002060"/>
          <w:sz w:val="24"/>
          <w:szCs w:val="24"/>
          <w:highlight w:val="yellow"/>
        </w:rPr>
        <w:t>gmp</w:t>
      </w:r>
      <w:proofErr w:type="spellEnd"/>
    </w:p>
    <w:p w:rsidR="005A1809" w:rsidRPr="0023475C" w:rsidRDefault="005A1809" w:rsidP="004E45DE">
      <w:pPr>
        <w:pStyle w:val="ListParagraph"/>
        <w:rPr>
          <w:sz w:val="24"/>
          <w:szCs w:val="24"/>
        </w:rPr>
      </w:pPr>
      <w:r w:rsidRPr="0023475C">
        <w:rPr>
          <w:sz w:val="24"/>
          <w:szCs w:val="24"/>
        </w:rPr>
        <w:t xml:space="preserve">        /nucleotide -p              /nucleotide -p               / nucleotide -p </w:t>
      </w:r>
      <w:r w:rsidRPr="00CC65E0">
        <w:rPr>
          <w:b/>
          <w:bCs/>
          <w:i/>
          <w:iCs/>
          <w:color w:val="0070C0"/>
          <w:sz w:val="24"/>
          <w:szCs w:val="24"/>
          <w:highlight w:val="cyan"/>
        </w:rPr>
        <w:t>Adenosine</w:t>
      </w:r>
      <w:r w:rsidRPr="0023475C">
        <w:rPr>
          <w:b/>
          <w:bCs/>
          <w:i/>
          <w:iCs/>
          <w:color w:val="0070C0"/>
          <w:sz w:val="24"/>
          <w:szCs w:val="24"/>
        </w:rPr>
        <w:t xml:space="preserve">                                   </w:t>
      </w:r>
      <w:r w:rsidRPr="00CC65E0">
        <w:rPr>
          <w:b/>
          <w:bCs/>
          <w:i/>
          <w:iCs/>
          <w:color w:val="0070C0"/>
          <w:sz w:val="24"/>
          <w:szCs w:val="24"/>
          <w:highlight w:val="cyan"/>
        </w:rPr>
        <w:t>Inosine</w:t>
      </w:r>
      <w:r w:rsidRPr="0023475C">
        <w:rPr>
          <w:b/>
          <w:bCs/>
          <w:i/>
          <w:iCs/>
          <w:color w:val="0070C0"/>
          <w:sz w:val="24"/>
          <w:szCs w:val="24"/>
        </w:rPr>
        <w:t xml:space="preserve">                          </w:t>
      </w:r>
      <w:r w:rsidRPr="00CC65E0">
        <w:rPr>
          <w:b/>
          <w:bCs/>
          <w:i/>
          <w:iCs/>
          <w:color w:val="0070C0"/>
          <w:sz w:val="24"/>
          <w:szCs w:val="24"/>
          <w:highlight w:val="cyan"/>
        </w:rPr>
        <w:t>guanosine</w:t>
      </w:r>
    </w:p>
    <w:p w:rsidR="005A1809" w:rsidRPr="0023475C" w:rsidRDefault="005A1809" w:rsidP="004E45DE">
      <w:pPr>
        <w:pStyle w:val="ListParagraph"/>
        <w:rPr>
          <w:b/>
          <w:bCs/>
          <w:i/>
          <w:iCs/>
          <w:color w:val="0070C0"/>
          <w:sz w:val="24"/>
          <w:szCs w:val="24"/>
        </w:rPr>
      </w:pPr>
      <w:r w:rsidRPr="0023475C">
        <w:rPr>
          <w:b/>
          <w:bCs/>
          <w:i/>
          <w:iCs/>
          <w:sz w:val="24"/>
          <w:szCs w:val="24"/>
        </w:rPr>
        <w:t xml:space="preserve"> </w:t>
      </w:r>
      <w:r w:rsidRPr="0023475C">
        <w:rPr>
          <w:b/>
          <w:bCs/>
          <w:i/>
          <w:iCs/>
          <w:color w:val="0070C0"/>
          <w:sz w:val="24"/>
          <w:szCs w:val="24"/>
        </w:rPr>
        <w:t xml:space="preserve">    /                                             /-ribose1-p from both  /</w:t>
      </w:r>
    </w:p>
    <w:p w:rsidR="005A1809" w:rsidRPr="0023475C" w:rsidRDefault="005A1809" w:rsidP="004E45DE">
      <w:pPr>
        <w:pStyle w:val="ListParagraph"/>
        <w:rPr>
          <w:b/>
          <w:bCs/>
          <w:i/>
          <w:iCs/>
          <w:color w:val="0070C0"/>
          <w:sz w:val="24"/>
          <w:szCs w:val="24"/>
        </w:rPr>
      </w:pPr>
      <w:r w:rsidRPr="0023475C">
        <w:rPr>
          <w:b/>
          <w:bCs/>
          <w:i/>
          <w:iCs/>
          <w:color w:val="0070C0"/>
          <w:sz w:val="24"/>
          <w:szCs w:val="24"/>
        </w:rPr>
        <w:t xml:space="preserve"> From both </w:t>
      </w:r>
      <w:r w:rsidRPr="00CC65E0">
        <w:rPr>
          <w:b/>
          <w:bCs/>
          <w:i/>
          <w:iCs/>
          <w:color w:val="0070C0"/>
          <w:sz w:val="24"/>
          <w:szCs w:val="24"/>
          <w:highlight w:val="cyan"/>
        </w:rPr>
        <w:t>hypoxanthine</w:t>
      </w:r>
      <w:r w:rsidRPr="0023475C">
        <w:rPr>
          <w:b/>
          <w:bCs/>
          <w:i/>
          <w:iCs/>
          <w:color w:val="0070C0"/>
          <w:sz w:val="24"/>
          <w:szCs w:val="24"/>
        </w:rPr>
        <w:t xml:space="preserve"> forms                              </w:t>
      </w:r>
      <w:r w:rsidRPr="00CC65E0">
        <w:rPr>
          <w:b/>
          <w:bCs/>
          <w:i/>
          <w:iCs/>
          <w:color w:val="0070C0"/>
          <w:sz w:val="24"/>
          <w:szCs w:val="24"/>
          <w:highlight w:val="cyan"/>
        </w:rPr>
        <w:t>genuine</w:t>
      </w:r>
    </w:p>
    <w:p w:rsidR="005A1809" w:rsidRPr="0023475C" w:rsidRDefault="005A1809" w:rsidP="004E45DE">
      <w:pPr>
        <w:pStyle w:val="ListParagraph"/>
        <w:rPr>
          <w:b/>
          <w:bCs/>
          <w:i/>
          <w:iCs/>
          <w:color w:val="0070C0"/>
          <w:sz w:val="24"/>
          <w:szCs w:val="24"/>
        </w:rPr>
      </w:pPr>
      <w:r w:rsidRPr="0023475C">
        <w:rPr>
          <w:b/>
          <w:bCs/>
          <w:i/>
          <w:iCs/>
          <w:color w:val="0070C0"/>
          <w:sz w:val="24"/>
          <w:szCs w:val="24"/>
        </w:rPr>
        <w:t xml:space="preserve">                   From the hypoxanthine and genuine</w:t>
      </w:r>
    </w:p>
    <w:p w:rsidR="005A1809" w:rsidRPr="0023475C" w:rsidRDefault="005A1809" w:rsidP="004E45DE">
      <w:pPr>
        <w:pStyle w:val="ListParagraph"/>
        <w:rPr>
          <w:b/>
          <w:bCs/>
          <w:i/>
          <w:iCs/>
          <w:color w:val="0070C0"/>
          <w:sz w:val="24"/>
          <w:szCs w:val="24"/>
        </w:rPr>
      </w:pPr>
      <w:r w:rsidRPr="0023475C">
        <w:rPr>
          <w:b/>
          <w:bCs/>
          <w:i/>
          <w:iCs/>
          <w:color w:val="0070C0"/>
          <w:sz w:val="24"/>
          <w:szCs w:val="24"/>
        </w:rPr>
        <w:t xml:space="preserve">                                       </w:t>
      </w:r>
      <w:r w:rsidRPr="00CC65E0">
        <w:rPr>
          <w:b/>
          <w:bCs/>
          <w:i/>
          <w:iCs/>
          <w:color w:val="0070C0"/>
          <w:sz w:val="24"/>
          <w:szCs w:val="24"/>
          <w:highlight w:val="cyan"/>
        </w:rPr>
        <w:t>Xanthine</w:t>
      </w:r>
      <w:r w:rsidRPr="0023475C">
        <w:rPr>
          <w:b/>
          <w:bCs/>
          <w:i/>
          <w:iCs/>
          <w:color w:val="0070C0"/>
          <w:sz w:val="24"/>
          <w:szCs w:val="24"/>
        </w:rPr>
        <w:t xml:space="preserve"> forms</w:t>
      </w:r>
    </w:p>
    <w:p w:rsidR="005A1809" w:rsidRPr="0023475C" w:rsidRDefault="005A1809" w:rsidP="004E45DE">
      <w:pPr>
        <w:pStyle w:val="ListParagraph"/>
        <w:rPr>
          <w:b/>
          <w:bCs/>
          <w:i/>
          <w:iCs/>
          <w:color w:val="0070C0"/>
          <w:sz w:val="24"/>
          <w:szCs w:val="24"/>
        </w:rPr>
      </w:pPr>
      <w:r w:rsidRPr="0023475C">
        <w:rPr>
          <w:b/>
          <w:bCs/>
          <w:i/>
          <w:iCs/>
          <w:color w:val="0070C0"/>
          <w:sz w:val="24"/>
          <w:szCs w:val="24"/>
        </w:rPr>
        <w:t xml:space="preserve">                           From xanthine and genuine </w:t>
      </w:r>
    </w:p>
    <w:p w:rsidR="005A1809" w:rsidRPr="0023475C" w:rsidRDefault="005A1809" w:rsidP="004E45DE">
      <w:pPr>
        <w:pStyle w:val="ListParagraph"/>
        <w:rPr>
          <w:b/>
          <w:bCs/>
          <w:i/>
          <w:iCs/>
          <w:color w:val="0070C0"/>
          <w:sz w:val="24"/>
          <w:szCs w:val="24"/>
        </w:rPr>
      </w:pPr>
      <w:r w:rsidRPr="0023475C">
        <w:rPr>
          <w:b/>
          <w:bCs/>
          <w:i/>
          <w:iCs/>
          <w:color w:val="0070C0"/>
          <w:sz w:val="24"/>
          <w:szCs w:val="24"/>
        </w:rPr>
        <w:t xml:space="preserve">                                       </w:t>
      </w:r>
      <w:r w:rsidRPr="00CC65E0">
        <w:rPr>
          <w:b/>
          <w:bCs/>
          <w:i/>
          <w:iCs/>
          <w:color w:val="0070C0"/>
          <w:sz w:val="24"/>
          <w:szCs w:val="24"/>
          <w:highlight w:val="cyan"/>
        </w:rPr>
        <w:t>Uric acid</w:t>
      </w:r>
      <w:r w:rsidRPr="0023475C">
        <w:rPr>
          <w:b/>
          <w:bCs/>
          <w:i/>
          <w:iCs/>
          <w:color w:val="0070C0"/>
          <w:sz w:val="24"/>
          <w:szCs w:val="24"/>
        </w:rPr>
        <w:t xml:space="preserve"> forms</w:t>
      </w:r>
    </w:p>
    <w:p w:rsidR="005A1809" w:rsidRPr="0023475C" w:rsidRDefault="005A1809" w:rsidP="005A1809">
      <w:pPr>
        <w:pStyle w:val="ListParagraph"/>
        <w:rPr>
          <w:b/>
          <w:bCs/>
          <w:i/>
          <w:iCs/>
          <w:color w:val="0070C0"/>
          <w:sz w:val="24"/>
          <w:szCs w:val="24"/>
        </w:rPr>
      </w:pPr>
    </w:p>
    <w:p w:rsidR="005A1809" w:rsidRDefault="005A1809" w:rsidP="004E45DE">
      <w:pPr>
        <w:pStyle w:val="ListParagraph"/>
        <w:rPr>
          <w:rFonts w:ascii="Algerian" w:hAnsi="Algerian"/>
          <w:b/>
          <w:bCs/>
          <w:i/>
          <w:iCs/>
          <w:color w:val="0070C0"/>
          <w:sz w:val="24"/>
          <w:szCs w:val="24"/>
        </w:rPr>
      </w:pPr>
      <w:r w:rsidRPr="005A1809">
        <w:rPr>
          <w:rFonts w:ascii="Algerian" w:hAnsi="Algerian"/>
          <w:b/>
          <w:bCs/>
          <w:i/>
          <w:iCs/>
          <w:color w:val="0070C0"/>
          <w:sz w:val="24"/>
          <w:szCs w:val="24"/>
        </w:rPr>
        <w:t>So we get uric acid by this process.</w:t>
      </w:r>
    </w:p>
    <w:p w:rsidR="00E1038B" w:rsidRDefault="00E1038B" w:rsidP="004E45DE">
      <w:pPr>
        <w:pStyle w:val="ListParagraph"/>
        <w:rPr>
          <w:rFonts w:ascii="Algerian" w:hAnsi="Algerian"/>
          <w:b/>
          <w:bCs/>
          <w:i/>
          <w:iCs/>
          <w:color w:val="0070C0"/>
          <w:sz w:val="24"/>
          <w:szCs w:val="24"/>
        </w:rPr>
      </w:pPr>
      <w:r>
        <w:rPr>
          <w:rFonts w:ascii="Algerian" w:hAnsi="Algerian"/>
          <w:b/>
          <w:bCs/>
          <w:i/>
          <w:iCs/>
          <w:color w:val="0070C0"/>
          <w:sz w:val="24"/>
          <w:szCs w:val="24"/>
        </w:rPr>
        <w:t xml:space="preserve">                                </w:t>
      </w:r>
    </w:p>
    <w:p w:rsidR="00E1038B" w:rsidRDefault="00E1038B" w:rsidP="004E45DE">
      <w:pPr>
        <w:pStyle w:val="ListParagraph"/>
        <w:rPr>
          <w:rFonts w:ascii="Algerian" w:hAnsi="Algerian"/>
          <w:b/>
          <w:bCs/>
          <w:i/>
          <w:iCs/>
          <w:color w:val="0070C0"/>
          <w:sz w:val="24"/>
          <w:szCs w:val="24"/>
        </w:rPr>
      </w:pPr>
      <w:r>
        <w:rPr>
          <w:rFonts w:ascii="Algerian" w:hAnsi="Algerian"/>
          <w:b/>
          <w:bCs/>
          <w:i/>
          <w:iCs/>
          <w:color w:val="0070C0"/>
          <w:sz w:val="24"/>
          <w:szCs w:val="24"/>
        </w:rPr>
        <w:t xml:space="preserve">                                Or</w:t>
      </w:r>
    </w:p>
    <w:p w:rsidR="00E1038B" w:rsidRPr="005A1809" w:rsidRDefault="00E1038B" w:rsidP="004E45DE">
      <w:pPr>
        <w:pStyle w:val="ListParagraph"/>
        <w:rPr>
          <w:rFonts w:ascii="Algerian" w:hAnsi="Algerian"/>
          <w:b/>
          <w:bCs/>
          <w:i/>
          <w:iCs/>
          <w:color w:val="0070C0"/>
          <w:sz w:val="24"/>
          <w:szCs w:val="24"/>
        </w:rPr>
      </w:pPr>
    </w:p>
    <w:p w:rsidR="00E1038B" w:rsidRDefault="00E1038B" w:rsidP="00945D1E">
      <w:pPr>
        <w:spacing w:line="480" w:lineRule="auto"/>
        <w:rPr>
          <w:rFonts w:ascii="Algerian" w:hAnsi="Algerian" w:cs="Times New Roman"/>
          <w:b/>
          <w:bCs/>
          <w:i/>
          <w:iCs/>
          <w:color w:val="002060"/>
          <w:sz w:val="28"/>
          <w:szCs w:val="28"/>
          <w:shd w:val="clear" w:color="auto" w:fill="FFFFFF"/>
        </w:rPr>
      </w:pPr>
      <w:r>
        <w:rPr>
          <w:rFonts w:ascii="Algerian" w:hAnsi="Algerian" w:cs="Times New Roman"/>
          <w:b/>
          <w:bCs/>
          <w:i/>
          <w:iCs/>
          <w:color w:val="002060"/>
          <w:sz w:val="28"/>
          <w:szCs w:val="28"/>
          <w:shd w:val="clear" w:color="auto" w:fill="FFFFFF"/>
        </w:rPr>
        <w:t xml:space="preserve">    Steps involved:</w:t>
      </w:r>
    </w:p>
    <w:p w:rsidR="00E1038B" w:rsidRPr="001371CF" w:rsidRDefault="00E1038B" w:rsidP="00E1038B">
      <w:pPr>
        <w:pStyle w:val="ListParagraph"/>
        <w:numPr>
          <w:ilvl w:val="0"/>
          <w:numId w:val="4"/>
        </w:numPr>
        <w:spacing w:after="160" w:line="480" w:lineRule="auto"/>
        <w:rPr>
          <w:rFonts w:ascii="Algerian" w:hAnsi="Algerian" w:cs="Times New Roman"/>
          <w:b/>
          <w:bCs/>
          <w:i/>
          <w:iCs/>
          <w:color w:val="0070C0"/>
          <w:sz w:val="28"/>
          <w:szCs w:val="28"/>
          <w:shd w:val="clear" w:color="auto" w:fill="FFFFFF"/>
        </w:rPr>
      </w:pPr>
      <w:r w:rsidRPr="001371CF">
        <w:rPr>
          <w:rFonts w:ascii="Algerian" w:hAnsi="Algerian" w:cs="Times New Roman"/>
          <w:b/>
          <w:bCs/>
          <w:i/>
          <w:iCs/>
          <w:color w:val="0070C0"/>
          <w:sz w:val="28"/>
          <w:szCs w:val="28"/>
          <w:shd w:val="clear" w:color="auto" w:fill="FFFFFF"/>
        </w:rPr>
        <w:t>Conversion of nucleotide to nucleoside.</w:t>
      </w:r>
    </w:p>
    <w:p w:rsidR="00E1038B" w:rsidRPr="001371CF" w:rsidRDefault="00E1038B" w:rsidP="00E1038B">
      <w:pPr>
        <w:pStyle w:val="ListParagraph"/>
        <w:numPr>
          <w:ilvl w:val="0"/>
          <w:numId w:val="4"/>
        </w:numPr>
        <w:spacing w:after="160" w:line="480" w:lineRule="auto"/>
        <w:rPr>
          <w:rFonts w:ascii="Algerian" w:hAnsi="Algerian" w:cs="Times New Roman"/>
          <w:b/>
          <w:bCs/>
          <w:i/>
          <w:iCs/>
          <w:color w:val="0070C0"/>
          <w:sz w:val="28"/>
          <w:szCs w:val="28"/>
          <w:shd w:val="clear" w:color="auto" w:fill="FFFFFF"/>
        </w:rPr>
      </w:pPr>
      <w:r w:rsidRPr="001371CF">
        <w:rPr>
          <w:rFonts w:ascii="Algerian" w:hAnsi="Algerian" w:cs="Times New Roman"/>
          <w:b/>
          <w:bCs/>
          <w:i/>
          <w:iCs/>
          <w:color w:val="0070C0"/>
          <w:sz w:val="28"/>
          <w:szCs w:val="28"/>
          <w:shd w:val="clear" w:color="auto" w:fill="FFFFFF"/>
        </w:rPr>
        <w:t>Conversion of nucleoside to Inosine.</w:t>
      </w:r>
    </w:p>
    <w:p w:rsidR="00E1038B" w:rsidRPr="001371CF" w:rsidRDefault="00E1038B" w:rsidP="00E1038B">
      <w:pPr>
        <w:pStyle w:val="ListParagraph"/>
        <w:numPr>
          <w:ilvl w:val="0"/>
          <w:numId w:val="4"/>
        </w:numPr>
        <w:spacing w:after="160" w:line="480" w:lineRule="auto"/>
        <w:rPr>
          <w:rFonts w:ascii="Algerian" w:hAnsi="Algerian" w:cs="Times New Roman"/>
          <w:b/>
          <w:bCs/>
          <w:i/>
          <w:iCs/>
          <w:color w:val="0070C0"/>
          <w:sz w:val="28"/>
          <w:szCs w:val="28"/>
          <w:shd w:val="clear" w:color="auto" w:fill="FFFFFF"/>
        </w:rPr>
      </w:pPr>
      <w:r w:rsidRPr="001371CF">
        <w:rPr>
          <w:rFonts w:ascii="Algerian" w:hAnsi="Algerian" w:cs="Times New Roman"/>
          <w:b/>
          <w:bCs/>
          <w:i/>
          <w:iCs/>
          <w:color w:val="0070C0"/>
          <w:sz w:val="28"/>
          <w:szCs w:val="28"/>
          <w:shd w:val="clear" w:color="auto" w:fill="FFFFFF"/>
        </w:rPr>
        <w:t>Synthesis of hypoxanthine.</w:t>
      </w:r>
    </w:p>
    <w:p w:rsidR="00E1038B" w:rsidRPr="001371CF" w:rsidRDefault="00E1038B" w:rsidP="00E1038B">
      <w:pPr>
        <w:pStyle w:val="ListParagraph"/>
        <w:numPr>
          <w:ilvl w:val="0"/>
          <w:numId w:val="4"/>
        </w:numPr>
        <w:spacing w:after="160" w:line="480" w:lineRule="auto"/>
        <w:rPr>
          <w:rFonts w:ascii="Algerian" w:hAnsi="Algerian" w:cs="Times New Roman"/>
          <w:b/>
          <w:bCs/>
          <w:i/>
          <w:iCs/>
          <w:color w:val="0070C0"/>
          <w:sz w:val="28"/>
          <w:szCs w:val="28"/>
          <w:shd w:val="clear" w:color="auto" w:fill="FFFFFF"/>
        </w:rPr>
      </w:pPr>
      <w:r w:rsidRPr="001371CF">
        <w:rPr>
          <w:rFonts w:ascii="Algerian" w:hAnsi="Algerian" w:cs="Times New Roman"/>
          <w:b/>
          <w:bCs/>
          <w:i/>
          <w:iCs/>
          <w:color w:val="0070C0"/>
          <w:sz w:val="28"/>
          <w:szCs w:val="28"/>
          <w:shd w:val="clear" w:color="auto" w:fill="FFFFFF"/>
        </w:rPr>
        <w:t>Formation of xanthine.</w:t>
      </w:r>
    </w:p>
    <w:p w:rsidR="00E1038B" w:rsidRPr="001371CF" w:rsidRDefault="00E1038B" w:rsidP="00E1038B">
      <w:pPr>
        <w:pStyle w:val="ListParagraph"/>
        <w:numPr>
          <w:ilvl w:val="0"/>
          <w:numId w:val="4"/>
        </w:numPr>
        <w:spacing w:after="160" w:line="480" w:lineRule="auto"/>
        <w:rPr>
          <w:rFonts w:ascii="Algerian" w:hAnsi="Algerian" w:cs="Times New Roman"/>
          <w:b/>
          <w:bCs/>
          <w:i/>
          <w:iCs/>
          <w:color w:val="0070C0"/>
          <w:sz w:val="28"/>
          <w:szCs w:val="28"/>
          <w:shd w:val="clear" w:color="auto" w:fill="FFFFFF"/>
        </w:rPr>
      </w:pPr>
      <w:r w:rsidRPr="001371CF">
        <w:rPr>
          <w:rFonts w:ascii="Algerian" w:hAnsi="Algerian" w:cs="Times New Roman"/>
          <w:b/>
          <w:bCs/>
          <w:i/>
          <w:iCs/>
          <w:color w:val="0070C0"/>
          <w:sz w:val="28"/>
          <w:szCs w:val="28"/>
          <w:shd w:val="clear" w:color="auto" w:fill="FFFFFF"/>
        </w:rPr>
        <w:t>Conversion of xanthine to uric acid.</w:t>
      </w:r>
    </w:p>
    <w:p w:rsidR="009E75F6" w:rsidRPr="009E75F6" w:rsidRDefault="009E75F6" w:rsidP="009E75F6">
      <w:pPr>
        <w:pStyle w:val="ListParagraph"/>
        <w:spacing w:line="480" w:lineRule="auto"/>
        <w:rPr>
          <w:rFonts w:ascii="Algerian" w:hAnsi="Algerian" w:cs="Times New Roman"/>
          <w:b/>
          <w:bCs/>
          <w:i/>
          <w:iCs/>
          <w:color w:val="002060"/>
          <w:sz w:val="28"/>
          <w:szCs w:val="28"/>
          <w:shd w:val="clear" w:color="auto" w:fill="FFFFFF"/>
        </w:rPr>
      </w:pPr>
      <w:r w:rsidRPr="009E75F6">
        <w:rPr>
          <w:rFonts w:ascii="Algerian" w:hAnsi="Algerian" w:cs="Times New Roman"/>
          <w:b/>
          <w:bCs/>
          <w:i/>
          <w:iCs/>
          <w:color w:val="002060"/>
          <w:sz w:val="28"/>
          <w:szCs w:val="28"/>
          <w:shd w:val="clear" w:color="auto" w:fill="FFFFFF"/>
        </w:rPr>
        <w:t>1)</w:t>
      </w:r>
      <w:r w:rsidRPr="009E75F6">
        <w:rPr>
          <w:rFonts w:cs="Times New Roman"/>
          <w:b/>
          <w:bCs/>
          <w:i/>
          <w:iCs/>
          <w:color w:val="0070C0"/>
          <w:sz w:val="28"/>
          <w:szCs w:val="28"/>
          <w:shd w:val="clear" w:color="auto" w:fill="FFFFFF"/>
        </w:rPr>
        <w:t xml:space="preserve"> </w:t>
      </w:r>
      <w:r w:rsidRPr="009E75F6">
        <w:rPr>
          <w:rFonts w:ascii="Algerian" w:hAnsi="Algerian" w:cs="Times New Roman"/>
          <w:b/>
          <w:bCs/>
          <w:i/>
          <w:iCs/>
          <w:color w:val="002060"/>
          <w:sz w:val="28"/>
          <w:szCs w:val="28"/>
          <w:shd w:val="clear" w:color="auto" w:fill="FFFFFF"/>
        </w:rPr>
        <w:t>Conversion of nucleotide to nucleoside.</w:t>
      </w:r>
    </w:p>
    <w:p w:rsidR="009E75F6" w:rsidRPr="009E75F6" w:rsidRDefault="009E75F6" w:rsidP="009E75F6">
      <w:pPr>
        <w:pStyle w:val="ListParagraph"/>
        <w:spacing w:line="480" w:lineRule="auto"/>
        <w:rPr>
          <w:rFonts w:cs="Times New Roman"/>
          <w:b/>
          <w:bCs/>
          <w:i/>
          <w:iCs/>
          <w:color w:val="0070C0"/>
          <w:sz w:val="28"/>
          <w:szCs w:val="28"/>
          <w:shd w:val="clear" w:color="auto" w:fill="FFFFFF"/>
        </w:rPr>
      </w:pPr>
      <w:r w:rsidRPr="009E75F6">
        <w:rPr>
          <w:rFonts w:cs="Times New Roman"/>
          <w:b/>
          <w:bCs/>
          <w:i/>
          <w:iCs/>
          <w:color w:val="0070C0"/>
          <w:sz w:val="28"/>
          <w:szCs w:val="28"/>
          <w:shd w:val="clear" w:color="auto" w:fill="FFFFFF"/>
        </w:rPr>
        <w:t>In the presence of nucleotide enzymes adenosine monophosphate is converted into adenosine and inorganic phosphate</w:t>
      </w:r>
    </w:p>
    <w:p w:rsidR="009E75F6" w:rsidRPr="009E75F6" w:rsidRDefault="009E75F6" w:rsidP="009E75F6">
      <w:pPr>
        <w:pStyle w:val="ListParagraph"/>
        <w:spacing w:line="480" w:lineRule="auto"/>
        <w:rPr>
          <w:rFonts w:ascii="Algerian" w:hAnsi="Algerian" w:cs="Times New Roman"/>
          <w:b/>
          <w:bCs/>
          <w:i/>
          <w:iCs/>
          <w:color w:val="002060"/>
          <w:sz w:val="28"/>
          <w:szCs w:val="28"/>
          <w:shd w:val="clear" w:color="auto" w:fill="FFFFFF"/>
        </w:rPr>
      </w:pPr>
      <w:r w:rsidRPr="009E75F6">
        <w:rPr>
          <w:rFonts w:ascii="Algerian" w:hAnsi="Algerian" w:cs="Times New Roman"/>
          <w:b/>
          <w:bCs/>
          <w:i/>
          <w:iCs/>
          <w:color w:val="002060"/>
          <w:sz w:val="28"/>
          <w:szCs w:val="28"/>
          <w:shd w:val="clear" w:color="auto" w:fill="FFFFFF"/>
        </w:rPr>
        <w:t>2) Conversion of nucleoside to Inosine:</w:t>
      </w:r>
    </w:p>
    <w:p w:rsidR="009E75F6" w:rsidRPr="009E75F6" w:rsidRDefault="009E75F6" w:rsidP="009E75F6">
      <w:pPr>
        <w:pStyle w:val="ListParagraph"/>
        <w:spacing w:line="480" w:lineRule="auto"/>
        <w:rPr>
          <w:rFonts w:cs="Times New Roman"/>
          <w:b/>
          <w:bCs/>
          <w:i/>
          <w:iCs/>
          <w:color w:val="0070C0"/>
          <w:sz w:val="28"/>
          <w:szCs w:val="28"/>
          <w:shd w:val="clear" w:color="auto" w:fill="FFFFFF"/>
        </w:rPr>
      </w:pPr>
      <w:r w:rsidRPr="009E75F6">
        <w:rPr>
          <w:rFonts w:cs="Times New Roman"/>
          <w:b/>
          <w:bCs/>
          <w:i/>
          <w:iCs/>
          <w:color w:val="0070C0"/>
          <w:sz w:val="28"/>
          <w:szCs w:val="28"/>
          <w:shd w:val="clear" w:color="auto" w:fill="FFFFFF"/>
        </w:rPr>
        <w:lastRenderedPageBreak/>
        <w:t xml:space="preserve">In this step nucleoside </w:t>
      </w:r>
      <w:proofErr w:type="spellStart"/>
      <w:r w:rsidRPr="009E75F6">
        <w:rPr>
          <w:rFonts w:cs="Times New Roman"/>
          <w:b/>
          <w:bCs/>
          <w:i/>
          <w:iCs/>
          <w:color w:val="0070C0"/>
          <w:sz w:val="28"/>
          <w:szCs w:val="28"/>
          <w:shd w:val="clear" w:color="auto" w:fill="FFFFFF"/>
        </w:rPr>
        <w:t>i.e</w:t>
      </w:r>
      <w:proofErr w:type="spellEnd"/>
      <w:r w:rsidRPr="009E75F6">
        <w:rPr>
          <w:rFonts w:cs="Times New Roman"/>
          <w:b/>
          <w:bCs/>
          <w:i/>
          <w:iCs/>
          <w:color w:val="0070C0"/>
          <w:sz w:val="28"/>
          <w:szCs w:val="28"/>
          <w:shd w:val="clear" w:color="auto" w:fill="FFFFFF"/>
        </w:rPr>
        <w:t xml:space="preserve"> adenosine is converted into inosine with the liberation of NH3 in the presence of adenosine deaminase enzyme.</w:t>
      </w:r>
    </w:p>
    <w:p w:rsidR="009E75F6" w:rsidRPr="009E75F6" w:rsidRDefault="009E75F6" w:rsidP="009E75F6">
      <w:pPr>
        <w:pStyle w:val="ListParagraph"/>
        <w:spacing w:line="480" w:lineRule="auto"/>
        <w:rPr>
          <w:rFonts w:ascii="Algerian" w:hAnsi="Algerian" w:cs="Times New Roman"/>
          <w:b/>
          <w:bCs/>
          <w:i/>
          <w:iCs/>
          <w:color w:val="002060"/>
          <w:sz w:val="28"/>
          <w:szCs w:val="28"/>
          <w:shd w:val="clear" w:color="auto" w:fill="FFFFFF"/>
        </w:rPr>
      </w:pPr>
      <w:r w:rsidRPr="009E75F6">
        <w:rPr>
          <w:rFonts w:ascii="Algerian" w:hAnsi="Algerian" w:cs="Times New Roman"/>
          <w:b/>
          <w:bCs/>
          <w:i/>
          <w:iCs/>
          <w:color w:val="002060"/>
          <w:sz w:val="28"/>
          <w:szCs w:val="28"/>
          <w:shd w:val="clear" w:color="auto" w:fill="FFFFFF"/>
        </w:rPr>
        <w:t>3)synthesis of hypoxanthine:</w:t>
      </w:r>
    </w:p>
    <w:p w:rsidR="009E75F6" w:rsidRPr="009E75F6" w:rsidRDefault="009E75F6" w:rsidP="009E75F6">
      <w:pPr>
        <w:pStyle w:val="ListParagraph"/>
        <w:spacing w:line="480" w:lineRule="auto"/>
        <w:rPr>
          <w:rFonts w:cs="Times New Roman"/>
          <w:b/>
          <w:bCs/>
          <w:i/>
          <w:iCs/>
          <w:color w:val="0070C0"/>
          <w:sz w:val="28"/>
          <w:szCs w:val="28"/>
          <w:shd w:val="clear" w:color="auto" w:fill="FFFFFF"/>
        </w:rPr>
      </w:pPr>
      <w:r w:rsidRPr="009E75F6">
        <w:rPr>
          <w:rFonts w:cs="Times New Roman"/>
          <w:b/>
          <w:bCs/>
          <w:i/>
          <w:iCs/>
          <w:color w:val="0070C0"/>
          <w:sz w:val="28"/>
          <w:szCs w:val="28"/>
          <w:shd w:val="clear" w:color="auto" w:fill="FFFFFF"/>
        </w:rPr>
        <w:t>In the presence of nucleoside phosphorylase enzyme . Inosine is converted into hypoxanthine along with pentose sugar.</w:t>
      </w:r>
    </w:p>
    <w:p w:rsidR="009E75F6" w:rsidRPr="009E75F6" w:rsidRDefault="009E75F6" w:rsidP="009E75F6">
      <w:pPr>
        <w:pStyle w:val="ListParagraph"/>
        <w:spacing w:line="480" w:lineRule="auto"/>
        <w:rPr>
          <w:rFonts w:ascii="Algerian" w:hAnsi="Algerian" w:cs="Times New Roman"/>
          <w:b/>
          <w:bCs/>
          <w:i/>
          <w:iCs/>
          <w:color w:val="002060"/>
          <w:sz w:val="28"/>
          <w:szCs w:val="28"/>
          <w:shd w:val="clear" w:color="auto" w:fill="FFFFFF"/>
        </w:rPr>
      </w:pPr>
      <w:r w:rsidRPr="009E75F6">
        <w:rPr>
          <w:rFonts w:ascii="Algerian" w:hAnsi="Algerian" w:cs="Times New Roman"/>
          <w:b/>
          <w:bCs/>
          <w:i/>
          <w:iCs/>
          <w:color w:val="002060"/>
          <w:sz w:val="28"/>
          <w:szCs w:val="28"/>
          <w:shd w:val="clear" w:color="auto" w:fill="FFFFFF"/>
        </w:rPr>
        <w:t>4)formation of xanthine :</w:t>
      </w:r>
    </w:p>
    <w:p w:rsidR="009E75F6" w:rsidRPr="009E75F6" w:rsidRDefault="009E75F6" w:rsidP="009E75F6">
      <w:pPr>
        <w:pStyle w:val="ListParagraph"/>
        <w:spacing w:line="480" w:lineRule="auto"/>
        <w:rPr>
          <w:rFonts w:cs="Times New Roman"/>
          <w:b/>
          <w:bCs/>
          <w:i/>
          <w:iCs/>
          <w:color w:val="0070C0"/>
          <w:sz w:val="28"/>
          <w:szCs w:val="28"/>
          <w:shd w:val="clear" w:color="auto" w:fill="FFFFFF"/>
        </w:rPr>
      </w:pPr>
      <w:r w:rsidRPr="009E75F6">
        <w:rPr>
          <w:rFonts w:cs="Times New Roman"/>
          <w:b/>
          <w:bCs/>
          <w:i/>
          <w:iCs/>
          <w:color w:val="0070C0"/>
          <w:sz w:val="28"/>
          <w:szCs w:val="28"/>
          <w:shd w:val="clear" w:color="auto" w:fill="FFFFFF"/>
        </w:rPr>
        <w:t>Hypoxanthine is converted into xanthine by the addition of oxygen molecule in the presence of xanthine oxidase enzyme.</w:t>
      </w:r>
    </w:p>
    <w:p w:rsidR="009E75F6" w:rsidRPr="009E75F6" w:rsidRDefault="009E75F6" w:rsidP="00A96278">
      <w:pPr>
        <w:pStyle w:val="ListParagraph"/>
        <w:spacing w:line="480" w:lineRule="auto"/>
        <w:rPr>
          <w:rFonts w:ascii="Algerian" w:hAnsi="Algerian" w:cs="Times New Roman"/>
          <w:b/>
          <w:bCs/>
          <w:i/>
          <w:iCs/>
          <w:color w:val="002060"/>
          <w:sz w:val="28"/>
          <w:szCs w:val="28"/>
          <w:shd w:val="clear" w:color="auto" w:fill="FFFFFF"/>
        </w:rPr>
      </w:pPr>
      <w:r w:rsidRPr="009E75F6">
        <w:rPr>
          <w:rFonts w:ascii="Algerian" w:hAnsi="Algerian" w:cs="Times New Roman"/>
          <w:b/>
          <w:bCs/>
          <w:i/>
          <w:iCs/>
          <w:color w:val="002060"/>
          <w:sz w:val="28"/>
          <w:szCs w:val="28"/>
          <w:shd w:val="clear" w:color="auto" w:fill="FFFFFF"/>
        </w:rPr>
        <w:t>5)conversion of xanthine to uric acid:</w:t>
      </w:r>
    </w:p>
    <w:p w:rsidR="009E75F6" w:rsidRPr="009E75F6" w:rsidRDefault="009E75F6" w:rsidP="00A96278">
      <w:pPr>
        <w:pStyle w:val="ListParagraph"/>
        <w:spacing w:line="480" w:lineRule="auto"/>
        <w:rPr>
          <w:rFonts w:cs="Times New Roman"/>
          <w:b/>
          <w:bCs/>
          <w:i/>
          <w:iCs/>
          <w:color w:val="0070C0"/>
          <w:sz w:val="28"/>
          <w:szCs w:val="28"/>
          <w:shd w:val="clear" w:color="auto" w:fill="FFFFFF"/>
        </w:rPr>
      </w:pPr>
      <w:r w:rsidRPr="009E75F6">
        <w:rPr>
          <w:rFonts w:cs="Times New Roman"/>
          <w:b/>
          <w:bCs/>
          <w:i/>
          <w:iCs/>
          <w:color w:val="0070C0"/>
          <w:sz w:val="28"/>
          <w:szCs w:val="28"/>
          <w:shd w:val="clear" w:color="auto" w:fill="FFFFFF"/>
        </w:rPr>
        <w:t>This is the final step of purine degradation in which xanthine is converted into final product uric acid by the addition of oxygen molecule in the presence of xanthine oxidase.</w:t>
      </w:r>
    </w:p>
    <w:p w:rsidR="00A96278" w:rsidRDefault="00A96278" w:rsidP="005D4FEF">
      <w:pPr>
        <w:spacing w:after="160" w:line="480" w:lineRule="auto"/>
        <w:rPr>
          <w:rFonts w:ascii="Algerian" w:hAnsi="Algerian" w:cs="Times New Roman"/>
          <w:b/>
          <w:bCs/>
          <w:i/>
          <w:iCs/>
          <w:color w:val="0070C0"/>
          <w:sz w:val="28"/>
          <w:szCs w:val="28"/>
          <w:shd w:val="clear" w:color="auto" w:fill="FFFFFF"/>
        </w:rPr>
      </w:pPr>
      <w:r>
        <w:rPr>
          <w:rFonts w:ascii="Algerian" w:hAnsi="Algerian" w:cs="Times New Roman"/>
          <w:b/>
          <w:bCs/>
          <w:i/>
          <w:iCs/>
          <w:color w:val="0070C0"/>
          <w:sz w:val="28"/>
          <w:szCs w:val="28"/>
          <w:shd w:val="clear" w:color="auto" w:fill="FFFFFF"/>
        </w:rPr>
        <w:t xml:space="preserve">Ans the </w:t>
      </w:r>
      <w:r w:rsidR="00272BDA">
        <w:rPr>
          <w:rFonts w:ascii="Algerian" w:hAnsi="Algerian" w:cs="Times New Roman"/>
          <w:b/>
          <w:bCs/>
          <w:i/>
          <w:iCs/>
          <w:color w:val="0070C0"/>
          <w:sz w:val="28"/>
          <w:szCs w:val="28"/>
          <w:shd w:val="clear" w:color="auto" w:fill="FFFFFF"/>
        </w:rPr>
        <w:t xml:space="preserve"> formation of </w:t>
      </w:r>
      <w:r>
        <w:rPr>
          <w:rFonts w:ascii="Algerian" w:hAnsi="Algerian" w:cs="Times New Roman"/>
          <w:b/>
          <w:bCs/>
          <w:i/>
          <w:iCs/>
          <w:color w:val="0070C0"/>
          <w:sz w:val="28"/>
          <w:szCs w:val="28"/>
          <w:shd w:val="clear" w:color="auto" w:fill="FFFFFF"/>
        </w:rPr>
        <w:t xml:space="preserve">uric acid </w:t>
      </w:r>
      <w:r w:rsidR="00272BDA">
        <w:rPr>
          <w:rFonts w:ascii="Algerian" w:hAnsi="Algerian" w:cs="Times New Roman"/>
          <w:b/>
          <w:bCs/>
          <w:i/>
          <w:iCs/>
          <w:color w:val="0070C0"/>
          <w:sz w:val="28"/>
          <w:szCs w:val="28"/>
          <w:shd w:val="clear" w:color="auto" w:fill="FFFFFF"/>
        </w:rPr>
        <w:t>is formed</w:t>
      </w:r>
    </w:p>
    <w:p w:rsidR="005D4FEF" w:rsidRDefault="005D4FEF" w:rsidP="005D4FEF">
      <w:pPr>
        <w:spacing w:after="160" w:line="480" w:lineRule="auto"/>
        <w:rPr>
          <w:rFonts w:ascii="Algerian" w:hAnsi="Algerian" w:cs="Times New Roman"/>
          <w:b/>
          <w:bCs/>
          <w:i/>
          <w:iCs/>
          <w:color w:val="0070C0"/>
          <w:sz w:val="28"/>
          <w:szCs w:val="28"/>
          <w:shd w:val="clear" w:color="auto" w:fill="FFFFFF"/>
        </w:rPr>
      </w:pPr>
    </w:p>
    <w:p w:rsidR="00272BDA" w:rsidRPr="00272BDA" w:rsidRDefault="00272BDA" w:rsidP="009E75F6">
      <w:pPr>
        <w:spacing w:after="160" w:line="480" w:lineRule="auto"/>
        <w:ind w:left="360"/>
        <w:rPr>
          <w:rFonts w:ascii="Algerian" w:hAnsi="Algerian" w:cs="Times New Roman"/>
          <w:b/>
          <w:bCs/>
          <w:i/>
          <w:iCs/>
          <w:color w:val="0070C0"/>
          <w:sz w:val="40"/>
          <w:szCs w:val="40"/>
          <w:shd w:val="clear" w:color="auto" w:fill="FFFFFF"/>
        </w:rPr>
      </w:pPr>
      <w:r>
        <w:rPr>
          <w:rFonts w:ascii="Algerian" w:hAnsi="Algerian" w:cs="Times New Roman"/>
          <w:b/>
          <w:bCs/>
          <w:i/>
          <w:iCs/>
          <w:color w:val="0070C0"/>
          <w:sz w:val="28"/>
          <w:szCs w:val="28"/>
          <w:shd w:val="clear" w:color="auto" w:fill="FFFFFF"/>
        </w:rPr>
        <w:t xml:space="preserve">                           </w:t>
      </w:r>
      <w:r>
        <w:rPr>
          <w:rFonts w:ascii="Algerian" w:hAnsi="Algerian" w:cs="Times New Roman"/>
          <w:b/>
          <w:bCs/>
          <w:i/>
          <w:iCs/>
          <w:color w:val="0070C0"/>
          <w:sz w:val="40"/>
          <w:szCs w:val="40"/>
          <w:shd w:val="clear" w:color="auto" w:fill="FFFFFF"/>
        </w:rPr>
        <w:t>The end!</w:t>
      </w:r>
    </w:p>
    <w:p w:rsidR="005C6EE1" w:rsidRPr="005C6EE1" w:rsidRDefault="005C6EE1" w:rsidP="005C6EE1">
      <w:pPr>
        <w:spacing w:after="160" w:line="480" w:lineRule="auto"/>
        <w:ind w:left="360"/>
        <w:rPr>
          <w:rFonts w:ascii="Algerian" w:hAnsi="Algerian" w:cs="Times New Roman"/>
          <w:b/>
          <w:bCs/>
          <w:i/>
          <w:iCs/>
          <w:color w:val="0070C0"/>
          <w:sz w:val="28"/>
          <w:szCs w:val="28"/>
          <w:shd w:val="clear" w:color="auto" w:fill="FFFFFF"/>
        </w:rPr>
      </w:pPr>
    </w:p>
    <w:p w:rsidR="005C6EE1" w:rsidRPr="005C6EE1" w:rsidRDefault="005C6EE1" w:rsidP="005C6EE1">
      <w:pPr>
        <w:spacing w:after="160" w:line="480" w:lineRule="auto"/>
        <w:ind w:left="360"/>
        <w:rPr>
          <w:rFonts w:ascii="Algerian" w:hAnsi="Algerian" w:cs="Times New Roman"/>
          <w:b/>
          <w:bCs/>
          <w:i/>
          <w:iCs/>
          <w:color w:val="0070C0"/>
          <w:sz w:val="28"/>
          <w:szCs w:val="28"/>
          <w:shd w:val="clear" w:color="auto" w:fill="FFFFFF"/>
        </w:rPr>
      </w:pPr>
    </w:p>
    <w:p w:rsidR="00AB603D" w:rsidRPr="00E9197F" w:rsidRDefault="00AB603D" w:rsidP="00AB603D">
      <w:pPr>
        <w:rPr>
          <w:b/>
          <w:bCs/>
          <w:i/>
          <w:iCs/>
          <w:color w:val="0070C0"/>
          <w:sz w:val="44"/>
          <w:szCs w:val="44"/>
        </w:rPr>
      </w:pPr>
    </w:p>
    <w:p w:rsidR="00D31F92" w:rsidRDefault="00D31F92"/>
    <w:sectPr w:rsidR="00D31F92" w:rsidSect="00D31F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2B0634"/>
    <w:multiLevelType w:val="hybridMultilevel"/>
    <w:tmpl w:val="5F2A30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5FD3F0F"/>
    <w:multiLevelType w:val="hybridMultilevel"/>
    <w:tmpl w:val="C8B41D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62FE016D"/>
    <w:multiLevelType w:val="hybridMultilevel"/>
    <w:tmpl w:val="DCAC6D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94E23F4"/>
    <w:multiLevelType w:val="hybridMultilevel"/>
    <w:tmpl w:val="FE8874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03D"/>
    <w:rsid w:val="001371CF"/>
    <w:rsid w:val="0023475C"/>
    <w:rsid w:val="00272BDA"/>
    <w:rsid w:val="0030271F"/>
    <w:rsid w:val="003E386D"/>
    <w:rsid w:val="004E45DE"/>
    <w:rsid w:val="00571C0E"/>
    <w:rsid w:val="005A1809"/>
    <w:rsid w:val="005C6EE1"/>
    <w:rsid w:val="005C7DBB"/>
    <w:rsid w:val="005D4FEF"/>
    <w:rsid w:val="0096424E"/>
    <w:rsid w:val="009E75F6"/>
    <w:rsid w:val="00A96278"/>
    <w:rsid w:val="00AA1518"/>
    <w:rsid w:val="00AB603D"/>
    <w:rsid w:val="00B9207B"/>
    <w:rsid w:val="00CC65E0"/>
    <w:rsid w:val="00D31F92"/>
    <w:rsid w:val="00DC3B68"/>
    <w:rsid w:val="00E1038B"/>
    <w:rsid w:val="00E9197F"/>
    <w:rsid w:val="00F30810"/>
    <w:rsid w:val="00F65C4F"/>
    <w:rsid w:val="00FA7C9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7C7A5"/>
  <w15:docId w15:val="{97E93D47-AC6D-3E4D-BB7A-5B0CCEFDC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60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19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6477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394</Words>
  <Characters>2246</Characters>
  <Application>Microsoft Office Word</Application>
  <DocSecurity>0</DocSecurity>
  <Lines>18</Lines>
  <Paragraphs>5</Paragraphs>
  <ScaleCrop>false</ScaleCrop>
  <Company/>
  <LinksUpToDate>false</LinksUpToDate>
  <CharactersWithSpaces>2635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Pace Computers</dc:creator>
  <cp:lastModifiedBy>bessankhan@gmail.com</cp:lastModifiedBy>
  <cp:revision>24</cp:revision>
  <dcterms:created xsi:type="dcterms:W3CDTF">2020-07-10T11:03:00Z</dcterms:created>
  <dcterms:modified xsi:type="dcterms:W3CDTF">2020-07-10T11:22:00Z</dcterms:modified>
</cp:coreProperties>
</file>