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65" w:rsidRPr="004330EF" w:rsidRDefault="00D01FAA" w:rsidP="00D01FAA">
      <w:pPr>
        <w:jc w:val="center"/>
        <w:rPr>
          <w:rFonts w:cstheme="minorHAnsi"/>
        </w:rPr>
      </w:pPr>
      <w:r w:rsidRPr="004330EF">
        <w:rPr>
          <w:rFonts w:cstheme="minorHAnsi"/>
          <w:noProof/>
        </w:rPr>
        <w:drawing>
          <wp:inline distT="0" distB="0" distL="0" distR="0" wp14:anchorId="3A7C6E21" wp14:editId="5299B4B7">
            <wp:extent cx="3295650" cy="329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of_INU.png"/>
                    <pic:cNvPicPr/>
                  </pic:nvPicPr>
                  <pic:blipFill>
                    <a:blip r:embed="rId9">
                      <a:extLst>
                        <a:ext uri="{28A0092B-C50C-407E-A947-70E740481C1C}">
                          <a14:useLocalDpi xmlns:a14="http://schemas.microsoft.com/office/drawing/2010/main" val="0"/>
                        </a:ext>
                      </a:extLst>
                    </a:blip>
                    <a:stretch>
                      <a:fillRect/>
                    </a:stretch>
                  </pic:blipFill>
                  <pic:spPr>
                    <a:xfrm>
                      <a:off x="0" y="0"/>
                      <a:ext cx="3295650" cy="3295650"/>
                    </a:xfrm>
                    <a:prstGeom prst="rect">
                      <a:avLst/>
                    </a:prstGeom>
                  </pic:spPr>
                </pic:pic>
              </a:graphicData>
            </a:graphic>
          </wp:inline>
        </w:drawing>
      </w:r>
    </w:p>
    <w:p w:rsidR="002002C3" w:rsidRPr="004330EF" w:rsidRDefault="002002C3" w:rsidP="00D01FAA">
      <w:pPr>
        <w:jc w:val="center"/>
        <w:rPr>
          <w:rFonts w:cstheme="minorHAnsi"/>
          <w:b/>
          <w:sz w:val="28"/>
        </w:rPr>
      </w:pPr>
    </w:p>
    <w:p w:rsidR="00D01FAA" w:rsidRPr="004330EF" w:rsidRDefault="00D01FAA" w:rsidP="00D01FAA">
      <w:pPr>
        <w:jc w:val="center"/>
        <w:rPr>
          <w:rFonts w:cstheme="minorHAnsi"/>
          <w:b/>
          <w:sz w:val="40"/>
        </w:rPr>
      </w:pPr>
      <w:r w:rsidRPr="004330EF">
        <w:rPr>
          <w:rFonts w:cstheme="minorHAnsi"/>
          <w:b/>
          <w:sz w:val="40"/>
        </w:rPr>
        <w:t>Submitted by:</w:t>
      </w:r>
      <w:r w:rsidR="002002C3" w:rsidRPr="004330EF">
        <w:rPr>
          <w:rFonts w:cstheme="minorHAnsi"/>
          <w:b/>
          <w:sz w:val="40"/>
        </w:rPr>
        <w:t xml:space="preserve"> </w:t>
      </w:r>
      <w:r w:rsidRPr="004330EF">
        <w:rPr>
          <w:rFonts w:cstheme="minorHAnsi"/>
          <w:b/>
          <w:sz w:val="40"/>
        </w:rPr>
        <w:t xml:space="preserve"> Khalid Zadran</w:t>
      </w:r>
    </w:p>
    <w:p w:rsidR="00D01FAA" w:rsidRPr="004330EF" w:rsidRDefault="00D01FAA" w:rsidP="00D01FAA">
      <w:pPr>
        <w:jc w:val="center"/>
        <w:rPr>
          <w:rFonts w:cstheme="minorHAnsi"/>
          <w:b/>
          <w:sz w:val="40"/>
        </w:rPr>
      </w:pPr>
      <w:r w:rsidRPr="004330EF">
        <w:rPr>
          <w:rFonts w:cstheme="minorHAnsi"/>
          <w:b/>
          <w:sz w:val="40"/>
        </w:rPr>
        <w:t xml:space="preserve">Submitted to: </w:t>
      </w:r>
      <w:r w:rsidR="002002C3" w:rsidRPr="004330EF">
        <w:rPr>
          <w:rFonts w:cstheme="minorHAnsi"/>
          <w:b/>
          <w:sz w:val="40"/>
        </w:rPr>
        <w:t xml:space="preserve"> </w:t>
      </w:r>
      <w:r w:rsidR="002A560C">
        <w:rPr>
          <w:rFonts w:cstheme="minorHAnsi"/>
          <w:b/>
          <w:sz w:val="40"/>
        </w:rPr>
        <w:t xml:space="preserve">Sir </w:t>
      </w:r>
      <w:r w:rsidR="00432FB6">
        <w:rPr>
          <w:rFonts w:cstheme="minorHAnsi"/>
          <w:b/>
          <w:sz w:val="40"/>
        </w:rPr>
        <w:t xml:space="preserve">Quaid </w:t>
      </w:r>
      <w:proofErr w:type="spellStart"/>
      <w:r w:rsidR="00432FB6">
        <w:rPr>
          <w:rFonts w:cstheme="minorHAnsi"/>
          <w:b/>
          <w:sz w:val="40"/>
        </w:rPr>
        <w:t>Iqbal</w:t>
      </w:r>
      <w:proofErr w:type="spellEnd"/>
    </w:p>
    <w:p w:rsidR="00D01FAA" w:rsidRPr="004330EF" w:rsidRDefault="00D01FAA" w:rsidP="00D01FAA">
      <w:pPr>
        <w:jc w:val="center"/>
        <w:rPr>
          <w:rFonts w:cstheme="minorHAnsi"/>
          <w:b/>
          <w:sz w:val="40"/>
        </w:rPr>
      </w:pPr>
      <w:r w:rsidRPr="004330EF">
        <w:rPr>
          <w:rFonts w:cstheme="minorHAnsi"/>
          <w:b/>
          <w:sz w:val="40"/>
        </w:rPr>
        <w:t xml:space="preserve">Subject: </w:t>
      </w:r>
      <w:r w:rsidR="002002C3" w:rsidRPr="004330EF">
        <w:rPr>
          <w:rFonts w:cstheme="minorHAnsi"/>
          <w:b/>
          <w:sz w:val="40"/>
        </w:rPr>
        <w:t xml:space="preserve"> </w:t>
      </w:r>
      <w:r w:rsidR="00432FB6">
        <w:rPr>
          <w:rFonts w:cstheme="minorHAnsi"/>
          <w:b/>
          <w:sz w:val="40"/>
        </w:rPr>
        <w:t>Cost Accounting</w:t>
      </w:r>
    </w:p>
    <w:p w:rsidR="00D01FAA" w:rsidRPr="004330EF" w:rsidRDefault="00D01FAA" w:rsidP="00D01FAA">
      <w:pPr>
        <w:jc w:val="center"/>
        <w:rPr>
          <w:rFonts w:cstheme="minorHAnsi"/>
          <w:b/>
          <w:sz w:val="40"/>
        </w:rPr>
      </w:pPr>
      <w:r w:rsidRPr="004330EF">
        <w:rPr>
          <w:rFonts w:cstheme="minorHAnsi"/>
          <w:b/>
          <w:sz w:val="40"/>
        </w:rPr>
        <w:t>Date:</w:t>
      </w:r>
      <w:r w:rsidR="002002C3" w:rsidRPr="004330EF">
        <w:rPr>
          <w:rFonts w:cstheme="minorHAnsi"/>
          <w:b/>
          <w:sz w:val="40"/>
        </w:rPr>
        <w:t xml:space="preserve"> </w:t>
      </w:r>
      <w:r w:rsidR="00432FB6">
        <w:rPr>
          <w:rFonts w:cstheme="minorHAnsi"/>
          <w:b/>
          <w:sz w:val="40"/>
        </w:rPr>
        <w:t xml:space="preserve"> 26</w:t>
      </w:r>
      <w:r w:rsidR="002A560C" w:rsidRPr="002A560C">
        <w:rPr>
          <w:rFonts w:cstheme="minorHAnsi"/>
          <w:b/>
          <w:sz w:val="40"/>
          <w:vertAlign w:val="superscript"/>
        </w:rPr>
        <w:t>th</w:t>
      </w:r>
      <w:r w:rsidR="002A560C">
        <w:rPr>
          <w:rFonts w:cstheme="minorHAnsi"/>
          <w:b/>
          <w:sz w:val="40"/>
        </w:rPr>
        <w:t xml:space="preserve"> </w:t>
      </w:r>
      <w:proofErr w:type="spellStart"/>
      <w:proofErr w:type="gramStart"/>
      <w:r w:rsidRPr="004330EF">
        <w:rPr>
          <w:rFonts w:cstheme="minorHAnsi"/>
          <w:b/>
          <w:sz w:val="40"/>
        </w:rPr>
        <w:t>june</w:t>
      </w:r>
      <w:proofErr w:type="spellEnd"/>
      <w:proofErr w:type="gramEnd"/>
      <w:r w:rsidRPr="004330EF">
        <w:rPr>
          <w:rFonts w:cstheme="minorHAnsi"/>
          <w:b/>
          <w:sz w:val="40"/>
        </w:rPr>
        <w:t>, 2020</w:t>
      </w:r>
    </w:p>
    <w:p w:rsidR="00D01FAA" w:rsidRPr="004330EF" w:rsidRDefault="00D01FAA" w:rsidP="00D01FAA">
      <w:pPr>
        <w:jc w:val="center"/>
        <w:rPr>
          <w:rFonts w:cstheme="minorHAnsi"/>
          <w:b/>
          <w:sz w:val="40"/>
        </w:rPr>
      </w:pPr>
      <w:r w:rsidRPr="004330EF">
        <w:rPr>
          <w:rFonts w:cstheme="minorHAnsi"/>
          <w:b/>
          <w:sz w:val="40"/>
        </w:rPr>
        <w:t xml:space="preserve">Roll number: </w:t>
      </w:r>
      <w:r w:rsidR="002002C3" w:rsidRPr="004330EF">
        <w:rPr>
          <w:rFonts w:cstheme="minorHAnsi"/>
          <w:b/>
          <w:sz w:val="40"/>
        </w:rPr>
        <w:t xml:space="preserve"> </w:t>
      </w:r>
      <w:r w:rsidRPr="004330EF">
        <w:rPr>
          <w:rFonts w:cstheme="minorHAnsi"/>
          <w:b/>
          <w:sz w:val="40"/>
        </w:rPr>
        <w:t>15095</w:t>
      </w:r>
    </w:p>
    <w:p w:rsidR="002002C3" w:rsidRPr="004330EF" w:rsidRDefault="002002C3" w:rsidP="00D01FAA">
      <w:pPr>
        <w:jc w:val="center"/>
        <w:rPr>
          <w:rFonts w:cstheme="minorHAnsi"/>
          <w:b/>
          <w:sz w:val="40"/>
        </w:rPr>
      </w:pPr>
    </w:p>
    <w:p w:rsidR="002002C3" w:rsidRPr="004330EF" w:rsidRDefault="002002C3" w:rsidP="00D01FAA">
      <w:pPr>
        <w:jc w:val="center"/>
        <w:rPr>
          <w:rFonts w:cstheme="minorHAnsi"/>
          <w:b/>
          <w:sz w:val="40"/>
        </w:rPr>
      </w:pPr>
    </w:p>
    <w:p w:rsidR="002002C3" w:rsidRPr="004330EF" w:rsidRDefault="002002C3" w:rsidP="00D01FAA">
      <w:pPr>
        <w:jc w:val="center"/>
        <w:rPr>
          <w:rFonts w:cstheme="minorHAnsi"/>
          <w:b/>
          <w:sz w:val="40"/>
        </w:rPr>
      </w:pPr>
    </w:p>
    <w:p w:rsidR="002002C3" w:rsidRPr="004330EF" w:rsidRDefault="002002C3" w:rsidP="002002C3">
      <w:pPr>
        <w:rPr>
          <w:rFonts w:cstheme="minorHAnsi"/>
          <w:b/>
          <w:sz w:val="40"/>
        </w:rPr>
      </w:pPr>
    </w:p>
    <w:p w:rsidR="00B76743" w:rsidRDefault="00B76743" w:rsidP="00B76743">
      <w:pPr>
        <w:rPr>
          <w:rFonts w:ascii="Times New Roman" w:hAnsi="Times New Roman" w:cs="Times New Roman"/>
          <w:b/>
          <w:sz w:val="24"/>
          <w:szCs w:val="24"/>
          <w:u w:val="single"/>
        </w:rPr>
      </w:pPr>
      <w:proofErr w:type="gramStart"/>
      <w:r w:rsidRPr="00BA177C">
        <w:rPr>
          <w:rFonts w:ascii="Times New Roman" w:hAnsi="Times New Roman" w:cs="Times New Roman"/>
          <w:b/>
          <w:sz w:val="24"/>
          <w:szCs w:val="24"/>
          <w:u w:val="single"/>
        </w:rPr>
        <w:lastRenderedPageBreak/>
        <w:t>Question # 1.</w:t>
      </w:r>
      <w:proofErr w:type="gramEnd"/>
      <w:r w:rsidR="00972712">
        <w:rPr>
          <w:rFonts w:ascii="Times New Roman" w:hAnsi="Times New Roman" w:cs="Times New Roman"/>
          <w:b/>
          <w:sz w:val="24"/>
          <w:szCs w:val="24"/>
          <w:u w:val="single"/>
        </w:rPr>
        <w:t xml:space="preserve"> </w:t>
      </w:r>
    </w:p>
    <w:p w:rsidR="00022120" w:rsidRPr="00022120" w:rsidRDefault="00022120" w:rsidP="00022120">
      <w:pPr>
        <w:spacing w:line="360" w:lineRule="auto"/>
        <w:rPr>
          <w:rFonts w:ascii="Times New Roman" w:hAnsi="Times New Roman" w:cs="Times New Roman"/>
          <w:b/>
          <w:sz w:val="24"/>
          <w:szCs w:val="24"/>
        </w:rPr>
      </w:pPr>
      <w:r w:rsidRPr="00022120">
        <w:rPr>
          <w:rFonts w:ascii="Times New Roman" w:hAnsi="Times New Roman" w:cs="Times New Roman"/>
          <w:b/>
          <w:sz w:val="24"/>
          <w:szCs w:val="24"/>
        </w:rPr>
        <w:t>Q1: Quantity and equivalent production schedules, Adjustment for lost units. Lot-came laboratories produce, an antibiotic product in its three producing departments. The following quantitative and cost data have been made available:</w:t>
      </w:r>
    </w:p>
    <w:p w:rsidR="00022120" w:rsidRPr="00022120" w:rsidRDefault="00022120" w:rsidP="00022120">
      <w:pPr>
        <w:spacing w:line="360" w:lineRule="auto"/>
        <w:rPr>
          <w:rFonts w:ascii="Times New Roman" w:hAnsi="Times New Roman" w:cs="Times New Roman"/>
          <w:b/>
          <w:sz w:val="24"/>
          <w:szCs w:val="24"/>
          <w:u w:val="single"/>
        </w:rPr>
      </w:pPr>
      <w:r w:rsidRPr="00022120">
        <w:rPr>
          <w:rFonts w:ascii="Times New Roman" w:hAnsi="Times New Roman" w:cs="Times New Roman"/>
          <w:b/>
          <w:sz w:val="24"/>
          <w:szCs w:val="24"/>
          <w:u w:val="single"/>
        </w:rPr>
        <w:t>Required:</w:t>
      </w:r>
    </w:p>
    <w:p w:rsidR="00022120" w:rsidRPr="00022120" w:rsidRDefault="00022120" w:rsidP="00022120">
      <w:pPr>
        <w:pStyle w:val="ListParagraph"/>
        <w:numPr>
          <w:ilvl w:val="0"/>
          <w:numId w:val="29"/>
        </w:numPr>
        <w:spacing w:after="200" w:line="360" w:lineRule="auto"/>
        <w:rPr>
          <w:rFonts w:ascii="Times New Roman" w:hAnsi="Times New Roman" w:cs="Times New Roman"/>
          <w:b/>
          <w:sz w:val="24"/>
          <w:szCs w:val="24"/>
        </w:rPr>
      </w:pPr>
      <w:r w:rsidRPr="00022120">
        <w:rPr>
          <w:rFonts w:ascii="Times New Roman" w:hAnsi="Times New Roman" w:cs="Times New Roman"/>
          <w:b/>
          <w:sz w:val="24"/>
          <w:szCs w:val="24"/>
        </w:rPr>
        <w:t>A quantity schedule for each of the three departments.</w:t>
      </w:r>
    </w:p>
    <w:p w:rsidR="00022120" w:rsidRPr="00022120" w:rsidRDefault="00022120" w:rsidP="00022120">
      <w:pPr>
        <w:pStyle w:val="ListParagraph"/>
        <w:spacing w:line="360" w:lineRule="auto"/>
        <w:rPr>
          <w:rFonts w:ascii="Times New Roman" w:hAnsi="Times New Roman" w:cs="Times New Roman"/>
          <w:b/>
          <w:sz w:val="24"/>
          <w:szCs w:val="24"/>
        </w:rPr>
      </w:pPr>
    </w:p>
    <w:p w:rsidR="00022120" w:rsidRPr="00022120" w:rsidRDefault="00022120" w:rsidP="00022120">
      <w:pPr>
        <w:pStyle w:val="ListParagraph"/>
        <w:spacing w:line="360" w:lineRule="auto"/>
        <w:ind w:left="4320"/>
        <w:rPr>
          <w:rFonts w:ascii="Times New Roman" w:hAnsi="Times New Roman" w:cs="Times New Roman"/>
          <w:b/>
          <w:sz w:val="24"/>
          <w:szCs w:val="24"/>
        </w:rPr>
      </w:pPr>
      <w:r w:rsidRPr="00022120">
        <w:rPr>
          <w:rFonts w:ascii="Times New Roman" w:hAnsi="Times New Roman" w:cs="Times New Roman"/>
          <w:b/>
          <w:sz w:val="24"/>
          <w:szCs w:val="24"/>
        </w:rPr>
        <w:t>DEPARTMENTS</w:t>
      </w:r>
    </w:p>
    <w:tbl>
      <w:tblPr>
        <w:tblStyle w:val="TableGrid"/>
        <w:tblW w:w="9093" w:type="dxa"/>
        <w:tblInd w:w="720" w:type="dxa"/>
        <w:tblLook w:val="04A0" w:firstRow="1" w:lastRow="0" w:firstColumn="1" w:lastColumn="0" w:noHBand="0" w:noVBand="1"/>
      </w:tblPr>
      <w:tblGrid>
        <w:gridCol w:w="2214"/>
        <w:gridCol w:w="2214"/>
        <w:gridCol w:w="2340"/>
        <w:gridCol w:w="2325"/>
      </w:tblGrid>
      <w:tr w:rsidR="00022120" w:rsidRPr="00022120" w:rsidTr="00022120">
        <w:tc>
          <w:tcPr>
            <w:tcW w:w="2214" w:type="dxa"/>
            <w:tcBorders>
              <w:top w:val="single" w:sz="4" w:space="0" w:color="auto"/>
              <w:left w:val="single" w:sz="4" w:space="0" w:color="auto"/>
              <w:bottom w:val="single" w:sz="4" w:space="0" w:color="auto"/>
              <w:right w:val="single" w:sz="4" w:space="0" w:color="auto"/>
            </w:tcBorders>
          </w:tcPr>
          <w:p w:rsidR="00022120" w:rsidRPr="00022120" w:rsidRDefault="00022120" w:rsidP="00022120">
            <w:pPr>
              <w:pStyle w:val="ListParagraph"/>
              <w:spacing w:after="0" w:line="360" w:lineRule="auto"/>
              <w:ind w:left="0"/>
              <w:rPr>
                <w:rFonts w:ascii="Times New Roman" w:hAnsi="Times New Roman" w:cs="Times New Roman"/>
                <w:sz w:val="24"/>
                <w:szCs w:val="24"/>
              </w:rPr>
            </w:pPr>
          </w:p>
        </w:tc>
        <w:tc>
          <w:tcPr>
            <w:tcW w:w="221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b/>
                <w:sz w:val="24"/>
                <w:szCs w:val="24"/>
                <w:u w:val="single"/>
              </w:rPr>
            </w:pPr>
            <w:r w:rsidRPr="00022120">
              <w:rPr>
                <w:rFonts w:ascii="Times New Roman" w:hAnsi="Times New Roman" w:cs="Times New Roman"/>
                <w:b/>
                <w:sz w:val="24"/>
                <w:szCs w:val="24"/>
                <w:u w:val="single"/>
              </w:rPr>
              <w:t>BLENDING</w:t>
            </w:r>
          </w:p>
        </w:tc>
        <w:tc>
          <w:tcPr>
            <w:tcW w:w="2340"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b/>
                <w:sz w:val="24"/>
                <w:szCs w:val="24"/>
                <w:u w:val="single"/>
              </w:rPr>
            </w:pPr>
            <w:r w:rsidRPr="00022120">
              <w:rPr>
                <w:rFonts w:ascii="Times New Roman" w:hAnsi="Times New Roman" w:cs="Times New Roman"/>
                <w:b/>
                <w:sz w:val="24"/>
                <w:szCs w:val="24"/>
                <w:u w:val="single"/>
              </w:rPr>
              <w:t>TESTING</w:t>
            </w:r>
          </w:p>
        </w:tc>
        <w:tc>
          <w:tcPr>
            <w:tcW w:w="2325"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spacing w:line="360" w:lineRule="auto"/>
              <w:rPr>
                <w:rFonts w:ascii="Times New Roman" w:hAnsi="Times New Roman" w:cs="Times New Roman"/>
                <w:b/>
                <w:sz w:val="24"/>
                <w:szCs w:val="24"/>
                <w:u w:val="single"/>
              </w:rPr>
            </w:pPr>
            <w:r w:rsidRPr="00022120">
              <w:rPr>
                <w:rFonts w:ascii="Times New Roman" w:hAnsi="Times New Roman" w:cs="Times New Roman"/>
                <w:b/>
                <w:sz w:val="24"/>
                <w:szCs w:val="24"/>
                <w:u w:val="single"/>
              </w:rPr>
              <w:t>TERMINAL</w:t>
            </w:r>
          </w:p>
        </w:tc>
      </w:tr>
      <w:tr w:rsidR="00022120" w:rsidRPr="00022120" w:rsidTr="00022120">
        <w:tc>
          <w:tcPr>
            <w:tcW w:w="221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Units started in process</w:t>
            </w:r>
          </w:p>
        </w:tc>
        <w:tc>
          <w:tcPr>
            <w:tcW w:w="221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u w:val="double"/>
              </w:rPr>
            </w:pPr>
            <w:r w:rsidRPr="00022120">
              <w:rPr>
                <w:rFonts w:ascii="Times New Roman" w:hAnsi="Times New Roman" w:cs="Times New Roman"/>
                <w:sz w:val="24"/>
                <w:szCs w:val="24"/>
                <w:u w:val="double"/>
              </w:rPr>
              <w:t>8000kg</w:t>
            </w:r>
          </w:p>
        </w:tc>
        <w:tc>
          <w:tcPr>
            <w:tcW w:w="2340" w:type="dxa"/>
            <w:tcBorders>
              <w:top w:val="single" w:sz="4" w:space="0" w:color="auto"/>
              <w:left w:val="single" w:sz="4" w:space="0" w:color="auto"/>
              <w:bottom w:val="single" w:sz="4" w:space="0" w:color="auto"/>
              <w:right w:val="single" w:sz="4" w:space="0" w:color="auto"/>
            </w:tcBorders>
          </w:tcPr>
          <w:p w:rsidR="00022120" w:rsidRPr="00022120" w:rsidRDefault="00022120" w:rsidP="00022120">
            <w:pPr>
              <w:pStyle w:val="ListParagraph"/>
              <w:spacing w:after="0" w:line="360" w:lineRule="auto"/>
              <w:ind w:left="0"/>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022120" w:rsidRPr="00022120" w:rsidRDefault="00022120" w:rsidP="00022120">
            <w:pPr>
              <w:pStyle w:val="ListParagraph"/>
              <w:spacing w:after="0" w:line="360" w:lineRule="auto"/>
              <w:ind w:left="0"/>
              <w:rPr>
                <w:rFonts w:ascii="Times New Roman" w:hAnsi="Times New Roman" w:cs="Times New Roman"/>
                <w:sz w:val="24"/>
                <w:szCs w:val="24"/>
              </w:rPr>
            </w:pPr>
          </w:p>
        </w:tc>
      </w:tr>
      <w:tr w:rsidR="00022120" w:rsidRPr="00022120" w:rsidTr="00022120">
        <w:tc>
          <w:tcPr>
            <w:tcW w:w="221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 xml:space="preserve">Units received from preceding department </w:t>
            </w:r>
          </w:p>
        </w:tc>
        <w:tc>
          <w:tcPr>
            <w:tcW w:w="2214" w:type="dxa"/>
            <w:tcBorders>
              <w:top w:val="single" w:sz="4" w:space="0" w:color="auto"/>
              <w:left w:val="single" w:sz="4" w:space="0" w:color="auto"/>
              <w:bottom w:val="single" w:sz="4" w:space="0" w:color="auto"/>
              <w:right w:val="single" w:sz="4" w:space="0" w:color="auto"/>
            </w:tcBorders>
          </w:tcPr>
          <w:p w:rsidR="00022120" w:rsidRPr="00022120" w:rsidRDefault="00022120" w:rsidP="00022120">
            <w:pPr>
              <w:pStyle w:val="ListParagraph"/>
              <w:spacing w:after="0" w:line="360" w:lineRule="auto"/>
              <w:ind w:left="0"/>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u w:val="double"/>
              </w:rPr>
            </w:pPr>
            <w:r w:rsidRPr="00022120">
              <w:rPr>
                <w:rFonts w:ascii="Times New Roman" w:hAnsi="Times New Roman" w:cs="Times New Roman"/>
                <w:sz w:val="24"/>
                <w:szCs w:val="24"/>
                <w:u w:val="double"/>
              </w:rPr>
              <w:t>5300kg</w:t>
            </w:r>
          </w:p>
        </w:tc>
        <w:tc>
          <w:tcPr>
            <w:tcW w:w="232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u w:val="double"/>
              </w:rPr>
            </w:pPr>
            <w:r w:rsidRPr="00022120">
              <w:rPr>
                <w:rFonts w:ascii="Times New Roman" w:hAnsi="Times New Roman" w:cs="Times New Roman"/>
                <w:sz w:val="24"/>
                <w:szCs w:val="24"/>
                <w:u w:val="double"/>
              </w:rPr>
              <w:t>3250kg</w:t>
            </w:r>
          </w:p>
        </w:tc>
      </w:tr>
      <w:tr w:rsidR="00022120" w:rsidRPr="00022120" w:rsidTr="00022120">
        <w:tc>
          <w:tcPr>
            <w:tcW w:w="221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Units transferred to next department</w:t>
            </w:r>
          </w:p>
        </w:tc>
        <w:tc>
          <w:tcPr>
            <w:tcW w:w="221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5300</w:t>
            </w:r>
          </w:p>
        </w:tc>
        <w:tc>
          <w:tcPr>
            <w:tcW w:w="2340"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3250</w:t>
            </w:r>
          </w:p>
        </w:tc>
        <w:tc>
          <w:tcPr>
            <w:tcW w:w="2324" w:type="dxa"/>
            <w:tcBorders>
              <w:top w:val="single" w:sz="4" w:space="0" w:color="auto"/>
              <w:left w:val="single" w:sz="4" w:space="0" w:color="auto"/>
              <w:bottom w:val="single" w:sz="4" w:space="0" w:color="auto"/>
              <w:right w:val="single" w:sz="4" w:space="0" w:color="auto"/>
            </w:tcBorders>
          </w:tcPr>
          <w:p w:rsidR="00022120" w:rsidRPr="00022120" w:rsidRDefault="00022120" w:rsidP="00022120">
            <w:pPr>
              <w:pStyle w:val="ListParagraph"/>
              <w:spacing w:after="0" w:line="360" w:lineRule="auto"/>
              <w:ind w:left="0"/>
              <w:rPr>
                <w:rFonts w:ascii="Times New Roman" w:hAnsi="Times New Roman" w:cs="Times New Roman"/>
                <w:sz w:val="24"/>
                <w:szCs w:val="24"/>
              </w:rPr>
            </w:pPr>
          </w:p>
        </w:tc>
      </w:tr>
      <w:tr w:rsidR="00022120" w:rsidRPr="00022120" w:rsidTr="00022120">
        <w:tc>
          <w:tcPr>
            <w:tcW w:w="221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Units transferred to finished goods storeroom</w:t>
            </w:r>
          </w:p>
        </w:tc>
        <w:tc>
          <w:tcPr>
            <w:tcW w:w="2214" w:type="dxa"/>
            <w:tcBorders>
              <w:top w:val="single" w:sz="4" w:space="0" w:color="auto"/>
              <w:left w:val="single" w:sz="4" w:space="0" w:color="auto"/>
              <w:bottom w:val="single" w:sz="4" w:space="0" w:color="auto"/>
              <w:right w:val="single" w:sz="4" w:space="0" w:color="auto"/>
            </w:tcBorders>
          </w:tcPr>
          <w:p w:rsidR="00022120" w:rsidRPr="00022120" w:rsidRDefault="00022120" w:rsidP="00022120">
            <w:pPr>
              <w:pStyle w:val="ListParagraph"/>
              <w:spacing w:after="0" w:line="360" w:lineRule="auto"/>
              <w:ind w:left="0"/>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022120" w:rsidRPr="00022120" w:rsidRDefault="00022120" w:rsidP="00022120">
            <w:pPr>
              <w:pStyle w:val="ListParagraph"/>
              <w:spacing w:after="0" w:line="360" w:lineRule="auto"/>
              <w:ind w:left="0"/>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1900</w:t>
            </w:r>
          </w:p>
        </w:tc>
      </w:tr>
      <w:tr w:rsidR="00022120" w:rsidRPr="00022120" w:rsidTr="00022120">
        <w:tc>
          <w:tcPr>
            <w:tcW w:w="221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Units still in process</w:t>
            </w:r>
          </w:p>
        </w:tc>
        <w:tc>
          <w:tcPr>
            <w:tcW w:w="221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2400</w:t>
            </w:r>
          </w:p>
        </w:tc>
        <w:tc>
          <w:tcPr>
            <w:tcW w:w="2340"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1700</w:t>
            </w:r>
          </w:p>
        </w:tc>
        <w:tc>
          <w:tcPr>
            <w:tcW w:w="232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900</w:t>
            </w:r>
          </w:p>
        </w:tc>
      </w:tr>
      <w:tr w:rsidR="00022120" w:rsidRPr="00022120" w:rsidTr="00022120">
        <w:tc>
          <w:tcPr>
            <w:tcW w:w="221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Units lost in process</w:t>
            </w:r>
          </w:p>
        </w:tc>
        <w:tc>
          <w:tcPr>
            <w:tcW w:w="221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300</w:t>
            </w:r>
          </w:p>
        </w:tc>
        <w:tc>
          <w:tcPr>
            <w:tcW w:w="2340"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350</w:t>
            </w:r>
          </w:p>
        </w:tc>
        <w:tc>
          <w:tcPr>
            <w:tcW w:w="232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450</w:t>
            </w:r>
          </w:p>
        </w:tc>
      </w:tr>
      <w:tr w:rsidR="00022120" w:rsidRPr="00022120" w:rsidTr="00022120">
        <w:trPr>
          <w:trHeight w:val="503"/>
        </w:trPr>
        <w:tc>
          <w:tcPr>
            <w:tcW w:w="2214" w:type="dxa"/>
            <w:tcBorders>
              <w:top w:val="single" w:sz="4" w:space="0" w:color="auto"/>
              <w:left w:val="single" w:sz="4" w:space="0" w:color="auto"/>
              <w:bottom w:val="single" w:sz="4" w:space="0" w:color="auto"/>
              <w:right w:val="single" w:sz="4" w:space="0" w:color="auto"/>
            </w:tcBorders>
          </w:tcPr>
          <w:p w:rsidR="00022120" w:rsidRPr="00022120" w:rsidRDefault="00022120" w:rsidP="00022120">
            <w:pPr>
              <w:pStyle w:val="ListParagraph"/>
              <w:spacing w:after="0" w:line="360" w:lineRule="auto"/>
              <w:ind w:left="0"/>
              <w:rPr>
                <w:rFonts w:ascii="Times New Roman" w:hAnsi="Times New Roman" w:cs="Times New Roman"/>
                <w:sz w:val="24"/>
                <w:szCs w:val="24"/>
              </w:rPr>
            </w:pPr>
          </w:p>
        </w:tc>
        <w:tc>
          <w:tcPr>
            <w:tcW w:w="221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u w:val="double"/>
              </w:rPr>
            </w:pPr>
            <w:r w:rsidRPr="00022120">
              <w:rPr>
                <w:rFonts w:ascii="Times New Roman" w:hAnsi="Times New Roman" w:cs="Times New Roman"/>
                <w:sz w:val="24"/>
                <w:szCs w:val="24"/>
                <w:u w:val="double"/>
              </w:rPr>
              <w:t>8000</w:t>
            </w:r>
          </w:p>
        </w:tc>
        <w:tc>
          <w:tcPr>
            <w:tcW w:w="2340"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u w:val="double"/>
              </w:rPr>
            </w:pPr>
            <w:r w:rsidRPr="00022120">
              <w:rPr>
                <w:rFonts w:ascii="Times New Roman" w:hAnsi="Times New Roman" w:cs="Times New Roman"/>
                <w:sz w:val="24"/>
                <w:szCs w:val="24"/>
                <w:u w:val="double"/>
              </w:rPr>
              <w:t>5300</w:t>
            </w:r>
          </w:p>
        </w:tc>
        <w:tc>
          <w:tcPr>
            <w:tcW w:w="232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u w:val="double"/>
              </w:rPr>
            </w:pPr>
            <w:r w:rsidRPr="00022120">
              <w:rPr>
                <w:rFonts w:ascii="Times New Roman" w:hAnsi="Times New Roman" w:cs="Times New Roman"/>
                <w:sz w:val="24"/>
                <w:szCs w:val="24"/>
                <w:u w:val="double"/>
              </w:rPr>
              <w:t>3250</w:t>
            </w:r>
          </w:p>
        </w:tc>
      </w:tr>
    </w:tbl>
    <w:p w:rsidR="00022120" w:rsidRPr="00022120" w:rsidRDefault="00022120" w:rsidP="00022120">
      <w:pPr>
        <w:pStyle w:val="ListParagraph"/>
        <w:spacing w:line="360" w:lineRule="auto"/>
        <w:rPr>
          <w:rFonts w:ascii="Times New Roman" w:hAnsi="Times New Roman" w:cs="Times New Roman"/>
          <w:sz w:val="24"/>
          <w:szCs w:val="24"/>
        </w:rPr>
      </w:pPr>
    </w:p>
    <w:p w:rsidR="00022120" w:rsidRPr="00022120" w:rsidRDefault="00022120" w:rsidP="00022120">
      <w:pPr>
        <w:pStyle w:val="ListParagraph"/>
        <w:numPr>
          <w:ilvl w:val="0"/>
          <w:numId w:val="29"/>
        </w:numPr>
        <w:spacing w:after="200" w:line="360" w:lineRule="auto"/>
        <w:rPr>
          <w:rFonts w:ascii="Times New Roman" w:hAnsi="Times New Roman" w:cs="Times New Roman"/>
          <w:b/>
          <w:sz w:val="24"/>
          <w:szCs w:val="24"/>
        </w:rPr>
      </w:pPr>
      <w:r w:rsidRPr="00022120">
        <w:rPr>
          <w:rFonts w:ascii="Times New Roman" w:hAnsi="Times New Roman" w:cs="Times New Roman"/>
          <w:b/>
          <w:sz w:val="24"/>
          <w:szCs w:val="24"/>
        </w:rPr>
        <w:t xml:space="preserve">An equivalent production schedule for each of the three departments. </w:t>
      </w:r>
    </w:p>
    <w:p w:rsidR="00022120" w:rsidRPr="00022120" w:rsidRDefault="00022120" w:rsidP="00022120">
      <w:pPr>
        <w:pStyle w:val="ListParagraph"/>
        <w:spacing w:line="360" w:lineRule="auto"/>
        <w:rPr>
          <w:rFonts w:ascii="Times New Roman" w:hAnsi="Times New Roman" w:cs="Times New Roman"/>
          <w:b/>
          <w:sz w:val="24"/>
          <w:szCs w:val="24"/>
        </w:rPr>
      </w:pPr>
    </w:p>
    <w:p w:rsidR="00022120" w:rsidRPr="00022120" w:rsidRDefault="00022120" w:rsidP="00022120">
      <w:pPr>
        <w:pStyle w:val="ListParagraph"/>
        <w:spacing w:line="360" w:lineRule="auto"/>
        <w:ind w:left="2880"/>
        <w:rPr>
          <w:rFonts w:ascii="Times New Roman" w:hAnsi="Times New Roman" w:cs="Times New Roman"/>
          <w:b/>
          <w:sz w:val="24"/>
          <w:szCs w:val="24"/>
        </w:rPr>
      </w:pPr>
      <w:r w:rsidRPr="00022120">
        <w:rPr>
          <w:rFonts w:ascii="Times New Roman" w:hAnsi="Times New Roman" w:cs="Times New Roman"/>
          <w:b/>
          <w:sz w:val="24"/>
          <w:szCs w:val="24"/>
        </w:rPr>
        <w:t>EQUIVALENT PRODUCTION SCHEDULE</w:t>
      </w:r>
    </w:p>
    <w:tbl>
      <w:tblPr>
        <w:tblStyle w:val="TableGrid"/>
        <w:tblW w:w="9443" w:type="dxa"/>
        <w:tblInd w:w="720" w:type="dxa"/>
        <w:tblLook w:val="04A0" w:firstRow="1" w:lastRow="0" w:firstColumn="1" w:lastColumn="0" w:noHBand="0" w:noVBand="1"/>
      </w:tblPr>
      <w:tblGrid>
        <w:gridCol w:w="1358"/>
        <w:gridCol w:w="1685"/>
        <w:gridCol w:w="1276"/>
        <w:gridCol w:w="1281"/>
        <w:gridCol w:w="1278"/>
        <w:gridCol w:w="6"/>
        <w:gridCol w:w="1275"/>
        <w:gridCol w:w="1284"/>
      </w:tblGrid>
      <w:tr w:rsidR="00022120" w:rsidRPr="00022120" w:rsidTr="00022120">
        <w:trPr>
          <w:gridBefore w:val="1"/>
          <w:wBefore w:w="1358" w:type="dxa"/>
          <w:trHeight w:val="330"/>
        </w:trPr>
        <w:tc>
          <w:tcPr>
            <w:tcW w:w="2961" w:type="dxa"/>
            <w:gridSpan w:val="2"/>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spacing w:line="360" w:lineRule="auto"/>
              <w:rPr>
                <w:rFonts w:ascii="Times New Roman" w:hAnsi="Times New Roman" w:cs="Times New Roman"/>
                <w:b/>
                <w:sz w:val="24"/>
                <w:szCs w:val="24"/>
              </w:rPr>
            </w:pPr>
            <w:r w:rsidRPr="00022120">
              <w:rPr>
                <w:rFonts w:ascii="Times New Roman" w:hAnsi="Times New Roman" w:cs="Times New Roman"/>
                <w:b/>
                <w:sz w:val="24"/>
                <w:szCs w:val="24"/>
              </w:rPr>
              <w:t xml:space="preserve"> BLENDING</w:t>
            </w:r>
          </w:p>
          <w:p w:rsidR="00022120" w:rsidRPr="00022120" w:rsidRDefault="00022120" w:rsidP="00022120">
            <w:pPr>
              <w:spacing w:line="360" w:lineRule="auto"/>
              <w:rPr>
                <w:rFonts w:ascii="Times New Roman" w:hAnsi="Times New Roman" w:cs="Times New Roman"/>
                <w:b/>
                <w:sz w:val="24"/>
                <w:szCs w:val="24"/>
              </w:rPr>
            </w:pPr>
            <w:r w:rsidRPr="00022120">
              <w:rPr>
                <w:rFonts w:ascii="Times New Roman" w:hAnsi="Times New Roman" w:cs="Times New Roman"/>
                <w:b/>
                <w:sz w:val="24"/>
                <w:szCs w:val="24"/>
              </w:rPr>
              <w:t xml:space="preserve"> DEPARTMENT</w:t>
            </w:r>
          </w:p>
        </w:tc>
        <w:tc>
          <w:tcPr>
            <w:tcW w:w="2565" w:type="dxa"/>
            <w:gridSpan w:val="3"/>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spacing w:line="360" w:lineRule="auto"/>
              <w:rPr>
                <w:rFonts w:ascii="Times New Roman" w:hAnsi="Times New Roman" w:cs="Times New Roman"/>
                <w:b/>
                <w:sz w:val="24"/>
                <w:szCs w:val="24"/>
              </w:rPr>
            </w:pPr>
            <w:r w:rsidRPr="00022120">
              <w:rPr>
                <w:rFonts w:ascii="Times New Roman" w:hAnsi="Times New Roman" w:cs="Times New Roman"/>
                <w:b/>
                <w:sz w:val="24"/>
                <w:szCs w:val="24"/>
              </w:rPr>
              <w:t xml:space="preserve">TESTING </w:t>
            </w:r>
          </w:p>
          <w:p w:rsidR="00022120" w:rsidRPr="00022120" w:rsidRDefault="00022120" w:rsidP="00022120">
            <w:pPr>
              <w:spacing w:line="360" w:lineRule="auto"/>
              <w:rPr>
                <w:rFonts w:ascii="Times New Roman" w:hAnsi="Times New Roman" w:cs="Times New Roman"/>
                <w:b/>
                <w:sz w:val="24"/>
                <w:szCs w:val="24"/>
              </w:rPr>
            </w:pPr>
            <w:r w:rsidRPr="00022120">
              <w:rPr>
                <w:rFonts w:ascii="Times New Roman" w:hAnsi="Times New Roman" w:cs="Times New Roman"/>
                <w:b/>
                <w:sz w:val="24"/>
                <w:szCs w:val="24"/>
              </w:rPr>
              <w:t>DEPARTMENT</w:t>
            </w:r>
          </w:p>
        </w:tc>
        <w:tc>
          <w:tcPr>
            <w:tcW w:w="2559" w:type="dxa"/>
            <w:gridSpan w:val="2"/>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spacing w:line="360" w:lineRule="auto"/>
              <w:rPr>
                <w:rFonts w:ascii="Times New Roman" w:hAnsi="Times New Roman" w:cs="Times New Roman"/>
                <w:b/>
                <w:sz w:val="24"/>
                <w:szCs w:val="24"/>
              </w:rPr>
            </w:pPr>
            <w:r w:rsidRPr="00022120">
              <w:rPr>
                <w:rFonts w:ascii="Times New Roman" w:hAnsi="Times New Roman" w:cs="Times New Roman"/>
                <w:b/>
                <w:sz w:val="24"/>
                <w:szCs w:val="24"/>
              </w:rPr>
              <w:t xml:space="preserve">TERMINAL </w:t>
            </w:r>
          </w:p>
          <w:p w:rsidR="00022120" w:rsidRPr="00022120" w:rsidRDefault="00022120" w:rsidP="00022120">
            <w:pPr>
              <w:spacing w:line="360" w:lineRule="auto"/>
              <w:rPr>
                <w:rFonts w:ascii="Times New Roman" w:hAnsi="Times New Roman" w:cs="Times New Roman"/>
                <w:b/>
                <w:sz w:val="24"/>
                <w:szCs w:val="24"/>
              </w:rPr>
            </w:pPr>
            <w:r w:rsidRPr="00022120">
              <w:rPr>
                <w:rFonts w:ascii="Times New Roman" w:hAnsi="Times New Roman" w:cs="Times New Roman"/>
                <w:b/>
                <w:sz w:val="24"/>
                <w:szCs w:val="24"/>
              </w:rPr>
              <w:t>DEPARTMENT</w:t>
            </w:r>
          </w:p>
        </w:tc>
      </w:tr>
      <w:tr w:rsidR="00022120" w:rsidRPr="00022120" w:rsidTr="00022120">
        <w:trPr>
          <w:trHeight w:val="347"/>
        </w:trPr>
        <w:tc>
          <w:tcPr>
            <w:tcW w:w="1358" w:type="dxa"/>
            <w:tcBorders>
              <w:top w:val="single" w:sz="4" w:space="0" w:color="auto"/>
              <w:left w:val="single" w:sz="4" w:space="0" w:color="auto"/>
              <w:bottom w:val="single" w:sz="4" w:space="0" w:color="auto"/>
              <w:right w:val="single" w:sz="4" w:space="0" w:color="auto"/>
            </w:tcBorders>
          </w:tcPr>
          <w:p w:rsidR="00022120" w:rsidRPr="00022120" w:rsidRDefault="00022120" w:rsidP="00022120">
            <w:pPr>
              <w:pStyle w:val="ListParagraph"/>
              <w:spacing w:after="0" w:line="360" w:lineRule="auto"/>
              <w:ind w:left="0"/>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Materials</w:t>
            </w:r>
          </w:p>
        </w:tc>
        <w:tc>
          <w:tcPr>
            <w:tcW w:w="1276"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 xml:space="preserve">Labor and </w:t>
            </w:r>
            <w:r w:rsidRPr="00022120">
              <w:rPr>
                <w:rFonts w:ascii="Times New Roman" w:hAnsi="Times New Roman" w:cs="Times New Roman"/>
                <w:sz w:val="24"/>
                <w:szCs w:val="24"/>
              </w:rPr>
              <w:lastRenderedPageBreak/>
              <w:t>Factory overhead</w:t>
            </w:r>
          </w:p>
        </w:tc>
        <w:tc>
          <w:tcPr>
            <w:tcW w:w="1281"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lastRenderedPageBreak/>
              <w:t xml:space="preserve">Prior dept. </w:t>
            </w:r>
            <w:r w:rsidRPr="00022120">
              <w:rPr>
                <w:rFonts w:ascii="Times New Roman" w:hAnsi="Times New Roman" w:cs="Times New Roman"/>
                <w:sz w:val="24"/>
                <w:szCs w:val="24"/>
              </w:rPr>
              <w:lastRenderedPageBreak/>
              <w:t>and materials.</w:t>
            </w:r>
          </w:p>
        </w:tc>
        <w:tc>
          <w:tcPr>
            <w:tcW w:w="1278"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lastRenderedPageBreak/>
              <w:t xml:space="preserve">Labor and </w:t>
            </w:r>
            <w:r w:rsidRPr="00022120">
              <w:rPr>
                <w:rFonts w:ascii="Times New Roman" w:hAnsi="Times New Roman" w:cs="Times New Roman"/>
                <w:sz w:val="24"/>
                <w:szCs w:val="24"/>
              </w:rPr>
              <w:lastRenderedPageBreak/>
              <w:t>factory overhead</w:t>
            </w:r>
          </w:p>
        </w:tc>
        <w:tc>
          <w:tcPr>
            <w:tcW w:w="1281" w:type="dxa"/>
            <w:gridSpan w:val="2"/>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lastRenderedPageBreak/>
              <w:t xml:space="preserve">Prior dept. </w:t>
            </w:r>
            <w:r w:rsidRPr="00022120">
              <w:rPr>
                <w:rFonts w:ascii="Times New Roman" w:hAnsi="Times New Roman" w:cs="Times New Roman"/>
                <w:sz w:val="24"/>
                <w:szCs w:val="24"/>
              </w:rPr>
              <w:lastRenderedPageBreak/>
              <w:t>and materials.</w:t>
            </w:r>
          </w:p>
        </w:tc>
        <w:tc>
          <w:tcPr>
            <w:tcW w:w="128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lastRenderedPageBreak/>
              <w:t xml:space="preserve">Labor and </w:t>
            </w:r>
            <w:r w:rsidRPr="00022120">
              <w:rPr>
                <w:rFonts w:ascii="Times New Roman" w:hAnsi="Times New Roman" w:cs="Times New Roman"/>
                <w:sz w:val="24"/>
                <w:szCs w:val="24"/>
              </w:rPr>
              <w:lastRenderedPageBreak/>
              <w:t>factory overhead</w:t>
            </w:r>
          </w:p>
        </w:tc>
      </w:tr>
      <w:tr w:rsidR="00022120" w:rsidRPr="00022120" w:rsidTr="00022120">
        <w:trPr>
          <w:trHeight w:val="365"/>
        </w:trPr>
        <w:tc>
          <w:tcPr>
            <w:tcW w:w="1358"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lastRenderedPageBreak/>
              <w:t>Transferred out</w:t>
            </w:r>
          </w:p>
        </w:tc>
        <w:tc>
          <w:tcPr>
            <w:tcW w:w="1685"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5300</w:t>
            </w:r>
          </w:p>
        </w:tc>
        <w:tc>
          <w:tcPr>
            <w:tcW w:w="1276"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5300</w:t>
            </w:r>
          </w:p>
        </w:tc>
        <w:tc>
          <w:tcPr>
            <w:tcW w:w="1281"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3250</w:t>
            </w:r>
          </w:p>
        </w:tc>
        <w:tc>
          <w:tcPr>
            <w:tcW w:w="1278"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3250</w:t>
            </w:r>
          </w:p>
        </w:tc>
        <w:tc>
          <w:tcPr>
            <w:tcW w:w="1281" w:type="dxa"/>
            <w:gridSpan w:val="2"/>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1900</w:t>
            </w:r>
          </w:p>
        </w:tc>
        <w:tc>
          <w:tcPr>
            <w:tcW w:w="128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1900</w:t>
            </w:r>
          </w:p>
        </w:tc>
      </w:tr>
      <w:tr w:rsidR="00022120" w:rsidRPr="00022120" w:rsidTr="00022120">
        <w:trPr>
          <w:trHeight w:val="347"/>
        </w:trPr>
        <w:tc>
          <w:tcPr>
            <w:tcW w:w="1358"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Units still in process</w:t>
            </w:r>
          </w:p>
        </w:tc>
        <w:tc>
          <w:tcPr>
            <w:tcW w:w="1685"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2400</w:t>
            </w:r>
          </w:p>
        </w:tc>
        <w:tc>
          <w:tcPr>
            <w:tcW w:w="1276"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1600</w:t>
            </w:r>
          </w:p>
        </w:tc>
        <w:tc>
          <w:tcPr>
            <w:tcW w:w="1281"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1700</w:t>
            </w:r>
          </w:p>
        </w:tc>
        <w:tc>
          <w:tcPr>
            <w:tcW w:w="1278"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1275</w:t>
            </w:r>
          </w:p>
        </w:tc>
        <w:tc>
          <w:tcPr>
            <w:tcW w:w="1281" w:type="dxa"/>
            <w:gridSpan w:val="2"/>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900</w:t>
            </w:r>
          </w:p>
        </w:tc>
        <w:tc>
          <w:tcPr>
            <w:tcW w:w="128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rPr>
            </w:pPr>
            <w:r w:rsidRPr="00022120">
              <w:rPr>
                <w:rFonts w:ascii="Times New Roman" w:hAnsi="Times New Roman" w:cs="Times New Roman"/>
                <w:sz w:val="24"/>
                <w:szCs w:val="24"/>
              </w:rPr>
              <w:t>600</w:t>
            </w:r>
          </w:p>
        </w:tc>
      </w:tr>
      <w:tr w:rsidR="00022120" w:rsidRPr="00022120" w:rsidTr="00022120">
        <w:trPr>
          <w:trHeight w:val="365"/>
        </w:trPr>
        <w:tc>
          <w:tcPr>
            <w:tcW w:w="1358" w:type="dxa"/>
            <w:tcBorders>
              <w:top w:val="single" w:sz="4" w:space="0" w:color="auto"/>
              <w:left w:val="single" w:sz="4" w:space="0" w:color="auto"/>
              <w:bottom w:val="single" w:sz="4" w:space="0" w:color="auto"/>
              <w:right w:val="single" w:sz="4" w:space="0" w:color="auto"/>
            </w:tcBorders>
          </w:tcPr>
          <w:p w:rsidR="00022120" w:rsidRPr="00022120" w:rsidRDefault="00022120" w:rsidP="00022120">
            <w:pPr>
              <w:pStyle w:val="ListParagraph"/>
              <w:spacing w:after="0" w:line="360" w:lineRule="auto"/>
              <w:ind w:left="0"/>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u w:val="double"/>
              </w:rPr>
            </w:pPr>
            <w:r w:rsidRPr="00022120">
              <w:rPr>
                <w:rFonts w:ascii="Times New Roman" w:hAnsi="Times New Roman" w:cs="Times New Roman"/>
                <w:sz w:val="24"/>
                <w:szCs w:val="24"/>
                <w:u w:val="double"/>
              </w:rPr>
              <w:t>7700</w:t>
            </w:r>
          </w:p>
        </w:tc>
        <w:tc>
          <w:tcPr>
            <w:tcW w:w="1276"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u w:val="double"/>
              </w:rPr>
            </w:pPr>
            <w:r w:rsidRPr="00022120">
              <w:rPr>
                <w:rFonts w:ascii="Times New Roman" w:hAnsi="Times New Roman" w:cs="Times New Roman"/>
                <w:sz w:val="24"/>
                <w:szCs w:val="24"/>
                <w:u w:val="double"/>
              </w:rPr>
              <w:t>6900</w:t>
            </w:r>
          </w:p>
        </w:tc>
        <w:tc>
          <w:tcPr>
            <w:tcW w:w="1281"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u w:val="double"/>
              </w:rPr>
            </w:pPr>
            <w:r w:rsidRPr="00022120">
              <w:rPr>
                <w:rFonts w:ascii="Times New Roman" w:hAnsi="Times New Roman" w:cs="Times New Roman"/>
                <w:sz w:val="24"/>
                <w:szCs w:val="24"/>
                <w:u w:val="double"/>
              </w:rPr>
              <w:t>4950</w:t>
            </w:r>
          </w:p>
        </w:tc>
        <w:tc>
          <w:tcPr>
            <w:tcW w:w="1278"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u w:val="double"/>
              </w:rPr>
            </w:pPr>
            <w:r w:rsidRPr="00022120">
              <w:rPr>
                <w:rFonts w:ascii="Times New Roman" w:hAnsi="Times New Roman" w:cs="Times New Roman"/>
                <w:sz w:val="24"/>
                <w:szCs w:val="24"/>
                <w:u w:val="double"/>
              </w:rPr>
              <w:t>4525</w:t>
            </w:r>
          </w:p>
        </w:tc>
        <w:tc>
          <w:tcPr>
            <w:tcW w:w="1281" w:type="dxa"/>
            <w:gridSpan w:val="2"/>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u w:val="double"/>
              </w:rPr>
            </w:pPr>
            <w:r w:rsidRPr="00022120">
              <w:rPr>
                <w:rFonts w:ascii="Times New Roman" w:hAnsi="Times New Roman" w:cs="Times New Roman"/>
                <w:sz w:val="24"/>
                <w:szCs w:val="24"/>
                <w:u w:val="double"/>
              </w:rPr>
              <w:t>2800</w:t>
            </w:r>
          </w:p>
        </w:tc>
        <w:tc>
          <w:tcPr>
            <w:tcW w:w="1284" w:type="dxa"/>
            <w:tcBorders>
              <w:top w:val="single" w:sz="4" w:space="0" w:color="auto"/>
              <w:left w:val="single" w:sz="4" w:space="0" w:color="auto"/>
              <w:bottom w:val="single" w:sz="4" w:space="0" w:color="auto"/>
              <w:right w:val="single" w:sz="4" w:space="0" w:color="auto"/>
            </w:tcBorders>
            <w:hideMark/>
          </w:tcPr>
          <w:p w:rsidR="00022120" w:rsidRPr="00022120" w:rsidRDefault="00022120" w:rsidP="00022120">
            <w:pPr>
              <w:pStyle w:val="ListParagraph"/>
              <w:spacing w:after="0" w:line="360" w:lineRule="auto"/>
              <w:ind w:left="0"/>
              <w:rPr>
                <w:rFonts w:ascii="Times New Roman" w:hAnsi="Times New Roman" w:cs="Times New Roman"/>
                <w:sz w:val="24"/>
                <w:szCs w:val="24"/>
                <w:u w:val="double"/>
              </w:rPr>
            </w:pPr>
            <w:r w:rsidRPr="00022120">
              <w:rPr>
                <w:rFonts w:ascii="Times New Roman" w:hAnsi="Times New Roman" w:cs="Times New Roman"/>
                <w:sz w:val="24"/>
                <w:szCs w:val="24"/>
                <w:u w:val="double"/>
              </w:rPr>
              <w:t>2500</w:t>
            </w:r>
          </w:p>
        </w:tc>
      </w:tr>
    </w:tbl>
    <w:p w:rsidR="00022120" w:rsidRPr="00022120" w:rsidRDefault="00022120" w:rsidP="00022120">
      <w:pPr>
        <w:pStyle w:val="ListParagraph"/>
        <w:spacing w:line="360" w:lineRule="auto"/>
        <w:rPr>
          <w:rFonts w:ascii="Times New Roman" w:hAnsi="Times New Roman" w:cs="Times New Roman"/>
          <w:b/>
          <w:sz w:val="24"/>
          <w:szCs w:val="24"/>
        </w:rPr>
      </w:pPr>
    </w:p>
    <w:p w:rsidR="00022120" w:rsidRPr="00022120" w:rsidRDefault="00022120" w:rsidP="00022120">
      <w:pPr>
        <w:pStyle w:val="ListParagraph"/>
        <w:numPr>
          <w:ilvl w:val="0"/>
          <w:numId w:val="29"/>
        </w:numPr>
        <w:spacing w:after="200" w:line="360" w:lineRule="auto"/>
        <w:rPr>
          <w:rFonts w:ascii="Times New Roman" w:hAnsi="Times New Roman" w:cs="Times New Roman"/>
          <w:b/>
          <w:sz w:val="24"/>
          <w:szCs w:val="24"/>
        </w:rPr>
      </w:pPr>
      <w:r w:rsidRPr="00022120">
        <w:rPr>
          <w:rFonts w:ascii="Times New Roman" w:hAnsi="Times New Roman" w:cs="Times New Roman"/>
          <w:b/>
          <w:sz w:val="24"/>
          <w:szCs w:val="24"/>
        </w:rPr>
        <w:t xml:space="preserve">The unit cost of FOH in the terminal department: </w:t>
      </w:r>
    </w:p>
    <w:p w:rsidR="00022120" w:rsidRPr="00022120" w:rsidRDefault="00022120" w:rsidP="00022120">
      <w:pPr>
        <w:pStyle w:val="ListParagraph"/>
        <w:spacing w:line="360" w:lineRule="auto"/>
        <w:rPr>
          <w:rFonts w:ascii="Times New Roman" w:hAnsi="Times New Roman" w:cs="Times New Roman"/>
          <w:sz w:val="24"/>
          <w:szCs w:val="24"/>
        </w:rPr>
      </w:pPr>
      <w:r w:rsidRPr="00022120">
        <w:rPr>
          <w:rFonts w:ascii="Times New Roman" w:hAnsi="Times New Roman" w:cs="Times New Roman"/>
          <w:sz w:val="24"/>
          <w:szCs w:val="24"/>
          <w:u w:val="single"/>
        </w:rPr>
        <w:t>Factory overhead______ =</w:t>
      </w:r>
      <w:r w:rsidRPr="00022120">
        <w:rPr>
          <w:rFonts w:ascii="Times New Roman" w:hAnsi="Times New Roman" w:cs="Times New Roman"/>
          <w:sz w:val="24"/>
          <w:szCs w:val="24"/>
        </w:rPr>
        <w:t xml:space="preserve"> </w:t>
      </w:r>
      <w:r w:rsidRPr="00022120">
        <w:rPr>
          <w:rFonts w:ascii="Times New Roman" w:hAnsi="Times New Roman" w:cs="Times New Roman"/>
          <w:sz w:val="24"/>
          <w:szCs w:val="24"/>
          <w:u w:val="single"/>
        </w:rPr>
        <w:t>$5000</w:t>
      </w:r>
    </w:p>
    <w:p w:rsidR="00022120" w:rsidRPr="00022120" w:rsidRDefault="00022120" w:rsidP="00022120">
      <w:pPr>
        <w:pStyle w:val="ListParagraph"/>
        <w:spacing w:line="360" w:lineRule="auto"/>
        <w:rPr>
          <w:rFonts w:ascii="Times New Roman" w:hAnsi="Times New Roman" w:cs="Times New Roman"/>
          <w:sz w:val="24"/>
          <w:szCs w:val="24"/>
        </w:rPr>
      </w:pPr>
      <w:r w:rsidRPr="00022120">
        <w:rPr>
          <w:rFonts w:ascii="Times New Roman" w:hAnsi="Times New Roman" w:cs="Times New Roman"/>
          <w:sz w:val="24"/>
          <w:szCs w:val="24"/>
        </w:rPr>
        <w:t>Factory overhead units       2500</w:t>
      </w:r>
    </w:p>
    <w:p w:rsidR="00022120" w:rsidRPr="00022120" w:rsidRDefault="00022120" w:rsidP="00022120">
      <w:pPr>
        <w:pStyle w:val="ListParagraph"/>
        <w:spacing w:line="360" w:lineRule="auto"/>
        <w:rPr>
          <w:rFonts w:ascii="Times New Roman" w:hAnsi="Times New Roman" w:cs="Times New Roman"/>
          <w:sz w:val="24"/>
          <w:szCs w:val="24"/>
        </w:rPr>
      </w:pPr>
      <w:r w:rsidRPr="00022120">
        <w:rPr>
          <w:rFonts w:ascii="Times New Roman" w:hAnsi="Times New Roman" w:cs="Times New Roman"/>
          <w:sz w:val="24"/>
          <w:szCs w:val="24"/>
        </w:rPr>
        <w:tab/>
      </w:r>
      <w:r w:rsidRPr="00022120">
        <w:rPr>
          <w:rFonts w:ascii="Times New Roman" w:hAnsi="Times New Roman" w:cs="Times New Roman"/>
          <w:sz w:val="24"/>
          <w:szCs w:val="24"/>
        </w:rPr>
        <w:tab/>
      </w:r>
      <w:r w:rsidRPr="00022120">
        <w:rPr>
          <w:rFonts w:ascii="Times New Roman" w:hAnsi="Times New Roman" w:cs="Times New Roman"/>
          <w:sz w:val="24"/>
          <w:szCs w:val="24"/>
        </w:rPr>
        <w:tab/>
      </w:r>
    </w:p>
    <w:p w:rsidR="00022120" w:rsidRPr="00022120" w:rsidRDefault="00022120" w:rsidP="00022120">
      <w:pPr>
        <w:pStyle w:val="ListParagraph"/>
        <w:spacing w:line="360" w:lineRule="auto"/>
        <w:rPr>
          <w:rFonts w:ascii="Times New Roman" w:hAnsi="Times New Roman" w:cs="Times New Roman"/>
          <w:sz w:val="24"/>
          <w:szCs w:val="24"/>
        </w:rPr>
      </w:pPr>
      <w:r w:rsidRPr="00022120">
        <w:rPr>
          <w:rFonts w:ascii="Times New Roman" w:hAnsi="Times New Roman" w:cs="Times New Roman"/>
          <w:sz w:val="24"/>
          <w:szCs w:val="24"/>
        </w:rPr>
        <w:tab/>
      </w:r>
      <w:r w:rsidRPr="00022120">
        <w:rPr>
          <w:rFonts w:ascii="Times New Roman" w:hAnsi="Times New Roman" w:cs="Times New Roman"/>
          <w:sz w:val="24"/>
          <w:szCs w:val="24"/>
        </w:rPr>
        <w:tab/>
      </w:r>
      <w:r w:rsidRPr="00022120">
        <w:rPr>
          <w:rFonts w:ascii="Times New Roman" w:hAnsi="Times New Roman" w:cs="Times New Roman"/>
          <w:sz w:val="24"/>
          <w:szCs w:val="24"/>
        </w:rPr>
        <w:tab/>
        <w:t>= $2</w:t>
      </w:r>
    </w:p>
    <w:p w:rsidR="00022120" w:rsidRPr="00022120" w:rsidRDefault="00022120" w:rsidP="00022120">
      <w:pPr>
        <w:pStyle w:val="ListParagraph"/>
        <w:numPr>
          <w:ilvl w:val="0"/>
          <w:numId w:val="29"/>
        </w:numPr>
        <w:spacing w:after="200" w:line="360" w:lineRule="auto"/>
        <w:rPr>
          <w:rFonts w:ascii="Times New Roman" w:hAnsi="Times New Roman" w:cs="Times New Roman"/>
          <w:b/>
          <w:sz w:val="24"/>
          <w:szCs w:val="24"/>
        </w:rPr>
      </w:pPr>
      <w:r w:rsidRPr="00022120">
        <w:rPr>
          <w:rFonts w:ascii="Times New Roman" w:hAnsi="Times New Roman" w:cs="Times New Roman"/>
          <w:b/>
          <w:sz w:val="24"/>
          <w:szCs w:val="24"/>
        </w:rPr>
        <w:t xml:space="preserve">The lost unit cost in the testing department, if the unit cost transferred in from the blending department is $5.00. </w:t>
      </w:r>
    </w:p>
    <w:p w:rsidR="00022120" w:rsidRPr="00022120" w:rsidRDefault="00022120" w:rsidP="00022120">
      <w:pPr>
        <w:pStyle w:val="ListParagraph"/>
        <w:spacing w:line="360" w:lineRule="auto"/>
        <w:rPr>
          <w:rFonts w:ascii="Times New Roman" w:hAnsi="Times New Roman" w:cs="Times New Roman"/>
          <w:sz w:val="24"/>
          <w:szCs w:val="24"/>
        </w:rPr>
      </w:pPr>
    </w:p>
    <w:p w:rsidR="00022120" w:rsidRPr="00022120" w:rsidRDefault="00022120" w:rsidP="00022120">
      <w:pPr>
        <w:pStyle w:val="ListParagraph"/>
        <w:spacing w:line="360" w:lineRule="auto"/>
        <w:rPr>
          <w:rFonts w:ascii="Times New Roman" w:hAnsi="Times New Roman" w:cs="Times New Roman"/>
          <w:sz w:val="24"/>
          <w:szCs w:val="24"/>
        </w:rPr>
      </w:pPr>
      <w:r w:rsidRPr="00022120">
        <w:rPr>
          <w:rFonts w:ascii="Times New Roman" w:hAnsi="Times New Roman" w:cs="Times New Roman"/>
          <w:sz w:val="24"/>
          <w:szCs w:val="24"/>
        </w:rPr>
        <w:t xml:space="preserve">$5.00 x $5300 = $26500 cost transferred in from blending department. </w:t>
      </w:r>
    </w:p>
    <w:p w:rsidR="00022120" w:rsidRPr="00022120" w:rsidRDefault="00022120" w:rsidP="00022120">
      <w:pPr>
        <w:pStyle w:val="ListParagraph"/>
        <w:spacing w:line="360" w:lineRule="auto"/>
        <w:rPr>
          <w:rFonts w:ascii="Times New Roman" w:hAnsi="Times New Roman" w:cs="Times New Roman"/>
          <w:sz w:val="24"/>
          <w:szCs w:val="24"/>
        </w:rPr>
      </w:pPr>
    </w:p>
    <w:p w:rsidR="00022120" w:rsidRPr="00022120" w:rsidRDefault="00022120" w:rsidP="00022120">
      <w:pPr>
        <w:pStyle w:val="ListParagraph"/>
        <w:spacing w:line="360" w:lineRule="auto"/>
        <w:rPr>
          <w:rFonts w:ascii="Times New Roman" w:hAnsi="Times New Roman" w:cs="Times New Roman"/>
          <w:sz w:val="24"/>
          <w:szCs w:val="24"/>
        </w:rPr>
      </w:pPr>
      <w:r w:rsidRPr="00022120">
        <w:rPr>
          <w:rFonts w:ascii="Times New Roman" w:hAnsi="Times New Roman" w:cs="Times New Roman"/>
          <w:sz w:val="24"/>
          <w:szCs w:val="24"/>
          <w:u w:val="single"/>
        </w:rPr>
        <w:t>$26500___</w:t>
      </w:r>
      <w:proofErr w:type="gramStart"/>
      <w:r w:rsidRPr="00022120">
        <w:rPr>
          <w:rFonts w:ascii="Times New Roman" w:hAnsi="Times New Roman" w:cs="Times New Roman"/>
          <w:sz w:val="24"/>
          <w:szCs w:val="24"/>
          <w:u w:val="single"/>
        </w:rPr>
        <w:t xml:space="preserve">_  </w:t>
      </w:r>
      <w:r w:rsidRPr="00022120">
        <w:rPr>
          <w:rFonts w:ascii="Times New Roman" w:hAnsi="Times New Roman" w:cs="Times New Roman"/>
          <w:sz w:val="24"/>
          <w:szCs w:val="24"/>
        </w:rPr>
        <w:t>=</w:t>
      </w:r>
      <w:proofErr w:type="gramEnd"/>
      <w:r w:rsidRPr="00022120">
        <w:rPr>
          <w:rFonts w:ascii="Times New Roman" w:hAnsi="Times New Roman" w:cs="Times New Roman"/>
          <w:sz w:val="24"/>
          <w:szCs w:val="24"/>
        </w:rPr>
        <w:t xml:space="preserve"> $5.353 new cost</w:t>
      </w:r>
    </w:p>
    <w:p w:rsidR="00022120" w:rsidRPr="00022120" w:rsidRDefault="00022120" w:rsidP="00022120">
      <w:pPr>
        <w:pStyle w:val="ListParagraph"/>
        <w:spacing w:line="360" w:lineRule="auto"/>
        <w:rPr>
          <w:rFonts w:ascii="Times New Roman" w:hAnsi="Times New Roman" w:cs="Times New Roman"/>
          <w:sz w:val="24"/>
          <w:szCs w:val="24"/>
        </w:rPr>
      </w:pPr>
      <w:r w:rsidRPr="00022120">
        <w:rPr>
          <w:rFonts w:ascii="Times New Roman" w:hAnsi="Times New Roman" w:cs="Times New Roman"/>
          <w:sz w:val="24"/>
          <w:szCs w:val="24"/>
        </w:rPr>
        <w:t xml:space="preserve">5300 – 350 </w:t>
      </w:r>
    </w:p>
    <w:p w:rsidR="00022120" w:rsidRPr="00022120" w:rsidRDefault="00022120" w:rsidP="00022120">
      <w:pPr>
        <w:pStyle w:val="ListParagraph"/>
        <w:spacing w:line="360" w:lineRule="auto"/>
        <w:rPr>
          <w:rFonts w:ascii="Times New Roman" w:hAnsi="Times New Roman" w:cs="Times New Roman"/>
          <w:sz w:val="24"/>
          <w:szCs w:val="24"/>
        </w:rPr>
      </w:pPr>
    </w:p>
    <w:p w:rsidR="00022120" w:rsidRPr="00022120" w:rsidRDefault="00022120" w:rsidP="00022120">
      <w:pPr>
        <w:pStyle w:val="ListParagraph"/>
        <w:spacing w:line="360" w:lineRule="auto"/>
        <w:rPr>
          <w:rFonts w:ascii="Times New Roman" w:hAnsi="Times New Roman" w:cs="Times New Roman"/>
          <w:sz w:val="24"/>
          <w:szCs w:val="24"/>
        </w:rPr>
      </w:pPr>
      <w:r w:rsidRPr="00022120">
        <w:rPr>
          <w:rFonts w:ascii="Times New Roman" w:hAnsi="Times New Roman" w:cs="Times New Roman"/>
          <w:sz w:val="24"/>
          <w:szCs w:val="24"/>
        </w:rPr>
        <w:t>$5.353 new unit cost</w:t>
      </w:r>
    </w:p>
    <w:p w:rsidR="00022120" w:rsidRPr="00022120" w:rsidRDefault="00022120" w:rsidP="00022120">
      <w:pPr>
        <w:pStyle w:val="ListParagraph"/>
        <w:spacing w:line="360" w:lineRule="auto"/>
        <w:rPr>
          <w:rFonts w:ascii="Times New Roman" w:hAnsi="Times New Roman" w:cs="Times New Roman"/>
          <w:sz w:val="24"/>
          <w:szCs w:val="24"/>
        </w:rPr>
      </w:pPr>
      <w:r w:rsidRPr="00022120">
        <w:rPr>
          <w:rFonts w:ascii="Times New Roman" w:hAnsi="Times New Roman" w:cs="Times New Roman"/>
          <w:sz w:val="24"/>
          <w:szCs w:val="24"/>
          <w:u w:val="single"/>
        </w:rPr>
        <w:t xml:space="preserve">$5.00 </w:t>
      </w:r>
      <w:r w:rsidRPr="00022120">
        <w:rPr>
          <w:rFonts w:ascii="Times New Roman" w:hAnsi="Times New Roman" w:cs="Times New Roman"/>
          <w:sz w:val="24"/>
          <w:szCs w:val="24"/>
        </w:rPr>
        <w:t xml:space="preserve">  old unit cost</w:t>
      </w:r>
    </w:p>
    <w:p w:rsidR="00022120" w:rsidRPr="00022120" w:rsidRDefault="00022120" w:rsidP="00022120">
      <w:pPr>
        <w:pStyle w:val="ListParagraph"/>
        <w:spacing w:line="360" w:lineRule="auto"/>
        <w:rPr>
          <w:rFonts w:ascii="Times New Roman" w:hAnsi="Times New Roman" w:cs="Times New Roman"/>
          <w:sz w:val="24"/>
          <w:szCs w:val="24"/>
        </w:rPr>
      </w:pPr>
      <w:r w:rsidRPr="00022120">
        <w:rPr>
          <w:rFonts w:ascii="Times New Roman" w:hAnsi="Times New Roman" w:cs="Times New Roman"/>
          <w:b/>
          <w:sz w:val="24"/>
          <w:szCs w:val="24"/>
          <w:u w:val="double"/>
        </w:rPr>
        <w:t>$0.353</w:t>
      </w:r>
      <w:r w:rsidRPr="00022120">
        <w:rPr>
          <w:rFonts w:ascii="Times New Roman" w:hAnsi="Times New Roman" w:cs="Times New Roman"/>
          <w:b/>
          <w:sz w:val="24"/>
          <w:szCs w:val="24"/>
        </w:rPr>
        <w:t xml:space="preserve"> </w:t>
      </w:r>
      <w:r w:rsidRPr="00022120">
        <w:rPr>
          <w:rFonts w:ascii="Times New Roman" w:hAnsi="Times New Roman" w:cs="Times New Roman"/>
          <w:sz w:val="24"/>
          <w:szCs w:val="24"/>
        </w:rPr>
        <w:t xml:space="preserve">lost unit cost. </w:t>
      </w:r>
    </w:p>
    <w:p w:rsidR="00972712" w:rsidRDefault="00972712" w:rsidP="00B76743">
      <w:pPr>
        <w:rPr>
          <w:rFonts w:ascii="Times New Roman" w:hAnsi="Times New Roman" w:cs="Times New Roman"/>
          <w:b/>
          <w:sz w:val="24"/>
          <w:szCs w:val="24"/>
          <w:u w:val="single"/>
        </w:rPr>
      </w:pPr>
    </w:p>
    <w:p w:rsidR="00022120" w:rsidRDefault="00022120" w:rsidP="00B76743">
      <w:pPr>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201295</wp:posOffset>
                </wp:positionV>
                <wp:extent cx="6248400" cy="0"/>
                <wp:effectExtent l="38100" t="38100" r="57150" b="95250"/>
                <wp:wrapNone/>
                <wp:docPr id="10" name="Straight Connector 10"/>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5.85pt" to="49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" strokecolor="black [3200]" strokeweight="2pt">
                <v:shadow on="t" color="black" opacity="24903f" origin=",.5" offset="0,.55556mm"/>
              </v:line>
            </w:pict>
          </mc:Fallback>
        </mc:AlternateContent>
      </w:r>
    </w:p>
    <w:p w:rsidR="00022120" w:rsidRDefault="00022120" w:rsidP="00B76743">
      <w:pPr>
        <w:rPr>
          <w:rFonts w:ascii="Times New Roman" w:hAnsi="Times New Roman" w:cs="Times New Roman"/>
          <w:b/>
          <w:sz w:val="24"/>
          <w:szCs w:val="24"/>
          <w:u w:val="single"/>
        </w:rPr>
      </w:pPr>
    </w:p>
    <w:p w:rsidR="00022120" w:rsidRDefault="00022120" w:rsidP="00B76743">
      <w:pPr>
        <w:rPr>
          <w:rFonts w:ascii="Times New Roman" w:hAnsi="Times New Roman" w:cs="Times New Roman"/>
          <w:b/>
          <w:sz w:val="24"/>
          <w:szCs w:val="24"/>
          <w:u w:val="single"/>
        </w:rPr>
      </w:pPr>
    </w:p>
    <w:p w:rsidR="00022120" w:rsidRDefault="00022120" w:rsidP="00B76743">
      <w:pPr>
        <w:rPr>
          <w:rFonts w:ascii="Times New Roman" w:hAnsi="Times New Roman" w:cs="Times New Roman"/>
          <w:b/>
          <w:sz w:val="24"/>
          <w:szCs w:val="24"/>
          <w:u w:val="single"/>
        </w:rPr>
      </w:pPr>
    </w:p>
    <w:p w:rsidR="002B66C3" w:rsidRDefault="002B66C3" w:rsidP="00432FB6">
      <w:pPr>
        <w:shd w:val="clear" w:color="auto" w:fill="FFFFFF"/>
        <w:spacing w:before="100" w:beforeAutospacing="1" w:after="100" w:afterAutospacing="1" w:line="36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Question # 2</w:t>
      </w:r>
    </w:p>
    <w:p w:rsidR="000839C9" w:rsidRDefault="000839C9" w:rsidP="00432FB6">
      <w:pPr>
        <w:shd w:val="clear" w:color="auto" w:fill="FFFFFF"/>
        <w:spacing w:before="100" w:beforeAutospacing="1" w:after="100" w:afterAutospacing="1" w:line="360" w:lineRule="auto"/>
        <w:rPr>
          <w:rFonts w:ascii="Times New Roman" w:eastAsia="Times New Roman" w:hAnsi="Times New Roman" w:cs="Times New Roman"/>
          <w:b/>
          <w:bCs/>
          <w:color w:val="333333"/>
          <w:sz w:val="24"/>
          <w:szCs w:val="24"/>
        </w:rPr>
      </w:pPr>
      <w:bookmarkStart w:id="0" w:name="_GoBack"/>
      <w:bookmarkEnd w:id="0"/>
      <w:r>
        <w:rPr>
          <w:rFonts w:ascii="Times New Roman" w:eastAsia="Times New Roman" w:hAnsi="Times New Roman" w:cs="Times New Roman"/>
          <w:b/>
          <w:bCs/>
          <w:color w:val="333333"/>
          <w:sz w:val="24"/>
          <w:szCs w:val="24"/>
        </w:rPr>
        <w:t>What is job order costing? Explain with example.</w:t>
      </w:r>
    </w:p>
    <w:p w:rsidR="000839C9" w:rsidRDefault="000839C9" w:rsidP="00432FB6">
      <w:pPr>
        <w:shd w:val="clear" w:color="auto" w:fill="FFFFFF"/>
        <w:spacing w:before="100" w:beforeAutospacing="1" w:after="100" w:afterAutospacing="1" w:line="36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Answer:</w:t>
      </w:r>
    </w:p>
    <w:p w:rsidR="00432FB6" w:rsidRDefault="00432FB6" w:rsidP="00432FB6">
      <w:pPr>
        <w:shd w:val="clear" w:color="auto" w:fill="FFFFFF"/>
        <w:spacing w:before="100" w:beforeAutospacing="1" w:after="100" w:afterAutospacing="1" w:line="360" w:lineRule="auto"/>
        <w:rPr>
          <w:rFonts w:ascii="Times New Roman" w:eastAsia="Times New Roman" w:hAnsi="Times New Roman" w:cs="Times New Roman"/>
          <w:color w:val="454545"/>
          <w:sz w:val="24"/>
          <w:szCs w:val="24"/>
        </w:rPr>
      </w:pPr>
      <w:r w:rsidRPr="00432FB6">
        <w:rPr>
          <w:rFonts w:ascii="Times New Roman" w:eastAsia="Times New Roman" w:hAnsi="Times New Roman" w:cs="Times New Roman"/>
          <w:b/>
          <w:bCs/>
          <w:color w:val="333333"/>
          <w:sz w:val="24"/>
          <w:szCs w:val="24"/>
        </w:rPr>
        <w:t>Job order costing system</w:t>
      </w:r>
      <w:r>
        <w:rPr>
          <w:rFonts w:ascii="Times New Roman" w:eastAsia="Times New Roman" w:hAnsi="Times New Roman" w:cs="Times New Roman"/>
          <w:b/>
          <w:bCs/>
          <w:color w:val="333333"/>
          <w:sz w:val="24"/>
          <w:szCs w:val="24"/>
        </w:rPr>
        <w:t>:</w:t>
      </w:r>
      <w:r>
        <w:rPr>
          <w:rFonts w:ascii="Times New Roman" w:eastAsia="Times New Roman" w:hAnsi="Times New Roman" w:cs="Times New Roman"/>
          <w:color w:val="454545"/>
          <w:sz w:val="24"/>
          <w:szCs w:val="24"/>
        </w:rPr>
        <w:t> I</w:t>
      </w:r>
      <w:r w:rsidRPr="00432FB6">
        <w:rPr>
          <w:rFonts w:ascii="Times New Roman" w:eastAsia="Times New Roman" w:hAnsi="Times New Roman" w:cs="Times New Roman"/>
          <w:color w:val="454545"/>
          <w:sz w:val="24"/>
          <w:szCs w:val="24"/>
        </w:rPr>
        <w:t>s generally used by companies that manufacture a number of different products. It is a widely used costing system in manufacturing as well as service industries.</w:t>
      </w:r>
    </w:p>
    <w:p w:rsidR="00432FB6" w:rsidRPr="00432FB6" w:rsidRDefault="00432FB6" w:rsidP="00432FB6">
      <w:pPr>
        <w:shd w:val="clear" w:color="auto" w:fill="FFFFFF"/>
        <w:spacing w:before="100" w:beforeAutospacing="1" w:after="100" w:afterAutospacing="1" w:line="360" w:lineRule="auto"/>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M</w:t>
      </w:r>
      <w:r w:rsidRPr="00432FB6">
        <w:rPr>
          <w:rFonts w:ascii="Times New Roman" w:eastAsia="Times New Roman" w:hAnsi="Times New Roman" w:cs="Times New Roman"/>
          <w:color w:val="454545"/>
          <w:sz w:val="24"/>
          <w:szCs w:val="24"/>
        </w:rPr>
        <w:t>anufacturing companies using job order costing system usually receive orders for customized products and services. These customized orders are known as</w:t>
      </w:r>
      <w:r w:rsidRPr="00432FB6">
        <w:rPr>
          <w:rFonts w:ascii="Times New Roman" w:eastAsia="Times New Roman" w:hAnsi="Times New Roman" w:cs="Times New Roman"/>
          <w:iCs/>
          <w:color w:val="454545"/>
          <w:sz w:val="24"/>
          <w:szCs w:val="24"/>
        </w:rPr>
        <w:t> jobs</w:t>
      </w:r>
      <w:r w:rsidRPr="00432FB6">
        <w:rPr>
          <w:rFonts w:ascii="Times New Roman" w:eastAsia="Times New Roman" w:hAnsi="Times New Roman" w:cs="Times New Roman"/>
          <w:color w:val="454545"/>
          <w:sz w:val="24"/>
          <w:szCs w:val="24"/>
        </w:rPr>
        <w:t> or </w:t>
      </w:r>
      <w:r w:rsidRPr="00432FB6">
        <w:rPr>
          <w:rFonts w:ascii="Times New Roman" w:eastAsia="Times New Roman" w:hAnsi="Times New Roman" w:cs="Times New Roman"/>
          <w:iCs/>
          <w:color w:val="454545"/>
          <w:sz w:val="24"/>
          <w:szCs w:val="24"/>
        </w:rPr>
        <w:t>batches</w:t>
      </w:r>
      <w:r w:rsidRPr="00432FB6">
        <w:rPr>
          <w:rFonts w:ascii="Times New Roman" w:eastAsia="Times New Roman" w:hAnsi="Times New Roman" w:cs="Times New Roman"/>
          <w:color w:val="454545"/>
          <w:sz w:val="24"/>
          <w:szCs w:val="24"/>
        </w:rPr>
        <w:t>. A clothing factory, for example, may receive an order for men shirts with particular size, color, and design.</w:t>
      </w:r>
    </w:p>
    <w:p w:rsidR="00432FB6" w:rsidRPr="00432FB6" w:rsidRDefault="00432FB6" w:rsidP="00432FB6">
      <w:pPr>
        <w:shd w:val="clear" w:color="auto" w:fill="FFFFFF"/>
        <w:spacing w:before="100" w:beforeAutospacing="1" w:after="100" w:afterAutospacing="1" w:line="360" w:lineRule="auto"/>
        <w:rPr>
          <w:rFonts w:ascii="Times New Roman" w:eastAsia="Times New Roman" w:hAnsi="Times New Roman" w:cs="Times New Roman"/>
          <w:color w:val="454545"/>
          <w:sz w:val="24"/>
          <w:szCs w:val="24"/>
        </w:rPr>
      </w:pPr>
      <w:r w:rsidRPr="00432FB6">
        <w:rPr>
          <w:rFonts w:ascii="Times New Roman" w:eastAsia="Times New Roman" w:hAnsi="Times New Roman" w:cs="Times New Roman"/>
          <w:color w:val="454545"/>
          <w:sz w:val="24"/>
          <w:szCs w:val="24"/>
        </w:rPr>
        <w:t>When companies accept orders or jobs for different products, the assignment of cost to products becomes a difficult task. In these circumstances, the cost record for each individual job is kept because each job have a different product and, therefore, different cost associated with it</w:t>
      </w:r>
    </w:p>
    <w:p w:rsidR="000B5B88" w:rsidRDefault="000839C9" w:rsidP="00105F3E">
      <w:pPr>
        <w:rPr>
          <w:rFonts w:ascii="Times New Roman" w:hAnsi="Times New Roman" w:cs="Times New Roman"/>
          <w:b/>
          <w:sz w:val="24"/>
          <w:szCs w:val="24"/>
        </w:rPr>
      </w:pPr>
      <w:r>
        <w:rPr>
          <w:rFonts w:ascii="Times New Roman" w:hAnsi="Times New Roman" w:cs="Times New Roman"/>
          <w:b/>
          <w:sz w:val="24"/>
          <w:szCs w:val="24"/>
        </w:rPr>
        <w:t>Example:</w:t>
      </w:r>
    </w:p>
    <w:p w:rsidR="000839C9" w:rsidRDefault="00AC1D45" w:rsidP="00105F3E">
      <w:pPr>
        <w:rPr>
          <w:rFonts w:ascii="Times New Roman" w:hAnsi="Times New Roman" w:cs="Times New Roman"/>
          <w:sz w:val="24"/>
          <w:szCs w:val="24"/>
        </w:rPr>
      </w:pPr>
      <w:r>
        <w:rPr>
          <w:rFonts w:ascii="Times New Roman" w:hAnsi="Times New Roman" w:cs="Times New Roman"/>
          <w:sz w:val="24"/>
          <w:szCs w:val="24"/>
        </w:rPr>
        <w:t xml:space="preserve">I </w:t>
      </w:r>
      <w:r w:rsidR="00950D9D">
        <w:rPr>
          <w:rFonts w:ascii="Times New Roman" w:hAnsi="Times New Roman" w:cs="Times New Roman"/>
          <w:sz w:val="24"/>
          <w:szCs w:val="24"/>
        </w:rPr>
        <w:t>have a company</w:t>
      </w:r>
      <w:r>
        <w:rPr>
          <w:rFonts w:ascii="Times New Roman" w:hAnsi="Times New Roman" w:cs="Times New Roman"/>
          <w:sz w:val="24"/>
          <w:szCs w:val="24"/>
        </w:rPr>
        <w:t xml:space="preserve"> that builds tree houses</w:t>
      </w:r>
    </w:p>
    <w:p w:rsidR="00AC1D45" w:rsidRDefault="00AC1D45" w:rsidP="00105F3E">
      <w:pPr>
        <w:rPr>
          <w:rFonts w:ascii="Times New Roman" w:hAnsi="Times New Roman" w:cs="Times New Roman"/>
          <w:sz w:val="24"/>
          <w:szCs w:val="24"/>
        </w:rPr>
      </w:pPr>
      <w:r>
        <w:rPr>
          <w:rFonts w:ascii="Times New Roman" w:hAnsi="Times New Roman" w:cs="Times New Roman"/>
          <w:sz w:val="24"/>
          <w:szCs w:val="24"/>
        </w:rPr>
        <w:t xml:space="preserve">A customer orders two tree houses </w:t>
      </w:r>
    </w:p>
    <w:p w:rsidR="00AC1D45" w:rsidRDefault="00AC1D45" w:rsidP="00105F3E">
      <w:pPr>
        <w:rPr>
          <w:rFonts w:ascii="Times New Roman" w:hAnsi="Times New Roman" w:cs="Times New Roman"/>
          <w:sz w:val="24"/>
          <w:szCs w:val="24"/>
        </w:rPr>
      </w:pPr>
      <w:r>
        <w:rPr>
          <w:rFonts w:ascii="Times New Roman" w:hAnsi="Times New Roman" w:cs="Times New Roman"/>
          <w:sz w:val="24"/>
          <w:szCs w:val="24"/>
        </w:rPr>
        <w:t>To build the tree houses you use:</w:t>
      </w:r>
    </w:p>
    <w:p w:rsidR="00AC1D45" w:rsidRDefault="00AC1D45" w:rsidP="00AC1D45">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$10000 of direct labor</w:t>
      </w:r>
    </w:p>
    <w:p w:rsidR="00AC1D45" w:rsidRDefault="00AC1D45" w:rsidP="00AC1D45">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400 hours of direct labor </w:t>
      </w:r>
      <w:r>
        <w:rPr>
          <w:rFonts w:ascii="Times New Roman" w:hAnsi="Times New Roman" w:cs="Times New Roman"/>
          <w:sz w:val="24"/>
          <w:szCs w:val="24"/>
        </w:rPr>
        <w:t>(10/hour</w:t>
      </w:r>
      <w:r>
        <w:rPr>
          <w:rFonts w:ascii="Times New Roman" w:hAnsi="Times New Roman" w:cs="Times New Roman"/>
          <w:sz w:val="24"/>
          <w:szCs w:val="24"/>
        </w:rPr>
        <w:t>)</w:t>
      </w:r>
    </w:p>
    <w:p w:rsidR="00AC1D45" w:rsidRDefault="00AC1D45" w:rsidP="00AC1D45">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Manufacturing overhead applied on the basis of direct labor hours of a rate of $15 per direct labor.</w:t>
      </w:r>
    </w:p>
    <w:p w:rsidR="00AC1D45" w:rsidRDefault="00AC1D45" w:rsidP="00AC1D45">
      <w:pPr>
        <w:rPr>
          <w:rFonts w:ascii="Times New Roman" w:hAnsi="Times New Roman" w:cs="Times New Roman"/>
          <w:sz w:val="24"/>
          <w:szCs w:val="24"/>
        </w:rPr>
      </w:pPr>
      <m:oMathPara>
        <m:oMath>
          <m:r>
            <m:rPr>
              <m:sty m:val="p"/>
            </m:rPr>
            <w:rPr>
              <w:rFonts w:ascii="Cambria Math" w:hAnsi="Cambria Math" w:cs="Times New Roman"/>
              <w:sz w:val="24"/>
              <w:szCs w:val="24"/>
            </w:rPr>
            <m:t>Predetermined manufacturing overhead</m:t>
          </m:r>
          <m:r>
            <m:rPr>
              <m:sty m:val="p"/>
            </m:rPr>
            <w:rPr>
              <w:rFonts w:ascii="Cambria Math" w:hAnsi="Times New Roman"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budget of  manufcuring overhead</m:t>
              </m:r>
            </m:num>
            <m:den>
              <m:r>
                <w:rPr>
                  <w:rFonts w:ascii="Cambria Math" w:hAnsi="Cambria Math" w:cs="Times New Roman"/>
                  <w:sz w:val="24"/>
                  <w:szCs w:val="24"/>
                </w:rPr>
                <m:t>budgeted direct labor hour</m:t>
              </m:r>
            </m:den>
          </m:f>
        </m:oMath>
      </m:oMathPara>
    </w:p>
    <w:p w:rsidR="00EF1B47" w:rsidRDefault="00AC1D45" w:rsidP="00AC1D45">
      <w:pPr>
        <w:rPr>
          <w:rFonts w:ascii="Times New Roman" w:hAnsi="Times New Roman" w:cs="Times New Roman"/>
          <w:sz w:val="24"/>
          <w:szCs w:val="24"/>
        </w:rPr>
      </w:pPr>
      <m:oMathPara>
        <m:oMath>
          <m:r>
            <w:rPr>
              <w:rFonts w:ascii="Cambria Math" w:hAnsi="Cambria Math" w:cs="Times New Roman"/>
              <w:sz w:val="24"/>
              <w:szCs w:val="24"/>
            </w:rPr>
            <m:t xml:space="preserve">predetermined MOH= </m:t>
          </m:r>
          <m:f>
            <m:fPr>
              <m:ctrlPr>
                <w:rPr>
                  <w:rFonts w:ascii="Cambria Math" w:hAnsi="Cambria Math" w:cs="Times New Roman"/>
                  <w:i/>
                  <w:sz w:val="24"/>
                  <w:szCs w:val="24"/>
                </w:rPr>
              </m:ctrlPr>
            </m:fPr>
            <m:num>
              <m:r>
                <w:rPr>
                  <w:rFonts w:ascii="Cambria Math" w:hAnsi="Cambria Math" w:cs="Times New Roman"/>
                  <w:sz w:val="24"/>
                  <w:szCs w:val="24"/>
                </w:rPr>
                <m:t>$300000</m:t>
              </m:r>
            </m:num>
            <m:den>
              <m:r>
                <w:rPr>
                  <w:rFonts w:ascii="Cambria Math" w:hAnsi="Cambria Math" w:cs="Times New Roman"/>
                  <w:sz w:val="24"/>
                  <w:szCs w:val="24"/>
                </w:rPr>
                <m:t>$20000</m:t>
              </m:r>
            </m:den>
          </m:f>
        </m:oMath>
      </m:oMathPara>
    </w:p>
    <w:p w:rsidR="00AC1D45" w:rsidRDefault="00EF1B47" w:rsidP="00EF1B47">
      <w:pPr>
        <w:rPr>
          <w:rFonts w:ascii="Times New Roman" w:hAnsi="Times New Roman" w:cs="Times New Roman"/>
          <w:sz w:val="24"/>
          <w:szCs w:val="24"/>
        </w:rPr>
      </w:pPr>
      <w:r>
        <w:rPr>
          <w:rFonts w:ascii="Times New Roman" w:hAnsi="Times New Roman" w:cs="Times New Roman"/>
          <w:sz w:val="24"/>
          <w:szCs w:val="24"/>
        </w:rPr>
        <w:t>Cost of job:</w:t>
      </w:r>
    </w:p>
    <w:p w:rsidR="00EF1B47" w:rsidRDefault="00EF1B47" w:rsidP="00EF1B47">
      <w:pPr>
        <w:rPr>
          <w:rFonts w:ascii="Times New Roman" w:hAnsi="Times New Roman" w:cs="Times New Roman"/>
          <w:sz w:val="24"/>
          <w:szCs w:val="24"/>
        </w:rPr>
      </w:pPr>
      <w:r>
        <w:rPr>
          <w:rFonts w:ascii="Times New Roman" w:hAnsi="Times New Roman" w:cs="Times New Roman"/>
          <w:sz w:val="24"/>
          <w:szCs w:val="24"/>
        </w:rPr>
        <w:t>Direct material $10000</w:t>
      </w:r>
    </w:p>
    <w:p w:rsidR="00EF1B47" w:rsidRDefault="00EF1B47" w:rsidP="00EF1B47">
      <w:pPr>
        <w:rPr>
          <w:rFonts w:ascii="Times New Roman" w:hAnsi="Times New Roman" w:cs="Times New Roman"/>
          <w:sz w:val="24"/>
          <w:szCs w:val="24"/>
        </w:rPr>
      </w:pPr>
      <w:r>
        <w:rPr>
          <w:rFonts w:ascii="Times New Roman" w:hAnsi="Times New Roman" w:cs="Times New Roman"/>
          <w:sz w:val="24"/>
          <w:szCs w:val="24"/>
        </w:rPr>
        <w:lastRenderedPageBreak/>
        <w:t>Direct labor $4000</w:t>
      </w:r>
    </w:p>
    <w:p w:rsidR="00EF1B47" w:rsidRDefault="00EF1B47" w:rsidP="00EF1B47">
      <w:pPr>
        <w:rPr>
          <w:rFonts w:ascii="Times New Roman" w:hAnsi="Times New Roman" w:cs="Times New Roman"/>
          <w:sz w:val="24"/>
          <w:szCs w:val="24"/>
          <w:u w:val="single"/>
        </w:rPr>
      </w:pPr>
      <w:r>
        <w:rPr>
          <w:rFonts w:ascii="Times New Roman" w:hAnsi="Times New Roman" w:cs="Times New Roman"/>
          <w:sz w:val="24"/>
          <w:szCs w:val="24"/>
        </w:rPr>
        <w:t xml:space="preserve">MOH       </w:t>
      </w:r>
      <w:r>
        <w:rPr>
          <w:rFonts w:ascii="Times New Roman" w:hAnsi="Times New Roman" w:cs="Times New Roman"/>
          <w:sz w:val="24"/>
          <w:szCs w:val="24"/>
        </w:rPr>
        <w:tab/>
        <w:t xml:space="preserve">      </w:t>
      </w:r>
      <w:r w:rsidRPr="00EF1B47">
        <w:rPr>
          <w:rFonts w:ascii="Times New Roman" w:hAnsi="Times New Roman" w:cs="Times New Roman"/>
          <w:sz w:val="24"/>
          <w:szCs w:val="24"/>
          <w:u w:val="single"/>
        </w:rPr>
        <w:t>$6000</w:t>
      </w:r>
    </w:p>
    <w:p w:rsidR="00EF1B47" w:rsidRDefault="00EF1B47" w:rsidP="00EF1B47">
      <w:pPr>
        <w:rPr>
          <w:rFonts w:ascii="Times New Roman" w:hAnsi="Times New Roman" w:cs="Times New Roman"/>
          <w:sz w:val="24"/>
          <w:szCs w:val="24"/>
        </w:rPr>
      </w:pPr>
      <w:r w:rsidRPr="00EF1B47">
        <w:rPr>
          <w:rFonts w:ascii="Times New Roman" w:hAnsi="Times New Roman" w:cs="Times New Roman"/>
          <w:sz w:val="24"/>
          <w:szCs w:val="24"/>
        </w:rPr>
        <w:t>Total cost</w:t>
      </w:r>
      <w:r>
        <w:rPr>
          <w:rFonts w:ascii="Times New Roman" w:hAnsi="Times New Roman" w:cs="Times New Roman"/>
          <w:sz w:val="24"/>
          <w:szCs w:val="24"/>
        </w:rPr>
        <w:t xml:space="preserve">            </w:t>
      </w:r>
      <w:r w:rsidRPr="00EF1B47">
        <w:rPr>
          <w:rFonts w:ascii="Times New Roman" w:hAnsi="Times New Roman" w:cs="Times New Roman"/>
          <w:sz w:val="24"/>
          <w:szCs w:val="24"/>
        </w:rPr>
        <w:t xml:space="preserve"> $20000</w:t>
      </w:r>
    </w:p>
    <w:p w:rsidR="00EF1B47" w:rsidRDefault="00EF1B47" w:rsidP="00EF1B4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228600</wp:posOffset>
                </wp:positionV>
                <wp:extent cx="523875"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81pt,18pt" to="12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" strokecolor="black [3040]"/>
            </w:pict>
          </mc:Fallback>
        </mc:AlternateContent>
      </w:r>
      <w:r>
        <w:rPr>
          <w:rFonts w:ascii="Times New Roman" w:hAnsi="Times New Roman" w:cs="Times New Roman"/>
          <w:sz w:val="24"/>
          <w:szCs w:val="24"/>
        </w:rPr>
        <w:t xml:space="preserve">Units produced </w:t>
      </w:r>
      <w:r>
        <w:rPr>
          <w:rFonts w:ascii="Times New Roman" w:hAnsi="Times New Roman" w:cs="Times New Roman"/>
          <w:sz w:val="24"/>
          <w:szCs w:val="24"/>
        </w:rPr>
        <w:tab/>
        <w:t>2</w:t>
      </w:r>
    </w:p>
    <w:p w:rsidR="00EF1B47" w:rsidRDefault="00EF1B47" w:rsidP="00EF1B47">
      <w:pPr>
        <w:tabs>
          <w:tab w:val="left" w:pos="550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738505</wp:posOffset>
                </wp:positionV>
                <wp:extent cx="6124575" cy="1"/>
                <wp:effectExtent l="38100" t="38100" r="66675" b="95250"/>
                <wp:wrapNone/>
                <wp:docPr id="6" name="Straight Connector 6"/>
                <wp:cNvGraphicFramePr/>
                <a:graphic xmlns:a="http://schemas.openxmlformats.org/drawingml/2006/main">
                  <a:graphicData uri="http://schemas.microsoft.com/office/word/2010/wordprocessingShape">
                    <wps:wsp>
                      <wps:cNvCnPr/>
                      <wps:spPr>
                        <a:xfrm flipV="1">
                          <a:off x="0" y="0"/>
                          <a:ext cx="6124575"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8.15pt" to="482.2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" strokecolor="black [3200]" strokeweight="2pt">
                <v:shadow on="t" color="black" opacity="24903f" origin=",.5" offset="0,.55556mm"/>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2047875</wp:posOffset>
                </wp:positionH>
                <wp:positionV relativeFrom="paragraph">
                  <wp:posOffset>100330</wp:posOffset>
                </wp:positionV>
                <wp:extent cx="942975" cy="1"/>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flipV="1">
                          <a:off x="0" y="0"/>
                          <a:ext cx="942975"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61.25pt;margin-top:7.9pt;width:74.25pt;height:0;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" strokecolor="#4579b8 [3044]">
                <v:stroke endarrow="open"/>
              </v:shape>
            </w:pict>
          </mc:Fallback>
        </mc:AlternateContent>
      </w:r>
      <w:r>
        <w:rPr>
          <w:rFonts w:ascii="Times New Roman" w:hAnsi="Times New Roman" w:cs="Times New Roman"/>
          <w:sz w:val="24"/>
          <w:szCs w:val="24"/>
        </w:rPr>
        <w:t>Cost per unit      $10000</w:t>
      </w:r>
      <w:r>
        <w:rPr>
          <w:rFonts w:ascii="Times New Roman" w:hAnsi="Times New Roman" w:cs="Times New Roman"/>
          <w:sz w:val="24"/>
          <w:szCs w:val="24"/>
        </w:rPr>
        <w:tab/>
        <w:t>this is the total cost per unit.</w:t>
      </w:r>
    </w:p>
    <w:p w:rsidR="00EF1B47" w:rsidRPr="00EF1B47" w:rsidRDefault="00EF1B47" w:rsidP="00EF1B47">
      <w:pPr>
        <w:rPr>
          <w:rFonts w:ascii="Times New Roman" w:hAnsi="Times New Roman" w:cs="Times New Roman"/>
          <w:sz w:val="24"/>
          <w:szCs w:val="24"/>
        </w:rPr>
      </w:pPr>
    </w:p>
    <w:p w:rsidR="00EF1B47" w:rsidRPr="00EF1B47" w:rsidRDefault="00EF1B47" w:rsidP="00EF1B47">
      <w:pPr>
        <w:rPr>
          <w:rFonts w:ascii="Times New Roman" w:hAnsi="Times New Roman" w:cs="Times New Roman"/>
          <w:sz w:val="24"/>
          <w:szCs w:val="24"/>
        </w:rPr>
      </w:pPr>
    </w:p>
    <w:p w:rsidR="00EF1B47" w:rsidRDefault="00EF1B47" w:rsidP="00EF1B47">
      <w:pPr>
        <w:rPr>
          <w:rFonts w:ascii="Times New Roman" w:hAnsi="Times New Roman" w:cs="Times New Roman"/>
          <w:b/>
          <w:sz w:val="28"/>
          <w:szCs w:val="24"/>
        </w:rPr>
      </w:pPr>
      <w:r w:rsidRPr="00EF1B47">
        <w:rPr>
          <w:rFonts w:ascii="Times New Roman" w:hAnsi="Times New Roman" w:cs="Times New Roman"/>
          <w:b/>
          <w:sz w:val="28"/>
          <w:szCs w:val="24"/>
        </w:rPr>
        <w:t xml:space="preserve">Question </w:t>
      </w:r>
      <w:r w:rsidR="005D031A">
        <w:rPr>
          <w:rFonts w:ascii="Times New Roman" w:hAnsi="Times New Roman" w:cs="Times New Roman"/>
          <w:b/>
          <w:sz w:val="28"/>
          <w:szCs w:val="24"/>
        </w:rPr>
        <w:t># 3</w:t>
      </w:r>
    </w:p>
    <w:p w:rsidR="00EF1B47" w:rsidRPr="00EF1B47" w:rsidRDefault="00EF1B47" w:rsidP="00EF1B47">
      <w:pPr>
        <w:rPr>
          <w:rFonts w:ascii="Times New Roman" w:hAnsi="Times New Roman" w:cs="Times New Roman"/>
          <w:b/>
          <w:sz w:val="24"/>
          <w:szCs w:val="24"/>
        </w:rPr>
      </w:pPr>
      <w:r w:rsidRPr="00EF1B47">
        <w:rPr>
          <w:rFonts w:ascii="Times New Roman" w:hAnsi="Times New Roman" w:cs="Times New Roman"/>
          <w:b/>
          <w:sz w:val="24"/>
          <w:szCs w:val="24"/>
        </w:rPr>
        <w:t>Briefly explain LIFO and FIFO with examples</w:t>
      </w:r>
    </w:p>
    <w:p w:rsidR="00EF1B47" w:rsidRDefault="00EF1B47" w:rsidP="00657FDD">
      <w:pPr>
        <w:spacing w:line="360" w:lineRule="auto"/>
        <w:rPr>
          <w:rStyle w:val="Strong"/>
          <w:rFonts w:ascii="Times New Roman" w:hAnsi="Times New Roman" w:cs="Times New Roman"/>
          <w:b w:val="0"/>
          <w:sz w:val="24"/>
          <w:szCs w:val="24"/>
          <w:shd w:val="clear" w:color="auto" w:fill="FFFFFF"/>
        </w:rPr>
      </w:pPr>
      <w:r w:rsidRPr="00EF1B47">
        <w:rPr>
          <w:rFonts w:ascii="Times New Roman" w:hAnsi="Times New Roman" w:cs="Times New Roman"/>
          <w:b/>
          <w:sz w:val="24"/>
          <w:szCs w:val="24"/>
        </w:rPr>
        <w:t xml:space="preserve">Answer: </w:t>
      </w:r>
      <w:r w:rsidR="00657FDD" w:rsidRPr="00657FDD">
        <w:rPr>
          <w:rStyle w:val="Strong"/>
          <w:rFonts w:ascii="Times New Roman" w:hAnsi="Times New Roman" w:cs="Times New Roman"/>
          <w:b w:val="0"/>
          <w:sz w:val="24"/>
          <w:szCs w:val="24"/>
          <w:shd w:val="clear" w:color="auto" w:fill="FFFFFF"/>
        </w:rPr>
        <w:t>FIFO and LIFO are cost layering methods used to value the cost of goods sold and ending inventory. FIFO is a contraction of the term "first in, first out," and means that the goods first added to inventory are assumed to be the first goods removed from inventory for sale. LIFO is a contraction of the term "last in, first out," and means that the goods last added to inventory are assumed to be the first goods removed from inventory for sale</w:t>
      </w:r>
    </w:p>
    <w:p w:rsidR="00657FDD" w:rsidRDefault="00657FDD" w:rsidP="00657FDD">
      <w:pPr>
        <w:spacing w:line="360" w:lineRule="auto"/>
        <w:rPr>
          <w:rFonts w:ascii="Times New Roman" w:hAnsi="Times New Roman" w:cs="Times New Roman"/>
          <w:b/>
          <w:sz w:val="24"/>
          <w:szCs w:val="24"/>
        </w:rPr>
      </w:pPr>
    </w:p>
    <w:p w:rsidR="006F20BE" w:rsidRPr="00657FDD" w:rsidRDefault="006F20BE" w:rsidP="00657FDD">
      <w:pPr>
        <w:pStyle w:val="ListParagraph"/>
        <w:numPr>
          <w:ilvl w:val="0"/>
          <w:numId w:val="28"/>
        </w:numPr>
        <w:rPr>
          <w:rFonts w:ascii="Times New Roman" w:hAnsi="Times New Roman" w:cs="Times New Roman"/>
          <w:b/>
          <w:sz w:val="24"/>
          <w:szCs w:val="24"/>
        </w:rPr>
      </w:pPr>
      <w:r w:rsidRPr="00657FDD">
        <w:rPr>
          <w:rFonts w:ascii="Times New Roman" w:hAnsi="Times New Roman" w:cs="Times New Roman"/>
          <w:b/>
          <w:sz w:val="24"/>
          <w:szCs w:val="24"/>
        </w:rPr>
        <w:t>First in, first out (FIFO):</w:t>
      </w:r>
    </w:p>
    <w:p w:rsidR="006F20BE" w:rsidRPr="006F20BE" w:rsidRDefault="006F20BE" w:rsidP="006F20BE">
      <w:pPr>
        <w:spacing w:line="360" w:lineRule="auto"/>
        <w:rPr>
          <w:rFonts w:ascii="Times New Roman" w:hAnsi="Times New Roman" w:cs="Times New Roman"/>
          <w:b/>
          <w:sz w:val="24"/>
          <w:szCs w:val="24"/>
        </w:rPr>
      </w:pPr>
      <w:r w:rsidRPr="006F20BE">
        <w:rPr>
          <w:rFonts w:ascii="Times New Roman" w:hAnsi="Times New Roman" w:cs="Times New Roman"/>
          <w:color w:val="111111"/>
          <w:sz w:val="24"/>
          <w:szCs w:val="24"/>
          <w:shd w:val="clear" w:color="auto" w:fill="FFFFFF"/>
        </w:rPr>
        <w:t>First In, First Out, commonly known as FIFO, is an asset-management and valuation method in which assets produced or acquired first are sold, used, or disposed of first. For tax purposes, FIFO assumes that assets with the oldest costs are included in the income statement's cost of goods sold (COGS). The remaining inventory assets are matched to the assets that are most recently purchased or produced.</w:t>
      </w:r>
    </w:p>
    <w:p w:rsidR="00EF1B47" w:rsidRPr="006F20BE" w:rsidRDefault="006F20BE" w:rsidP="006F20BE">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F20BE">
        <w:rPr>
          <w:rFonts w:ascii="Times New Roman" w:eastAsia="Times New Roman" w:hAnsi="Times New Roman" w:cs="Times New Roman"/>
          <w:sz w:val="24"/>
          <w:szCs w:val="24"/>
        </w:rPr>
        <w:t>.</w:t>
      </w:r>
    </w:p>
    <w:p w:rsidR="006F20BE" w:rsidRPr="00657FDD" w:rsidRDefault="005D031A" w:rsidP="00657FDD">
      <w:pPr>
        <w:pStyle w:val="ListParagraph"/>
        <w:numPr>
          <w:ilvl w:val="0"/>
          <w:numId w:val="28"/>
        </w:numPr>
        <w:shd w:val="clear" w:color="auto" w:fill="FFFFFF"/>
        <w:spacing w:before="100" w:beforeAutospacing="1" w:after="100" w:afterAutospacing="1" w:line="360" w:lineRule="auto"/>
        <w:rPr>
          <w:rFonts w:ascii="Times New Roman" w:eastAsia="Times New Roman" w:hAnsi="Times New Roman" w:cs="Times New Roman"/>
          <w:b/>
          <w:sz w:val="24"/>
          <w:szCs w:val="24"/>
          <w:u w:val="single"/>
        </w:rPr>
      </w:pPr>
      <w:r w:rsidRPr="00657FDD">
        <w:rPr>
          <w:rFonts w:ascii="Times New Roman" w:eastAsia="Times New Roman" w:hAnsi="Times New Roman" w:cs="Times New Roman"/>
          <w:b/>
          <w:sz w:val="24"/>
          <w:szCs w:val="24"/>
          <w:u w:val="single"/>
        </w:rPr>
        <w:t>Last in, first out (LIFO):</w:t>
      </w:r>
    </w:p>
    <w:p w:rsidR="005D031A" w:rsidRDefault="005D031A" w:rsidP="00657FDD">
      <w:pPr>
        <w:shd w:val="clear" w:color="auto" w:fill="FFFFFF"/>
        <w:spacing w:before="100" w:beforeAutospacing="1" w:after="100" w:afterAutospacing="1" w:line="360" w:lineRule="auto"/>
        <w:rPr>
          <w:rFonts w:ascii="Times New Roman" w:hAnsi="Times New Roman" w:cs="Times New Roman"/>
          <w:sz w:val="24"/>
          <w:szCs w:val="24"/>
          <w:shd w:val="clear" w:color="auto" w:fill="FFFFFF"/>
        </w:rPr>
      </w:pPr>
      <w:r w:rsidRPr="005D031A">
        <w:rPr>
          <w:rFonts w:ascii="Times New Roman" w:hAnsi="Times New Roman" w:cs="Times New Roman"/>
          <w:sz w:val="24"/>
          <w:szCs w:val="24"/>
          <w:shd w:val="clear" w:color="auto" w:fill="FFFFFF"/>
        </w:rPr>
        <w:t>The FIFO method is used for cost flow assumption purposes. In manufacturing, as items progress to later </w:t>
      </w:r>
      <w:hyperlink r:id="rId10" w:history="1">
        <w:r w:rsidRPr="005D031A">
          <w:rPr>
            <w:rStyle w:val="Hyperlink"/>
            <w:rFonts w:ascii="Times New Roman" w:hAnsi="Times New Roman" w:cs="Times New Roman"/>
            <w:color w:val="auto"/>
            <w:sz w:val="24"/>
            <w:szCs w:val="24"/>
            <w:u w:val="none"/>
            <w:shd w:val="clear" w:color="auto" w:fill="FFFFFF"/>
          </w:rPr>
          <w:t>development stages</w:t>
        </w:r>
      </w:hyperlink>
      <w:r w:rsidRPr="005D031A">
        <w:rPr>
          <w:rFonts w:ascii="Times New Roman" w:hAnsi="Times New Roman" w:cs="Times New Roman"/>
          <w:sz w:val="24"/>
          <w:szCs w:val="24"/>
          <w:shd w:val="clear" w:color="auto" w:fill="FFFFFF"/>
        </w:rPr>
        <w:t xml:space="preserve"> and as finished inventory items are sold, the associated costs with that product must be recognized as an expense. Under FIFO, it is assumed that the cost of </w:t>
      </w:r>
      <w:r w:rsidRPr="005D031A">
        <w:rPr>
          <w:rFonts w:ascii="Times New Roman" w:hAnsi="Times New Roman" w:cs="Times New Roman"/>
          <w:sz w:val="24"/>
          <w:szCs w:val="24"/>
          <w:shd w:val="clear" w:color="auto" w:fill="FFFFFF"/>
        </w:rPr>
        <w:lastRenderedPageBreak/>
        <w:t>inventory purchased first will be recognized first. The dollar value of total inventory decreases in this process because inventory has been removed from the company’s ownership.</w:t>
      </w:r>
    </w:p>
    <w:p w:rsidR="00657FDD" w:rsidRDefault="00657FDD" w:rsidP="00657FDD">
      <w:pPr>
        <w:shd w:val="clear" w:color="auto" w:fill="FFFFFF"/>
        <w:spacing w:before="100" w:beforeAutospacing="1" w:after="100" w:afterAutospacing="1" w:line="360" w:lineRule="auto"/>
        <w:rPr>
          <w:rFonts w:ascii="Times New Roman" w:eastAsia="Times New Roman" w:hAnsi="Times New Roman" w:cs="Times New Roman"/>
          <w:b/>
          <w:sz w:val="24"/>
          <w:szCs w:val="24"/>
        </w:rPr>
      </w:pPr>
    </w:p>
    <w:p w:rsidR="00277892" w:rsidRPr="00277892" w:rsidRDefault="00277892" w:rsidP="00277892">
      <w:pPr>
        <w:pStyle w:val="Heading2"/>
        <w:shd w:val="clear" w:color="auto" w:fill="FFFFFF"/>
        <w:spacing w:line="360" w:lineRule="auto"/>
        <w:rPr>
          <w:rFonts w:ascii="Times New Roman" w:hAnsi="Times New Roman" w:cs="Times New Roman"/>
          <w:bCs w:val="0"/>
          <w:color w:val="auto"/>
          <w:sz w:val="24"/>
          <w:szCs w:val="24"/>
          <w:u w:val="single"/>
        </w:rPr>
      </w:pPr>
      <w:r w:rsidRPr="00277892">
        <w:rPr>
          <w:rFonts w:ascii="Times New Roman" w:hAnsi="Times New Roman" w:cs="Times New Roman"/>
          <w:bCs w:val="0"/>
          <w:color w:val="auto"/>
          <w:sz w:val="24"/>
          <w:szCs w:val="24"/>
          <w:u w:val="single"/>
        </w:rPr>
        <w:t>FIFO and LIFO Examples</w:t>
      </w:r>
      <w:r>
        <w:rPr>
          <w:rFonts w:ascii="Times New Roman" w:hAnsi="Times New Roman" w:cs="Times New Roman"/>
          <w:bCs w:val="0"/>
          <w:color w:val="auto"/>
          <w:sz w:val="24"/>
          <w:szCs w:val="24"/>
          <w:u w:val="single"/>
        </w:rPr>
        <w:t>:</w:t>
      </w:r>
    </w:p>
    <w:p w:rsidR="00277892" w:rsidRPr="00277892" w:rsidRDefault="00277892" w:rsidP="00277892">
      <w:pPr>
        <w:pStyle w:val="NormalWeb"/>
        <w:shd w:val="clear" w:color="auto" w:fill="FFFFFF"/>
        <w:spacing w:line="360" w:lineRule="auto"/>
      </w:pPr>
      <w:r w:rsidRPr="00277892">
        <w:t>We are going to use one company as an example to demonstrate calculating the cost of goods sold with both FIFO and LIFO methods.</w:t>
      </w:r>
    </w:p>
    <w:p w:rsidR="00277892" w:rsidRPr="00277892" w:rsidRDefault="00277892" w:rsidP="00277892">
      <w:pPr>
        <w:pStyle w:val="NormalWeb"/>
        <w:shd w:val="clear" w:color="auto" w:fill="FFFFFF"/>
        <w:spacing w:line="360" w:lineRule="auto"/>
      </w:pPr>
      <w:r>
        <w:t>ABC</w:t>
      </w:r>
      <w:r w:rsidRPr="00277892">
        <w:t xml:space="preserve">’s Televisions is </w:t>
      </w:r>
      <w:r>
        <w:t>a business in New York City. They have</w:t>
      </w:r>
      <w:r w:rsidRPr="00277892">
        <w:t xml:space="preserve"> been in operation now for a year. This is what his inventory costs look like:</w:t>
      </w:r>
    </w:p>
    <w:p w:rsidR="00277892" w:rsidRPr="00277892" w:rsidRDefault="00277892" w:rsidP="00277892">
      <w:pPr>
        <w:pStyle w:val="NormalWeb"/>
        <w:shd w:val="clear" w:color="auto" w:fill="FFFFFF"/>
        <w:spacing w:line="360" w:lineRule="auto"/>
      </w:pPr>
      <w:r w:rsidRPr="00277892">
        <w:rPr>
          <w:rStyle w:val="Strong"/>
          <w:b w:val="0"/>
          <w:bCs w:val="0"/>
          <w:u w:val="single"/>
        </w:rPr>
        <w:t>Month</w:t>
      </w:r>
      <w:r w:rsidRPr="00277892">
        <w:rPr>
          <w:rStyle w:val="Strong"/>
          <w:b w:val="0"/>
          <w:bCs w:val="0"/>
        </w:rPr>
        <w:t>           </w:t>
      </w:r>
      <w:r w:rsidRPr="00277892">
        <w:rPr>
          <w:rStyle w:val="Strong"/>
          <w:b w:val="0"/>
          <w:bCs w:val="0"/>
          <w:u w:val="single"/>
        </w:rPr>
        <w:t>Amount</w:t>
      </w:r>
      <w:r w:rsidRPr="00277892">
        <w:rPr>
          <w:rStyle w:val="Strong"/>
          <w:b w:val="0"/>
          <w:bCs w:val="0"/>
        </w:rPr>
        <w:t>             </w:t>
      </w:r>
      <w:r w:rsidRPr="00277892">
        <w:rPr>
          <w:rStyle w:val="Strong"/>
          <w:b w:val="0"/>
          <w:bCs w:val="0"/>
          <w:u w:val="single"/>
        </w:rPr>
        <w:t>Price Paid</w:t>
      </w:r>
    </w:p>
    <w:p w:rsidR="00277892" w:rsidRPr="00277892" w:rsidRDefault="00277892" w:rsidP="00277892">
      <w:pPr>
        <w:pStyle w:val="NormalWeb"/>
        <w:shd w:val="clear" w:color="auto" w:fill="FFFFFF"/>
        <w:spacing w:line="360" w:lineRule="auto"/>
      </w:pPr>
      <w:r w:rsidRPr="00277892">
        <w:t>January           100 Units             $800.00</w:t>
      </w:r>
      <w:r w:rsidRPr="00277892">
        <w:br/>
        <w:t>February         100 Units             $800.00</w:t>
      </w:r>
      <w:r w:rsidRPr="00277892">
        <w:br/>
        <w:t>March             100 Units             $825.00</w:t>
      </w:r>
      <w:r w:rsidRPr="00277892">
        <w:br/>
        <w:t>April                100 Units             $825.00</w:t>
      </w:r>
      <w:r w:rsidRPr="00277892">
        <w:br/>
        <w:t>May                 100 Units             $825.00</w:t>
      </w:r>
      <w:r w:rsidRPr="00277892">
        <w:br/>
        <w:t>June                100 Units             $850.00</w:t>
      </w:r>
      <w:r w:rsidRPr="00277892">
        <w:br/>
        <w:t>July                 100 Units             $850.00</w:t>
      </w:r>
      <w:r w:rsidRPr="00277892">
        <w:br/>
        <w:t>August            150 Units             $875.00</w:t>
      </w:r>
      <w:r w:rsidRPr="00277892">
        <w:br/>
        <w:t>September     150 Units             $875.00</w:t>
      </w:r>
      <w:r w:rsidRPr="00277892">
        <w:br/>
        <w:t>October          150 Units             $900.00</w:t>
      </w:r>
      <w:r w:rsidRPr="00277892">
        <w:br/>
        <w:t>November      150 Units             $900.00</w:t>
      </w:r>
      <w:r w:rsidRPr="00277892">
        <w:br/>
        <w:t>December      150 Units             $900.00</w:t>
      </w:r>
    </w:p>
    <w:p w:rsidR="00277892" w:rsidRDefault="00277892" w:rsidP="00277892">
      <w:pPr>
        <w:pStyle w:val="NormalWeb"/>
        <w:shd w:val="clear" w:color="auto" w:fill="FFFFFF"/>
        <w:spacing w:line="360" w:lineRule="auto"/>
      </w:pPr>
      <w:r w:rsidRPr="00277892">
        <w:t>1450 units acquired.</w:t>
      </w:r>
      <w:r w:rsidRPr="00277892">
        <w:br/>
        <w:t>Units = Televisions.</w:t>
      </w:r>
    </w:p>
    <w:p w:rsidR="00277892" w:rsidRPr="00277892" w:rsidRDefault="00277892" w:rsidP="00277892">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77892">
        <w:rPr>
          <w:rFonts w:ascii="Times New Roman" w:eastAsia="Times New Roman" w:hAnsi="Times New Roman" w:cs="Times New Roman"/>
          <w:sz w:val="24"/>
          <w:szCs w:val="24"/>
        </w:rPr>
        <w:t xml:space="preserve">As you can see, the unit price of televisions </w:t>
      </w:r>
      <w:r>
        <w:rPr>
          <w:rFonts w:ascii="Times New Roman" w:eastAsia="Times New Roman" w:hAnsi="Times New Roman" w:cs="Times New Roman"/>
          <w:sz w:val="24"/>
          <w:szCs w:val="24"/>
        </w:rPr>
        <w:t>steadily increased. Assuming ABC kept their</w:t>
      </w:r>
      <w:r w:rsidR="008D39F5">
        <w:rPr>
          <w:rFonts w:ascii="Times New Roman" w:eastAsia="Times New Roman" w:hAnsi="Times New Roman" w:cs="Times New Roman"/>
          <w:sz w:val="24"/>
          <w:szCs w:val="24"/>
        </w:rPr>
        <w:t xml:space="preserve"> sales prices the same (which they</w:t>
      </w:r>
      <w:r w:rsidRPr="00277892">
        <w:rPr>
          <w:rFonts w:ascii="Times New Roman" w:eastAsia="Times New Roman" w:hAnsi="Times New Roman" w:cs="Times New Roman"/>
          <w:sz w:val="24"/>
          <w:szCs w:val="24"/>
        </w:rPr>
        <w:t xml:space="preserve"> did, in order to stay competitive)</w:t>
      </w:r>
      <w:proofErr w:type="gramStart"/>
      <w:r w:rsidRPr="00277892">
        <w:rPr>
          <w:rFonts w:ascii="Times New Roman" w:eastAsia="Times New Roman" w:hAnsi="Times New Roman" w:cs="Times New Roman"/>
          <w:sz w:val="24"/>
          <w:szCs w:val="24"/>
        </w:rPr>
        <w:t>,</w:t>
      </w:r>
      <w:proofErr w:type="gramEnd"/>
      <w:r w:rsidRPr="00277892">
        <w:rPr>
          <w:rFonts w:ascii="Times New Roman" w:eastAsia="Times New Roman" w:hAnsi="Times New Roman" w:cs="Times New Roman"/>
          <w:sz w:val="24"/>
          <w:szCs w:val="24"/>
        </w:rPr>
        <w:t xml:space="preserve"> this mea</w:t>
      </w:r>
      <w:r w:rsidR="00DE3E0C">
        <w:rPr>
          <w:rFonts w:ascii="Times New Roman" w:eastAsia="Times New Roman" w:hAnsi="Times New Roman" w:cs="Times New Roman"/>
          <w:sz w:val="24"/>
          <w:szCs w:val="24"/>
        </w:rPr>
        <w:t>ns there was less profit for ABC</w:t>
      </w:r>
      <w:r w:rsidRPr="00277892">
        <w:rPr>
          <w:rFonts w:ascii="Times New Roman" w:eastAsia="Times New Roman" w:hAnsi="Times New Roman" w:cs="Times New Roman"/>
          <w:sz w:val="24"/>
          <w:szCs w:val="24"/>
        </w:rPr>
        <w:t>’s Televisions by the end of the year.</w:t>
      </w:r>
    </w:p>
    <w:p w:rsidR="00277892" w:rsidRPr="00277892" w:rsidRDefault="00277892" w:rsidP="00277892">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77892">
        <w:rPr>
          <w:rFonts w:ascii="Times New Roman" w:eastAsia="Times New Roman" w:hAnsi="Times New Roman" w:cs="Times New Roman"/>
          <w:sz w:val="24"/>
          <w:szCs w:val="24"/>
        </w:rPr>
        <w:lastRenderedPageBreak/>
        <w:t>For the year, the number of televisions sold was 1100.</w:t>
      </w:r>
    </w:p>
    <w:p w:rsidR="00277892" w:rsidRPr="00DE3E0C" w:rsidRDefault="00277892" w:rsidP="00657FDD">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77892">
        <w:rPr>
          <w:rFonts w:ascii="Times New Roman" w:eastAsia="Times New Roman" w:hAnsi="Times New Roman" w:cs="Times New Roman"/>
          <w:sz w:val="24"/>
          <w:szCs w:val="24"/>
        </w:rPr>
        <w:t>Let’s calculate cost of goods sold using the:</w:t>
      </w:r>
    </w:p>
    <w:p w:rsidR="006F20BE" w:rsidRPr="006F20BE" w:rsidRDefault="006F20BE" w:rsidP="006F20BE">
      <w:pPr>
        <w:shd w:val="clear" w:color="auto" w:fill="FFFFFF"/>
        <w:spacing w:before="100" w:beforeAutospacing="1" w:after="100" w:afterAutospacing="1" w:line="360" w:lineRule="auto"/>
        <w:rPr>
          <w:rFonts w:ascii="Times New Roman" w:eastAsia="Times New Roman" w:hAnsi="Times New Roman" w:cs="Times New Roman"/>
          <w:b/>
          <w:sz w:val="24"/>
          <w:szCs w:val="24"/>
          <w:u w:val="single"/>
        </w:rPr>
      </w:pPr>
      <w:r w:rsidRPr="006F20BE">
        <w:rPr>
          <w:rFonts w:ascii="Times New Roman" w:eastAsia="Times New Roman" w:hAnsi="Times New Roman" w:cs="Times New Roman"/>
          <w:b/>
          <w:sz w:val="24"/>
          <w:szCs w:val="24"/>
          <w:u w:val="single"/>
        </w:rPr>
        <w:t>Example of LIFO:</w:t>
      </w:r>
    </w:p>
    <w:p w:rsidR="006F20BE" w:rsidRPr="006F20BE" w:rsidRDefault="006F20BE" w:rsidP="006F20BE">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F20BE">
        <w:rPr>
          <w:rFonts w:ascii="Times New Roman" w:eastAsia="Times New Roman" w:hAnsi="Times New Roman" w:cs="Times New Roman"/>
          <w:sz w:val="24"/>
          <w:szCs w:val="24"/>
        </w:rPr>
        <w:t>ABC Company needs to go by their most recent inventory costs first and work backwards from there.</w:t>
      </w:r>
    </w:p>
    <w:p w:rsidR="006F20BE" w:rsidRPr="006F20BE" w:rsidRDefault="006F20BE" w:rsidP="006F20BE">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F20BE">
        <w:rPr>
          <w:rFonts w:ascii="Times New Roman" w:eastAsia="Times New Roman" w:hAnsi="Times New Roman" w:cs="Times New Roman"/>
          <w:sz w:val="24"/>
          <w:szCs w:val="24"/>
        </w:rPr>
        <w:t>450 units x 900 = $405,000</w:t>
      </w:r>
      <w:r w:rsidRPr="006F20BE">
        <w:rPr>
          <w:rFonts w:ascii="Times New Roman" w:eastAsia="Times New Roman" w:hAnsi="Times New Roman" w:cs="Times New Roman"/>
          <w:sz w:val="24"/>
          <w:szCs w:val="24"/>
        </w:rPr>
        <w:br/>
        <w:t>300 units x 875 = $262,500</w:t>
      </w:r>
      <w:r w:rsidRPr="006F20BE">
        <w:rPr>
          <w:rFonts w:ascii="Times New Roman" w:eastAsia="Times New Roman" w:hAnsi="Times New Roman" w:cs="Times New Roman"/>
          <w:sz w:val="24"/>
          <w:szCs w:val="24"/>
        </w:rPr>
        <w:br/>
        <w:t>200 units x 850 = $170,000</w:t>
      </w:r>
      <w:r w:rsidRPr="006F20BE">
        <w:rPr>
          <w:rFonts w:ascii="Times New Roman" w:eastAsia="Times New Roman" w:hAnsi="Times New Roman" w:cs="Times New Roman"/>
          <w:sz w:val="24"/>
          <w:szCs w:val="24"/>
        </w:rPr>
        <w:br/>
        <w:t>150 units x $825 = $125,750</w:t>
      </w:r>
    </w:p>
    <w:p w:rsidR="006F20BE" w:rsidRDefault="006F20BE" w:rsidP="006F20BE">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F20BE">
        <w:rPr>
          <w:rFonts w:ascii="Times New Roman" w:eastAsia="Times New Roman" w:hAnsi="Times New Roman" w:cs="Times New Roman"/>
          <w:sz w:val="24"/>
          <w:szCs w:val="24"/>
        </w:rPr>
        <w:t>ABD’s cost of goods sold is $961,250</w:t>
      </w:r>
    </w:p>
    <w:p w:rsidR="00DE3E0C" w:rsidRDefault="00DE3E0C" w:rsidP="006F20BE">
      <w:pPr>
        <w:shd w:val="clear" w:color="auto" w:fill="FFFFFF"/>
        <w:spacing w:before="100" w:beforeAutospacing="1" w:after="100" w:afterAutospacing="1" w:line="360" w:lineRule="auto"/>
        <w:rPr>
          <w:rFonts w:ascii="Times New Roman" w:eastAsia="Times New Roman" w:hAnsi="Times New Roman" w:cs="Times New Roman"/>
          <w:sz w:val="24"/>
          <w:szCs w:val="24"/>
        </w:rPr>
      </w:pPr>
    </w:p>
    <w:p w:rsidR="00DE3E0C" w:rsidRPr="006F20BE" w:rsidRDefault="00DE3E0C" w:rsidP="00DE3E0C">
      <w:pPr>
        <w:rPr>
          <w:rFonts w:ascii="Times New Roman" w:hAnsi="Times New Roman" w:cs="Times New Roman"/>
          <w:b/>
          <w:sz w:val="24"/>
          <w:szCs w:val="24"/>
        </w:rPr>
      </w:pPr>
      <w:r w:rsidRPr="006F20BE">
        <w:rPr>
          <w:rFonts w:ascii="Times New Roman" w:hAnsi="Times New Roman" w:cs="Times New Roman"/>
          <w:b/>
          <w:sz w:val="24"/>
          <w:szCs w:val="24"/>
        </w:rPr>
        <w:t>Example of FIFO:</w:t>
      </w:r>
    </w:p>
    <w:p w:rsidR="00DE3E0C" w:rsidRPr="006F20BE" w:rsidRDefault="00DE3E0C" w:rsidP="00DE3E0C">
      <w:p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Going by the FIFO method, ABC</w:t>
      </w:r>
      <w:r w:rsidRPr="006F20BE">
        <w:rPr>
          <w:rFonts w:ascii="Times New Roman" w:eastAsia="Times New Roman" w:hAnsi="Times New Roman" w:cs="Times New Roman"/>
          <w:sz w:val="24"/>
          <w:szCs w:val="24"/>
        </w:rPr>
        <w:t xml:space="preserve"> needs to use the older costs of acquiring his inventory and work ahead from there.</w:t>
      </w:r>
    </w:p>
    <w:p w:rsidR="00DE3E0C" w:rsidRPr="006F20BE" w:rsidRDefault="00DE3E0C" w:rsidP="00DE3E0C">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F20BE">
        <w:rPr>
          <w:rFonts w:ascii="Times New Roman" w:eastAsia="Times New Roman" w:hAnsi="Times New Roman" w:cs="Times New Roman"/>
          <w:sz w:val="24"/>
          <w:szCs w:val="24"/>
        </w:rPr>
        <w:t xml:space="preserve">So ABD’s Cost </w:t>
      </w:r>
      <w:proofErr w:type="gramStart"/>
      <w:r w:rsidRPr="006F20BE">
        <w:rPr>
          <w:rFonts w:ascii="Times New Roman" w:eastAsia="Times New Roman" w:hAnsi="Times New Roman" w:cs="Times New Roman"/>
          <w:sz w:val="24"/>
          <w:szCs w:val="24"/>
        </w:rPr>
        <w:t>Of</w:t>
      </w:r>
      <w:proofErr w:type="gramEnd"/>
      <w:r w:rsidRPr="006F20BE">
        <w:rPr>
          <w:rFonts w:ascii="Times New Roman" w:eastAsia="Times New Roman" w:hAnsi="Times New Roman" w:cs="Times New Roman"/>
          <w:sz w:val="24"/>
          <w:szCs w:val="24"/>
        </w:rPr>
        <w:t xml:space="preserve"> Goods Sold calculation is as follows:</w:t>
      </w:r>
    </w:p>
    <w:p w:rsidR="00DE3E0C" w:rsidRPr="006F20BE" w:rsidRDefault="00DE3E0C" w:rsidP="00DE3E0C">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F20BE">
        <w:rPr>
          <w:rFonts w:ascii="Times New Roman" w:eastAsia="Times New Roman" w:hAnsi="Times New Roman" w:cs="Times New Roman"/>
          <w:sz w:val="24"/>
          <w:szCs w:val="24"/>
        </w:rPr>
        <w:t>200 units x $800 = $160,000</w:t>
      </w:r>
      <w:r w:rsidRPr="006F20BE">
        <w:rPr>
          <w:rFonts w:ascii="Times New Roman" w:eastAsia="Times New Roman" w:hAnsi="Times New Roman" w:cs="Times New Roman"/>
          <w:sz w:val="24"/>
          <w:szCs w:val="24"/>
        </w:rPr>
        <w:br/>
        <w:t>300 units x $825 = $247,500</w:t>
      </w:r>
      <w:r w:rsidRPr="006F20BE">
        <w:rPr>
          <w:rFonts w:ascii="Times New Roman" w:eastAsia="Times New Roman" w:hAnsi="Times New Roman" w:cs="Times New Roman"/>
          <w:sz w:val="24"/>
          <w:szCs w:val="24"/>
        </w:rPr>
        <w:br/>
        <w:t>200 units x $850 = $170,000</w:t>
      </w:r>
      <w:r w:rsidRPr="006F20BE">
        <w:rPr>
          <w:rFonts w:ascii="Times New Roman" w:eastAsia="Times New Roman" w:hAnsi="Times New Roman" w:cs="Times New Roman"/>
          <w:sz w:val="24"/>
          <w:szCs w:val="24"/>
        </w:rPr>
        <w:br/>
        <w:t>300 units x $875 = $262,500</w:t>
      </w:r>
      <w:r w:rsidRPr="006F20BE">
        <w:rPr>
          <w:rFonts w:ascii="Times New Roman" w:eastAsia="Times New Roman" w:hAnsi="Times New Roman" w:cs="Times New Roman"/>
          <w:sz w:val="24"/>
          <w:szCs w:val="24"/>
        </w:rPr>
        <w:br/>
        <w:t>100 units x $900 = $90,000</w:t>
      </w:r>
    </w:p>
    <w:p w:rsidR="00DE3E0C" w:rsidRPr="006F20BE" w:rsidRDefault="00DE3E0C" w:rsidP="00DE3E0C">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F20BE">
        <w:rPr>
          <w:rFonts w:ascii="Times New Roman" w:eastAsia="Times New Roman" w:hAnsi="Times New Roman" w:cs="Times New Roman"/>
          <w:sz w:val="24"/>
          <w:szCs w:val="24"/>
        </w:rPr>
        <w:t>ABC’s cost of goods sold is $930,000</w:t>
      </w:r>
    </w:p>
    <w:p w:rsidR="006F20BE" w:rsidRPr="006F20BE" w:rsidRDefault="00DE3E0C" w:rsidP="006F20BE">
      <w:pPr>
        <w:shd w:val="clear" w:color="auto" w:fill="FFFFFF"/>
        <w:spacing w:before="100" w:beforeAutospacing="1" w:after="100" w:afterAutospacing="1"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236855</wp:posOffset>
                </wp:positionV>
                <wp:extent cx="5791200" cy="1"/>
                <wp:effectExtent l="38100" t="38100" r="57150" b="95250"/>
                <wp:wrapNone/>
                <wp:docPr id="9" name="Straight Connector 9"/>
                <wp:cNvGraphicFramePr/>
                <a:graphic xmlns:a="http://schemas.openxmlformats.org/drawingml/2006/main">
                  <a:graphicData uri="http://schemas.microsoft.com/office/word/2010/wordprocessingShape">
                    <wps:wsp>
                      <wps:cNvCnPr/>
                      <wps:spPr>
                        <a:xfrm flipV="1">
                          <a:off x="0" y="0"/>
                          <a:ext cx="5791200"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8.65pt" to="45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" strokecolor="black [3200]" strokeweight="2pt">
                <v:shadow on="t" color="black" opacity="24903f" origin=",.5" offset="0,.55556mm"/>
              </v:line>
            </w:pict>
          </mc:Fallback>
        </mc:AlternateContent>
      </w:r>
    </w:p>
    <w:sectPr w:rsidR="006F20BE" w:rsidRPr="006F20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C7D" w:rsidRDefault="00A36C7D" w:rsidP="00452C7B">
      <w:pPr>
        <w:spacing w:after="0" w:line="240" w:lineRule="auto"/>
      </w:pPr>
      <w:r>
        <w:separator/>
      </w:r>
    </w:p>
  </w:endnote>
  <w:endnote w:type="continuationSeparator" w:id="0">
    <w:p w:rsidR="00A36C7D" w:rsidRDefault="00A36C7D" w:rsidP="0045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C7D" w:rsidRDefault="00A36C7D" w:rsidP="00452C7B">
      <w:pPr>
        <w:spacing w:after="0" w:line="240" w:lineRule="auto"/>
      </w:pPr>
      <w:r>
        <w:separator/>
      </w:r>
    </w:p>
  </w:footnote>
  <w:footnote w:type="continuationSeparator" w:id="0">
    <w:p w:rsidR="00A36C7D" w:rsidRDefault="00A36C7D" w:rsidP="00452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3CD"/>
    <w:multiLevelType w:val="hybridMultilevel"/>
    <w:tmpl w:val="6D58593C"/>
    <w:lvl w:ilvl="0" w:tplc="EFF0759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2B491B"/>
    <w:multiLevelType w:val="hybridMultilevel"/>
    <w:tmpl w:val="09C29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B60C7"/>
    <w:multiLevelType w:val="multilevel"/>
    <w:tmpl w:val="C59A3F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A5FE4"/>
    <w:multiLevelType w:val="hybridMultilevel"/>
    <w:tmpl w:val="2BA2667C"/>
    <w:lvl w:ilvl="0" w:tplc="AEAC9C64">
      <w:start w:val="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F954D1"/>
    <w:multiLevelType w:val="hybridMultilevel"/>
    <w:tmpl w:val="23526A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809DE"/>
    <w:multiLevelType w:val="hybridMultilevel"/>
    <w:tmpl w:val="A8BCCC4A"/>
    <w:lvl w:ilvl="0" w:tplc="6BF02D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75F57"/>
    <w:multiLevelType w:val="multilevel"/>
    <w:tmpl w:val="C59A3F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B2A30"/>
    <w:multiLevelType w:val="hybridMultilevel"/>
    <w:tmpl w:val="F19A550A"/>
    <w:lvl w:ilvl="0" w:tplc="A11AE3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C71F4"/>
    <w:multiLevelType w:val="hybridMultilevel"/>
    <w:tmpl w:val="E79842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12A32"/>
    <w:multiLevelType w:val="hybridMultilevel"/>
    <w:tmpl w:val="D09EF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A74661C"/>
    <w:multiLevelType w:val="multilevel"/>
    <w:tmpl w:val="109E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3504E"/>
    <w:multiLevelType w:val="hybridMultilevel"/>
    <w:tmpl w:val="EF20609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71E329F"/>
    <w:multiLevelType w:val="hybridMultilevel"/>
    <w:tmpl w:val="83C0F4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B22AB"/>
    <w:multiLevelType w:val="multilevel"/>
    <w:tmpl w:val="750840B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C96307"/>
    <w:multiLevelType w:val="hybridMultilevel"/>
    <w:tmpl w:val="C1FA4AAC"/>
    <w:lvl w:ilvl="0" w:tplc="32E84F96">
      <w:start w:val="1"/>
      <w:numFmt w:val="bullet"/>
      <w:lvlText w:val="•"/>
      <w:lvlJc w:val="left"/>
      <w:pPr>
        <w:tabs>
          <w:tab w:val="num" w:pos="720"/>
        </w:tabs>
        <w:ind w:left="720" w:hanging="360"/>
      </w:pPr>
      <w:rPr>
        <w:rFonts w:ascii="Arial" w:hAnsi="Arial" w:hint="default"/>
      </w:rPr>
    </w:lvl>
    <w:lvl w:ilvl="1" w:tplc="A4AE484C" w:tentative="1">
      <w:start w:val="1"/>
      <w:numFmt w:val="bullet"/>
      <w:lvlText w:val="•"/>
      <w:lvlJc w:val="left"/>
      <w:pPr>
        <w:tabs>
          <w:tab w:val="num" w:pos="1440"/>
        </w:tabs>
        <w:ind w:left="1440" w:hanging="360"/>
      </w:pPr>
      <w:rPr>
        <w:rFonts w:ascii="Arial" w:hAnsi="Arial" w:hint="default"/>
      </w:rPr>
    </w:lvl>
    <w:lvl w:ilvl="2" w:tplc="ECFC311E" w:tentative="1">
      <w:start w:val="1"/>
      <w:numFmt w:val="bullet"/>
      <w:lvlText w:val="•"/>
      <w:lvlJc w:val="left"/>
      <w:pPr>
        <w:tabs>
          <w:tab w:val="num" w:pos="2160"/>
        </w:tabs>
        <w:ind w:left="2160" w:hanging="360"/>
      </w:pPr>
      <w:rPr>
        <w:rFonts w:ascii="Arial" w:hAnsi="Arial" w:hint="default"/>
      </w:rPr>
    </w:lvl>
    <w:lvl w:ilvl="3" w:tplc="C8C0E83E" w:tentative="1">
      <w:start w:val="1"/>
      <w:numFmt w:val="bullet"/>
      <w:lvlText w:val="•"/>
      <w:lvlJc w:val="left"/>
      <w:pPr>
        <w:tabs>
          <w:tab w:val="num" w:pos="2880"/>
        </w:tabs>
        <w:ind w:left="2880" w:hanging="360"/>
      </w:pPr>
      <w:rPr>
        <w:rFonts w:ascii="Arial" w:hAnsi="Arial" w:hint="default"/>
      </w:rPr>
    </w:lvl>
    <w:lvl w:ilvl="4" w:tplc="38B00932" w:tentative="1">
      <w:start w:val="1"/>
      <w:numFmt w:val="bullet"/>
      <w:lvlText w:val="•"/>
      <w:lvlJc w:val="left"/>
      <w:pPr>
        <w:tabs>
          <w:tab w:val="num" w:pos="3600"/>
        </w:tabs>
        <w:ind w:left="3600" w:hanging="360"/>
      </w:pPr>
      <w:rPr>
        <w:rFonts w:ascii="Arial" w:hAnsi="Arial" w:hint="default"/>
      </w:rPr>
    </w:lvl>
    <w:lvl w:ilvl="5" w:tplc="FF0CFF72" w:tentative="1">
      <w:start w:val="1"/>
      <w:numFmt w:val="bullet"/>
      <w:lvlText w:val="•"/>
      <w:lvlJc w:val="left"/>
      <w:pPr>
        <w:tabs>
          <w:tab w:val="num" w:pos="4320"/>
        </w:tabs>
        <w:ind w:left="4320" w:hanging="360"/>
      </w:pPr>
      <w:rPr>
        <w:rFonts w:ascii="Arial" w:hAnsi="Arial" w:hint="default"/>
      </w:rPr>
    </w:lvl>
    <w:lvl w:ilvl="6" w:tplc="4CA6D756" w:tentative="1">
      <w:start w:val="1"/>
      <w:numFmt w:val="bullet"/>
      <w:lvlText w:val="•"/>
      <w:lvlJc w:val="left"/>
      <w:pPr>
        <w:tabs>
          <w:tab w:val="num" w:pos="5040"/>
        </w:tabs>
        <w:ind w:left="5040" w:hanging="360"/>
      </w:pPr>
      <w:rPr>
        <w:rFonts w:ascii="Arial" w:hAnsi="Arial" w:hint="default"/>
      </w:rPr>
    </w:lvl>
    <w:lvl w:ilvl="7" w:tplc="BBBA4114" w:tentative="1">
      <w:start w:val="1"/>
      <w:numFmt w:val="bullet"/>
      <w:lvlText w:val="•"/>
      <w:lvlJc w:val="left"/>
      <w:pPr>
        <w:tabs>
          <w:tab w:val="num" w:pos="5760"/>
        </w:tabs>
        <w:ind w:left="5760" w:hanging="360"/>
      </w:pPr>
      <w:rPr>
        <w:rFonts w:ascii="Arial" w:hAnsi="Arial" w:hint="default"/>
      </w:rPr>
    </w:lvl>
    <w:lvl w:ilvl="8" w:tplc="2744CFBA" w:tentative="1">
      <w:start w:val="1"/>
      <w:numFmt w:val="bullet"/>
      <w:lvlText w:val="•"/>
      <w:lvlJc w:val="left"/>
      <w:pPr>
        <w:tabs>
          <w:tab w:val="num" w:pos="6480"/>
        </w:tabs>
        <w:ind w:left="6480" w:hanging="360"/>
      </w:pPr>
      <w:rPr>
        <w:rFonts w:ascii="Arial" w:hAnsi="Arial" w:hint="default"/>
      </w:rPr>
    </w:lvl>
  </w:abstractNum>
  <w:abstractNum w:abstractNumId="15">
    <w:nsid w:val="47F84654"/>
    <w:multiLevelType w:val="multilevel"/>
    <w:tmpl w:val="7DC4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1F61A0"/>
    <w:multiLevelType w:val="hybridMultilevel"/>
    <w:tmpl w:val="0F1287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A001A"/>
    <w:multiLevelType w:val="hybridMultilevel"/>
    <w:tmpl w:val="2DF6955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E7A66A4"/>
    <w:multiLevelType w:val="hybridMultilevel"/>
    <w:tmpl w:val="1C6E1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15D4B"/>
    <w:multiLevelType w:val="hybridMultilevel"/>
    <w:tmpl w:val="BB9CFA12"/>
    <w:lvl w:ilvl="0" w:tplc="A8F0B2A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CC37152"/>
    <w:multiLevelType w:val="multilevel"/>
    <w:tmpl w:val="2FFA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3B6C6E"/>
    <w:multiLevelType w:val="hybridMultilevel"/>
    <w:tmpl w:val="1E6096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6375F7"/>
    <w:multiLevelType w:val="hybridMultilevel"/>
    <w:tmpl w:val="B9B858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32550AD"/>
    <w:multiLevelType w:val="hybridMultilevel"/>
    <w:tmpl w:val="6A2A3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391FF8"/>
    <w:multiLevelType w:val="multilevel"/>
    <w:tmpl w:val="09C297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EBC751A"/>
    <w:multiLevelType w:val="multilevel"/>
    <w:tmpl w:val="C59A3F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FA537F"/>
    <w:multiLevelType w:val="hybridMultilevel"/>
    <w:tmpl w:val="CCFEB6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471661"/>
    <w:multiLevelType w:val="hybridMultilevel"/>
    <w:tmpl w:val="98B0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3"/>
  </w:num>
  <w:num w:numId="10">
    <w:abstractNumId w:val="6"/>
  </w:num>
  <w:num w:numId="11">
    <w:abstractNumId w:val="13"/>
  </w:num>
  <w:num w:numId="12">
    <w:abstractNumId w:val="12"/>
  </w:num>
  <w:num w:numId="13">
    <w:abstractNumId w:val="2"/>
  </w:num>
  <w:num w:numId="14">
    <w:abstractNumId w:val="4"/>
  </w:num>
  <w:num w:numId="15">
    <w:abstractNumId w:val="14"/>
  </w:num>
  <w:num w:numId="16">
    <w:abstractNumId w:val="8"/>
  </w:num>
  <w:num w:numId="17">
    <w:abstractNumId w:val="16"/>
  </w:num>
  <w:num w:numId="18">
    <w:abstractNumId w:val="15"/>
  </w:num>
  <w:num w:numId="19">
    <w:abstractNumId w:val="27"/>
  </w:num>
  <w:num w:numId="20">
    <w:abstractNumId w:val="20"/>
  </w:num>
  <w:num w:numId="21">
    <w:abstractNumId w:val="10"/>
  </w:num>
  <w:num w:numId="22">
    <w:abstractNumId w:val="21"/>
  </w:num>
  <w:num w:numId="23">
    <w:abstractNumId w:val="25"/>
  </w:num>
  <w:num w:numId="24">
    <w:abstractNumId w:val="1"/>
  </w:num>
  <w:num w:numId="25">
    <w:abstractNumId w:val="24"/>
  </w:num>
  <w:num w:numId="26">
    <w:abstractNumId w:val="26"/>
  </w:num>
  <w:num w:numId="27">
    <w:abstractNumId w:val="5"/>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AA"/>
    <w:rsid w:val="00022120"/>
    <w:rsid w:val="000810B6"/>
    <w:rsid w:val="00083636"/>
    <w:rsid w:val="000839C9"/>
    <w:rsid w:val="000B5B88"/>
    <w:rsid w:val="001018F6"/>
    <w:rsid w:val="00105F3E"/>
    <w:rsid w:val="001A0CDA"/>
    <w:rsid w:val="001F6945"/>
    <w:rsid w:val="002002C3"/>
    <w:rsid w:val="00277892"/>
    <w:rsid w:val="002A560C"/>
    <w:rsid w:val="002B66C3"/>
    <w:rsid w:val="002C7C6A"/>
    <w:rsid w:val="002F65EE"/>
    <w:rsid w:val="003707D5"/>
    <w:rsid w:val="003937D4"/>
    <w:rsid w:val="00432FB6"/>
    <w:rsid w:val="004330EF"/>
    <w:rsid w:val="00440EB7"/>
    <w:rsid w:val="00452C7B"/>
    <w:rsid w:val="004A4CF2"/>
    <w:rsid w:val="004F5F5C"/>
    <w:rsid w:val="005858F5"/>
    <w:rsid w:val="005D031A"/>
    <w:rsid w:val="00607DDA"/>
    <w:rsid w:val="00653FB0"/>
    <w:rsid w:val="00657FDD"/>
    <w:rsid w:val="006733C0"/>
    <w:rsid w:val="006F20BE"/>
    <w:rsid w:val="00775988"/>
    <w:rsid w:val="007D7E65"/>
    <w:rsid w:val="008D39F5"/>
    <w:rsid w:val="00901633"/>
    <w:rsid w:val="00950990"/>
    <w:rsid w:val="00950D9D"/>
    <w:rsid w:val="00972712"/>
    <w:rsid w:val="00A11634"/>
    <w:rsid w:val="00A36C7D"/>
    <w:rsid w:val="00A440B7"/>
    <w:rsid w:val="00A7524A"/>
    <w:rsid w:val="00A82AB0"/>
    <w:rsid w:val="00AC1D45"/>
    <w:rsid w:val="00AD48A4"/>
    <w:rsid w:val="00B76743"/>
    <w:rsid w:val="00BA177C"/>
    <w:rsid w:val="00BE6195"/>
    <w:rsid w:val="00C73214"/>
    <w:rsid w:val="00D01FAA"/>
    <w:rsid w:val="00DE3E0C"/>
    <w:rsid w:val="00EB0219"/>
    <w:rsid w:val="00EE365B"/>
    <w:rsid w:val="00EF1B47"/>
    <w:rsid w:val="00F06E3E"/>
    <w:rsid w:val="00F111F9"/>
    <w:rsid w:val="00F57770"/>
    <w:rsid w:val="00FB4D8B"/>
    <w:rsid w:val="00FB6F43"/>
    <w:rsid w:val="00FD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6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32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733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AA"/>
    <w:rPr>
      <w:rFonts w:ascii="Tahoma" w:hAnsi="Tahoma" w:cs="Tahoma"/>
      <w:sz w:val="16"/>
      <w:szCs w:val="16"/>
    </w:rPr>
  </w:style>
  <w:style w:type="paragraph" w:styleId="ListParagraph">
    <w:name w:val="List Paragraph"/>
    <w:basedOn w:val="Normal"/>
    <w:uiPriority w:val="34"/>
    <w:qFormat/>
    <w:rsid w:val="002002C3"/>
    <w:pPr>
      <w:spacing w:after="160" w:line="259" w:lineRule="auto"/>
      <w:ind w:left="720"/>
      <w:contextualSpacing/>
    </w:pPr>
  </w:style>
  <w:style w:type="character" w:styleId="PlaceholderText">
    <w:name w:val="Placeholder Text"/>
    <w:basedOn w:val="DefaultParagraphFont"/>
    <w:uiPriority w:val="99"/>
    <w:semiHidden/>
    <w:rsid w:val="000810B6"/>
    <w:rPr>
      <w:color w:val="808080"/>
    </w:rPr>
  </w:style>
  <w:style w:type="paragraph" w:styleId="Header">
    <w:name w:val="header"/>
    <w:basedOn w:val="Normal"/>
    <w:link w:val="HeaderChar"/>
    <w:uiPriority w:val="99"/>
    <w:unhideWhenUsed/>
    <w:rsid w:val="00452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7B"/>
  </w:style>
  <w:style w:type="paragraph" w:styleId="Footer">
    <w:name w:val="footer"/>
    <w:basedOn w:val="Normal"/>
    <w:link w:val="FooterChar"/>
    <w:uiPriority w:val="99"/>
    <w:unhideWhenUsed/>
    <w:rsid w:val="00452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7B"/>
  </w:style>
  <w:style w:type="character" w:customStyle="1" w:styleId="Heading2Char">
    <w:name w:val="Heading 2 Char"/>
    <w:basedOn w:val="DefaultParagraphFont"/>
    <w:link w:val="Heading2"/>
    <w:uiPriority w:val="9"/>
    <w:rsid w:val="00F06E3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11634"/>
    <w:rPr>
      <w:b/>
      <w:bCs/>
    </w:rPr>
  </w:style>
  <w:style w:type="character" w:customStyle="1" w:styleId="Heading3Char">
    <w:name w:val="Heading 3 Char"/>
    <w:basedOn w:val="DefaultParagraphFont"/>
    <w:link w:val="Heading3"/>
    <w:uiPriority w:val="9"/>
    <w:rsid w:val="00C73214"/>
    <w:rPr>
      <w:rFonts w:ascii="Times New Roman" w:eastAsia="Times New Roman" w:hAnsi="Times New Roman" w:cs="Times New Roman"/>
      <w:b/>
      <w:bCs/>
      <w:sz w:val="27"/>
      <w:szCs w:val="27"/>
    </w:rPr>
  </w:style>
  <w:style w:type="paragraph" w:styleId="NormalWeb">
    <w:name w:val="Normal (Web)"/>
    <w:basedOn w:val="Normal"/>
    <w:uiPriority w:val="99"/>
    <w:unhideWhenUsed/>
    <w:rsid w:val="00C732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3214"/>
    <w:rPr>
      <w:color w:val="0000FF"/>
      <w:u w:val="single"/>
    </w:rPr>
  </w:style>
  <w:style w:type="character" w:customStyle="1" w:styleId="Heading4Char">
    <w:name w:val="Heading 4 Char"/>
    <w:basedOn w:val="DefaultParagraphFont"/>
    <w:link w:val="Heading4"/>
    <w:uiPriority w:val="9"/>
    <w:rsid w:val="006733C0"/>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432FB6"/>
    <w:rPr>
      <w:i/>
      <w:iCs/>
    </w:rPr>
  </w:style>
  <w:style w:type="table" w:styleId="TableGrid">
    <w:name w:val="Table Grid"/>
    <w:basedOn w:val="TableNormal"/>
    <w:uiPriority w:val="59"/>
    <w:rsid w:val="0097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6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32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733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AA"/>
    <w:rPr>
      <w:rFonts w:ascii="Tahoma" w:hAnsi="Tahoma" w:cs="Tahoma"/>
      <w:sz w:val="16"/>
      <w:szCs w:val="16"/>
    </w:rPr>
  </w:style>
  <w:style w:type="paragraph" w:styleId="ListParagraph">
    <w:name w:val="List Paragraph"/>
    <w:basedOn w:val="Normal"/>
    <w:uiPriority w:val="34"/>
    <w:qFormat/>
    <w:rsid w:val="002002C3"/>
    <w:pPr>
      <w:spacing w:after="160" w:line="259" w:lineRule="auto"/>
      <w:ind w:left="720"/>
      <w:contextualSpacing/>
    </w:pPr>
  </w:style>
  <w:style w:type="character" w:styleId="PlaceholderText">
    <w:name w:val="Placeholder Text"/>
    <w:basedOn w:val="DefaultParagraphFont"/>
    <w:uiPriority w:val="99"/>
    <w:semiHidden/>
    <w:rsid w:val="000810B6"/>
    <w:rPr>
      <w:color w:val="808080"/>
    </w:rPr>
  </w:style>
  <w:style w:type="paragraph" w:styleId="Header">
    <w:name w:val="header"/>
    <w:basedOn w:val="Normal"/>
    <w:link w:val="HeaderChar"/>
    <w:uiPriority w:val="99"/>
    <w:unhideWhenUsed/>
    <w:rsid w:val="00452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7B"/>
  </w:style>
  <w:style w:type="paragraph" w:styleId="Footer">
    <w:name w:val="footer"/>
    <w:basedOn w:val="Normal"/>
    <w:link w:val="FooterChar"/>
    <w:uiPriority w:val="99"/>
    <w:unhideWhenUsed/>
    <w:rsid w:val="00452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7B"/>
  </w:style>
  <w:style w:type="character" w:customStyle="1" w:styleId="Heading2Char">
    <w:name w:val="Heading 2 Char"/>
    <w:basedOn w:val="DefaultParagraphFont"/>
    <w:link w:val="Heading2"/>
    <w:uiPriority w:val="9"/>
    <w:rsid w:val="00F06E3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11634"/>
    <w:rPr>
      <w:b/>
      <w:bCs/>
    </w:rPr>
  </w:style>
  <w:style w:type="character" w:customStyle="1" w:styleId="Heading3Char">
    <w:name w:val="Heading 3 Char"/>
    <w:basedOn w:val="DefaultParagraphFont"/>
    <w:link w:val="Heading3"/>
    <w:uiPriority w:val="9"/>
    <w:rsid w:val="00C73214"/>
    <w:rPr>
      <w:rFonts w:ascii="Times New Roman" w:eastAsia="Times New Roman" w:hAnsi="Times New Roman" w:cs="Times New Roman"/>
      <w:b/>
      <w:bCs/>
      <w:sz w:val="27"/>
      <w:szCs w:val="27"/>
    </w:rPr>
  </w:style>
  <w:style w:type="paragraph" w:styleId="NormalWeb">
    <w:name w:val="Normal (Web)"/>
    <w:basedOn w:val="Normal"/>
    <w:uiPriority w:val="99"/>
    <w:unhideWhenUsed/>
    <w:rsid w:val="00C732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3214"/>
    <w:rPr>
      <w:color w:val="0000FF"/>
      <w:u w:val="single"/>
    </w:rPr>
  </w:style>
  <w:style w:type="character" w:customStyle="1" w:styleId="Heading4Char">
    <w:name w:val="Heading 4 Char"/>
    <w:basedOn w:val="DefaultParagraphFont"/>
    <w:link w:val="Heading4"/>
    <w:uiPriority w:val="9"/>
    <w:rsid w:val="006733C0"/>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432FB6"/>
    <w:rPr>
      <w:i/>
      <w:iCs/>
    </w:rPr>
  </w:style>
  <w:style w:type="table" w:styleId="TableGrid">
    <w:name w:val="Table Grid"/>
    <w:basedOn w:val="TableNormal"/>
    <w:uiPriority w:val="59"/>
    <w:rsid w:val="0097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9704">
      <w:bodyDiv w:val="1"/>
      <w:marLeft w:val="0"/>
      <w:marRight w:val="0"/>
      <w:marTop w:val="0"/>
      <w:marBottom w:val="0"/>
      <w:divBdr>
        <w:top w:val="none" w:sz="0" w:space="0" w:color="auto"/>
        <w:left w:val="none" w:sz="0" w:space="0" w:color="auto"/>
        <w:bottom w:val="none" w:sz="0" w:space="0" w:color="auto"/>
        <w:right w:val="none" w:sz="0" w:space="0" w:color="auto"/>
      </w:divBdr>
    </w:div>
    <w:div w:id="103155192">
      <w:bodyDiv w:val="1"/>
      <w:marLeft w:val="0"/>
      <w:marRight w:val="0"/>
      <w:marTop w:val="0"/>
      <w:marBottom w:val="0"/>
      <w:divBdr>
        <w:top w:val="none" w:sz="0" w:space="0" w:color="auto"/>
        <w:left w:val="none" w:sz="0" w:space="0" w:color="auto"/>
        <w:bottom w:val="none" w:sz="0" w:space="0" w:color="auto"/>
        <w:right w:val="none" w:sz="0" w:space="0" w:color="auto"/>
      </w:divBdr>
      <w:divsChild>
        <w:div w:id="537855677">
          <w:marLeft w:val="360"/>
          <w:marRight w:val="0"/>
          <w:marTop w:val="200"/>
          <w:marBottom w:val="0"/>
          <w:divBdr>
            <w:top w:val="none" w:sz="0" w:space="0" w:color="auto"/>
            <w:left w:val="none" w:sz="0" w:space="0" w:color="auto"/>
            <w:bottom w:val="none" w:sz="0" w:space="0" w:color="auto"/>
            <w:right w:val="none" w:sz="0" w:space="0" w:color="auto"/>
          </w:divBdr>
        </w:div>
      </w:divsChild>
    </w:div>
    <w:div w:id="294988279">
      <w:bodyDiv w:val="1"/>
      <w:marLeft w:val="0"/>
      <w:marRight w:val="0"/>
      <w:marTop w:val="0"/>
      <w:marBottom w:val="0"/>
      <w:divBdr>
        <w:top w:val="none" w:sz="0" w:space="0" w:color="auto"/>
        <w:left w:val="none" w:sz="0" w:space="0" w:color="auto"/>
        <w:bottom w:val="none" w:sz="0" w:space="0" w:color="auto"/>
        <w:right w:val="none" w:sz="0" w:space="0" w:color="auto"/>
      </w:divBdr>
    </w:div>
    <w:div w:id="457142195">
      <w:bodyDiv w:val="1"/>
      <w:marLeft w:val="0"/>
      <w:marRight w:val="0"/>
      <w:marTop w:val="0"/>
      <w:marBottom w:val="0"/>
      <w:divBdr>
        <w:top w:val="none" w:sz="0" w:space="0" w:color="auto"/>
        <w:left w:val="none" w:sz="0" w:space="0" w:color="auto"/>
        <w:bottom w:val="none" w:sz="0" w:space="0" w:color="auto"/>
        <w:right w:val="none" w:sz="0" w:space="0" w:color="auto"/>
      </w:divBdr>
    </w:div>
    <w:div w:id="505629593">
      <w:bodyDiv w:val="1"/>
      <w:marLeft w:val="0"/>
      <w:marRight w:val="0"/>
      <w:marTop w:val="0"/>
      <w:marBottom w:val="0"/>
      <w:divBdr>
        <w:top w:val="none" w:sz="0" w:space="0" w:color="auto"/>
        <w:left w:val="none" w:sz="0" w:space="0" w:color="auto"/>
        <w:bottom w:val="none" w:sz="0" w:space="0" w:color="auto"/>
        <w:right w:val="none" w:sz="0" w:space="0" w:color="auto"/>
      </w:divBdr>
    </w:div>
    <w:div w:id="517082913">
      <w:bodyDiv w:val="1"/>
      <w:marLeft w:val="0"/>
      <w:marRight w:val="0"/>
      <w:marTop w:val="0"/>
      <w:marBottom w:val="0"/>
      <w:divBdr>
        <w:top w:val="none" w:sz="0" w:space="0" w:color="auto"/>
        <w:left w:val="none" w:sz="0" w:space="0" w:color="auto"/>
        <w:bottom w:val="none" w:sz="0" w:space="0" w:color="auto"/>
        <w:right w:val="none" w:sz="0" w:space="0" w:color="auto"/>
      </w:divBdr>
    </w:div>
    <w:div w:id="653679453">
      <w:bodyDiv w:val="1"/>
      <w:marLeft w:val="0"/>
      <w:marRight w:val="0"/>
      <w:marTop w:val="0"/>
      <w:marBottom w:val="0"/>
      <w:divBdr>
        <w:top w:val="none" w:sz="0" w:space="0" w:color="auto"/>
        <w:left w:val="none" w:sz="0" w:space="0" w:color="auto"/>
        <w:bottom w:val="none" w:sz="0" w:space="0" w:color="auto"/>
        <w:right w:val="none" w:sz="0" w:space="0" w:color="auto"/>
      </w:divBdr>
    </w:div>
    <w:div w:id="756941384">
      <w:bodyDiv w:val="1"/>
      <w:marLeft w:val="0"/>
      <w:marRight w:val="0"/>
      <w:marTop w:val="0"/>
      <w:marBottom w:val="0"/>
      <w:divBdr>
        <w:top w:val="none" w:sz="0" w:space="0" w:color="auto"/>
        <w:left w:val="none" w:sz="0" w:space="0" w:color="auto"/>
        <w:bottom w:val="none" w:sz="0" w:space="0" w:color="auto"/>
        <w:right w:val="none" w:sz="0" w:space="0" w:color="auto"/>
      </w:divBdr>
    </w:div>
    <w:div w:id="773402828">
      <w:bodyDiv w:val="1"/>
      <w:marLeft w:val="0"/>
      <w:marRight w:val="0"/>
      <w:marTop w:val="0"/>
      <w:marBottom w:val="0"/>
      <w:divBdr>
        <w:top w:val="none" w:sz="0" w:space="0" w:color="auto"/>
        <w:left w:val="none" w:sz="0" w:space="0" w:color="auto"/>
        <w:bottom w:val="none" w:sz="0" w:space="0" w:color="auto"/>
        <w:right w:val="none" w:sz="0" w:space="0" w:color="auto"/>
      </w:divBdr>
    </w:div>
    <w:div w:id="798499550">
      <w:bodyDiv w:val="1"/>
      <w:marLeft w:val="0"/>
      <w:marRight w:val="0"/>
      <w:marTop w:val="0"/>
      <w:marBottom w:val="0"/>
      <w:divBdr>
        <w:top w:val="none" w:sz="0" w:space="0" w:color="auto"/>
        <w:left w:val="none" w:sz="0" w:space="0" w:color="auto"/>
        <w:bottom w:val="none" w:sz="0" w:space="0" w:color="auto"/>
        <w:right w:val="none" w:sz="0" w:space="0" w:color="auto"/>
      </w:divBdr>
    </w:div>
    <w:div w:id="910315990">
      <w:bodyDiv w:val="1"/>
      <w:marLeft w:val="0"/>
      <w:marRight w:val="0"/>
      <w:marTop w:val="0"/>
      <w:marBottom w:val="0"/>
      <w:divBdr>
        <w:top w:val="none" w:sz="0" w:space="0" w:color="auto"/>
        <w:left w:val="none" w:sz="0" w:space="0" w:color="auto"/>
        <w:bottom w:val="none" w:sz="0" w:space="0" w:color="auto"/>
        <w:right w:val="none" w:sz="0" w:space="0" w:color="auto"/>
      </w:divBdr>
    </w:div>
    <w:div w:id="1036153489">
      <w:bodyDiv w:val="1"/>
      <w:marLeft w:val="0"/>
      <w:marRight w:val="0"/>
      <w:marTop w:val="0"/>
      <w:marBottom w:val="0"/>
      <w:divBdr>
        <w:top w:val="none" w:sz="0" w:space="0" w:color="auto"/>
        <w:left w:val="none" w:sz="0" w:space="0" w:color="auto"/>
        <w:bottom w:val="none" w:sz="0" w:space="0" w:color="auto"/>
        <w:right w:val="none" w:sz="0" w:space="0" w:color="auto"/>
      </w:divBdr>
    </w:div>
    <w:div w:id="1132748662">
      <w:bodyDiv w:val="1"/>
      <w:marLeft w:val="0"/>
      <w:marRight w:val="0"/>
      <w:marTop w:val="0"/>
      <w:marBottom w:val="0"/>
      <w:divBdr>
        <w:top w:val="none" w:sz="0" w:space="0" w:color="auto"/>
        <w:left w:val="none" w:sz="0" w:space="0" w:color="auto"/>
        <w:bottom w:val="none" w:sz="0" w:space="0" w:color="auto"/>
        <w:right w:val="none" w:sz="0" w:space="0" w:color="auto"/>
      </w:divBdr>
    </w:div>
    <w:div w:id="1140684136">
      <w:bodyDiv w:val="1"/>
      <w:marLeft w:val="0"/>
      <w:marRight w:val="0"/>
      <w:marTop w:val="0"/>
      <w:marBottom w:val="0"/>
      <w:divBdr>
        <w:top w:val="none" w:sz="0" w:space="0" w:color="auto"/>
        <w:left w:val="none" w:sz="0" w:space="0" w:color="auto"/>
        <w:bottom w:val="none" w:sz="0" w:space="0" w:color="auto"/>
        <w:right w:val="none" w:sz="0" w:space="0" w:color="auto"/>
      </w:divBdr>
    </w:div>
    <w:div w:id="1148395605">
      <w:bodyDiv w:val="1"/>
      <w:marLeft w:val="0"/>
      <w:marRight w:val="0"/>
      <w:marTop w:val="0"/>
      <w:marBottom w:val="0"/>
      <w:divBdr>
        <w:top w:val="none" w:sz="0" w:space="0" w:color="auto"/>
        <w:left w:val="none" w:sz="0" w:space="0" w:color="auto"/>
        <w:bottom w:val="none" w:sz="0" w:space="0" w:color="auto"/>
        <w:right w:val="none" w:sz="0" w:space="0" w:color="auto"/>
      </w:divBdr>
    </w:div>
    <w:div w:id="1305745077">
      <w:bodyDiv w:val="1"/>
      <w:marLeft w:val="0"/>
      <w:marRight w:val="0"/>
      <w:marTop w:val="0"/>
      <w:marBottom w:val="0"/>
      <w:divBdr>
        <w:top w:val="none" w:sz="0" w:space="0" w:color="auto"/>
        <w:left w:val="none" w:sz="0" w:space="0" w:color="auto"/>
        <w:bottom w:val="none" w:sz="0" w:space="0" w:color="auto"/>
        <w:right w:val="none" w:sz="0" w:space="0" w:color="auto"/>
      </w:divBdr>
    </w:div>
    <w:div w:id="1607806148">
      <w:bodyDiv w:val="1"/>
      <w:marLeft w:val="0"/>
      <w:marRight w:val="0"/>
      <w:marTop w:val="0"/>
      <w:marBottom w:val="0"/>
      <w:divBdr>
        <w:top w:val="none" w:sz="0" w:space="0" w:color="auto"/>
        <w:left w:val="none" w:sz="0" w:space="0" w:color="auto"/>
        <w:bottom w:val="none" w:sz="0" w:space="0" w:color="auto"/>
        <w:right w:val="none" w:sz="0" w:space="0" w:color="auto"/>
      </w:divBdr>
    </w:div>
    <w:div w:id="1661805375">
      <w:bodyDiv w:val="1"/>
      <w:marLeft w:val="0"/>
      <w:marRight w:val="0"/>
      <w:marTop w:val="0"/>
      <w:marBottom w:val="0"/>
      <w:divBdr>
        <w:top w:val="none" w:sz="0" w:space="0" w:color="auto"/>
        <w:left w:val="none" w:sz="0" w:space="0" w:color="auto"/>
        <w:bottom w:val="none" w:sz="0" w:space="0" w:color="auto"/>
        <w:right w:val="none" w:sz="0" w:space="0" w:color="auto"/>
      </w:divBdr>
    </w:div>
    <w:div w:id="1791318253">
      <w:bodyDiv w:val="1"/>
      <w:marLeft w:val="0"/>
      <w:marRight w:val="0"/>
      <w:marTop w:val="0"/>
      <w:marBottom w:val="0"/>
      <w:divBdr>
        <w:top w:val="none" w:sz="0" w:space="0" w:color="auto"/>
        <w:left w:val="none" w:sz="0" w:space="0" w:color="auto"/>
        <w:bottom w:val="none" w:sz="0" w:space="0" w:color="auto"/>
        <w:right w:val="none" w:sz="0" w:space="0" w:color="auto"/>
      </w:divBdr>
    </w:div>
    <w:div w:id="1823622907">
      <w:bodyDiv w:val="1"/>
      <w:marLeft w:val="0"/>
      <w:marRight w:val="0"/>
      <w:marTop w:val="0"/>
      <w:marBottom w:val="0"/>
      <w:divBdr>
        <w:top w:val="none" w:sz="0" w:space="0" w:color="auto"/>
        <w:left w:val="none" w:sz="0" w:space="0" w:color="auto"/>
        <w:bottom w:val="none" w:sz="0" w:space="0" w:color="auto"/>
        <w:right w:val="none" w:sz="0" w:space="0" w:color="auto"/>
      </w:divBdr>
    </w:div>
    <w:div w:id="1878270627">
      <w:bodyDiv w:val="1"/>
      <w:marLeft w:val="0"/>
      <w:marRight w:val="0"/>
      <w:marTop w:val="0"/>
      <w:marBottom w:val="0"/>
      <w:divBdr>
        <w:top w:val="none" w:sz="0" w:space="0" w:color="auto"/>
        <w:left w:val="none" w:sz="0" w:space="0" w:color="auto"/>
        <w:bottom w:val="none" w:sz="0" w:space="0" w:color="auto"/>
        <w:right w:val="none" w:sz="0" w:space="0" w:color="auto"/>
      </w:divBdr>
    </w:div>
    <w:div w:id="1981105272">
      <w:bodyDiv w:val="1"/>
      <w:marLeft w:val="0"/>
      <w:marRight w:val="0"/>
      <w:marTop w:val="0"/>
      <w:marBottom w:val="0"/>
      <w:divBdr>
        <w:top w:val="none" w:sz="0" w:space="0" w:color="auto"/>
        <w:left w:val="none" w:sz="0" w:space="0" w:color="auto"/>
        <w:bottom w:val="none" w:sz="0" w:space="0" w:color="auto"/>
        <w:right w:val="none" w:sz="0" w:space="0" w:color="auto"/>
      </w:divBdr>
    </w:div>
    <w:div w:id="20064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investopedia.com/terms/d/developmentstage.as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F822-2905-4A17-B17E-EF6EAEF4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7</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10</cp:revision>
  <dcterms:created xsi:type="dcterms:W3CDTF">2020-06-22T04:46:00Z</dcterms:created>
  <dcterms:modified xsi:type="dcterms:W3CDTF">2020-06-26T09:41:00Z</dcterms:modified>
</cp:coreProperties>
</file>