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92" w:type="dxa"/>
        <w:tblInd w:w="-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1712"/>
        <w:gridCol w:w="4929"/>
        <w:gridCol w:w="1551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349" w:hRule="atLeast"/>
        </w:trPr>
        <w:tc>
          <w:tcPr>
            <w:tcW w:w="9992" w:type="dxa"/>
            <w:gridSpan w:val="4"/>
            <w:vAlign w:val="top"/>
          </w:tcPr>
          <w:p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Department of Electrical Engineering</w:t>
            </w:r>
          </w:p>
          <w:p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Assignment</w:t>
            </w:r>
          </w:p>
          <w:p>
            <w:pPr>
              <w:pBdr>
                <w:bottom w:val="single" w:color="auto" w:sz="12" w:space="1"/>
              </w:pBd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 14/04/2020</w:t>
            </w:r>
          </w:p>
          <w:p>
            <w:pPr>
              <w:spacing w:after="0" w:line="240" w:lineRule="auto"/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Course Details</w:t>
            </w:r>
          </w:p>
          <w:p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712" w:type="dxa"/>
            <w:vAlign w:val="top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 Title:</w:t>
            </w:r>
          </w:p>
        </w:tc>
        <w:tc>
          <w:tcPr>
            <w:tcW w:w="4929" w:type="dxa"/>
            <w:vAlign w:val="top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  <w:lang w:val="en-US" w:eastAsia="en-US" w:bidi="ar-SA"/>
              </w:rPr>
              <w:pict>
                <v:line id="Straight Connector 3" o:spid="_x0000_s1026" style="position:absolute;left:0;margin-left:-0.15pt;margin-top:11.7pt;height:0.05pt;width:215.3pt;rotation:0f;z-index:251659264;" o:ole="f" fillcolor="#FFFFFF" filled="f" o:preferrelative="t" stroked="t" coordsize="21600,21600">
                  <v:fill on="f" color2="#FFFFFF" focus="0%"/>
                  <v:stroke weight="0.5pt" color="#000000" color2="#FFFFFF" miterlimit="2"/>
                  <v:imagedata gain="65536f" blacklevel="0f" gamma="0"/>
                  <o:lock v:ext="edit" position="f" selection="f" grouping="f" rotation="f" cropping="f" text="f" aspectratio="f"/>
                </v:line>
              </w:pict>
            </w:r>
            <w:r>
              <w:rPr>
                <w:sz w:val="24"/>
                <w:szCs w:val="24"/>
              </w:rPr>
              <w:t xml:space="preserve"> Signals and Systems</w:t>
            </w:r>
          </w:p>
        </w:tc>
        <w:tc>
          <w:tcPr>
            <w:tcW w:w="1551" w:type="dxa"/>
            <w:vAlign w:val="top"/>
          </w:tcPr>
          <w:p>
            <w:pPr>
              <w:spacing w:after="0" w:line="240" w:lineRule="auto"/>
              <w:ind w:right="-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Module:</w:t>
            </w:r>
          </w:p>
        </w:tc>
        <w:tc>
          <w:tcPr>
            <w:tcW w:w="1800" w:type="dxa"/>
            <w:vAlign w:val="top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  <w:lang w:val="en-US" w:eastAsia="en-US" w:bidi="ar-SA"/>
              </w:rPr>
              <w:pict>
                <v:line id="Straight Connector 5" o:spid="_x0000_s1027" style="position:absolute;left:0;margin-left:-0.05pt;margin-top:11.85pt;height:0.05pt;width:81.35pt;rotation:0f;z-index:251660288;" o:ole="f" fillcolor="#FFFFFF" filled="f" o:preferrelative="t" stroked="t" coordsize="21600,21600">
                  <v:fill on="f" color2="#FFFFFF" focus="0%"/>
                  <v:stroke weight="0.5pt" color="#000000" color2="#FFFFFF" miterlimit="2"/>
                  <v:imagedata gain="65536f" blacklevel="0f" gamma="0"/>
                  <o:lock v:ext="edit" position="f" selection="f" grouping="f" rotation="f" cropping="f" text="f" aspectratio="f"/>
                </v:line>
              </w:pict>
            </w:r>
            <w:r>
              <w:rPr>
                <w:sz w:val="24"/>
                <w:szCs w:val="24"/>
              </w:rPr>
              <w:t>6th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64" w:hRule="atLeast"/>
        </w:trPr>
        <w:tc>
          <w:tcPr>
            <w:tcW w:w="1712" w:type="dxa"/>
            <w:vAlign w:val="top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Instructor:</w:t>
            </w:r>
          </w:p>
        </w:tc>
        <w:tc>
          <w:tcPr>
            <w:tcW w:w="4929" w:type="dxa"/>
            <w:vAlign w:val="top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  <w:lang w:val="en-US" w:eastAsia="en-US" w:bidi="ar-SA"/>
              </w:rPr>
              <w:pict>
                <v:line id="Straight Connector 1" o:spid="_x0000_s1028" style="position:absolute;left:0;margin-left:-0.15pt;margin-top:12.35pt;height:0.05pt;width:215.3pt;rotation:0f;z-index:251658240;" o:ole="f" fillcolor="#FFFFFF" filled="f" o:preferrelative="t" stroked="t" coordsize="21600,21600">
                  <v:fill on="f" color2="#FFFFFF" focus="0%"/>
                  <v:stroke weight="0.5pt" color="#000000" color2="#FFFFFF" miterlimit="2"/>
                  <v:imagedata gain="65536f" blacklevel="0f" gamma="0"/>
                  <o:lock v:ext="edit" position="f" selection="f" grouping="f" rotation="f" cropping="f" text="f" aspectratio="f"/>
                </v:line>
              </w:pict>
            </w:r>
          </w:p>
        </w:tc>
        <w:tc>
          <w:tcPr>
            <w:tcW w:w="1551" w:type="dxa"/>
            <w:vAlign w:val="top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Marks:</w:t>
            </w:r>
          </w:p>
        </w:tc>
        <w:tc>
          <w:tcPr>
            <w:tcW w:w="1800" w:type="dxa"/>
            <w:vAlign w:val="top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  <w:lang w:val="en-US" w:eastAsia="en-US" w:bidi="ar-SA"/>
              </w:rPr>
              <w:pict>
                <v:line id="Straight Connector 6" o:spid="_x0000_s1029" style="position:absolute;left:0;margin-left:-0.7pt;margin-top:12.3pt;height:0.05pt;width:81.35pt;rotation:0f;z-index:251661312;" o:ole="f" fillcolor="#FFFFFF" filled="f" o:preferrelative="t" stroked="t" coordsize="21600,21600">
                  <v:fill on="f" color2="#FFFFFF" focus="0%"/>
                  <v:stroke weight="0.5pt" color="#000000" color2="#FFFFFF" miterlimit="2"/>
                  <v:imagedata gain="65536f" blacklevel="0f" gamma="0"/>
                  <o:lock v:ext="edit" position="f" selection="f" grouping="f" rotation="f" cropping="f" text="f" aspectratio="f"/>
                </v:line>
              </w:pict>
            </w:r>
            <w:r>
              <w:rPr>
                <w:sz w:val="24"/>
                <w:szCs w:val="24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64" w:hRule="atLeast"/>
        </w:trPr>
        <w:tc>
          <w:tcPr>
            <w:tcW w:w="1712" w:type="dxa"/>
            <w:vAlign w:val="top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929" w:type="dxa"/>
            <w:vAlign w:val="top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1" w:type="dxa"/>
            <w:vAlign w:val="top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  <w:vAlign w:val="top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>
      <w:pPr>
        <w:pBdr>
          <w:bottom w:val="single" w:color="auto" w:sz="12" w:space="1"/>
        </w:pBdr>
        <w:jc w:val="center"/>
        <w:rPr>
          <w:b/>
          <w:sz w:val="28"/>
          <w:u w:val="single"/>
        </w:rPr>
      </w:pPr>
    </w:p>
    <w:p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Student Details</w:t>
      </w:r>
    </w:p>
    <w:tbl>
      <w:tblPr>
        <w:tblW w:w="9992" w:type="dxa"/>
        <w:tblInd w:w="-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1712"/>
        <w:gridCol w:w="4929"/>
        <w:gridCol w:w="1551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712" w:type="dxa"/>
            <w:vAlign w:val="top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Name:</w:t>
            </w:r>
          </w:p>
        </w:tc>
        <w:tc>
          <w:tcPr>
            <w:tcW w:w="4929" w:type="dxa"/>
            <w:vAlign w:val="top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  <w:lang w:val="en-US" w:eastAsia="en-US" w:bidi="ar-SA"/>
              </w:rPr>
              <w:pict>
                <v:line id="Straight Connector 2" o:spid="_x0000_s1030" style="position:absolute;left:0;margin-left:0.1pt;margin-top:11.3pt;height:0.05pt;width:215.3pt;rotation:0f;z-index:251663360;" o:ole="f" fillcolor="#FFFFFF" filled="f" o:preferrelative="t" stroked="t" coordsize="21600,21600">
                  <v:fill on="f" color2="#FFFFFF" focus="0%"/>
                  <v:stroke weight="0.5pt" color="#000000" color2="#FFFFFF" miterlimit="2"/>
                  <v:imagedata gain="65536f" blacklevel="0f" gamma="0"/>
                  <o:lock v:ext="edit" position="f" selection="f" grouping="f" rotation="f" cropping="f" text="f" aspectratio="f"/>
                </v:line>
              </w:pict>
            </w:r>
          </w:p>
        </w:tc>
        <w:tc>
          <w:tcPr>
            <w:tcW w:w="1551" w:type="dxa"/>
            <w:vAlign w:val="top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Student ID:</w:t>
            </w:r>
          </w:p>
        </w:tc>
        <w:tc>
          <w:tcPr>
            <w:tcW w:w="1800" w:type="dxa"/>
            <w:vAlign w:val="top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eastAsia="Calibri" w:cs="Times New Roman"/>
                <w:sz w:val="24"/>
                <w:szCs w:val="24"/>
                <w:lang w:val="en-US" w:eastAsia="en-US" w:bidi="ar-SA"/>
              </w:rPr>
              <w:pict>
                <v:line id="Straight Connector 4" o:spid="_x0000_s1031" style="position:absolute;left:0;margin-left:-0.5pt;margin-top:11.65pt;height:0.05pt;width:81.35pt;rotation:0f;z-index:251664384;" o:ole="f" fillcolor="#FFFFFF" filled="f" o:preferrelative="t" stroked="t" coordsize="21600,21600">
                  <v:fill on="f" color2="#FFFFFF" focus="0%"/>
                  <v:stroke weight="0.5pt" color="#000000" color2="#FFFFFF" miterlimit="2"/>
                  <v:imagedata gain="65536f" blacklevel="0f" gamma="0"/>
                  <o:lock v:ext="edit" position="f" selection="f" grouping="f" rotation="f" cropping="f" text="f" aspectratio="f"/>
                </v:line>
              </w:pict>
            </w:r>
          </w:p>
        </w:tc>
      </w:tr>
    </w:tbl>
    <w:p>
      <w:pPr>
        <w:spacing w:after="0"/>
      </w:pPr>
    </w:p>
    <w:p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line id="Straight Connector 7" o:spid="_x0000_s1032" style="position:absolute;left:0;flip:y;margin-left:-1.1pt;margin-top:5.5pt;height:0.05pt;width:503.45pt;rotation:0f;z-index:251662336;" o:ole="f" fillcolor="#FFFFFF" filled="f" o:preferrelative="t" stroked="t" coordsize="21600,21600">
            <v:fill on="f" color2="#FFFFFF" focus="0%"/>
            <v:stroke weight="1.5pt" color="#00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</w:p>
    <w:tbl>
      <w:tblPr>
        <w:tblW w:w="101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533"/>
        <w:gridCol w:w="8097"/>
        <w:gridCol w:w="10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533" w:type="dxa"/>
            <w:vMerge w:val="restart"/>
            <w:tcBorders>
              <w:top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Q1.</w:t>
            </w:r>
          </w:p>
        </w:tc>
        <w:tc>
          <w:tcPr>
            <w:tcW w:w="533" w:type="dxa"/>
            <w:vMerge w:val="restart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(a)</w:t>
            </w:r>
          </w:p>
        </w:tc>
        <w:tc>
          <w:tcPr>
            <w:tcW w:w="8097" w:type="dxa"/>
            <w:vMerge w:val="restart"/>
            <w:vAlign w:val="top"/>
          </w:tcPr>
          <w:p>
            <w:pPr>
              <w:pStyle w:val="5"/>
              <w:numPr>
                <w:ilvl w:val="0"/>
                <w:numId w:val="0"/>
              </w:numPr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Find the total solution of the following Linear Constant difference equation by 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Homogeneous and Particular solution method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Zero input and Zero State solution method. </w:t>
            </w:r>
          </w:p>
          <w:p>
            <w:pPr>
              <w:pStyle w:val="5"/>
              <w:numPr>
                <w:ilvl w:val="0"/>
                <w:numId w:val="0"/>
              </w:numPr>
              <w:ind w:left="-76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After finding total solution plot the responses by putting at least four different values and comment on both methods.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</w:p>
          <w:p>
            <w:pPr>
              <w:pStyle w:val="5"/>
              <w:numPr>
                <w:ilvl w:val="0"/>
                <w:numId w:val="0"/>
              </w:numPr>
              <w:ind w:left="72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Y[n] + 0.567 Y[n-1] + 33.3Y[n-2] + Y[n-4] = x[n]</w:t>
            </w:r>
          </w:p>
          <w:p>
            <w:pPr>
              <w:pStyle w:val="5"/>
              <w:numPr>
                <w:ilvl w:val="0"/>
                <w:numId w:val="0"/>
              </w:numPr>
              <w:ind w:left="72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For unit step x[n] = 10u[n] </w:t>
            </w:r>
          </w:p>
          <w:p>
            <w:pPr>
              <w:pStyle w:val="5"/>
              <w:numPr>
                <w:ilvl w:val="0"/>
                <w:numId w:val="0"/>
              </w:numPr>
              <w:ind w:left="72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with y[-1] = 1, y[-2] = -1</w:t>
            </w:r>
          </w:p>
        </w:tc>
        <w:tc>
          <w:tcPr>
            <w:tcW w:w="1026" w:type="dxa"/>
            <w:tcBorders>
              <w:bottom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Marks 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533" w:type="dxa"/>
            <w:vMerge w:val="continue"/>
            <w:tcBorders>
              <w:bottom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8097" w:type="dxa"/>
            <w:vMerge w:val="continue"/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CLO 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533" w:type="dxa"/>
            <w:vMerge w:val="restart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Q2.</w:t>
            </w:r>
          </w:p>
        </w:tc>
        <w:tc>
          <w:tcPr>
            <w:tcW w:w="533" w:type="dxa"/>
            <w:vMerge w:val="restart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(a)</w:t>
            </w:r>
          </w:p>
        </w:tc>
        <w:tc>
          <w:tcPr>
            <w:tcW w:w="8097" w:type="dxa"/>
            <w:vMerge w:val="restart"/>
            <w:tcBorders>
              <w:top w:val="single" w:color="auto" w:sz="4" w:space="0"/>
            </w:tcBorders>
            <w:vAlign w:val="top"/>
          </w:tcPr>
          <w:p>
            <w:pPr>
              <w:pStyle w:val="5"/>
              <w:numPr>
                <w:ilvl w:val="0"/>
                <w:numId w:val="0"/>
              </w:numPr>
              <w:jc w:val="left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Find the sampling frequency of </w:t>
            </w:r>
          </w:p>
        </w:tc>
        <w:tc>
          <w:tcPr>
            <w:tcW w:w="1026" w:type="dxa"/>
            <w:tcBorders>
              <w:bottom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Marks 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8097" w:type="dxa"/>
            <w:vMerge w:val="continue"/>
            <w:vAlign w:val="top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CLO 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533" w:type="dxa"/>
            <w:vMerge w:val="restart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(b)</w:t>
            </w:r>
          </w:p>
        </w:tc>
        <w:tc>
          <w:tcPr>
            <w:tcW w:w="8097" w:type="dxa"/>
            <w:vMerge w:val="restart"/>
            <w:vAlign w:val="top"/>
          </w:tcPr>
          <w:p>
            <w:pPr>
              <w:pStyle w:val="5"/>
              <w:numPr>
                <w:ilvl w:val="0"/>
                <w:numId w:val="0"/>
              </w:numPr>
              <w:ind w:left="14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Sketch the block diagram representation of discrete-time systems described by the following input-output relation. Also find order of the system, total number of Adders and Scalars.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</w:p>
          <w:p>
            <w:pPr>
              <w:pStyle w:val="5"/>
              <w:numPr>
                <w:ilvl w:val="0"/>
                <w:numId w:val="3"/>
              </w:numPr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y[n] – 4 y[n-2] = 3 x[n] + 2 x[n-1] + 4x[n-4]</w:t>
            </w:r>
          </w:p>
          <w:p>
            <w:pPr>
              <w:pStyle w:val="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y[n] – 10.3 y[n-8] = x[n] + 3 x[n-1]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</w:p>
        </w:tc>
        <w:tc>
          <w:tcPr>
            <w:tcW w:w="1026" w:type="dxa"/>
            <w:tcBorders>
              <w:bottom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Marks 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8097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CLO 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33" w:type="dxa"/>
            <w:vMerge w:val="restart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Q3.</w:t>
            </w:r>
          </w:p>
        </w:tc>
        <w:tc>
          <w:tcPr>
            <w:tcW w:w="533" w:type="dxa"/>
            <w:vMerge w:val="restart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(a)</w:t>
            </w:r>
          </w:p>
        </w:tc>
        <w:tc>
          <w:tcPr>
            <w:tcW w:w="8097" w:type="dxa"/>
            <w:vMerge w:val="restart"/>
            <w:vAlign w:val="top"/>
          </w:tcPr>
          <w:p>
            <w:pPr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Consider the following two sequences x[n] and y[n]: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ab/>
            </w:r>
          </w:p>
          <w:p>
            <w:pPr>
              <w:pStyle w:val="4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x[n] = [1, 3, 6, -4,, -2, 1, 3, 0, 0, 3]</w:t>
            </w:r>
          </w:p>
          <w:p>
            <w:pPr>
              <w:pStyle w:val="4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pStyle w:val="4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y[n] = [2, 4, -2, , 2, 0, 0, -2, 5]</w:t>
            </w:r>
          </w:p>
          <w:p>
            <w:pPr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Sketch and label the following sequences. Also specify either they are RSS, LSS or TSS.</w:t>
            </w:r>
          </w:p>
        </w:tc>
        <w:tc>
          <w:tcPr>
            <w:tcW w:w="1026" w:type="dxa"/>
            <w:tcBorders>
              <w:bottom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Marks 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8097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CLO 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533" w:type="dxa"/>
            <w:vMerge w:val="restart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(b)</w:t>
            </w:r>
          </w:p>
        </w:tc>
        <w:tc>
          <w:tcPr>
            <w:tcW w:w="8097" w:type="dxa"/>
            <w:vMerge w:val="restart"/>
            <w:vAlign w:val="top"/>
          </w:tcPr>
          <w:p>
            <w:pPr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Consider the signal x(t) =  (-1, -1, -2, -2, -2, -1)</w:t>
            </w:r>
          </w:p>
          <w:p>
            <w:pPr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Plot </w:t>
            </w:r>
          </w:p>
          <w:p>
            <w:pPr>
              <w:pStyle w:val="4"/>
              <w:numPr>
                <w:ilvl w:val="0"/>
                <w:numId w:val="4"/>
              </w:numPr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x(t-2)</w:t>
            </w:r>
          </w:p>
          <w:p>
            <w:pPr>
              <w:pStyle w:val="4"/>
              <w:numPr>
                <w:ilvl w:val="0"/>
                <w:numId w:val="4"/>
              </w:numPr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x(-t)</w:t>
            </w:r>
          </w:p>
          <w:p>
            <w:pPr>
              <w:pStyle w:val="4"/>
              <w:numPr>
                <w:ilvl w:val="0"/>
                <w:numId w:val="4"/>
              </w:numPr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25x(-t)</w:t>
            </w:r>
          </w:p>
          <w:p>
            <w:pPr>
              <w:pStyle w:val="4"/>
              <w:numPr>
                <w:ilvl w:val="0"/>
                <w:numId w:val="4"/>
              </w:numPr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X(t+5)</w:t>
            </w:r>
          </w:p>
          <w:p>
            <w:pPr>
              <w:pStyle w:val="4"/>
              <w:numPr>
                <w:ilvl w:val="0"/>
                <w:numId w:val="4"/>
              </w:numPr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X(1/t)</w:t>
            </w:r>
          </w:p>
        </w:tc>
        <w:tc>
          <w:tcPr>
            <w:tcW w:w="102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Marks 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533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8097" w:type="dxa"/>
            <w:vMerge w:val="continue"/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color="auto" w:sz="4" w:space="0"/>
            </w:tcBorders>
            <w:vAlign w:val="top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</w:rPr>
              <w:t>CLO 2</w:t>
            </w:r>
          </w:p>
        </w:tc>
      </w:tr>
    </w:tbl>
    <w:p/>
    <w:p>
      <w:p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*********************************************************************************</w:t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sym w:font="Courier New" w:char="F04A"/>
      </w:r>
      <w:r>
        <w:rPr>
          <w:rFonts w:ascii="Times New Roman" w:hAnsi="Times New Roman" w:eastAsia="Calibri"/>
        </w:rPr>
        <w:t>GOOD LUCK</w:t>
      </w:r>
      <w:r>
        <w:rPr>
          <w:rFonts w:ascii="Times New Roman" w:hAnsi="Times New Roman" w:eastAsia="Calibri"/>
        </w:rPr>
        <w:sym w:font="Courier New" w:char="F04A"/>
      </w:r>
    </w:p>
    <w:p>
      <w:pPr>
        <w:rPr>
          <w:lang w:val="en-US"/>
        </w:rPr>
      </w:pP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28" o:spid="_x0000_s1033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27" o:spid="_x0000_s1034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2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26" o:spid="_x0000_s1035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3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25" o:spid="_x0000_s1036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4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24" o:spid="_x0000_s1037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5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23" o:spid="_x0000_s1038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6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22" o:spid="_x0000_s1039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7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21" o:spid="_x0000_s1040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8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20" o:spid="_x0000_s1041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9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9" o:spid="_x0000_s1042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0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8" o:spid="_x0000_s1043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1" r:id="rId1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7" o:spid="_x0000_s1044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2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6" o:spid="_x0000_s1045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3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5" o:spid="_x0000_s1046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4" r:id="rId1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4" o:spid="_x0000_s1047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5" r:id="rId1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3" o:spid="_x0000_s1048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6" r:id="rId2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2" o:spid="_x0000_s1049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7" r:id="rId2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1" o:spid="_x0000_s1050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8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10" o:spid="_x0000_s1051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19" r:id="rId2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9" o:spid="_x0000_s1052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20" r:id="rId24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r>
        <w:rPr>
          <w:rFonts w:ascii="Calibri" w:hAnsi="Calibri" w:eastAsia="Calibri" w:cs="Times New Roman"/>
          <w:sz w:val="22"/>
          <w:szCs w:val="22"/>
          <w:lang w:val="en-US" w:eastAsia="en-US" w:bidi="ar-SA"/>
        </w:rPr>
        <w:pict>
          <v:shape id="Picture Frame 8" o:spid="_x0000_s1053" type="#_x0000_t75" style="height:688.25pt;width:325.85pt;rotation:0f;" o:ole="f" fillcolor="#FFFFFF" filled="f" o:preferrelative="t" stroked="f" coordorigin="0,0" coordsize="21600,21600">
            <v:fill on="f" color2="#FFFFFF" focus="0%"/>
            <v:imagedata gain="65536f" blacklevel="0f" gamma="0" o:title="21" r:id="rId25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sectPr>
      <w:pgSz w:w="12240" w:h="15840"/>
      <w:pgMar w:top="63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SimHei">
    <w:altName w:val="SimSun"/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772822654">
    <w:nsid w:val="2E10567E"/>
    <w:multiLevelType w:val="multilevel"/>
    <w:tmpl w:val="2E10567E"/>
    <w:lvl w:ilvl="0" w:tentative="1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230535">
    <w:nsid w:val="651A6C87"/>
    <w:multiLevelType w:val="multilevel"/>
    <w:tmpl w:val="651A6C87"/>
    <w:lvl w:ilvl="0" w:tentative="1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188533">
    <w:nsid w:val="02DF4C75"/>
    <w:multiLevelType w:val="multilevel"/>
    <w:tmpl w:val="02DF4C75"/>
    <w:lvl w:ilvl="0" w:tentative="1">
      <w:start w:val="1"/>
      <w:numFmt w:val="decimal"/>
      <w:pStyle w:val="5"/>
      <w:lvlText w:val="%1."/>
      <w:lvlJc w:val="left"/>
      <w:pPr>
        <w:ind w:left="720" w:hanging="360"/>
      </w:pPr>
    </w:lvl>
    <w:lvl w:ilvl="1" w:tentative="1">
      <w:start w:val="1"/>
      <w:numFmt w:val="lowerLetter"/>
      <w:pStyle w:val="6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411694">
    <w:nsid w:val="7F570E2E"/>
    <w:multiLevelType w:val="multilevel"/>
    <w:tmpl w:val="7F570E2E"/>
    <w:lvl w:ilvl="0" w:tentative="1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188533"/>
  </w:num>
  <w:num w:numId="2">
    <w:abstractNumId w:val="2136411694"/>
  </w:num>
  <w:num w:numId="3">
    <w:abstractNumId w:val="772822654"/>
  </w:num>
  <w:num w:numId="4">
    <w:abstractNumId w:val="16962305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paragraph" w:styleId="2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4">
    <w:name w:val="List Paragraph"/>
    <w:basedOn w:val="1"/>
    <w:qFormat/>
    <w:uiPriority w:val="34"/>
    <w:pPr>
      <w:ind w:left="720"/>
      <w:contextualSpacing/>
    </w:pPr>
  </w:style>
  <w:style w:type="paragraph" w:customStyle="1" w:styleId="5">
    <w:name w:val="Question"/>
    <w:basedOn w:val="4"/>
    <w:link w:val="7"/>
    <w:qFormat/>
    <w:uiPriority w:val="0"/>
    <w:pPr>
      <w:numPr>
        <w:ilvl w:val="0"/>
        <w:numId w:val="1"/>
      </w:numPr>
      <w:spacing w:before="120" w:after="0"/>
      <w:ind w:left="360"/>
      <w:jc w:val="both"/>
    </w:pPr>
    <w:rPr>
      <w:rFonts w:ascii="Calibri" w:hAnsi="Calibri" w:eastAsia="Calibri"/>
    </w:rPr>
  </w:style>
  <w:style w:type="paragraph" w:customStyle="1" w:styleId="6">
    <w:name w:val="sub-parts"/>
    <w:basedOn w:val="4"/>
    <w:qFormat/>
    <w:uiPriority w:val="0"/>
    <w:pPr>
      <w:numPr>
        <w:ilvl w:val="1"/>
        <w:numId w:val="1"/>
      </w:numPr>
      <w:tabs>
        <w:tab w:val="left" w:pos="360"/>
      </w:tabs>
      <w:spacing w:after="0"/>
      <w:ind w:left="1080" w:firstLine="0"/>
      <w:jc w:val="both"/>
    </w:pPr>
    <w:rPr>
      <w:rFonts w:ascii="Calibri" w:hAnsi="Calibri" w:eastAsia="Calibri"/>
    </w:rPr>
  </w:style>
  <w:style w:type="character" w:customStyle="1" w:styleId="7">
    <w:name w:val="Question Char"/>
    <w:basedOn w:val="3"/>
    <w:link w:val="5"/>
    <w:locked/>
    <w:uiPriority w:val="0"/>
    <w:rPr/>
  </w:style>
  <w:style w:type="character" w:customStyle="1" w:styleId="8">
    <w:name w:val="Balloon Text Char"/>
    <w:basedOn w:val="3"/>
    <w:link w:val="2"/>
    <w:semiHidden/>
    <w:uiPriority w:val="99"/>
    <w:rPr>
      <w:rFonts w:ascii="Tahoma" w:hAnsi="Tahoma" w:eastAsia="Calibri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" Type="http://schemas.openxmlformats.org/officeDocument/2006/relationships/styles" Target="styles.xml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customXml" Target="../customXml/item1.xml"/><Relationship Id="rId27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  <customShpInfo spid="_x0000_s1028" textRotate="1"/>
    <customShpInfo spid="_x0000_s1029" textRotate="1"/>
    <customShpInfo spid="_x0000_s1030" textRotate="1"/>
    <customShpInfo spid="_x0000_s1031" textRotate="1"/>
    <customShpInfo spid="_x0000_s1032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233</Words>
  <Characters>1331</Characters>
  <Lines>11</Lines>
  <Paragraphs>3</Paragraphs>
  <TotalTime>0</TotalTime>
  <ScaleCrop>false</ScaleCrop>
  <LinksUpToDate>false</LinksUpToDate>
  <CharactersWithSpaces>0</CharactersWithSpaces>
  <Application>Kingsoft Office_9.1.0.4550_{F1E327BC-269C-435d-A152-05C5408002CA}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2020-04-10T06:44:00Z</dcterms:created>
  <dc:creator>Waqas</dc:creator>
  <cp:lastModifiedBy>uzir</cp:lastModifiedBy>
  <dcterms:modified xsi:type="dcterms:W3CDTF">2020-04-18T20:27:49Z</dcterms:modified>
  <dc:title>Department of Electrical Engineering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