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5D94" w14:textId="38C199F6" w:rsidR="00E879F0" w:rsidRPr="007C4344" w:rsidRDefault="00E879F0" w:rsidP="007C4344">
      <w:pPr>
        <w:pStyle w:val="Heading2"/>
        <w:jc w:val="center"/>
        <w:rPr>
          <w:rStyle w:val="IntenseReference"/>
          <w:rFonts w:ascii="Palatino Linotype" w:hAnsi="Palatino Linotype" w:cstheme="majorBidi"/>
          <w:color w:val="auto"/>
          <w:sz w:val="40"/>
          <w:szCs w:val="40"/>
        </w:rPr>
      </w:pPr>
      <w:r w:rsidRPr="007C4344">
        <w:rPr>
          <w:rStyle w:val="IntenseReference"/>
          <w:rFonts w:ascii="Palatino Linotype" w:hAnsi="Palatino Linotype" w:cstheme="majorBidi"/>
          <w:color w:val="auto"/>
          <w:sz w:val="40"/>
          <w:szCs w:val="40"/>
        </w:rPr>
        <w:t>IQRA National University</w:t>
      </w:r>
    </w:p>
    <w:p w14:paraId="52D4EAAE" w14:textId="490C6657" w:rsidR="00E879F0" w:rsidRDefault="00E879F0" w:rsidP="007C4344">
      <w:pPr>
        <w:pStyle w:val="Heading2"/>
        <w:jc w:val="center"/>
        <w:rPr>
          <w:rStyle w:val="IntenseReference"/>
          <w:rFonts w:ascii="Palatino Linotype" w:hAnsi="Palatino Linotype" w:cstheme="majorBidi"/>
          <w:color w:val="auto"/>
          <w:sz w:val="30"/>
          <w:szCs w:val="30"/>
        </w:rPr>
      </w:pPr>
      <w:r w:rsidRPr="007C4344">
        <w:rPr>
          <w:rStyle w:val="IntenseReference"/>
          <w:rFonts w:ascii="Palatino Linotype" w:hAnsi="Palatino Linotype" w:cstheme="majorBidi"/>
          <w:color w:val="auto"/>
          <w:sz w:val="30"/>
          <w:szCs w:val="30"/>
        </w:rPr>
        <w:t>Department of Business Administration</w:t>
      </w:r>
    </w:p>
    <w:p w14:paraId="7BBEF21E" w14:textId="7F22A942" w:rsidR="00EC0883" w:rsidRPr="007C4344" w:rsidRDefault="00EC0883" w:rsidP="007C4344">
      <w:pPr>
        <w:pStyle w:val="Heading2"/>
        <w:jc w:val="center"/>
        <w:rPr>
          <w:rStyle w:val="IntenseReference"/>
          <w:rFonts w:ascii="Palatino Linotype" w:hAnsi="Palatino Linotype" w:cstheme="majorBidi"/>
          <w:color w:val="auto"/>
          <w:sz w:val="30"/>
          <w:szCs w:val="30"/>
        </w:rPr>
      </w:pPr>
      <w:r>
        <w:rPr>
          <w:rStyle w:val="IntenseReference"/>
          <w:rFonts w:ascii="Palatino Linotype" w:hAnsi="Palatino Linotype" w:cstheme="majorBidi"/>
          <w:color w:val="auto"/>
          <w:sz w:val="30"/>
          <w:szCs w:val="30"/>
        </w:rPr>
        <w:t>13654 syed yousaf shah</w:t>
      </w:r>
      <w:bookmarkStart w:id="0" w:name="_GoBack"/>
      <w:bookmarkEnd w:id="0"/>
    </w:p>
    <w:p w14:paraId="6B6DBE38" w14:textId="77777777" w:rsidR="00E879F0" w:rsidRPr="007C4344" w:rsidRDefault="00E879F0" w:rsidP="00E879F0">
      <w:pPr>
        <w:pStyle w:val="Heading2"/>
        <w:jc w:val="center"/>
        <w:rPr>
          <w:rStyle w:val="IntenseReference"/>
          <w:rFonts w:ascii="Palatino Linotype" w:hAnsi="Palatino Linotype" w:cstheme="majorBidi"/>
          <w:color w:val="auto"/>
          <w:sz w:val="24"/>
          <w:szCs w:val="24"/>
        </w:rPr>
      </w:pPr>
    </w:p>
    <w:p w14:paraId="4D3BEF0D" w14:textId="1B4E5401" w:rsidR="00E879F0" w:rsidRPr="007C4344" w:rsidRDefault="00E879F0" w:rsidP="007C434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sz w:val="24"/>
          <w:szCs w:val="24"/>
        </w:rPr>
      </w:pPr>
      <w:r w:rsidRPr="007C4344">
        <w:rPr>
          <w:b/>
          <w:bCs/>
          <w:sz w:val="24"/>
          <w:szCs w:val="24"/>
        </w:rPr>
        <w:t>PAPAER</w:t>
      </w:r>
      <w:r w:rsidRPr="007C4344">
        <w:rPr>
          <w:sz w:val="24"/>
          <w:szCs w:val="24"/>
        </w:rPr>
        <w:t xml:space="preserve">: </w:t>
      </w:r>
      <w:r w:rsidR="007C4344">
        <w:rPr>
          <w:sz w:val="24"/>
          <w:szCs w:val="24"/>
        </w:rPr>
        <w:t xml:space="preserve">Consumer Behavior </w:t>
      </w:r>
    </w:p>
    <w:p w14:paraId="474C4F92" w14:textId="4CD13472" w:rsidR="007C4344" w:rsidRPr="007C4344" w:rsidRDefault="007C4344" w:rsidP="007C434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sz w:val="24"/>
          <w:szCs w:val="24"/>
        </w:rPr>
      </w:pPr>
      <w:r w:rsidRPr="007C4344">
        <w:rPr>
          <w:b/>
          <w:bCs/>
          <w:sz w:val="24"/>
          <w:szCs w:val="24"/>
        </w:rPr>
        <w:t>Total Marks:</w:t>
      </w:r>
      <w:r>
        <w:rPr>
          <w:sz w:val="24"/>
          <w:szCs w:val="24"/>
        </w:rPr>
        <w:t xml:space="preserve"> 50</w:t>
      </w:r>
    </w:p>
    <w:p w14:paraId="3A41674E" w14:textId="6D715840" w:rsidR="00E879F0" w:rsidRPr="007C4344" w:rsidRDefault="007C4344" w:rsidP="007C434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Bidi" w:hAnsiTheme="majorBidi" w:cstheme="majorBidi"/>
          <w:sz w:val="24"/>
          <w:szCs w:val="24"/>
        </w:rPr>
      </w:pPr>
      <w:r w:rsidRPr="007C4344">
        <w:rPr>
          <w:rFonts w:asciiTheme="majorBidi" w:hAnsiTheme="majorBidi" w:cstheme="majorBidi"/>
          <w:b/>
          <w:bCs/>
          <w:sz w:val="24"/>
          <w:szCs w:val="24"/>
        </w:rPr>
        <w:t xml:space="preserve">INSTRUCTIONS: </w:t>
      </w:r>
      <w:r w:rsidR="00E879F0" w:rsidRPr="007C4344">
        <w:rPr>
          <w:rFonts w:asciiTheme="majorBidi" w:hAnsiTheme="majorBidi" w:cstheme="majorBidi"/>
          <w:sz w:val="24"/>
          <w:szCs w:val="24"/>
        </w:rPr>
        <w:t>Please read the following case and attempt the all question given in the end.</w:t>
      </w:r>
    </w:p>
    <w:p w14:paraId="258419AA" w14:textId="77777777" w:rsidR="00E879F0" w:rsidRPr="007C4344" w:rsidRDefault="00E879F0" w:rsidP="00E879F0">
      <w:pPr>
        <w:pBdr>
          <w:top w:val="single" w:sz="4" w:space="1" w:color="auto"/>
        </w:pBdr>
        <w:spacing w:line="276" w:lineRule="auto"/>
        <w:jc w:val="both"/>
        <w:rPr>
          <w:rFonts w:ascii="Palatino Linotype" w:hAnsi="Palatino Linotype" w:cstheme="majorBidi"/>
          <w:b/>
          <w:bCs/>
          <w:sz w:val="24"/>
          <w:szCs w:val="24"/>
        </w:rPr>
      </w:pPr>
    </w:p>
    <w:p w14:paraId="680E9346" w14:textId="6DE92D84" w:rsidR="0077435C" w:rsidRPr="007C4344" w:rsidRDefault="0077435C" w:rsidP="00E879F0">
      <w:pPr>
        <w:pBdr>
          <w:top w:val="single" w:sz="4" w:space="1" w:color="auto"/>
        </w:pBdr>
        <w:spacing w:line="276" w:lineRule="auto"/>
        <w:jc w:val="both"/>
        <w:rPr>
          <w:rFonts w:ascii="Segoe UI" w:hAnsi="Segoe UI" w:cs="Segoe UI"/>
          <w:b/>
          <w:bCs/>
          <w:sz w:val="24"/>
          <w:szCs w:val="24"/>
        </w:rPr>
      </w:pPr>
      <w:r w:rsidRPr="007C4344">
        <w:rPr>
          <w:rFonts w:ascii="Segoe UI" w:hAnsi="Segoe UI" w:cs="Segoe UI"/>
          <w:b/>
          <w:bCs/>
          <w:sz w:val="24"/>
          <w:szCs w:val="24"/>
        </w:rPr>
        <w:t>RECYCLING PLASTICS BOTTLES, SAVING THE PLANET</w:t>
      </w:r>
    </w:p>
    <w:p w14:paraId="634DA683" w14:textId="77777777" w:rsidR="00386457" w:rsidRPr="007C4344" w:rsidRDefault="00BE2CB1" w:rsidP="00E879F0">
      <w:pPr>
        <w:spacing w:line="276" w:lineRule="auto"/>
        <w:jc w:val="both"/>
        <w:rPr>
          <w:rFonts w:ascii="Segoe UI" w:hAnsi="Segoe UI" w:cs="Segoe UI"/>
          <w:sz w:val="24"/>
          <w:szCs w:val="24"/>
        </w:rPr>
      </w:pPr>
      <w:r w:rsidRPr="007C4344">
        <w:rPr>
          <w:rFonts w:ascii="Segoe UI" w:hAnsi="Segoe UI" w:cs="Segoe UI"/>
          <w:sz w:val="24"/>
          <w:szCs w:val="24"/>
        </w:rPr>
        <w:t>Plastic—what would we do without it? It’s an important part of our everyday life and serves as the packaging to many of the products we use on a daily basis. It’s easy it is to use, versatile as a packaging material, and very convenient. But it’s also one of the biggest contributors to waste. In the open ocean between Hawaii and San Francisco and between Africa and Australia are areas where plastic accumulates and is carried by ocean currents, resulting in the Great Pacific Garbage Patch and the Indian Ocean Garbage Patch, respectively. Needless to say, this represents a major hazard to wildlife in the area, but they also pose dangers to shipping traffic.</w:t>
      </w:r>
    </w:p>
    <w:p w14:paraId="7FFD1839" w14:textId="631034C4" w:rsidR="00386457" w:rsidRPr="007C4344" w:rsidRDefault="00BE2CB1" w:rsidP="00E879F0">
      <w:pPr>
        <w:spacing w:line="276" w:lineRule="auto"/>
        <w:jc w:val="both"/>
        <w:rPr>
          <w:rFonts w:ascii="Segoe UI" w:hAnsi="Segoe UI" w:cs="Segoe UI"/>
          <w:sz w:val="24"/>
          <w:szCs w:val="24"/>
        </w:rPr>
      </w:pPr>
      <w:r w:rsidRPr="007C4344">
        <w:rPr>
          <w:rFonts w:ascii="Segoe UI" w:hAnsi="Segoe UI" w:cs="Segoe UI"/>
          <w:sz w:val="24"/>
          <w:szCs w:val="24"/>
        </w:rPr>
        <w:t>Current statistics suggest that about 27 percent  of  plas- tic bottles are recycled, which means  that  there  is  potential to change behavior and increase levels of recycling. Recycled plastic bottles can be turned into a number of other products, including clothing and sleeping bags. Both Coca-Cola and Pepsi have identified recycling as a major issue in this industry, but the majority of the sales of their beverages are in plastic bot- tles—more than 60 percent of it, in fact. This makes it impor- tant to develop alternatives to petroleum-based plastic (PET or</w:t>
      </w:r>
      <w:r w:rsidR="0077435C" w:rsidRPr="007C4344">
        <w:rPr>
          <w:rFonts w:ascii="Segoe UI" w:hAnsi="Segoe UI" w:cs="Segoe UI"/>
          <w:sz w:val="24"/>
          <w:szCs w:val="24"/>
        </w:rPr>
        <w:t xml:space="preserve"> </w:t>
      </w:r>
      <w:r w:rsidRPr="007C4344">
        <w:rPr>
          <w:rFonts w:ascii="Segoe UI" w:hAnsi="Segoe UI" w:cs="Segoe UI"/>
          <w:sz w:val="24"/>
          <w:szCs w:val="24"/>
        </w:rPr>
        <w:t>polyethylene) bottles for packaging. One such innovation is the creation of a plastic bottle made from recyclable plant material. Plastic bottles are generally made from petroleum, so u</w:t>
      </w:r>
      <w:r w:rsidR="0077435C" w:rsidRPr="007C4344">
        <w:rPr>
          <w:rFonts w:ascii="Segoe UI" w:hAnsi="Segoe UI" w:cs="Segoe UI"/>
          <w:sz w:val="24"/>
          <w:szCs w:val="24"/>
        </w:rPr>
        <w:t>ss</w:t>
      </w:r>
      <w:r w:rsidRPr="007C4344">
        <w:rPr>
          <w:rFonts w:ascii="Segoe UI" w:hAnsi="Segoe UI" w:cs="Segoe UI"/>
          <w:sz w:val="24"/>
          <w:szCs w:val="24"/>
        </w:rPr>
        <w:t xml:space="preserve">ng other ingredients means a lower carbon footprint. Both international brands have developed alternatives that attempt to not only reduce the carbon footprint associated with the tra- ditional plastic bottle, but also to enable the bottle to be recycled and reused. Coca-Cola has introduced the plantbottle, which is made of 30 percent sugarcane and the waste from sugarcane products. This bottle functions and feels exactly like a traditional plastic bottle, but it is not biodegradable, so consumers have  to be encouraged to recycle them. The first prototype of this bottle was introduced in 2009, and more than 35 million of them have now been sold in 40 countries. At the moment, only 30 percent of the bottle is from a plant-based </w:t>
      </w:r>
      <w:r w:rsidRPr="007C4344">
        <w:rPr>
          <w:rFonts w:ascii="Segoe UI" w:hAnsi="Segoe UI" w:cs="Segoe UI"/>
          <w:sz w:val="24"/>
          <w:szCs w:val="24"/>
        </w:rPr>
        <w:lastRenderedPageBreak/>
        <w:t>source, though research is currently underway to increase this to 100 percent. Pepsi’s bottle is also made of plant waste, and this material al- lows for these bottles to be turned into new Pepsi bottles.</w:t>
      </w:r>
    </w:p>
    <w:p w14:paraId="777BC09F" w14:textId="38AE11AB" w:rsidR="00386457" w:rsidRPr="007C4344" w:rsidRDefault="00BE2CB1" w:rsidP="00E879F0">
      <w:pPr>
        <w:spacing w:line="276" w:lineRule="auto"/>
        <w:jc w:val="both"/>
        <w:rPr>
          <w:rFonts w:ascii="Segoe UI" w:hAnsi="Segoe UI" w:cs="Segoe UI"/>
          <w:sz w:val="24"/>
          <w:szCs w:val="24"/>
        </w:rPr>
      </w:pPr>
      <w:r w:rsidRPr="007C4344">
        <w:rPr>
          <w:rFonts w:ascii="Segoe UI" w:hAnsi="Segoe UI" w:cs="Segoe UI"/>
          <w:sz w:val="24"/>
          <w:szCs w:val="24"/>
        </w:rPr>
        <w:t>To encouraging consumers to recycle their plastic bot- tles, various strategies have been developed by Coca-Cola and Pepsi that reward consumers for  their  recycling  activities.  In Singapore, the Happiness Recycled campaign included a recy- cling machine in public places that rewarded consumers ever</w:t>
      </w:r>
      <w:bookmarkStart w:id="1" w:name="Notes"/>
      <w:bookmarkEnd w:id="1"/>
      <w:r w:rsidR="0077435C" w:rsidRPr="007C4344">
        <w:rPr>
          <w:rFonts w:ascii="Segoe UI" w:hAnsi="Segoe UI" w:cs="Segoe UI"/>
          <w:sz w:val="24"/>
          <w:szCs w:val="24"/>
        </w:rPr>
        <w:t xml:space="preserve">y </w:t>
      </w:r>
      <w:r w:rsidRPr="007C4344">
        <w:rPr>
          <w:rFonts w:ascii="Segoe UI" w:hAnsi="Segoe UI" w:cs="Segoe UI"/>
          <w:color w:val="231F20"/>
          <w:w w:val="105"/>
          <w:sz w:val="24"/>
          <w:szCs w:val="24"/>
        </w:rPr>
        <w:t>time</w:t>
      </w:r>
      <w:r w:rsidRPr="007C4344">
        <w:rPr>
          <w:rFonts w:ascii="Segoe UI" w:hAnsi="Segoe UI" w:cs="Segoe UI"/>
          <w:color w:val="231F20"/>
          <w:spacing w:val="-6"/>
          <w:w w:val="105"/>
          <w:sz w:val="24"/>
          <w:szCs w:val="24"/>
        </w:rPr>
        <w:t xml:space="preserve"> </w:t>
      </w:r>
      <w:r w:rsidRPr="007C4344">
        <w:rPr>
          <w:rFonts w:ascii="Segoe UI" w:hAnsi="Segoe UI" w:cs="Segoe UI"/>
          <w:color w:val="231F20"/>
          <w:w w:val="105"/>
          <w:sz w:val="24"/>
          <w:szCs w:val="24"/>
        </w:rPr>
        <w:t>they</w:t>
      </w:r>
      <w:r w:rsidRPr="007C4344">
        <w:rPr>
          <w:rFonts w:ascii="Segoe UI" w:hAnsi="Segoe UI" w:cs="Segoe UI"/>
          <w:color w:val="231F20"/>
          <w:spacing w:val="-4"/>
          <w:w w:val="105"/>
          <w:sz w:val="24"/>
          <w:szCs w:val="24"/>
        </w:rPr>
        <w:t xml:space="preserve"> </w:t>
      </w:r>
      <w:r w:rsidRPr="007C4344">
        <w:rPr>
          <w:rFonts w:ascii="Segoe UI" w:hAnsi="Segoe UI" w:cs="Segoe UI"/>
          <w:color w:val="231F20"/>
          <w:w w:val="105"/>
          <w:sz w:val="24"/>
          <w:szCs w:val="24"/>
        </w:rPr>
        <w:t>recycled</w:t>
      </w:r>
      <w:r w:rsidRPr="007C4344">
        <w:rPr>
          <w:rFonts w:ascii="Segoe UI" w:hAnsi="Segoe UI" w:cs="Segoe UI"/>
          <w:color w:val="231F20"/>
          <w:spacing w:val="-4"/>
          <w:w w:val="105"/>
          <w:sz w:val="24"/>
          <w:szCs w:val="24"/>
        </w:rPr>
        <w:t xml:space="preserve"> </w:t>
      </w:r>
      <w:r w:rsidRPr="007C4344">
        <w:rPr>
          <w:rFonts w:ascii="Segoe UI" w:hAnsi="Segoe UI" w:cs="Segoe UI"/>
          <w:color w:val="231F20"/>
          <w:w w:val="105"/>
          <w:sz w:val="24"/>
          <w:szCs w:val="24"/>
        </w:rPr>
        <w:t>a</w:t>
      </w:r>
      <w:r w:rsidRPr="007C4344">
        <w:rPr>
          <w:rFonts w:ascii="Segoe UI" w:hAnsi="Segoe UI" w:cs="Segoe UI"/>
          <w:color w:val="231F20"/>
          <w:spacing w:val="-5"/>
          <w:w w:val="105"/>
          <w:sz w:val="24"/>
          <w:szCs w:val="24"/>
        </w:rPr>
        <w:t xml:space="preserve"> </w:t>
      </w:r>
      <w:r w:rsidRPr="007C4344">
        <w:rPr>
          <w:rFonts w:ascii="Segoe UI" w:hAnsi="Segoe UI" w:cs="Segoe UI"/>
          <w:color w:val="231F20"/>
          <w:w w:val="105"/>
          <w:sz w:val="24"/>
          <w:szCs w:val="24"/>
        </w:rPr>
        <w:t>plastic</w:t>
      </w:r>
      <w:r w:rsidRPr="007C4344">
        <w:rPr>
          <w:rFonts w:ascii="Segoe UI" w:hAnsi="Segoe UI" w:cs="Segoe UI"/>
          <w:color w:val="231F20"/>
          <w:spacing w:val="-4"/>
          <w:w w:val="105"/>
          <w:sz w:val="24"/>
          <w:szCs w:val="24"/>
        </w:rPr>
        <w:t xml:space="preserve"> </w:t>
      </w:r>
      <w:r w:rsidRPr="007C4344">
        <w:rPr>
          <w:rFonts w:ascii="Segoe UI" w:hAnsi="Segoe UI" w:cs="Segoe UI"/>
          <w:color w:val="231F20"/>
          <w:w w:val="105"/>
          <w:sz w:val="24"/>
          <w:szCs w:val="24"/>
        </w:rPr>
        <w:t>Coke</w:t>
      </w:r>
      <w:r w:rsidRPr="007C4344">
        <w:rPr>
          <w:rFonts w:ascii="Segoe UI" w:hAnsi="Segoe UI" w:cs="Segoe UI"/>
          <w:color w:val="231F20"/>
          <w:spacing w:val="-8"/>
          <w:w w:val="105"/>
          <w:sz w:val="24"/>
          <w:szCs w:val="24"/>
        </w:rPr>
        <w:t xml:space="preserve"> </w:t>
      </w:r>
      <w:r w:rsidRPr="007C4344">
        <w:rPr>
          <w:rFonts w:ascii="Segoe UI" w:hAnsi="Segoe UI" w:cs="Segoe UI"/>
          <w:color w:val="231F20"/>
          <w:w w:val="105"/>
          <w:sz w:val="24"/>
          <w:szCs w:val="24"/>
        </w:rPr>
        <w:t>bottle.</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4"/>
          <w:w w:val="105"/>
          <w:sz w:val="24"/>
          <w:szCs w:val="24"/>
        </w:rPr>
        <w:t xml:space="preserve"> </w:t>
      </w:r>
      <w:r w:rsidRPr="007C4344">
        <w:rPr>
          <w:rFonts w:ascii="Segoe UI" w:hAnsi="Segoe UI" w:cs="Segoe UI"/>
          <w:color w:val="231F20"/>
          <w:w w:val="105"/>
          <w:sz w:val="24"/>
          <w:szCs w:val="24"/>
        </w:rPr>
        <w:t>empty</w:t>
      </w:r>
      <w:r w:rsidRPr="007C4344">
        <w:rPr>
          <w:rFonts w:ascii="Segoe UI" w:hAnsi="Segoe UI" w:cs="Segoe UI"/>
          <w:color w:val="231F20"/>
          <w:spacing w:val="-3"/>
          <w:w w:val="105"/>
          <w:sz w:val="24"/>
          <w:szCs w:val="24"/>
        </w:rPr>
        <w:t xml:space="preserve"> </w:t>
      </w:r>
      <w:r w:rsidRPr="007C4344">
        <w:rPr>
          <w:rFonts w:ascii="Segoe UI" w:hAnsi="Segoe UI" w:cs="Segoe UI"/>
          <w:color w:val="231F20"/>
          <w:w w:val="105"/>
          <w:sz w:val="24"/>
          <w:szCs w:val="24"/>
        </w:rPr>
        <w:t>Coke</w:t>
      </w:r>
      <w:r w:rsidRPr="007C4344">
        <w:rPr>
          <w:rFonts w:ascii="Segoe UI" w:hAnsi="Segoe UI" w:cs="Segoe UI"/>
          <w:color w:val="231F20"/>
          <w:spacing w:val="-9"/>
          <w:w w:val="105"/>
          <w:sz w:val="24"/>
          <w:szCs w:val="24"/>
        </w:rPr>
        <w:t xml:space="preserve"> </w:t>
      </w:r>
      <w:r w:rsidRPr="007C4344">
        <w:rPr>
          <w:rFonts w:ascii="Segoe UI" w:hAnsi="Segoe UI" w:cs="Segoe UI"/>
          <w:color w:val="231F20"/>
          <w:w w:val="105"/>
          <w:sz w:val="24"/>
          <w:szCs w:val="24"/>
        </w:rPr>
        <w:t xml:space="preserve">bottle was placed in a specially-developed bottle recycling </w:t>
      </w:r>
      <w:r w:rsidRPr="007C4344">
        <w:rPr>
          <w:rFonts w:ascii="Segoe UI" w:hAnsi="Segoe UI" w:cs="Segoe UI"/>
          <w:color w:val="231F20"/>
          <w:spacing w:val="-3"/>
          <w:w w:val="105"/>
          <w:sz w:val="24"/>
          <w:szCs w:val="24"/>
        </w:rPr>
        <w:t xml:space="preserve">machine, </w:t>
      </w:r>
      <w:r w:rsidRPr="007C4344">
        <w:rPr>
          <w:rFonts w:ascii="Segoe UI" w:hAnsi="Segoe UI" w:cs="Segoe UI"/>
          <w:color w:val="231F20"/>
          <w:w w:val="105"/>
          <w:sz w:val="24"/>
          <w:szCs w:val="24"/>
        </w:rPr>
        <w:t xml:space="preserve">and in return the consumer was rewarded with a number of different items. Some of the items that the machine dispensed were flowers, t-shirts, and caps, all made from recycled plastic bottles. Each also contained a note encouraging consumers </w:t>
      </w:r>
      <w:r w:rsidRPr="007C4344">
        <w:rPr>
          <w:rFonts w:ascii="Segoe UI" w:hAnsi="Segoe UI" w:cs="Segoe UI"/>
          <w:color w:val="231F20"/>
          <w:spacing w:val="-7"/>
          <w:w w:val="105"/>
          <w:sz w:val="24"/>
          <w:szCs w:val="24"/>
        </w:rPr>
        <w:t xml:space="preserve">to </w:t>
      </w:r>
      <w:r w:rsidRPr="007C4344">
        <w:rPr>
          <w:rFonts w:ascii="Segoe UI" w:hAnsi="Segoe UI" w:cs="Segoe UI"/>
          <w:color w:val="231F20"/>
          <w:w w:val="105"/>
          <w:sz w:val="24"/>
          <w:szCs w:val="24"/>
        </w:rPr>
        <w:t>continue recycling. A total of 51,827 bottles were recycled in this campaign, and a video of the campaign that was uploaded on</w:t>
      </w:r>
      <w:r w:rsidRPr="007C4344">
        <w:rPr>
          <w:rFonts w:ascii="Segoe UI" w:hAnsi="Segoe UI" w:cs="Segoe UI"/>
          <w:color w:val="231F20"/>
          <w:spacing w:val="-22"/>
          <w:w w:val="105"/>
          <w:sz w:val="24"/>
          <w:szCs w:val="24"/>
        </w:rPr>
        <w:t xml:space="preserve"> </w:t>
      </w:r>
      <w:r w:rsidRPr="007C4344">
        <w:rPr>
          <w:rFonts w:ascii="Segoe UI" w:hAnsi="Segoe UI" w:cs="Segoe UI"/>
          <w:color w:val="231F20"/>
          <w:spacing w:val="-3"/>
          <w:w w:val="105"/>
          <w:sz w:val="24"/>
          <w:szCs w:val="24"/>
        </w:rPr>
        <w:t>YouTube</w:t>
      </w:r>
      <w:r w:rsidRPr="007C4344">
        <w:rPr>
          <w:rFonts w:ascii="Segoe UI" w:hAnsi="Segoe UI" w:cs="Segoe UI"/>
          <w:color w:val="231F20"/>
          <w:spacing w:val="-10"/>
          <w:w w:val="105"/>
          <w:sz w:val="24"/>
          <w:szCs w:val="24"/>
        </w:rPr>
        <w:t xml:space="preserve"> </w:t>
      </w:r>
      <w:r w:rsidRPr="007C4344">
        <w:rPr>
          <w:rFonts w:ascii="Segoe UI" w:hAnsi="Segoe UI" w:cs="Segoe UI"/>
          <w:color w:val="231F20"/>
          <w:spacing w:val="-3"/>
          <w:w w:val="105"/>
          <w:sz w:val="24"/>
          <w:szCs w:val="24"/>
        </w:rPr>
        <w:t>got</w:t>
      </w:r>
      <w:r w:rsidRPr="007C4344">
        <w:rPr>
          <w:rFonts w:ascii="Segoe UI" w:hAnsi="Segoe UI" w:cs="Segoe UI"/>
          <w:color w:val="231F20"/>
          <w:spacing w:val="-10"/>
          <w:w w:val="105"/>
          <w:sz w:val="24"/>
          <w:szCs w:val="24"/>
        </w:rPr>
        <w:t xml:space="preserve"> </w:t>
      </w:r>
      <w:r w:rsidRPr="007C4344">
        <w:rPr>
          <w:rFonts w:ascii="Segoe UI" w:hAnsi="Segoe UI" w:cs="Segoe UI"/>
          <w:color w:val="231F20"/>
          <w:w w:val="105"/>
          <w:sz w:val="24"/>
          <w:szCs w:val="24"/>
        </w:rPr>
        <w:t>45,000</w:t>
      </w:r>
      <w:r w:rsidRPr="007C4344">
        <w:rPr>
          <w:rFonts w:ascii="Segoe UI" w:hAnsi="Segoe UI" w:cs="Segoe UI"/>
          <w:color w:val="231F20"/>
          <w:spacing w:val="-17"/>
          <w:w w:val="105"/>
          <w:sz w:val="24"/>
          <w:szCs w:val="24"/>
        </w:rPr>
        <w:t xml:space="preserve"> </w:t>
      </w:r>
      <w:r w:rsidRPr="007C4344">
        <w:rPr>
          <w:rFonts w:ascii="Segoe UI" w:hAnsi="Segoe UI" w:cs="Segoe UI"/>
          <w:color w:val="231F20"/>
          <w:w w:val="105"/>
          <w:sz w:val="24"/>
          <w:szCs w:val="24"/>
        </w:rPr>
        <w:t>views.</w:t>
      </w:r>
    </w:p>
    <w:p w14:paraId="6ACE2272" w14:textId="22952CDC" w:rsidR="0077435C" w:rsidRPr="007C4344" w:rsidRDefault="00BE2CB1" w:rsidP="00E879F0">
      <w:pPr>
        <w:pStyle w:val="BodyText"/>
        <w:spacing w:line="276" w:lineRule="auto"/>
        <w:jc w:val="both"/>
        <w:rPr>
          <w:rFonts w:ascii="Segoe UI" w:hAnsi="Segoe UI" w:cs="Segoe UI"/>
          <w:sz w:val="24"/>
          <w:szCs w:val="24"/>
        </w:rPr>
        <w:sectPr w:rsidR="0077435C" w:rsidRPr="007C4344" w:rsidSect="0077435C">
          <w:type w:val="continuous"/>
          <w:pgSz w:w="12240" w:h="15660"/>
          <w:pgMar w:top="1440" w:right="1440" w:bottom="1440" w:left="1440" w:header="720" w:footer="720" w:gutter="0"/>
          <w:cols w:space="40"/>
          <w:docGrid w:linePitch="299"/>
        </w:sectPr>
      </w:pPr>
      <w:r w:rsidRPr="007C4344">
        <w:rPr>
          <w:rFonts w:ascii="Segoe UI" w:hAnsi="Segoe UI" w:cs="Segoe UI"/>
          <w:color w:val="231F20"/>
          <w:w w:val="110"/>
          <w:sz w:val="24"/>
          <w:szCs w:val="24"/>
        </w:rPr>
        <w:t xml:space="preserve">Pepsi has partnered with international </w:t>
      </w:r>
      <w:r w:rsidRPr="007C4344">
        <w:rPr>
          <w:rFonts w:ascii="Segoe UI" w:hAnsi="Segoe UI" w:cs="Segoe UI"/>
          <w:color w:val="231F20"/>
          <w:spacing w:val="-3"/>
          <w:w w:val="110"/>
          <w:sz w:val="24"/>
          <w:szCs w:val="24"/>
        </w:rPr>
        <w:t xml:space="preserve">non-government </w:t>
      </w:r>
      <w:r w:rsidRPr="007C4344">
        <w:rPr>
          <w:rFonts w:ascii="Segoe UI" w:hAnsi="Segoe UI" w:cs="Segoe UI"/>
          <w:color w:val="231F20"/>
          <w:w w:val="110"/>
          <w:sz w:val="24"/>
          <w:szCs w:val="24"/>
        </w:rPr>
        <w:t xml:space="preserve">agencies and local citizens in various countries in </w:t>
      </w:r>
      <w:r w:rsidRPr="007C4344">
        <w:rPr>
          <w:rFonts w:ascii="Segoe UI" w:hAnsi="Segoe UI" w:cs="Segoe UI"/>
          <w:color w:val="231F20"/>
          <w:spacing w:val="-3"/>
          <w:w w:val="110"/>
          <w:sz w:val="24"/>
          <w:szCs w:val="24"/>
        </w:rPr>
        <w:t xml:space="preserve">Waste </w:t>
      </w:r>
      <w:r w:rsidRPr="007C4344">
        <w:rPr>
          <w:rFonts w:ascii="Segoe UI" w:hAnsi="Segoe UI" w:cs="Segoe UI"/>
          <w:color w:val="231F20"/>
          <w:w w:val="110"/>
          <w:sz w:val="24"/>
          <w:szCs w:val="24"/>
        </w:rPr>
        <w:t xml:space="preserve">to </w:t>
      </w:r>
      <w:r w:rsidRPr="007C4344">
        <w:rPr>
          <w:rFonts w:ascii="Segoe UI" w:hAnsi="Segoe UI" w:cs="Segoe UI"/>
          <w:color w:val="231F20"/>
          <w:spacing w:val="-3"/>
          <w:w w:val="110"/>
          <w:sz w:val="24"/>
          <w:szCs w:val="24"/>
        </w:rPr>
        <w:t>Wealth</w:t>
      </w:r>
      <w:r w:rsidRPr="007C4344">
        <w:rPr>
          <w:rFonts w:ascii="Segoe UI" w:hAnsi="Segoe UI" w:cs="Segoe UI"/>
          <w:color w:val="231F20"/>
          <w:spacing w:val="-24"/>
          <w:w w:val="110"/>
          <w:sz w:val="24"/>
          <w:szCs w:val="24"/>
        </w:rPr>
        <w:t xml:space="preserve"> </w:t>
      </w:r>
      <w:r w:rsidRPr="007C4344">
        <w:rPr>
          <w:rFonts w:ascii="Segoe UI" w:hAnsi="Segoe UI" w:cs="Segoe UI"/>
          <w:color w:val="231F20"/>
          <w:w w:val="110"/>
          <w:sz w:val="24"/>
          <w:szCs w:val="24"/>
        </w:rPr>
        <w:t>initiatives.</w:t>
      </w:r>
      <w:r w:rsidRPr="007C4344">
        <w:rPr>
          <w:rFonts w:ascii="Segoe UI" w:hAnsi="Segoe UI" w:cs="Segoe UI"/>
          <w:color w:val="231F20"/>
          <w:spacing w:val="-27"/>
          <w:w w:val="110"/>
          <w:sz w:val="24"/>
          <w:szCs w:val="24"/>
        </w:rPr>
        <w:t xml:space="preserve"> </w:t>
      </w:r>
      <w:r w:rsidRPr="007C4344">
        <w:rPr>
          <w:rFonts w:ascii="Segoe UI" w:hAnsi="Segoe UI" w:cs="Segoe UI"/>
          <w:color w:val="231F20"/>
          <w:w w:val="110"/>
          <w:sz w:val="24"/>
          <w:szCs w:val="24"/>
        </w:rPr>
        <w:t>This</w:t>
      </w:r>
      <w:r w:rsidRPr="007C4344">
        <w:rPr>
          <w:rFonts w:ascii="Segoe UI" w:hAnsi="Segoe UI" w:cs="Segoe UI"/>
          <w:color w:val="231F20"/>
          <w:spacing w:val="-24"/>
          <w:w w:val="110"/>
          <w:sz w:val="24"/>
          <w:szCs w:val="24"/>
        </w:rPr>
        <w:t xml:space="preserve"> </w:t>
      </w:r>
      <w:r w:rsidRPr="007C4344">
        <w:rPr>
          <w:rFonts w:ascii="Segoe UI" w:hAnsi="Segoe UI" w:cs="Segoe UI"/>
          <w:color w:val="231F20"/>
          <w:w w:val="110"/>
          <w:sz w:val="24"/>
          <w:szCs w:val="24"/>
        </w:rPr>
        <w:t>initiative</w:t>
      </w:r>
      <w:r w:rsidRPr="007C4344">
        <w:rPr>
          <w:rFonts w:ascii="Segoe UI" w:hAnsi="Segoe UI" w:cs="Segoe UI"/>
          <w:color w:val="231F20"/>
          <w:spacing w:val="-24"/>
          <w:w w:val="110"/>
          <w:sz w:val="24"/>
          <w:szCs w:val="24"/>
        </w:rPr>
        <w:t xml:space="preserve"> </w:t>
      </w:r>
      <w:r w:rsidRPr="007C4344">
        <w:rPr>
          <w:rFonts w:ascii="Segoe UI" w:hAnsi="Segoe UI" w:cs="Segoe UI"/>
          <w:color w:val="231F20"/>
          <w:w w:val="110"/>
          <w:sz w:val="24"/>
          <w:szCs w:val="24"/>
        </w:rPr>
        <w:t>encourages</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recycling</w:t>
      </w:r>
      <w:r w:rsidRPr="007C4344">
        <w:rPr>
          <w:rFonts w:ascii="Segoe UI" w:hAnsi="Segoe UI" w:cs="Segoe UI"/>
          <w:color w:val="231F20"/>
          <w:spacing w:val="-27"/>
          <w:w w:val="110"/>
          <w:sz w:val="24"/>
          <w:szCs w:val="24"/>
        </w:rPr>
        <w:t xml:space="preserve"> </w:t>
      </w:r>
      <w:r w:rsidRPr="007C4344">
        <w:rPr>
          <w:rFonts w:ascii="Segoe UI" w:hAnsi="Segoe UI" w:cs="Segoe UI"/>
          <w:color w:val="231F20"/>
          <w:spacing w:val="-3"/>
          <w:w w:val="110"/>
          <w:sz w:val="24"/>
          <w:szCs w:val="24"/>
        </w:rPr>
        <w:t>by</w:t>
      </w:r>
      <w:r w:rsidRPr="007C4344">
        <w:rPr>
          <w:rFonts w:ascii="Segoe UI" w:hAnsi="Segoe UI" w:cs="Segoe UI"/>
          <w:color w:val="231F20"/>
          <w:spacing w:val="-24"/>
          <w:w w:val="110"/>
          <w:sz w:val="24"/>
          <w:szCs w:val="24"/>
        </w:rPr>
        <w:t xml:space="preserve"> </w:t>
      </w:r>
      <w:r w:rsidRPr="007C4344">
        <w:rPr>
          <w:rFonts w:ascii="Segoe UI" w:hAnsi="Segoe UI" w:cs="Segoe UI"/>
          <w:color w:val="231F20"/>
          <w:w w:val="110"/>
          <w:sz w:val="24"/>
          <w:szCs w:val="24"/>
        </w:rPr>
        <w:t>pro- viding</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an</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income</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for</w:t>
      </w:r>
      <w:r w:rsidRPr="007C4344">
        <w:rPr>
          <w:rFonts w:ascii="Segoe UI" w:hAnsi="Segoe UI" w:cs="Segoe UI"/>
          <w:color w:val="231F20"/>
          <w:spacing w:val="-24"/>
          <w:w w:val="110"/>
          <w:sz w:val="24"/>
          <w:szCs w:val="24"/>
        </w:rPr>
        <w:t xml:space="preserve"> </w:t>
      </w:r>
      <w:r w:rsidRPr="007C4344">
        <w:rPr>
          <w:rFonts w:ascii="Segoe UI" w:hAnsi="Segoe UI" w:cs="Segoe UI"/>
          <w:color w:val="231F20"/>
          <w:w w:val="110"/>
          <w:sz w:val="24"/>
          <w:szCs w:val="24"/>
        </w:rPr>
        <w:t>those</w:t>
      </w:r>
      <w:r w:rsidRPr="007C4344">
        <w:rPr>
          <w:rFonts w:ascii="Segoe UI" w:hAnsi="Segoe UI" w:cs="Segoe UI"/>
          <w:color w:val="231F20"/>
          <w:spacing w:val="-26"/>
          <w:w w:val="110"/>
          <w:sz w:val="24"/>
          <w:szCs w:val="24"/>
        </w:rPr>
        <w:t xml:space="preserve"> </w:t>
      </w:r>
      <w:r w:rsidRPr="007C4344">
        <w:rPr>
          <w:rFonts w:ascii="Segoe UI" w:hAnsi="Segoe UI" w:cs="Segoe UI"/>
          <w:color w:val="231F20"/>
          <w:w w:val="110"/>
          <w:sz w:val="24"/>
          <w:szCs w:val="24"/>
        </w:rPr>
        <w:t>who</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collect</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recyclable</w:t>
      </w:r>
      <w:r w:rsidRPr="007C4344">
        <w:rPr>
          <w:rFonts w:ascii="Segoe UI" w:hAnsi="Segoe UI" w:cs="Segoe UI"/>
          <w:color w:val="231F20"/>
          <w:spacing w:val="-23"/>
          <w:w w:val="110"/>
          <w:sz w:val="24"/>
          <w:szCs w:val="24"/>
        </w:rPr>
        <w:t xml:space="preserve"> </w:t>
      </w:r>
      <w:r w:rsidRPr="007C4344">
        <w:rPr>
          <w:rFonts w:ascii="Segoe UI" w:hAnsi="Segoe UI" w:cs="Segoe UI"/>
          <w:color w:val="231F20"/>
          <w:w w:val="110"/>
          <w:sz w:val="24"/>
          <w:szCs w:val="24"/>
        </w:rPr>
        <w:t>items.</w:t>
      </w:r>
      <w:r w:rsidRPr="007C4344">
        <w:rPr>
          <w:rFonts w:ascii="Segoe UI" w:hAnsi="Segoe UI" w:cs="Segoe UI"/>
          <w:color w:val="231F20"/>
          <w:spacing w:val="-23"/>
          <w:w w:val="110"/>
          <w:sz w:val="24"/>
          <w:szCs w:val="24"/>
        </w:rPr>
        <w:t xml:space="preserve"> </w:t>
      </w:r>
      <w:r w:rsidRPr="007C4344">
        <w:rPr>
          <w:rFonts w:ascii="Segoe UI" w:hAnsi="Segoe UI" w:cs="Segoe UI"/>
          <w:color w:val="231F20"/>
          <w:spacing w:val="-3"/>
          <w:w w:val="110"/>
          <w:sz w:val="24"/>
          <w:szCs w:val="24"/>
        </w:rPr>
        <w:t xml:space="preserve">Other </w:t>
      </w:r>
      <w:r w:rsidRPr="007C4344">
        <w:rPr>
          <w:rFonts w:ascii="Segoe UI" w:hAnsi="Segoe UI" w:cs="Segoe UI"/>
          <w:color w:val="231F20"/>
          <w:w w:val="110"/>
          <w:sz w:val="24"/>
          <w:szCs w:val="24"/>
        </w:rPr>
        <w:t>organizations</w:t>
      </w:r>
      <w:r w:rsidRPr="007C4344">
        <w:rPr>
          <w:rFonts w:ascii="Segoe UI" w:hAnsi="Segoe UI" w:cs="Segoe UI"/>
          <w:color w:val="231F20"/>
          <w:spacing w:val="-12"/>
          <w:w w:val="110"/>
          <w:sz w:val="24"/>
          <w:szCs w:val="24"/>
        </w:rPr>
        <w:t xml:space="preserve"> </w:t>
      </w:r>
      <w:r w:rsidRPr="007C4344">
        <w:rPr>
          <w:rFonts w:ascii="Segoe UI" w:hAnsi="Segoe UI" w:cs="Segoe UI"/>
          <w:color w:val="231F20"/>
          <w:w w:val="110"/>
          <w:sz w:val="24"/>
          <w:szCs w:val="24"/>
        </w:rPr>
        <w:t>that</w:t>
      </w:r>
      <w:r w:rsidRPr="007C4344">
        <w:rPr>
          <w:rFonts w:ascii="Segoe UI" w:hAnsi="Segoe UI" w:cs="Segoe UI"/>
          <w:color w:val="231F20"/>
          <w:spacing w:val="-11"/>
          <w:w w:val="110"/>
          <w:sz w:val="24"/>
          <w:szCs w:val="24"/>
        </w:rPr>
        <w:t xml:space="preserve"> </w:t>
      </w:r>
      <w:r w:rsidRPr="007C4344">
        <w:rPr>
          <w:rFonts w:ascii="Segoe UI" w:hAnsi="Segoe UI" w:cs="Segoe UI"/>
          <w:color w:val="231F20"/>
          <w:w w:val="110"/>
          <w:sz w:val="24"/>
          <w:szCs w:val="24"/>
        </w:rPr>
        <w:t>also</w:t>
      </w:r>
      <w:r w:rsidRPr="007C4344">
        <w:rPr>
          <w:rFonts w:ascii="Segoe UI" w:hAnsi="Segoe UI" w:cs="Segoe UI"/>
          <w:color w:val="231F20"/>
          <w:spacing w:val="-14"/>
          <w:w w:val="110"/>
          <w:sz w:val="24"/>
          <w:szCs w:val="24"/>
        </w:rPr>
        <w:t xml:space="preserve"> </w:t>
      </w:r>
      <w:r w:rsidRPr="007C4344">
        <w:rPr>
          <w:rFonts w:ascii="Segoe UI" w:hAnsi="Segoe UI" w:cs="Segoe UI"/>
          <w:color w:val="231F20"/>
          <w:w w:val="110"/>
          <w:sz w:val="24"/>
          <w:szCs w:val="24"/>
        </w:rPr>
        <w:t>have</w:t>
      </w:r>
      <w:r w:rsidRPr="007C4344">
        <w:rPr>
          <w:rFonts w:ascii="Segoe UI" w:hAnsi="Segoe UI" w:cs="Segoe UI"/>
          <w:color w:val="231F20"/>
          <w:spacing w:val="-12"/>
          <w:w w:val="110"/>
          <w:sz w:val="24"/>
          <w:szCs w:val="24"/>
        </w:rPr>
        <w:t xml:space="preserve"> </w:t>
      </w:r>
      <w:r w:rsidRPr="007C4344">
        <w:rPr>
          <w:rFonts w:ascii="Segoe UI" w:hAnsi="Segoe UI" w:cs="Segoe UI"/>
          <w:color w:val="231F20"/>
          <w:w w:val="110"/>
          <w:sz w:val="24"/>
          <w:szCs w:val="24"/>
        </w:rPr>
        <w:t>products</w:t>
      </w:r>
      <w:r w:rsidRPr="007C4344">
        <w:rPr>
          <w:rFonts w:ascii="Segoe UI" w:hAnsi="Segoe UI" w:cs="Segoe UI"/>
          <w:color w:val="231F20"/>
          <w:spacing w:val="-12"/>
          <w:w w:val="110"/>
          <w:sz w:val="24"/>
          <w:szCs w:val="24"/>
        </w:rPr>
        <w:t xml:space="preserve"> </w:t>
      </w:r>
      <w:r w:rsidRPr="007C4344">
        <w:rPr>
          <w:rFonts w:ascii="Segoe UI" w:hAnsi="Segoe UI" w:cs="Segoe UI"/>
          <w:color w:val="231F20"/>
          <w:w w:val="110"/>
          <w:sz w:val="24"/>
          <w:szCs w:val="24"/>
        </w:rPr>
        <w:t>that</w:t>
      </w:r>
      <w:r w:rsidRPr="007C4344">
        <w:rPr>
          <w:rFonts w:ascii="Segoe UI" w:hAnsi="Segoe UI" w:cs="Segoe UI"/>
          <w:color w:val="231F20"/>
          <w:spacing w:val="-10"/>
          <w:w w:val="110"/>
          <w:sz w:val="24"/>
          <w:szCs w:val="24"/>
        </w:rPr>
        <w:t xml:space="preserve"> </w:t>
      </w:r>
      <w:r w:rsidRPr="007C4344">
        <w:rPr>
          <w:rFonts w:ascii="Segoe UI" w:hAnsi="Segoe UI" w:cs="Segoe UI"/>
          <w:color w:val="231F20"/>
          <w:w w:val="110"/>
          <w:sz w:val="24"/>
          <w:szCs w:val="24"/>
        </w:rPr>
        <w:t>retail</w:t>
      </w:r>
      <w:r w:rsidRPr="007C4344">
        <w:rPr>
          <w:rFonts w:ascii="Segoe UI" w:hAnsi="Segoe UI" w:cs="Segoe UI"/>
          <w:color w:val="231F20"/>
          <w:spacing w:val="-11"/>
          <w:w w:val="110"/>
          <w:sz w:val="24"/>
          <w:szCs w:val="24"/>
        </w:rPr>
        <w:t xml:space="preserve"> </w:t>
      </w:r>
      <w:r w:rsidRPr="007C4344">
        <w:rPr>
          <w:rFonts w:ascii="Segoe UI" w:hAnsi="Segoe UI" w:cs="Segoe UI"/>
          <w:color w:val="231F20"/>
          <w:w w:val="110"/>
          <w:sz w:val="24"/>
          <w:szCs w:val="24"/>
        </w:rPr>
        <w:t>in</w:t>
      </w:r>
      <w:r w:rsidRPr="007C4344">
        <w:rPr>
          <w:rFonts w:ascii="Segoe UI" w:hAnsi="Segoe UI" w:cs="Segoe UI"/>
          <w:color w:val="231F20"/>
          <w:spacing w:val="-12"/>
          <w:w w:val="110"/>
          <w:sz w:val="24"/>
          <w:szCs w:val="24"/>
        </w:rPr>
        <w:t xml:space="preserve"> </w:t>
      </w:r>
      <w:r w:rsidRPr="007C4344">
        <w:rPr>
          <w:rFonts w:ascii="Segoe UI" w:hAnsi="Segoe UI" w:cs="Segoe UI"/>
          <w:color w:val="231F20"/>
          <w:w w:val="110"/>
          <w:sz w:val="24"/>
          <w:szCs w:val="24"/>
        </w:rPr>
        <w:t>plastic</w:t>
      </w:r>
      <w:r w:rsidRPr="007C4344">
        <w:rPr>
          <w:rFonts w:ascii="Segoe UI" w:hAnsi="Segoe UI" w:cs="Segoe UI"/>
          <w:color w:val="231F20"/>
          <w:spacing w:val="-14"/>
          <w:w w:val="110"/>
          <w:sz w:val="24"/>
          <w:szCs w:val="24"/>
        </w:rPr>
        <w:t xml:space="preserve"> </w:t>
      </w:r>
      <w:r w:rsidRPr="007C4344">
        <w:rPr>
          <w:rFonts w:ascii="Segoe UI" w:hAnsi="Segoe UI" w:cs="Segoe UI"/>
          <w:color w:val="231F20"/>
          <w:spacing w:val="-3"/>
          <w:w w:val="110"/>
          <w:sz w:val="24"/>
          <w:szCs w:val="24"/>
        </w:rPr>
        <w:t xml:space="preserve">bot- </w:t>
      </w:r>
      <w:r w:rsidRPr="007C4344">
        <w:rPr>
          <w:rFonts w:ascii="Segoe UI" w:hAnsi="Segoe UI" w:cs="Segoe UI"/>
          <w:color w:val="231F20"/>
          <w:w w:val="110"/>
          <w:sz w:val="24"/>
          <w:szCs w:val="24"/>
        </w:rPr>
        <w:t xml:space="preserve">tles, such as Nestlé and Johnson &amp; Johnson, have also </w:t>
      </w:r>
      <w:r w:rsidRPr="007C4344">
        <w:rPr>
          <w:rFonts w:ascii="Segoe UI" w:hAnsi="Segoe UI" w:cs="Segoe UI"/>
          <w:color w:val="231F20"/>
          <w:spacing w:val="-3"/>
          <w:w w:val="110"/>
          <w:sz w:val="24"/>
          <w:szCs w:val="24"/>
        </w:rPr>
        <w:t xml:space="preserve">intro- </w:t>
      </w:r>
      <w:r w:rsidRPr="007C4344">
        <w:rPr>
          <w:rFonts w:ascii="Segoe UI" w:hAnsi="Segoe UI" w:cs="Segoe UI"/>
          <w:color w:val="231F20"/>
          <w:w w:val="110"/>
          <w:sz w:val="24"/>
          <w:szCs w:val="24"/>
        </w:rPr>
        <w:t>duced</w:t>
      </w:r>
      <w:r w:rsidRPr="007C4344">
        <w:rPr>
          <w:rFonts w:ascii="Segoe UI" w:hAnsi="Segoe UI" w:cs="Segoe UI"/>
          <w:color w:val="231F20"/>
          <w:spacing w:val="-27"/>
          <w:w w:val="110"/>
          <w:sz w:val="24"/>
          <w:szCs w:val="24"/>
        </w:rPr>
        <w:t xml:space="preserve"> </w:t>
      </w:r>
      <w:r w:rsidRPr="007C4344">
        <w:rPr>
          <w:rFonts w:ascii="Segoe UI" w:hAnsi="Segoe UI" w:cs="Segoe UI"/>
          <w:color w:val="231F20"/>
          <w:w w:val="110"/>
          <w:sz w:val="24"/>
          <w:szCs w:val="24"/>
        </w:rPr>
        <w:t>education</w:t>
      </w:r>
      <w:r w:rsidRPr="007C4344">
        <w:rPr>
          <w:rFonts w:ascii="Segoe UI" w:hAnsi="Segoe UI" w:cs="Segoe UI"/>
          <w:color w:val="231F20"/>
          <w:spacing w:val="-26"/>
          <w:w w:val="110"/>
          <w:sz w:val="24"/>
          <w:szCs w:val="24"/>
        </w:rPr>
        <w:t xml:space="preserve"> </w:t>
      </w:r>
      <w:r w:rsidRPr="007C4344">
        <w:rPr>
          <w:rFonts w:ascii="Segoe UI" w:hAnsi="Segoe UI" w:cs="Segoe UI"/>
          <w:color w:val="231F20"/>
          <w:w w:val="110"/>
          <w:sz w:val="24"/>
          <w:szCs w:val="24"/>
        </w:rPr>
        <w:t>and</w:t>
      </w:r>
      <w:r w:rsidRPr="007C4344">
        <w:rPr>
          <w:rFonts w:ascii="Segoe UI" w:hAnsi="Segoe UI" w:cs="Segoe UI"/>
          <w:color w:val="231F20"/>
          <w:spacing w:val="-26"/>
          <w:w w:val="110"/>
          <w:sz w:val="24"/>
          <w:szCs w:val="24"/>
        </w:rPr>
        <w:t xml:space="preserve"> </w:t>
      </w:r>
      <w:r w:rsidRPr="007C4344">
        <w:rPr>
          <w:rFonts w:ascii="Segoe UI" w:hAnsi="Segoe UI" w:cs="Segoe UI"/>
          <w:color w:val="231F20"/>
          <w:w w:val="110"/>
          <w:sz w:val="24"/>
          <w:szCs w:val="24"/>
        </w:rPr>
        <w:t>reward</w:t>
      </w:r>
      <w:r w:rsidRPr="007C4344">
        <w:rPr>
          <w:rFonts w:ascii="Segoe UI" w:hAnsi="Segoe UI" w:cs="Segoe UI"/>
          <w:color w:val="231F20"/>
          <w:spacing w:val="-28"/>
          <w:w w:val="110"/>
          <w:sz w:val="24"/>
          <w:szCs w:val="24"/>
        </w:rPr>
        <w:t xml:space="preserve"> </w:t>
      </w:r>
      <w:r w:rsidRPr="007C4344">
        <w:rPr>
          <w:rFonts w:ascii="Segoe UI" w:hAnsi="Segoe UI" w:cs="Segoe UI"/>
          <w:color w:val="231F20"/>
          <w:w w:val="110"/>
          <w:sz w:val="24"/>
          <w:szCs w:val="24"/>
        </w:rPr>
        <w:t>programs</w:t>
      </w:r>
      <w:r w:rsidRPr="007C4344">
        <w:rPr>
          <w:rFonts w:ascii="Segoe UI" w:hAnsi="Segoe UI" w:cs="Segoe UI"/>
          <w:color w:val="231F20"/>
          <w:spacing w:val="-27"/>
          <w:w w:val="110"/>
          <w:sz w:val="24"/>
          <w:szCs w:val="24"/>
        </w:rPr>
        <w:t xml:space="preserve"> </w:t>
      </w:r>
      <w:r w:rsidRPr="007C4344">
        <w:rPr>
          <w:rFonts w:ascii="Segoe UI" w:hAnsi="Segoe UI" w:cs="Segoe UI"/>
          <w:color w:val="231F20"/>
          <w:w w:val="110"/>
          <w:sz w:val="24"/>
          <w:szCs w:val="24"/>
        </w:rPr>
        <w:t>to</w:t>
      </w:r>
      <w:r w:rsidRPr="007C4344">
        <w:rPr>
          <w:rFonts w:ascii="Segoe UI" w:hAnsi="Segoe UI" w:cs="Segoe UI"/>
          <w:color w:val="231F20"/>
          <w:spacing w:val="-26"/>
          <w:w w:val="110"/>
          <w:sz w:val="24"/>
          <w:szCs w:val="24"/>
        </w:rPr>
        <w:t xml:space="preserve"> </w:t>
      </w:r>
      <w:r w:rsidRPr="007C4344">
        <w:rPr>
          <w:rFonts w:ascii="Segoe UI" w:hAnsi="Segoe UI" w:cs="Segoe UI"/>
          <w:color w:val="231F20"/>
          <w:w w:val="110"/>
          <w:sz w:val="24"/>
          <w:szCs w:val="24"/>
        </w:rPr>
        <w:t>increase</w:t>
      </w:r>
      <w:r w:rsidRPr="007C4344">
        <w:rPr>
          <w:rFonts w:ascii="Segoe UI" w:hAnsi="Segoe UI" w:cs="Segoe UI"/>
          <w:color w:val="231F20"/>
          <w:spacing w:val="-28"/>
          <w:w w:val="110"/>
          <w:sz w:val="24"/>
          <w:szCs w:val="24"/>
        </w:rPr>
        <w:t xml:space="preserve"> </w:t>
      </w:r>
      <w:r w:rsidRPr="007C4344">
        <w:rPr>
          <w:rFonts w:ascii="Segoe UI" w:hAnsi="Segoe UI" w:cs="Segoe UI"/>
          <w:color w:val="231F20"/>
          <w:w w:val="110"/>
          <w:sz w:val="24"/>
          <w:szCs w:val="24"/>
        </w:rPr>
        <w:t>the</w:t>
      </w:r>
      <w:r w:rsidRPr="007C4344">
        <w:rPr>
          <w:rFonts w:ascii="Segoe UI" w:hAnsi="Segoe UI" w:cs="Segoe UI"/>
          <w:color w:val="231F20"/>
          <w:spacing w:val="-26"/>
          <w:w w:val="110"/>
          <w:sz w:val="24"/>
          <w:szCs w:val="24"/>
        </w:rPr>
        <w:t xml:space="preserve"> </w:t>
      </w:r>
      <w:r w:rsidRPr="007C4344">
        <w:rPr>
          <w:rFonts w:ascii="Segoe UI" w:hAnsi="Segoe UI" w:cs="Segoe UI"/>
          <w:color w:val="231F20"/>
          <w:spacing w:val="-4"/>
          <w:w w:val="110"/>
          <w:sz w:val="24"/>
          <w:szCs w:val="24"/>
        </w:rPr>
        <w:t xml:space="preserve">recycling </w:t>
      </w:r>
      <w:r w:rsidRPr="007C4344">
        <w:rPr>
          <w:rFonts w:ascii="Segoe UI" w:hAnsi="Segoe UI" w:cs="Segoe UI"/>
          <w:color w:val="231F20"/>
          <w:w w:val="110"/>
          <w:sz w:val="24"/>
          <w:szCs w:val="24"/>
        </w:rPr>
        <w:t>rates of these</w:t>
      </w:r>
      <w:r w:rsidRPr="007C4344">
        <w:rPr>
          <w:rFonts w:ascii="Segoe UI" w:hAnsi="Segoe UI" w:cs="Segoe UI"/>
          <w:color w:val="231F20"/>
          <w:spacing w:val="-19"/>
          <w:w w:val="110"/>
          <w:sz w:val="24"/>
          <w:szCs w:val="24"/>
        </w:rPr>
        <w:t xml:space="preserve"> </w:t>
      </w:r>
      <w:r w:rsidRPr="007C4344">
        <w:rPr>
          <w:rFonts w:ascii="Segoe UI" w:hAnsi="Segoe UI" w:cs="Segoe UI"/>
          <w:color w:val="231F20"/>
          <w:w w:val="110"/>
          <w:sz w:val="24"/>
          <w:szCs w:val="24"/>
        </w:rPr>
        <w:t>items.</w:t>
      </w:r>
      <w:r w:rsidR="0077435C" w:rsidRPr="007C4344">
        <w:rPr>
          <w:rFonts w:ascii="Segoe UI" w:hAnsi="Segoe UI" w:cs="Segoe UI"/>
          <w:sz w:val="24"/>
          <w:szCs w:val="24"/>
        </w:rPr>
        <w:t xml:space="preserve"> </w:t>
      </w:r>
      <w:r w:rsidRPr="007C4344">
        <w:rPr>
          <w:rFonts w:ascii="Segoe UI" w:hAnsi="Segoe UI" w:cs="Segoe UI"/>
          <w:color w:val="231F20"/>
          <w:w w:val="105"/>
          <w:sz w:val="24"/>
          <w:szCs w:val="24"/>
        </w:rPr>
        <w:t>In the United Kingdom, rewards have been given to con- sumers based on the pledges made to recycle in a campaign launched by Tesco and Coca-Cola. The purpose of the pledges is to educate families about the importance of recycling while also highlighting the importance of nature and the envi- ronment. Rewards have been given to those pledging their support, such as a discount voucher or loyalty points for the store rewards program. A family holiday to France was also one of the rewards. The campaign sought to enhance educa- tion about recycling as well as the level of involvement (and fun)—all geared towards increasing the levels of recycling in the United Kingdom.</w:t>
      </w:r>
      <w:r w:rsidR="0077435C" w:rsidRPr="007C4344">
        <w:rPr>
          <w:rFonts w:ascii="Segoe UI" w:hAnsi="Segoe UI" w:cs="Segoe UI"/>
          <w:sz w:val="24"/>
          <w:szCs w:val="24"/>
        </w:rPr>
        <w:t xml:space="preserve"> </w:t>
      </w:r>
      <w:r w:rsidRPr="007C4344">
        <w:rPr>
          <w:rFonts w:ascii="Segoe UI" w:hAnsi="Segoe UI" w:cs="Segoe UI"/>
          <w:color w:val="231F20"/>
          <w:spacing w:val="-5"/>
          <w:w w:val="105"/>
          <w:sz w:val="24"/>
          <w:szCs w:val="24"/>
        </w:rPr>
        <w:t xml:space="preserve">Rewards </w:t>
      </w:r>
      <w:r w:rsidRPr="007C4344">
        <w:rPr>
          <w:rFonts w:ascii="Segoe UI" w:hAnsi="Segoe UI" w:cs="Segoe UI"/>
          <w:color w:val="231F20"/>
          <w:spacing w:val="-3"/>
          <w:w w:val="105"/>
          <w:sz w:val="24"/>
          <w:szCs w:val="24"/>
        </w:rPr>
        <w:t xml:space="preserve">from various </w:t>
      </w:r>
      <w:r w:rsidRPr="007C4344">
        <w:rPr>
          <w:rFonts w:ascii="Segoe UI" w:hAnsi="Segoe UI" w:cs="Segoe UI"/>
          <w:color w:val="231F20"/>
          <w:spacing w:val="-4"/>
          <w:w w:val="105"/>
          <w:sz w:val="24"/>
          <w:szCs w:val="24"/>
        </w:rPr>
        <w:t xml:space="preserve">organizations </w:t>
      </w:r>
      <w:r w:rsidRPr="007C4344">
        <w:rPr>
          <w:rFonts w:ascii="Segoe UI" w:hAnsi="Segoe UI" w:cs="Segoe UI"/>
          <w:color w:val="231F20"/>
          <w:w w:val="105"/>
          <w:sz w:val="24"/>
          <w:szCs w:val="24"/>
        </w:rPr>
        <w:t xml:space="preserve">are not the </w:t>
      </w:r>
      <w:r w:rsidRPr="007C4344">
        <w:rPr>
          <w:rFonts w:ascii="Segoe UI" w:hAnsi="Segoe UI" w:cs="Segoe UI"/>
          <w:color w:val="231F20"/>
          <w:spacing w:val="-4"/>
          <w:w w:val="105"/>
          <w:sz w:val="24"/>
          <w:szCs w:val="24"/>
        </w:rPr>
        <w:t xml:space="preserve">only way </w:t>
      </w:r>
      <w:r w:rsidRPr="007C4344">
        <w:rPr>
          <w:rFonts w:ascii="Segoe UI" w:hAnsi="Segoe UI" w:cs="Segoe UI"/>
          <w:color w:val="231F20"/>
          <w:spacing w:val="-3"/>
          <w:w w:val="105"/>
          <w:sz w:val="24"/>
          <w:szCs w:val="24"/>
        </w:rPr>
        <w:t xml:space="preserve">to </w:t>
      </w:r>
      <w:r w:rsidRPr="007C4344">
        <w:rPr>
          <w:rFonts w:ascii="Segoe UI" w:hAnsi="Segoe UI" w:cs="Segoe UI"/>
          <w:color w:val="231F20"/>
          <w:spacing w:val="-4"/>
          <w:w w:val="105"/>
          <w:sz w:val="24"/>
          <w:szCs w:val="24"/>
        </w:rPr>
        <w:t xml:space="preserve">encourage recycling. </w:t>
      </w:r>
      <w:r w:rsidRPr="007C4344">
        <w:rPr>
          <w:rFonts w:ascii="Segoe UI" w:hAnsi="Segoe UI" w:cs="Segoe UI"/>
          <w:color w:val="231F20"/>
          <w:w w:val="105"/>
          <w:sz w:val="24"/>
          <w:szCs w:val="24"/>
        </w:rPr>
        <w:t xml:space="preserve">In </w:t>
      </w:r>
      <w:r w:rsidRPr="007C4344">
        <w:rPr>
          <w:rFonts w:ascii="Segoe UI" w:hAnsi="Segoe UI" w:cs="Segoe UI"/>
          <w:color w:val="231F20"/>
          <w:spacing w:val="-3"/>
          <w:w w:val="105"/>
          <w:sz w:val="24"/>
          <w:szCs w:val="24"/>
        </w:rPr>
        <w:t xml:space="preserve">other European countries, consumers pay </w:t>
      </w:r>
      <w:r w:rsidRPr="007C4344">
        <w:rPr>
          <w:rFonts w:ascii="Segoe UI" w:hAnsi="Segoe UI" w:cs="Segoe UI"/>
          <w:color w:val="231F20"/>
          <w:w w:val="105"/>
          <w:sz w:val="24"/>
          <w:szCs w:val="24"/>
        </w:rPr>
        <w:t>a</w:t>
      </w:r>
      <w:r w:rsidRPr="007C4344">
        <w:rPr>
          <w:rFonts w:ascii="Segoe UI" w:hAnsi="Segoe UI" w:cs="Segoe UI"/>
          <w:color w:val="231F20"/>
          <w:spacing w:val="-7"/>
          <w:w w:val="105"/>
          <w:sz w:val="24"/>
          <w:szCs w:val="24"/>
        </w:rPr>
        <w:t xml:space="preserve"> </w:t>
      </w:r>
      <w:r w:rsidRPr="007C4344">
        <w:rPr>
          <w:rFonts w:ascii="Segoe UI" w:hAnsi="Segoe UI" w:cs="Segoe UI"/>
          <w:color w:val="231F20"/>
          <w:spacing w:val="-3"/>
          <w:w w:val="105"/>
          <w:sz w:val="24"/>
          <w:szCs w:val="24"/>
        </w:rPr>
        <w:t>deposit</w:t>
      </w:r>
      <w:r w:rsidRPr="007C4344">
        <w:rPr>
          <w:rFonts w:ascii="Segoe UI" w:hAnsi="Segoe UI" w:cs="Segoe UI"/>
          <w:color w:val="231F20"/>
          <w:spacing w:val="-6"/>
          <w:w w:val="105"/>
          <w:sz w:val="24"/>
          <w:szCs w:val="24"/>
        </w:rPr>
        <w:t xml:space="preserve"> </w:t>
      </w:r>
      <w:r w:rsidRPr="007C4344">
        <w:rPr>
          <w:rFonts w:ascii="Segoe UI" w:hAnsi="Segoe UI" w:cs="Segoe UI"/>
          <w:color w:val="231F20"/>
          <w:w w:val="105"/>
          <w:sz w:val="24"/>
          <w:szCs w:val="24"/>
        </w:rPr>
        <w:t>on</w:t>
      </w:r>
      <w:r w:rsidRPr="007C4344">
        <w:rPr>
          <w:rFonts w:ascii="Segoe UI" w:hAnsi="Segoe UI" w:cs="Segoe UI"/>
          <w:color w:val="231F20"/>
          <w:spacing w:val="-8"/>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8"/>
          <w:w w:val="105"/>
          <w:sz w:val="24"/>
          <w:szCs w:val="24"/>
        </w:rPr>
        <w:t xml:space="preserve"> </w:t>
      </w:r>
      <w:r w:rsidRPr="007C4344">
        <w:rPr>
          <w:rFonts w:ascii="Segoe UI" w:hAnsi="Segoe UI" w:cs="Segoe UI"/>
          <w:color w:val="231F20"/>
          <w:spacing w:val="-3"/>
          <w:w w:val="105"/>
          <w:sz w:val="24"/>
          <w:szCs w:val="24"/>
        </w:rPr>
        <w:t>plastic</w:t>
      </w:r>
      <w:r w:rsidRPr="007C4344">
        <w:rPr>
          <w:rFonts w:ascii="Segoe UI" w:hAnsi="Segoe UI" w:cs="Segoe UI"/>
          <w:color w:val="231F20"/>
          <w:spacing w:val="-12"/>
          <w:w w:val="105"/>
          <w:sz w:val="24"/>
          <w:szCs w:val="24"/>
        </w:rPr>
        <w:t xml:space="preserve"> </w:t>
      </w:r>
      <w:r w:rsidRPr="007C4344">
        <w:rPr>
          <w:rFonts w:ascii="Segoe UI" w:hAnsi="Segoe UI" w:cs="Segoe UI"/>
          <w:color w:val="231F20"/>
          <w:spacing w:val="-3"/>
          <w:w w:val="105"/>
          <w:sz w:val="24"/>
          <w:szCs w:val="24"/>
        </w:rPr>
        <w:t>bottle</w:t>
      </w:r>
      <w:r w:rsidRPr="007C4344">
        <w:rPr>
          <w:rFonts w:ascii="Segoe UI" w:hAnsi="Segoe UI" w:cs="Segoe UI"/>
          <w:color w:val="231F20"/>
          <w:spacing w:val="-12"/>
          <w:w w:val="105"/>
          <w:sz w:val="24"/>
          <w:szCs w:val="24"/>
        </w:rPr>
        <w:t xml:space="preserve"> </w:t>
      </w:r>
      <w:r w:rsidRPr="007C4344">
        <w:rPr>
          <w:rFonts w:ascii="Segoe UI" w:hAnsi="Segoe UI" w:cs="Segoe UI"/>
          <w:color w:val="231F20"/>
          <w:spacing w:val="-4"/>
          <w:w w:val="105"/>
          <w:sz w:val="24"/>
          <w:szCs w:val="24"/>
        </w:rPr>
        <w:t>when</w:t>
      </w:r>
      <w:r w:rsidRPr="007C4344">
        <w:rPr>
          <w:rFonts w:ascii="Segoe UI" w:hAnsi="Segoe UI" w:cs="Segoe UI"/>
          <w:color w:val="231F20"/>
          <w:spacing w:val="-13"/>
          <w:w w:val="105"/>
          <w:sz w:val="24"/>
          <w:szCs w:val="24"/>
        </w:rPr>
        <w:t xml:space="preserve"> </w:t>
      </w:r>
      <w:r w:rsidRPr="007C4344">
        <w:rPr>
          <w:rFonts w:ascii="Segoe UI" w:hAnsi="Segoe UI" w:cs="Segoe UI"/>
          <w:color w:val="231F20"/>
          <w:spacing w:val="-3"/>
          <w:w w:val="105"/>
          <w:sz w:val="24"/>
          <w:szCs w:val="24"/>
        </w:rPr>
        <w:t>buying</w:t>
      </w:r>
      <w:r w:rsidRPr="007C4344">
        <w:rPr>
          <w:rFonts w:ascii="Segoe UI" w:hAnsi="Segoe UI" w:cs="Segoe UI"/>
          <w:color w:val="231F20"/>
          <w:spacing w:val="-7"/>
          <w:w w:val="105"/>
          <w:sz w:val="24"/>
          <w:szCs w:val="24"/>
        </w:rPr>
        <w:t xml:space="preserve"> </w:t>
      </w:r>
      <w:r w:rsidRPr="007C4344">
        <w:rPr>
          <w:rFonts w:ascii="Segoe UI" w:hAnsi="Segoe UI" w:cs="Segoe UI"/>
          <w:color w:val="231F20"/>
          <w:spacing w:val="-3"/>
          <w:w w:val="105"/>
          <w:sz w:val="24"/>
          <w:szCs w:val="24"/>
        </w:rPr>
        <w:t>their</w:t>
      </w:r>
      <w:r w:rsidRPr="007C4344">
        <w:rPr>
          <w:rFonts w:ascii="Segoe UI" w:hAnsi="Segoe UI" w:cs="Segoe UI"/>
          <w:color w:val="231F20"/>
          <w:spacing w:val="-12"/>
          <w:w w:val="105"/>
          <w:sz w:val="24"/>
          <w:szCs w:val="24"/>
        </w:rPr>
        <w:t xml:space="preserve"> </w:t>
      </w:r>
      <w:r w:rsidRPr="007C4344">
        <w:rPr>
          <w:rFonts w:ascii="Segoe UI" w:hAnsi="Segoe UI" w:cs="Segoe UI"/>
          <w:color w:val="231F20"/>
          <w:spacing w:val="-4"/>
          <w:w w:val="105"/>
          <w:sz w:val="24"/>
          <w:szCs w:val="24"/>
        </w:rPr>
        <w:t>beverages.</w:t>
      </w:r>
      <w:r w:rsidRPr="007C4344">
        <w:rPr>
          <w:rFonts w:ascii="Segoe UI" w:hAnsi="Segoe UI" w:cs="Segoe UI"/>
          <w:color w:val="231F20"/>
          <w:spacing w:val="-7"/>
          <w:w w:val="105"/>
          <w:sz w:val="24"/>
          <w:szCs w:val="24"/>
        </w:rPr>
        <w:t xml:space="preserve"> </w:t>
      </w:r>
      <w:r w:rsidRPr="007C4344">
        <w:rPr>
          <w:rFonts w:ascii="Segoe UI" w:hAnsi="Segoe UI" w:cs="Segoe UI"/>
          <w:color w:val="231F20"/>
          <w:spacing w:val="-5"/>
          <w:w w:val="105"/>
          <w:sz w:val="24"/>
          <w:szCs w:val="24"/>
        </w:rPr>
        <w:t>When</w:t>
      </w:r>
    </w:p>
    <w:p w14:paraId="50ADF274" w14:textId="67A471D6" w:rsidR="00386457" w:rsidRDefault="00BE2CB1" w:rsidP="00E879F0">
      <w:pPr>
        <w:pStyle w:val="BodyText"/>
        <w:spacing w:line="276" w:lineRule="auto"/>
        <w:jc w:val="both"/>
        <w:rPr>
          <w:rFonts w:ascii="Segoe UI" w:hAnsi="Segoe UI" w:cs="Segoe UI"/>
          <w:color w:val="231F20"/>
          <w:spacing w:val="-3"/>
          <w:w w:val="105"/>
          <w:sz w:val="24"/>
          <w:szCs w:val="24"/>
        </w:rPr>
      </w:pPr>
      <w:r w:rsidRPr="007C4344">
        <w:rPr>
          <w:rFonts w:ascii="Segoe UI" w:hAnsi="Segoe UI" w:cs="Segoe UI"/>
          <w:color w:val="231F20"/>
          <w:spacing w:val="-3"/>
          <w:w w:val="105"/>
          <w:sz w:val="24"/>
          <w:szCs w:val="24"/>
        </w:rPr>
        <w:t xml:space="preserve">these bottle </w:t>
      </w:r>
      <w:r w:rsidRPr="007C4344">
        <w:rPr>
          <w:rFonts w:ascii="Segoe UI" w:hAnsi="Segoe UI" w:cs="Segoe UI"/>
          <w:color w:val="231F20"/>
          <w:w w:val="105"/>
          <w:sz w:val="24"/>
          <w:szCs w:val="24"/>
        </w:rPr>
        <w:t xml:space="preserve">is </w:t>
      </w:r>
      <w:r w:rsidRPr="007C4344">
        <w:rPr>
          <w:rFonts w:ascii="Segoe UI" w:hAnsi="Segoe UI" w:cs="Segoe UI"/>
          <w:color w:val="231F20"/>
          <w:spacing w:val="-3"/>
          <w:w w:val="105"/>
          <w:sz w:val="24"/>
          <w:szCs w:val="24"/>
        </w:rPr>
        <w:t xml:space="preserve">returned, </w:t>
      </w:r>
      <w:r w:rsidRPr="007C4344">
        <w:rPr>
          <w:rFonts w:ascii="Segoe UI" w:hAnsi="Segoe UI" w:cs="Segoe UI"/>
          <w:color w:val="231F20"/>
          <w:w w:val="105"/>
          <w:sz w:val="24"/>
          <w:szCs w:val="24"/>
        </w:rPr>
        <w:t xml:space="preserve">it is </w:t>
      </w:r>
      <w:r w:rsidRPr="007C4344">
        <w:rPr>
          <w:rFonts w:ascii="Segoe UI" w:hAnsi="Segoe UI" w:cs="Segoe UI"/>
          <w:color w:val="231F20"/>
          <w:spacing w:val="-3"/>
          <w:w w:val="105"/>
          <w:sz w:val="24"/>
          <w:szCs w:val="24"/>
        </w:rPr>
        <w:t xml:space="preserve">placed </w:t>
      </w:r>
      <w:r w:rsidRPr="007C4344">
        <w:rPr>
          <w:rFonts w:ascii="Segoe UI" w:hAnsi="Segoe UI" w:cs="Segoe UI"/>
          <w:color w:val="231F20"/>
          <w:w w:val="105"/>
          <w:sz w:val="24"/>
          <w:szCs w:val="24"/>
        </w:rPr>
        <w:t xml:space="preserve">in a </w:t>
      </w:r>
      <w:r w:rsidRPr="007C4344">
        <w:rPr>
          <w:rFonts w:ascii="Segoe UI" w:hAnsi="Segoe UI" w:cs="Segoe UI"/>
          <w:color w:val="231F20"/>
          <w:spacing w:val="-4"/>
          <w:w w:val="105"/>
          <w:sz w:val="24"/>
          <w:szCs w:val="24"/>
        </w:rPr>
        <w:t xml:space="preserve">recycling </w:t>
      </w:r>
      <w:r w:rsidRPr="007C4344">
        <w:rPr>
          <w:rFonts w:ascii="Segoe UI" w:hAnsi="Segoe UI" w:cs="Segoe UI"/>
          <w:color w:val="231F20"/>
          <w:spacing w:val="-3"/>
          <w:w w:val="105"/>
          <w:sz w:val="24"/>
          <w:szCs w:val="24"/>
        </w:rPr>
        <w:t xml:space="preserve">machine that </w:t>
      </w:r>
      <w:r w:rsidRPr="007C4344">
        <w:rPr>
          <w:rFonts w:ascii="Segoe UI" w:hAnsi="Segoe UI" w:cs="Segoe UI"/>
          <w:color w:val="231F20"/>
          <w:w w:val="105"/>
          <w:sz w:val="24"/>
          <w:szCs w:val="24"/>
        </w:rPr>
        <w:t>returns</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11"/>
          <w:w w:val="105"/>
          <w:sz w:val="24"/>
          <w:szCs w:val="24"/>
        </w:rPr>
        <w:t xml:space="preserve"> </w:t>
      </w:r>
      <w:r w:rsidRPr="007C4344">
        <w:rPr>
          <w:rFonts w:ascii="Segoe UI" w:hAnsi="Segoe UI" w:cs="Segoe UI"/>
          <w:color w:val="231F20"/>
          <w:spacing w:val="-3"/>
          <w:w w:val="105"/>
          <w:sz w:val="24"/>
          <w:szCs w:val="24"/>
        </w:rPr>
        <w:t>deposit</w:t>
      </w:r>
      <w:r w:rsidRPr="007C4344">
        <w:rPr>
          <w:rFonts w:ascii="Segoe UI" w:hAnsi="Segoe UI" w:cs="Segoe UI"/>
          <w:color w:val="231F20"/>
          <w:spacing w:val="-13"/>
          <w:w w:val="105"/>
          <w:sz w:val="24"/>
          <w:szCs w:val="24"/>
        </w:rPr>
        <w:t xml:space="preserve"> </w:t>
      </w:r>
      <w:r w:rsidRPr="007C4344">
        <w:rPr>
          <w:rFonts w:ascii="Segoe UI" w:hAnsi="Segoe UI" w:cs="Segoe UI"/>
          <w:color w:val="231F20"/>
          <w:w w:val="105"/>
          <w:sz w:val="24"/>
          <w:szCs w:val="24"/>
        </w:rPr>
        <w:t>to</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11"/>
          <w:w w:val="105"/>
          <w:sz w:val="24"/>
          <w:szCs w:val="24"/>
        </w:rPr>
        <w:t xml:space="preserve"> </w:t>
      </w:r>
      <w:r w:rsidRPr="007C4344">
        <w:rPr>
          <w:rFonts w:ascii="Segoe UI" w:hAnsi="Segoe UI" w:cs="Segoe UI"/>
          <w:color w:val="231F20"/>
          <w:spacing w:val="-3"/>
          <w:w w:val="105"/>
          <w:sz w:val="24"/>
          <w:szCs w:val="24"/>
        </w:rPr>
        <w:t>consumer</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in</w:t>
      </w:r>
      <w:r w:rsidRPr="007C4344">
        <w:rPr>
          <w:rFonts w:ascii="Segoe UI" w:hAnsi="Segoe UI" w:cs="Segoe UI"/>
          <w:color w:val="231F20"/>
          <w:spacing w:val="-13"/>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form</w:t>
      </w:r>
      <w:r w:rsidRPr="007C4344">
        <w:rPr>
          <w:rFonts w:ascii="Segoe UI" w:hAnsi="Segoe UI" w:cs="Segoe UI"/>
          <w:color w:val="231F20"/>
          <w:spacing w:val="-12"/>
          <w:w w:val="105"/>
          <w:sz w:val="24"/>
          <w:szCs w:val="24"/>
        </w:rPr>
        <w:t xml:space="preserve"> </w:t>
      </w:r>
      <w:r w:rsidRPr="007C4344">
        <w:rPr>
          <w:rFonts w:ascii="Segoe UI" w:hAnsi="Segoe UI" w:cs="Segoe UI"/>
          <w:color w:val="231F20"/>
          <w:w w:val="105"/>
          <w:sz w:val="24"/>
          <w:szCs w:val="24"/>
        </w:rPr>
        <w:t>of</w:t>
      </w:r>
      <w:r w:rsidRPr="007C4344">
        <w:rPr>
          <w:rFonts w:ascii="Segoe UI" w:hAnsi="Segoe UI" w:cs="Segoe UI"/>
          <w:color w:val="231F20"/>
          <w:spacing w:val="15"/>
          <w:w w:val="105"/>
          <w:sz w:val="24"/>
          <w:szCs w:val="24"/>
        </w:rPr>
        <w:t xml:space="preserve"> </w:t>
      </w:r>
      <w:r w:rsidRPr="007C4344">
        <w:rPr>
          <w:rFonts w:ascii="Segoe UI" w:hAnsi="Segoe UI" w:cs="Segoe UI"/>
          <w:color w:val="231F20"/>
          <w:w w:val="105"/>
          <w:sz w:val="24"/>
          <w:szCs w:val="24"/>
        </w:rPr>
        <w:t>a</w:t>
      </w:r>
      <w:r w:rsidRPr="007C4344">
        <w:rPr>
          <w:rFonts w:ascii="Segoe UI" w:hAnsi="Segoe UI" w:cs="Segoe UI"/>
          <w:color w:val="231F20"/>
          <w:spacing w:val="-19"/>
          <w:w w:val="105"/>
          <w:sz w:val="24"/>
          <w:szCs w:val="24"/>
        </w:rPr>
        <w:t xml:space="preserve"> </w:t>
      </w:r>
      <w:r w:rsidRPr="007C4344">
        <w:rPr>
          <w:rFonts w:ascii="Segoe UI" w:hAnsi="Segoe UI" w:cs="Segoe UI"/>
          <w:color w:val="231F20"/>
          <w:spacing w:val="-6"/>
          <w:w w:val="105"/>
          <w:sz w:val="24"/>
          <w:szCs w:val="24"/>
        </w:rPr>
        <w:t>voucher.</w:t>
      </w:r>
      <w:r w:rsidRPr="007C4344">
        <w:rPr>
          <w:rFonts w:ascii="Segoe UI" w:hAnsi="Segoe UI" w:cs="Segoe UI"/>
          <w:color w:val="231F20"/>
          <w:spacing w:val="-20"/>
          <w:w w:val="105"/>
          <w:sz w:val="24"/>
          <w:szCs w:val="24"/>
        </w:rPr>
        <w:t xml:space="preserve"> </w:t>
      </w:r>
      <w:r w:rsidRPr="007C4344">
        <w:rPr>
          <w:rFonts w:ascii="Segoe UI" w:hAnsi="Segoe UI" w:cs="Segoe UI"/>
          <w:color w:val="231F20"/>
          <w:spacing w:val="-3"/>
          <w:w w:val="105"/>
          <w:sz w:val="24"/>
          <w:szCs w:val="24"/>
        </w:rPr>
        <w:t xml:space="preserve">This </w:t>
      </w:r>
      <w:r w:rsidRPr="007C4344">
        <w:rPr>
          <w:rFonts w:ascii="Segoe UI" w:hAnsi="Segoe UI" w:cs="Segoe UI"/>
          <w:color w:val="231F20"/>
          <w:spacing w:val="-4"/>
          <w:w w:val="105"/>
          <w:sz w:val="24"/>
          <w:szCs w:val="24"/>
        </w:rPr>
        <w:t>voucher</w:t>
      </w:r>
      <w:r w:rsidRPr="007C4344">
        <w:rPr>
          <w:rFonts w:ascii="Segoe UI" w:hAnsi="Segoe UI" w:cs="Segoe UI"/>
          <w:color w:val="231F20"/>
          <w:spacing w:val="-12"/>
          <w:w w:val="105"/>
          <w:sz w:val="24"/>
          <w:szCs w:val="24"/>
        </w:rPr>
        <w:t xml:space="preserve"> </w:t>
      </w:r>
      <w:r w:rsidRPr="007C4344">
        <w:rPr>
          <w:rFonts w:ascii="Segoe UI" w:hAnsi="Segoe UI" w:cs="Segoe UI"/>
          <w:color w:val="231F20"/>
          <w:w w:val="105"/>
          <w:sz w:val="24"/>
          <w:szCs w:val="24"/>
        </w:rPr>
        <w:t>is</w:t>
      </w:r>
      <w:r w:rsidRPr="007C4344">
        <w:rPr>
          <w:rFonts w:ascii="Segoe UI" w:hAnsi="Segoe UI" w:cs="Segoe UI"/>
          <w:color w:val="231F20"/>
          <w:spacing w:val="-14"/>
          <w:w w:val="105"/>
          <w:sz w:val="24"/>
          <w:szCs w:val="24"/>
        </w:rPr>
        <w:t xml:space="preserve"> </w:t>
      </w:r>
      <w:r w:rsidRPr="007C4344">
        <w:rPr>
          <w:rFonts w:ascii="Segoe UI" w:hAnsi="Segoe UI" w:cs="Segoe UI"/>
          <w:color w:val="231F20"/>
          <w:spacing w:val="-3"/>
          <w:w w:val="105"/>
          <w:sz w:val="24"/>
          <w:szCs w:val="24"/>
        </w:rPr>
        <w:t>then</w:t>
      </w:r>
      <w:r w:rsidRPr="007C4344">
        <w:rPr>
          <w:rFonts w:ascii="Segoe UI" w:hAnsi="Segoe UI" w:cs="Segoe UI"/>
          <w:color w:val="231F20"/>
          <w:spacing w:val="-13"/>
          <w:w w:val="105"/>
          <w:sz w:val="24"/>
          <w:szCs w:val="24"/>
        </w:rPr>
        <w:t xml:space="preserve"> </w:t>
      </w:r>
      <w:r w:rsidRPr="007C4344">
        <w:rPr>
          <w:rFonts w:ascii="Segoe UI" w:hAnsi="Segoe UI" w:cs="Segoe UI"/>
          <w:color w:val="231F20"/>
          <w:spacing w:val="-3"/>
          <w:w w:val="105"/>
          <w:sz w:val="24"/>
          <w:szCs w:val="24"/>
        </w:rPr>
        <w:t>presented</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to</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11"/>
          <w:w w:val="105"/>
          <w:sz w:val="24"/>
          <w:szCs w:val="24"/>
        </w:rPr>
        <w:t xml:space="preserve"> </w:t>
      </w:r>
      <w:r w:rsidRPr="007C4344">
        <w:rPr>
          <w:rFonts w:ascii="Segoe UI" w:hAnsi="Segoe UI" w:cs="Segoe UI"/>
          <w:color w:val="231F20"/>
          <w:spacing w:val="-3"/>
          <w:w w:val="105"/>
          <w:sz w:val="24"/>
          <w:szCs w:val="24"/>
        </w:rPr>
        <w:t>retailer</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to</w:t>
      </w:r>
      <w:r w:rsidRPr="007C4344">
        <w:rPr>
          <w:rFonts w:ascii="Segoe UI" w:hAnsi="Segoe UI" w:cs="Segoe UI"/>
          <w:color w:val="231F20"/>
          <w:spacing w:val="-13"/>
          <w:w w:val="105"/>
          <w:sz w:val="24"/>
          <w:szCs w:val="24"/>
        </w:rPr>
        <w:t xml:space="preserve"> </w:t>
      </w:r>
      <w:r w:rsidRPr="007C4344">
        <w:rPr>
          <w:rFonts w:ascii="Segoe UI" w:hAnsi="Segoe UI" w:cs="Segoe UI"/>
          <w:color w:val="231F20"/>
          <w:spacing w:val="-3"/>
          <w:w w:val="105"/>
          <w:sz w:val="24"/>
          <w:szCs w:val="24"/>
        </w:rPr>
        <w:t>get</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the</w:t>
      </w:r>
      <w:r w:rsidRPr="007C4344">
        <w:rPr>
          <w:rFonts w:ascii="Segoe UI" w:hAnsi="Segoe UI" w:cs="Segoe UI"/>
          <w:color w:val="231F20"/>
          <w:spacing w:val="-12"/>
          <w:w w:val="105"/>
          <w:sz w:val="24"/>
          <w:szCs w:val="24"/>
        </w:rPr>
        <w:t xml:space="preserve"> </w:t>
      </w:r>
      <w:r w:rsidRPr="007C4344">
        <w:rPr>
          <w:rFonts w:ascii="Segoe UI" w:hAnsi="Segoe UI" w:cs="Segoe UI"/>
          <w:color w:val="231F20"/>
          <w:spacing w:val="-3"/>
          <w:w w:val="105"/>
          <w:sz w:val="24"/>
          <w:szCs w:val="24"/>
        </w:rPr>
        <w:t>deposit</w:t>
      </w:r>
      <w:r w:rsidRPr="007C4344">
        <w:rPr>
          <w:rFonts w:ascii="Segoe UI" w:hAnsi="Segoe UI" w:cs="Segoe UI"/>
          <w:color w:val="231F20"/>
          <w:spacing w:val="-17"/>
          <w:w w:val="105"/>
          <w:sz w:val="24"/>
          <w:szCs w:val="24"/>
        </w:rPr>
        <w:t xml:space="preserve"> </w:t>
      </w:r>
      <w:r w:rsidRPr="007C4344">
        <w:rPr>
          <w:rFonts w:ascii="Segoe UI" w:hAnsi="Segoe UI" w:cs="Segoe UI"/>
          <w:color w:val="231F20"/>
          <w:spacing w:val="-3"/>
          <w:w w:val="105"/>
          <w:sz w:val="24"/>
          <w:szCs w:val="24"/>
        </w:rPr>
        <w:t>back.</w:t>
      </w:r>
    </w:p>
    <w:p w14:paraId="2AB00AA5" w14:textId="77777777" w:rsidR="007C4344" w:rsidRPr="007C4344" w:rsidRDefault="007C4344" w:rsidP="00E879F0">
      <w:pPr>
        <w:pStyle w:val="BodyText"/>
        <w:spacing w:line="276" w:lineRule="auto"/>
        <w:jc w:val="both"/>
        <w:rPr>
          <w:rFonts w:ascii="Segoe UI" w:hAnsi="Segoe UI" w:cs="Segoe UI"/>
          <w:sz w:val="24"/>
          <w:szCs w:val="24"/>
        </w:rPr>
      </w:pPr>
    </w:p>
    <w:p w14:paraId="3C3B3677" w14:textId="77777777" w:rsidR="00386457" w:rsidRPr="007C4344" w:rsidRDefault="00386457" w:rsidP="00E879F0">
      <w:pPr>
        <w:pStyle w:val="BodyText"/>
        <w:spacing w:line="276" w:lineRule="auto"/>
        <w:jc w:val="both"/>
        <w:rPr>
          <w:rFonts w:ascii="Segoe UI" w:hAnsi="Segoe UI" w:cs="Segoe UI"/>
          <w:sz w:val="24"/>
          <w:szCs w:val="24"/>
        </w:rPr>
      </w:pPr>
    </w:p>
    <w:p w14:paraId="46A54367" w14:textId="60BE629E" w:rsidR="00386457" w:rsidRPr="007C4344" w:rsidRDefault="0077435C" w:rsidP="00E879F0">
      <w:pPr>
        <w:pStyle w:val="Heading2"/>
        <w:spacing w:before="173" w:line="276" w:lineRule="auto"/>
        <w:ind w:left="317" w:firstLine="0"/>
        <w:jc w:val="both"/>
        <w:rPr>
          <w:rFonts w:ascii="Segoe UI" w:hAnsi="Segoe UI" w:cs="Segoe UI"/>
          <w:b/>
          <w:bCs/>
          <w:sz w:val="24"/>
          <w:szCs w:val="24"/>
        </w:rPr>
      </w:pPr>
      <w:r w:rsidRPr="007C4344">
        <w:rPr>
          <w:rFonts w:ascii="Segoe UI" w:hAnsi="Segoe UI" w:cs="Segoe UI"/>
          <w:b/>
          <w:bCs/>
          <w:color w:val="231F20"/>
          <w:w w:val="105"/>
          <w:sz w:val="24"/>
          <w:szCs w:val="24"/>
        </w:rPr>
        <w:t>QUESTIONS</w:t>
      </w:r>
    </w:p>
    <w:p w14:paraId="2076FE1D" w14:textId="698A32F9" w:rsidR="00386457" w:rsidRPr="004B0507" w:rsidRDefault="00BE2CB1" w:rsidP="00E879F0">
      <w:pPr>
        <w:pStyle w:val="BodyText"/>
        <w:numPr>
          <w:ilvl w:val="0"/>
          <w:numId w:val="6"/>
        </w:numPr>
        <w:spacing w:before="4" w:line="276" w:lineRule="auto"/>
        <w:ind w:right="117"/>
        <w:jc w:val="both"/>
        <w:rPr>
          <w:rFonts w:ascii="Segoe UI" w:hAnsi="Segoe UI" w:cs="Segoe UI"/>
          <w:sz w:val="24"/>
          <w:szCs w:val="24"/>
        </w:rPr>
      </w:pPr>
      <w:r w:rsidRPr="007C4344">
        <w:rPr>
          <w:rFonts w:ascii="Segoe UI" w:hAnsi="Segoe UI" w:cs="Segoe UI"/>
          <w:color w:val="231F20"/>
          <w:spacing w:val="-6"/>
          <w:w w:val="105"/>
          <w:sz w:val="24"/>
          <w:szCs w:val="24"/>
        </w:rPr>
        <w:t xml:space="preserve">Why </w:t>
      </w:r>
      <w:r w:rsidRPr="007C4344">
        <w:rPr>
          <w:rFonts w:ascii="Segoe UI" w:hAnsi="Segoe UI" w:cs="Segoe UI"/>
          <w:color w:val="231F20"/>
          <w:w w:val="105"/>
          <w:sz w:val="24"/>
          <w:szCs w:val="24"/>
        </w:rPr>
        <w:t xml:space="preserve">do </w:t>
      </w:r>
      <w:r w:rsidRPr="007C4344">
        <w:rPr>
          <w:rFonts w:ascii="Segoe UI" w:hAnsi="Segoe UI" w:cs="Segoe UI"/>
          <w:color w:val="231F20"/>
          <w:spacing w:val="-3"/>
          <w:w w:val="105"/>
          <w:sz w:val="24"/>
          <w:szCs w:val="24"/>
        </w:rPr>
        <w:t xml:space="preserve">you </w:t>
      </w:r>
      <w:r w:rsidRPr="007C4344">
        <w:rPr>
          <w:rFonts w:ascii="Segoe UI" w:hAnsi="Segoe UI" w:cs="Segoe UI"/>
          <w:color w:val="231F20"/>
          <w:w w:val="105"/>
          <w:sz w:val="24"/>
          <w:szCs w:val="24"/>
        </w:rPr>
        <w:t xml:space="preserve">think Coca-Cola decided to include </w:t>
      </w:r>
      <w:r w:rsidRPr="007C4344">
        <w:rPr>
          <w:rFonts w:ascii="Segoe UI" w:hAnsi="Segoe UI" w:cs="Segoe UI"/>
          <w:color w:val="231F20"/>
          <w:spacing w:val="-4"/>
          <w:w w:val="105"/>
          <w:sz w:val="24"/>
          <w:szCs w:val="24"/>
        </w:rPr>
        <w:t>re</w:t>
      </w:r>
      <w:r w:rsidRPr="007C4344">
        <w:rPr>
          <w:rFonts w:ascii="Segoe UI" w:hAnsi="Segoe UI" w:cs="Segoe UI"/>
          <w:color w:val="231F20"/>
          <w:w w:val="105"/>
          <w:sz w:val="24"/>
          <w:szCs w:val="24"/>
        </w:rPr>
        <w:t>wards and other experiences in their recycling ca</w:t>
      </w:r>
      <w:r w:rsidR="0077435C" w:rsidRPr="007C4344">
        <w:rPr>
          <w:rFonts w:ascii="Segoe UI" w:hAnsi="Segoe UI" w:cs="Segoe UI"/>
          <w:color w:val="231F20"/>
          <w:w w:val="105"/>
          <w:sz w:val="24"/>
          <w:szCs w:val="24"/>
        </w:rPr>
        <w:t>m</w:t>
      </w:r>
      <w:r w:rsidRPr="007C4344">
        <w:rPr>
          <w:rFonts w:ascii="Segoe UI" w:hAnsi="Segoe UI" w:cs="Segoe UI"/>
          <w:color w:val="231F20"/>
          <w:w w:val="105"/>
          <w:sz w:val="24"/>
          <w:szCs w:val="24"/>
        </w:rPr>
        <w:t>paign</w:t>
      </w:r>
      <w:r w:rsidRPr="007C4344">
        <w:rPr>
          <w:rFonts w:ascii="Segoe UI" w:hAnsi="Segoe UI" w:cs="Segoe UI"/>
          <w:color w:val="231F20"/>
          <w:spacing w:val="-10"/>
          <w:w w:val="105"/>
          <w:sz w:val="24"/>
          <w:szCs w:val="24"/>
        </w:rPr>
        <w:t xml:space="preserve"> </w:t>
      </w:r>
      <w:r w:rsidRPr="007C4344">
        <w:rPr>
          <w:rFonts w:ascii="Segoe UI" w:hAnsi="Segoe UI" w:cs="Segoe UI"/>
          <w:color w:val="231F20"/>
          <w:w w:val="105"/>
          <w:sz w:val="24"/>
          <w:szCs w:val="24"/>
        </w:rPr>
        <w:t>in</w:t>
      </w:r>
      <w:r w:rsidRPr="007C4344">
        <w:rPr>
          <w:rFonts w:ascii="Segoe UI" w:hAnsi="Segoe UI" w:cs="Segoe UI"/>
          <w:color w:val="231F20"/>
          <w:spacing w:val="-9"/>
          <w:w w:val="105"/>
          <w:sz w:val="24"/>
          <w:szCs w:val="24"/>
        </w:rPr>
        <w:t xml:space="preserve"> </w:t>
      </w:r>
      <w:r w:rsidRPr="007C4344">
        <w:rPr>
          <w:rFonts w:ascii="Segoe UI" w:hAnsi="Segoe UI" w:cs="Segoe UI"/>
          <w:color w:val="231F20"/>
          <w:w w:val="105"/>
          <w:sz w:val="24"/>
          <w:szCs w:val="24"/>
        </w:rPr>
        <w:t>Singapore?</w:t>
      </w:r>
      <w:r w:rsidRPr="007C4344">
        <w:rPr>
          <w:rFonts w:ascii="Segoe UI" w:hAnsi="Segoe UI" w:cs="Segoe UI"/>
          <w:color w:val="231F20"/>
          <w:spacing w:val="-10"/>
          <w:w w:val="105"/>
          <w:sz w:val="24"/>
          <w:szCs w:val="24"/>
        </w:rPr>
        <w:t xml:space="preserve"> </w:t>
      </w:r>
      <w:r w:rsidRPr="007C4344">
        <w:rPr>
          <w:rFonts w:ascii="Segoe UI" w:hAnsi="Segoe UI" w:cs="Segoe UI"/>
          <w:color w:val="231F20"/>
          <w:w w:val="105"/>
          <w:sz w:val="24"/>
          <w:szCs w:val="24"/>
        </w:rPr>
        <w:t>Do</w:t>
      </w:r>
      <w:r w:rsidRPr="007C4344">
        <w:rPr>
          <w:rFonts w:ascii="Segoe UI" w:hAnsi="Segoe UI" w:cs="Segoe UI"/>
          <w:color w:val="231F20"/>
          <w:spacing w:val="-14"/>
          <w:w w:val="105"/>
          <w:sz w:val="24"/>
          <w:szCs w:val="24"/>
        </w:rPr>
        <w:t xml:space="preserve"> </w:t>
      </w:r>
      <w:r w:rsidRPr="007C4344">
        <w:rPr>
          <w:rFonts w:ascii="Segoe UI" w:hAnsi="Segoe UI" w:cs="Segoe UI"/>
          <w:color w:val="231F20"/>
          <w:spacing w:val="-3"/>
          <w:w w:val="105"/>
          <w:sz w:val="24"/>
          <w:szCs w:val="24"/>
        </w:rPr>
        <w:t>you</w:t>
      </w:r>
      <w:r w:rsidRPr="007C4344">
        <w:rPr>
          <w:rFonts w:ascii="Segoe UI" w:hAnsi="Segoe UI" w:cs="Segoe UI"/>
          <w:color w:val="231F20"/>
          <w:spacing w:val="-10"/>
          <w:w w:val="105"/>
          <w:sz w:val="24"/>
          <w:szCs w:val="24"/>
        </w:rPr>
        <w:t xml:space="preserve"> </w:t>
      </w:r>
      <w:r w:rsidRPr="007C4344">
        <w:rPr>
          <w:rFonts w:ascii="Segoe UI" w:hAnsi="Segoe UI" w:cs="Segoe UI"/>
          <w:color w:val="231F20"/>
          <w:w w:val="105"/>
          <w:sz w:val="24"/>
          <w:szCs w:val="24"/>
        </w:rPr>
        <w:t>think</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they</w:t>
      </w:r>
      <w:r w:rsidRPr="007C4344">
        <w:rPr>
          <w:rFonts w:ascii="Segoe UI" w:hAnsi="Segoe UI" w:cs="Segoe UI"/>
          <w:color w:val="231F20"/>
          <w:spacing w:val="-14"/>
          <w:w w:val="105"/>
          <w:sz w:val="24"/>
          <w:szCs w:val="24"/>
        </w:rPr>
        <w:t xml:space="preserve"> </w:t>
      </w:r>
      <w:r w:rsidRPr="007C4344">
        <w:rPr>
          <w:rFonts w:ascii="Segoe UI" w:hAnsi="Segoe UI" w:cs="Segoe UI"/>
          <w:color w:val="231F20"/>
          <w:w w:val="105"/>
          <w:sz w:val="24"/>
          <w:szCs w:val="24"/>
        </w:rPr>
        <w:t>were</w:t>
      </w:r>
      <w:r w:rsidRPr="007C4344">
        <w:rPr>
          <w:rFonts w:ascii="Segoe UI" w:hAnsi="Segoe UI" w:cs="Segoe UI"/>
          <w:color w:val="231F20"/>
          <w:spacing w:val="-9"/>
          <w:w w:val="105"/>
          <w:sz w:val="24"/>
          <w:szCs w:val="24"/>
        </w:rPr>
        <w:t xml:space="preserve"> </w:t>
      </w:r>
      <w:r w:rsidRPr="007C4344">
        <w:rPr>
          <w:rFonts w:ascii="Segoe UI" w:hAnsi="Segoe UI" w:cs="Segoe UI"/>
          <w:color w:val="231F20"/>
          <w:w w:val="105"/>
          <w:sz w:val="24"/>
          <w:szCs w:val="24"/>
        </w:rPr>
        <w:t>appropriate</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rewards?</w:t>
      </w:r>
    </w:p>
    <w:p w14:paraId="75D262C1" w14:textId="388DAE4E" w:rsidR="004B0507" w:rsidRDefault="004B0507" w:rsidP="004B0507">
      <w:pPr>
        <w:pStyle w:val="BodyText"/>
        <w:spacing w:before="4" w:line="276" w:lineRule="auto"/>
        <w:ind w:left="1080" w:right="117"/>
        <w:jc w:val="both"/>
        <w:rPr>
          <w:rStyle w:val="t"/>
          <w:color w:val="000000"/>
          <w:spacing w:val="12"/>
          <w:sz w:val="24"/>
          <w:szCs w:val="24"/>
          <w:bdr w:val="none" w:sz="0" w:space="0" w:color="auto" w:frame="1"/>
          <w:shd w:val="clear" w:color="auto" w:fill="FFFFFF"/>
        </w:rPr>
      </w:pPr>
      <w:r>
        <w:rPr>
          <w:rFonts w:ascii="Segoe UI" w:hAnsi="Segoe UI" w:cs="Segoe UI"/>
          <w:color w:val="231F20"/>
          <w:w w:val="105"/>
          <w:sz w:val="24"/>
          <w:szCs w:val="24"/>
        </w:rPr>
        <w:t xml:space="preserve">Ans: </w:t>
      </w:r>
      <w:r w:rsidRPr="004B0507">
        <w:rPr>
          <w:rStyle w:val="t"/>
          <w:color w:val="000000"/>
          <w:spacing w:val="6"/>
          <w:sz w:val="24"/>
          <w:szCs w:val="24"/>
          <w:bdr w:val="none" w:sz="0" w:space="0" w:color="auto" w:frame="1"/>
          <w:shd w:val="clear" w:color="auto" w:fill="FFFFFF"/>
        </w:rPr>
        <w:t>Simply because it is a great incentive for customers. If customers know that they are</w:t>
      </w:r>
      <w:r w:rsidRPr="004B0507">
        <w:rPr>
          <w:rStyle w:val="t"/>
          <w:color w:val="000000"/>
          <w:spacing w:val="5"/>
          <w:sz w:val="24"/>
          <w:szCs w:val="24"/>
          <w:bdr w:val="none" w:sz="0" w:space="0" w:color="auto" w:frame="1"/>
          <w:shd w:val="clear" w:color="auto" w:fill="FFFFFF"/>
        </w:rPr>
        <w:t>going to get something in return, they will do it. People like when it is free, no matter where</w:t>
      </w:r>
      <w:r w:rsidRPr="004B0507">
        <w:rPr>
          <w:rStyle w:val="t"/>
          <w:color w:val="000000"/>
          <w:sz w:val="24"/>
          <w:szCs w:val="24"/>
          <w:bdr w:val="none" w:sz="0" w:space="0" w:color="auto" w:frame="1"/>
          <w:shd w:val="clear" w:color="auto" w:fill="FFFFFF"/>
        </w:rPr>
        <w:t>the customer comes from, everybody likes when it’s free. According to the case: “Some of the</w:t>
      </w:r>
      <w:r w:rsidRPr="004B0507">
        <w:rPr>
          <w:rStyle w:val="t"/>
          <w:color w:val="000000"/>
          <w:spacing w:val="11"/>
          <w:sz w:val="24"/>
          <w:szCs w:val="24"/>
          <w:bdr w:val="none" w:sz="0" w:space="0" w:color="auto" w:frame="1"/>
          <w:shd w:val="clear" w:color="auto" w:fill="FFFFFF"/>
        </w:rPr>
        <w:t>items that the machine dispensed were flowers, t-shirts, and caps, all made from recycled</w:t>
      </w:r>
      <w:r w:rsidRPr="004B0507">
        <w:rPr>
          <w:rStyle w:val="t"/>
          <w:color w:val="000000"/>
          <w:spacing w:val="12"/>
          <w:sz w:val="24"/>
          <w:szCs w:val="24"/>
          <w:bdr w:val="none" w:sz="0" w:space="0" w:color="auto" w:frame="1"/>
          <w:shd w:val="clear" w:color="auto" w:fill="FFFFFF"/>
        </w:rPr>
        <w:t>plastic bottles. Each also contained a note encouraging consumers to continue recycling”</w:t>
      </w:r>
      <w:r>
        <w:rPr>
          <w:rStyle w:val="t"/>
          <w:color w:val="000000"/>
          <w:spacing w:val="12"/>
          <w:sz w:val="24"/>
          <w:szCs w:val="24"/>
          <w:bdr w:val="none" w:sz="0" w:space="0" w:color="auto" w:frame="1"/>
          <w:shd w:val="clear" w:color="auto" w:fill="FFFFFF"/>
        </w:rPr>
        <w:t>.</w:t>
      </w:r>
    </w:p>
    <w:p w14:paraId="2E64C75F" w14:textId="77777777" w:rsidR="004B0507" w:rsidRPr="004B0507" w:rsidRDefault="004B0507" w:rsidP="004B0507">
      <w:pPr>
        <w:pStyle w:val="BodyText"/>
        <w:spacing w:before="4" w:line="276" w:lineRule="auto"/>
        <w:ind w:left="1080" w:right="117"/>
        <w:jc w:val="both"/>
        <w:rPr>
          <w:sz w:val="24"/>
          <w:szCs w:val="24"/>
        </w:rPr>
      </w:pPr>
    </w:p>
    <w:p w14:paraId="0FFF62CC" w14:textId="6B41439A" w:rsidR="00386457" w:rsidRPr="004B0507" w:rsidRDefault="00BE2CB1" w:rsidP="00E879F0">
      <w:pPr>
        <w:pStyle w:val="BodyText"/>
        <w:numPr>
          <w:ilvl w:val="0"/>
          <w:numId w:val="6"/>
        </w:numPr>
        <w:spacing w:before="5" w:line="276" w:lineRule="auto"/>
        <w:ind w:right="119"/>
        <w:jc w:val="both"/>
        <w:rPr>
          <w:rFonts w:ascii="Segoe UI" w:hAnsi="Segoe UI" w:cs="Segoe UI"/>
          <w:sz w:val="24"/>
          <w:szCs w:val="24"/>
        </w:rPr>
      </w:pPr>
      <w:r w:rsidRPr="007C4344">
        <w:rPr>
          <w:rFonts w:ascii="Segoe UI" w:hAnsi="Segoe UI" w:cs="Segoe UI"/>
          <w:color w:val="231F20"/>
          <w:w w:val="105"/>
          <w:sz w:val="24"/>
          <w:szCs w:val="24"/>
        </w:rPr>
        <w:t>Suggest other ways to increase recycling in your</w:t>
      </w:r>
      <w:r w:rsidRPr="007C4344">
        <w:rPr>
          <w:rFonts w:ascii="Segoe UI" w:hAnsi="Segoe UI" w:cs="Segoe UI"/>
          <w:color w:val="231F20"/>
          <w:spacing w:val="-30"/>
          <w:w w:val="105"/>
          <w:sz w:val="24"/>
          <w:szCs w:val="24"/>
        </w:rPr>
        <w:t xml:space="preserve"> </w:t>
      </w:r>
      <w:r w:rsidRPr="007C4344">
        <w:rPr>
          <w:rFonts w:ascii="Segoe UI" w:hAnsi="Segoe UI" w:cs="Segoe UI"/>
          <w:color w:val="231F20"/>
          <w:spacing w:val="-3"/>
          <w:w w:val="105"/>
          <w:sz w:val="24"/>
          <w:szCs w:val="24"/>
        </w:rPr>
        <w:t>com</w:t>
      </w:r>
      <w:r w:rsidRPr="007C4344">
        <w:rPr>
          <w:rFonts w:ascii="Segoe UI" w:hAnsi="Segoe UI" w:cs="Segoe UI"/>
          <w:color w:val="231F20"/>
          <w:w w:val="105"/>
          <w:sz w:val="24"/>
          <w:szCs w:val="24"/>
        </w:rPr>
        <w:t>munity</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(besides</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those</w:t>
      </w:r>
      <w:r w:rsidRPr="007C4344">
        <w:rPr>
          <w:rFonts w:ascii="Segoe UI" w:hAnsi="Segoe UI" w:cs="Segoe UI"/>
          <w:color w:val="231F20"/>
          <w:spacing w:val="-11"/>
          <w:w w:val="105"/>
          <w:sz w:val="24"/>
          <w:szCs w:val="24"/>
        </w:rPr>
        <w:t xml:space="preserve"> </w:t>
      </w:r>
      <w:r w:rsidRPr="007C4344">
        <w:rPr>
          <w:rFonts w:ascii="Segoe UI" w:hAnsi="Segoe UI" w:cs="Segoe UI"/>
          <w:color w:val="231F20"/>
          <w:w w:val="105"/>
          <w:sz w:val="24"/>
          <w:szCs w:val="24"/>
        </w:rPr>
        <w:t>indicated</w:t>
      </w:r>
      <w:r w:rsidRPr="007C4344">
        <w:rPr>
          <w:rFonts w:ascii="Segoe UI" w:hAnsi="Segoe UI" w:cs="Segoe UI"/>
          <w:color w:val="231F20"/>
          <w:spacing w:val="-15"/>
          <w:w w:val="105"/>
          <w:sz w:val="24"/>
          <w:szCs w:val="24"/>
        </w:rPr>
        <w:t xml:space="preserve"> </w:t>
      </w:r>
      <w:r w:rsidRPr="007C4344">
        <w:rPr>
          <w:rFonts w:ascii="Segoe UI" w:hAnsi="Segoe UI" w:cs="Segoe UI"/>
          <w:color w:val="231F20"/>
          <w:w w:val="105"/>
          <w:sz w:val="24"/>
          <w:szCs w:val="24"/>
        </w:rPr>
        <w:t>here).</w:t>
      </w:r>
    </w:p>
    <w:p w14:paraId="41CB5EB6" w14:textId="71601897" w:rsidR="004B0507" w:rsidRPr="007C4344" w:rsidRDefault="004B0507" w:rsidP="004B0507">
      <w:pPr>
        <w:pStyle w:val="BodyText"/>
        <w:spacing w:before="5" w:line="276" w:lineRule="auto"/>
        <w:ind w:left="1080" w:right="119"/>
        <w:jc w:val="both"/>
        <w:rPr>
          <w:rFonts w:ascii="Segoe UI" w:hAnsi="Segoe UI" w:cs="Segoe UI"/>
          <w:sz w:val="24"/>
          <w:szCs w:val="24"/>
        </w:rPr>
      </w:pPr>
      <w:r w:rsidRPr="004B0507">
        <w:rPr>
          <w:rFonts w:ascii="Segoe UI" w:hAnsi="Segoe UI" w:cs="Segoe UI"/>
          <w:sz w:val="24"/>
          <w:szCs w:val="24"/>
        </w:rPr>
        <w:t>In my opinion, Coca-Cola decided to include rewards because customers are more</w:t>
      </w:r>
      <w:r>
        <w:rPr>
          <w:rFonts w:ascii="Segoe UI" w:hAnsi="Segoe UI" w:cs="Segoe UI"/>
          <w:sz w:val="24"/>
          <w:szCs w:val="24"/>
        </w:rPr>
        <w:t xml:space="preserve"> </w:t>
      </w:r>
      <w:r w:rsidRPr="004B0507">
        <w:rPr>
          <w:rFonts w:ascii="Segoe UI" w:hAnsi="Segoe UI" w:cs="Segoe UI"/>
          <w:sz w:val="24"/>
          <w:szCs w:val="24"/>
        </w:rPr>
        <w:t>willing to make an effort and recycle their bottles. Therefore, Coca-Cola can recycle their</w:t>
      </w:r>
      <w:r>
        <w:rPr>
          <w:rFonts w:ascii="Segoe UI" w:hAnsi="Segoe UI" w:cs="Segoe UI"/>
          <w:sz w:val="24"/>
          <w:szCs w:val="24"/>
        </w:rPr>
        <w:t xml:space="preserve"> </w:t>
      </w:r>
      <w:r w:rsidRPr="004B0507">
        <w:rPr>
          <w:rFonts w:ascii="Segoe UI" w:hAnsi="Segoe UI" w:cs="Segoe UI"/>
          <w:sz w:val="24"/>
          <w:szCs w:val="24"/>
        </w:rPr>
        <w:t>bottles and reduce its cost toward producing bottles. I do not think that the gifts were</w:t>
      </w:r>
      <w:r>
        <w:rPr>
          <w:rFonts w:ascii="Segoe UI" w:hAnsi="Segoe UI" w:cs="Segoe UI"/>
          <w:sz w:val="24"/>
          <w:szCs w:val="24"/>
        </w:rPr>
        <w:t xml:space="preserve"> </w:t>
      </w:r>
      <w:r w:rsidRPr="004B0507">
        <w:rPr>
          <w:rFonts w:ascii="Segoe UI" w:hAnsi="Segoe UI" w:cs="Segoe UI"/>
          <w:sz w:val="24"/>
          <w:szCs w:val="24"/>
        </w:rPr>
        <w:t>appropriate but as long as customers got something, it is fin</w:t>
      </w:r>
      <w:r>
        <w:rPr>
          <w:rFonts w:ascii="Segoe UI" w:hAnsi="Segoe UI" w:cs="Segoe UI"/>
          <w:sz w:val="24"/>
          <w:szCs w:val="24"/>
        </w:rPr>
        <w:t xml:space="preserve">e. </w:t>
      </w:r>
      <w:r w:rsidRPr="004B0507">
        <w:rPr>
          <w:rFonts w:ascii="Segoe UI" w:hAnsi="Segoe UI" w:cs="Segoe UI"/>
          <w:sz w:val="24"/>
          <w:szCs w:val="24"/>
        </w:rPr>
        <w:t>In France, people are really focus toward money. In my opinion, one good way to</w:t>
      </w:r>
      <w:r>
        <w:rPr>
          <w:rFonts w:ascii="Segoe UI" w:hAnsi="Segoe UI" w:cs="Segoe UI"/>
          <w:sz w:val="24"/>
          <w:szCs w:val="24"/>
        </w:rPr>
        <w:t xml:space="preserve"> </w:t>
      </w:r>
      <w:r w:rsidRPr="004B0507">
        <w:rPr>
          <w:rFonts w:ascii="Segoe UI" w:hAnsi="Segoe UI" w:cs="Segoe UI"/>
          <w:sz w:val="24"/>
          <w:szCs w:val="24"/>
        </w:rPr>
        <w:t>increase recycling in France will be to reward people with money. For instance, for every</w:t>
      </w:r>
      <w:r>
        <w:rPr>
          <w:rFonts w:ascii="Segoe UI" w:hAnsi="Segoe UI" w:cs="Segoe UI"/>
          <w:sz w:val="24"/>
          <w:szCs w:val="24"/>
        </w:rPr>
        <w:t xml:space="preserve"> </w:t>
      </w:r>
      <w:r w:rsidRPr="004B0507">
        <w:rPr>
          <w:rFonts w:ascii="Segoe UI" w:hAnsi="Segoe UI" w:cs="Segoe UI"/>
          <w:sz w:val="24"/>
          <w:szCs w:val="24"/>
        </w:rPr>
        <w:t xml:space="preserve">hundred bottles recycle, people will receive a free pack of six Coca-Cola bottles. </w:t>
      </w:r>
    </w:p>
    <w:p w14:paraId="6CD30787" w14:textId="5DE8FBCF" w:rsidR="005719B0" w:rsidRPr="007C4344" w:rsidRDefault="005719B0" w:rsidP="00E879F0">
      <w:pPr>
        <w:pStyle w:val="BodyText"/>
        <w:numPr>
          <w:ilvl w:val="0"/>
          <w:numId w:val="6"/>
        </w:numPr>
        <w:spacing w:before="5" w:line="276" w:lineRule="auto"/>
        <w:ind w:right="119"/>
        <w:jc w:val="both"/>
        <w:rPr>
          <w:rFonts w:ascii="Segoe UI" w:hAnsi="Segoe UI" w:cs="Segoe UI"/>
          <w:sz w:val="24"/>
          <w:szCs w:val="24"/>
        </w:rPr>
      </w:pPr>
      <w:r w:rsidRPr="007C4344">
        <w:rPr>
          <w:rFonts w:ascii="Segoe UI" w:hAnsi="Segoe UI" w:cs="Segoe UI"/>
          <w:color w:val="231F20"/>
          <w:w w:val="105"/>
          <w:sz w:val="24"/>
          <w:szCs w:val="24"/>
        </w:rPr>
        <w:t xml:space="preserve">As consumer behavior specialist suggest strategies to the government on different </w:t>
      </w:r>
      <w:r w:rsidR="007C4344" w:rsidRPr="007C4344">
        <w:rPr>
          <w:rFonts w:ascii="Segoe UI" w:hAnsi="Segoe UI" w:cs="Segoe UI"/>
          <w:color w:val="231F20"/>
          <w:w w:val="105"/>
          <w:sz w:val="24"/>
          <w:szCs w:val="24"/>
        </w:rPr>
        <w:t>ways,</w:t>
      </w:r>
      <w:r w:rsidRPr="007C4344">
        <w:rPr>
          <w:rFonts w:ascii="Segoe UI" w:hAnsi="Segoe UI" w:cs="Segoe UI"/>
          <w:color w:val="231F20"/>
          <w:w w:val="105"/>
          <w:sz w:val="24"/>
          <w:szCs w:val="24"/>
        </w:rPr>
        <w:t xml:space="preserve"> they can reward those businesses who show compliance to COVID-19 safety protocols to encourage preventive behaviors in the society. </w:t>
      </w:r>
    </w:p>
    <w:p w14:paraId="18D19099" w14:textId="77777777" w:rsidR="0077435C" w:rsidRPr="007C4344" w:rsidRDefault="0077435C" w:rsidP="00E879F0">
      <w:pPr>
        <w:pStyle w:val="BodyText"/>
        <w:spacing w:before="7" w:line="276" w:lineRule="auto"/>
        <w:jc w:val="both"/>
        <w:rPr>
          <w:rFonts w:ascii="Segoe UI" w:hAnsi="Segoe UI" w:cs="Segoe UI"/>
          <w:sz w:val="24"/>
          <w:szCs w:val="24"/>
        </w:rPr>
      </w:pPr>
    </w:p>
    <w:p w14:paraId="2EA28684" w14:textId="344DA18F" w:rsidR="004B0507" w:rsidRPr="004B0507" w:rsidRDefault="004B0507" w:rsidP="004B0507">
      <w:pPr>
        <w:pStyle w:val="NormalWeb"/>
        <w:shd w:val="clear" w:color="auto" w:fill="FFFFFF"/>
        <w:spacing w:line="384" w:lineRule="atLeast"/>
        <w:rPr>
          <w:color w:val="000000"/>
        </w:rPr>
      </w:pPr>
      <w:r>
        <w:rPr>
          <w:color w:val="000000"/>
        </w:rPr>
        <w:t>T</w:t>
      </w:r>
      <w:r w:rsidRPr="004B0507">
        <w:rPr>
          <w:color w:val="000000"/>
        </w:rPr>
        <w:t>he COVID-19 pandemic has fundamentally changed the world as we know it. People are living differently, buying differently and in many ways, thinking differently. Supply chains have been tested. </w:t>
      </w:r>
      <w:hyperlink r:id="rId5" w:tgtFrame="_self" w:history="1">
        <w:r w:rsidRPr="004B0507">
          <w:rPr>
            <w:rStyle w:val="Hyperlink"/>
            <w:color w:val="000088"/>
          </w:rPr>
          <w:t>Retailers</w:t>
        </w:r>
      </w:hyperlink>
      <w:r w:rsidRPr="004B0507">
        <w:rPr>
          <w:color w:val="000000"/>
        </w:rPr>
        <w:t> are closing doors. Consumers across the globe are looking at products and brands through a new lens.</w:t>
      </w:r>
    </w:p>
    <w:p w14:paraId="2C0F3E8F" w14:textId="77777777" w:rsidR="004B0507" w:rsidRPr="004B0507" w:rsidRDefault="004B0507" w:rsidP="004B0507">
      <w:pPr>
        <w:pStyle w:val="NormalWeb"/>
        <w:shd w:val="clear" w:color="auto" w:fill="FFFFFF"/>
        <w:spacing w:line="384" w:lineRule="atLeast"/>
        <w:rPr>
          <w:color w:val="000000"/>
        </w:rPr>
      </w:pPr>
      <w:r w:rsidRPr="004B0507">
        <w:rPr>
          <w:color w:val="000000"/>
        </w:rPr>
        <w:t>The virus is reshaping the </w:t>
      </w:r>
      <w:hyperlink r:id="rId6" w:tgtFrame="_self" w:history="1">
        <w:r w:rsidRPr="004B0507">
          <w:rPr>
            <w:rStyle w:val="Hyperlink"/>
            <w:color w:val="000088"/>
          </w:rPr>
          <w:t>consumer goods</w:t>
        </w:r>
      </w:hyperlink>
      <w:r w:rsidRPr="004B0507">
        <w:rPr>
          <w:color w:val="000000"/>
        </w:rPr>
        <w:t xml:space="preserve"> industry in real time, rapidly accelerating long-term underlying trends in the space of mere weeks. Our research indicates that new habits formed now </w:t>
      </w:r>
      <w:r w:rsidRPr="004B0507">
        <w:rPr>
          <w:color w:val="000000"/>
        </w:rPr>
        <w:lastRenderedPageBreak/>
        <w:t>will endure beyond this crisis, permanently changing what we value, how and where we shop, and how we live and work.</w:t>
      </w:r>
    </w:p>
    <w:p w14:paraId="5FDFCE29" w14:textId="77777777" w:rsidR="004B0507" w:rsidRPr="004B0507" w:rsidRDefault="004B0507" w:rsidP="004B0507">
      <w:pPr>
        <w:pStyle w:val="NormalWeb"/>
        <w:shd w:val="clear" w:color="auto" w:fill="FFFFFF"/>
        <w:spacing w:line="384" w:lineRule="atLeast"/>
        <w:rPr>
          <w:color w:val="000000"/>
        </w:rPr>
      </w:pPr>
      <w:r w:rsidRPr="004B0507">
        <w:rPr>
          <w:color w:val="000000"/>
        </w:rPr>
        <w:t>Even as this crisis continues to evolve, by exploring the changes that are happening now, we can consider what consumer goods businesses should do today to prepare for what’s next.</w:t>
      </w:r>
    </w:p>
    <w:p w14:paraId="66672B1C" w14:textId="77777777" w:rsidR="0077435C" w:rsidRPr="007C4344" w:rsidRDefault="0077435C" w:rsidP="00E879F0">
      <w:pPr>
        <w:pStyle w:val="BodyText"/>
        <w:spacing w:before="7" w:line="276" w:lineRule="auto"/>
        <w:jc w:val="both"/>
        <w:rPr>
          <w:rFonts w:ascii="Segoe UI" w:hAnsi="Segoe UI" w:cs="Segoe UI"/>
          <w:sz w:val="24"/>
          <w:szCs w:val="24"/>
        </w:rPr>
      </w:pPr>
    </w:p>
    <w:p w14:paraId="185BE056" w14:textId="77777777" w:rsidR="0077435C" w:rsidRPr="007C4344" w:rsidRDefault="0077435C" w:rsidP="00E879F0">
      <w:pPr>
        <w:pStyle w:val="BodyText"/>
        <w:spacing w:before="7" w:line="276" w:lineRule="auto"/>
        <w:jc w:val="both"/>
        <w:rPr>
          <w:rFonts w:ascii="Segoe UI" w:hAnsi="Segoe UI" w:cs="Segoe UI"/>
          <w:sz w:val="24"/>
          <w:szCs w:val="24"/>
        </w:rPr>
      </w:pPr>
    </w:p>
    <w:p w14:paraId="4AB1CC68" w14:textId="15F07F54" w:rsidR="0077435C" w:rsidRPr="007C4344" w:rsidRDefault="0077435C" w:rsidP="00E879F0">
      <w:pPr>
        <w:pStyle w:val="BodyText"/>
        <w:spacing w:before="7" w:line="276" w:lineRule="auto"/>
        <w:jc w:val="both"/>
        <w:rPr>
          <w:rFonts w:ascii="Segoe UI" w:hAnsi="Segoe UI" w:cs="Segoe UI"/>
          <w:sz w:val="24"/>
          <w:szCs w:val="24"/>
        </w:rPr>
        <w:sectPr w:rsidR="0077435C" w:rsidRPr="007C4344" w:rsidSect="0077435C">
          <w:type w:val="continuous"/>
          <w:pgSz w:w="12240" w:h="15660"/>
          <w:pgMar w:top="1440" w:right="1440" w:bottom="1440" w:left="1440" w:header="720" w:footer="720" w:gutter="0"/>
          <w:cols w:space="720"/>
          <w:docGrid w:linePitch="299"/>
        </w:sectPr>
      </w:pPr>
    </w:p>
    <w:p w14:paraId="1CEA4E27" w14:textId="2E1A14EA" w:rsidR="0077435C" w:rsidRPr="007C4344" w:rsidRDefault="0077435C" w:rsidP="00E879F0">
      <w:pPr>
        <w:spacing w:line="276" w:lineRule="auto"/>
        <w:jc w:val="both"/>
        <w:rPr>
          <w:rFonts w:ascii="Segoe UI" w:hAnsi="Segoe UI" w:cs="Segoe UI"/>
          <w:i/>
          <w:color w:val="231F20"/>
          <w:w w:val="105"/>
          <w:sz w:val="16"/>
        </w:rPr>
      </w:pPr>
    </w:p>
    <w:p w14:paraId="0E8F6286" w14:textId="77777777" w:rsidR="0077435C" w:rsidRPr="007C4344" w:rsidRDefault="0077435C" w:rsidP="00E879F0">
      <w:pPr>
        <w:spacing w:before="64" w:line="276" w:lineRule="auto"/>
        <w:ind w:left="317" w:right="112"/>
        <w:jc w:val="both"/>
        <w:rPr>
          <w:rFonts w:ascii="Segoe UI" w:hAnsi="Segoe UI" w:cs="Segoe UI"/>
          <w:i/>
          <w:color w:val="231F20"/>
          <w:w w:val="105"/>
          <w:sz w:val="16"/>
        </w:rPr>
        <w:sectPr w:rsidR="0077435C" w:rsidRPr="007C4344">
          <w:type w:val="continuous"/>
          <w:pgSz w:w="12240" w:h="15660"/>
          <w:pgMar w:top="600" w:right="600" w:bottom="280" w:left="580" w:header="720" w:footer="720" w:gutter="0"/>
          <w:cols w:num="2" w:space="720" w:equalWidth="0">
            <w:col w:w="5543" w:space="40"/>
            <w:col w:w="5477"/>
          </w:cols>
        </w:sectPr>
      </w:pPr>
    </w:p>
    <w:p w14:paraId="1E68236E" w14:textId="77777777" w:rsidR="00386457" w:rsidRPr="007C4344" w:rsidRDefault="00386457" w:rsidP="00E879F0">
      <w:pPr>
        <w:pStyle w:val="BodyText"/>
        <w:spacing w:line="276" w:lineRule="auto"/>
        <w:jc w:val="both"/>
        <w:rPr>
          <w:rFonts w:ascii="Segoe UI" w:hAnsi="Segoe UI" w:cs="Segoe UI"/>
          <w:sz w:val="20"/>
        </w:rPr>
      </w:pPr>
    </w:p>
    <w:p w14:paraId="1C23F307" w14:textId="77777777" w:rsidR="00386457" w:rsidRPr="007C4344" w:rsidRDefault="00386457" w:rsidP="00E879F0">
      <w:pPr>
        <w:pStyle w:val="BodyText"/>
        <w:spacing w:line="276" w:lineRule="auto"/>
        <w:jc w:val="both"/>
        <w:rPr>
          <w:rFonts w:ascii="Segoe UI" w:hAnsi="Segoe UI" w:cs="Segoe UI"/>
          <w:sz w:val="20"/>
        </w:rPr>
      </w:pPr>
    </w:p>
    <w:p w14:paraId="2A2F12A2" w14:textId="77777777" w:rsidR="00386457" w:rsidRPr="007C4344" w:rsidRDefault="00386457" w:rsidP="00E879F0">
      <w:pPr>
        <w:pStyle w:val="BodyText"/>
        <w:spacing w:before="2" w:line="276" w:lineRule="auto"/>
        <w:jc w:val="both"/>
        <w:rPr>
          <w:rFonts w:ascii="Segoe UI" w:hAnsi="Segoe UI" w:cs="Segoe UI"/>
        </w:rPr>
      </w:pPr>
    </w:p>
    <w:p w14:paraId="7E79743C" w14:textId="7EAB7E05" w:rsidR="00386457" w:rsidRPr="007C4344" w:rsidRDefault="00BE2CB1" w:rsidP="00E879F0">
      <w:pPr>
        <w:tabs>
          <w:tab w:val="left" w:pos="718"/>
        </w:tabs>
        <w:spacing w:before="97" w:line="276" w:lineRule="auto"/>
        <w:ind w:right="118"/>
        <w:jc w:val="both"/>
        <w:rPr>
          <w:rFonts w:ascii="Palatino Linotype" w:hAnsi="Palatino Linotype" w:cstheme="majorBidi"/>
          <w:sz w:val="15"/>
        </w:rPr>
      </w:pPr>
      <w:r w:rsidRPr="007C4344">
        <w:rPr>
          <w:rFonts w:ascii="Palatino Linotype" w:hAnsi="Palatino Linotype" w:cstheme="majorBidi"/>
          <w:color w:val="231F20"/>
          <w:w w:val="101"/>
          <w:sz w:val="15"/>
        </w:rPr>
        <w:br w:type="column"/>
      </w:r>
    </w:p>
    <w:sectPr w:rsidR="00386457" w:rsidRPr="007C4344">
      <w:type w:val="continuous"/>
      <w:pgSz w:w="12240" w:h="15660"/>
      <w:pgMar w:top="600" w:right="600" w:bottom="280" w:left="580" w:header="720" w:footer="720" w:gutter="0"/>
      <w:cols w:num="2" w:space="720" w:equalWidth="0">
        <w:col w:w="5543" w:space="40"/>
        <w:col w:w="54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84C"/>
    <w:multiLevelType w:val="hybridMultilevel"/>
    <w:tmpl w:val="43B2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F10A7"/>
    <w:multiLevelType w:val="hybridMultilevel"/>
    <w:tmpl w:val="2CA65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675C1"/>
    <w:multiLevelType w:val="multilevel"/>
    <w:tmpl w:val="40A6B362"/>
    <w:lvl w:ilvl="0">
      <w:start w:val="10"/>
      <w:numFmt w:val="decimal"/>
      <w:lvlText w:val="%1"/>
      <w:lvlJc w:val="left"/>
      <w:pPr>
        <w:ind w:left="700" w:hanging="580"/>
      </w:pPr>
      <w:rPr>
        <w:rFonts w:hint="default"/>
        <w:lang w:val="en-US" w:eastAsia="en-US" w:bidi="en-US"/>
      </w:rPr>
    </w:lvl>
    <w:lvl w:ilvl="1">
      <w:start w:val="26"/>
      <w:numFmt w:val="decimal"/>
      <w:lvlText w:val="%1-%2"/>
      <w:lvlJc w:val="left"/>
      <w:pPr>
        <w:ind w:left="700" w:hanging="580"/>
      </w:pPr>
      <w:rPr>
        <w:rFonts w:ascii="Gill Sans MT" w:eastAsia="Gill Sans MT" w:hAnsi="Gill Sans MT" w:cs="Gill Sans MT" w:hint="default"/>
        <w:b/>
        <w:bCs/>
        <w:color w:val="231F20"/>
        <w:w w:val="100"/>
        <w:sz w:val="20"/>
        <w:szCs w:val="20"/>
        <w:lang w:val="en-US" w:eastAsia="en-US" w:bidi="en-US"/>
      </w:rPr>
    </w:lvl>
    <w:lvl w:ilvl="2">
      <w:numFmt w:val="bullet"/>
      <w:lvlText w:val="•"/>
      <w:lvlJc w:val="left"/>
      <w:pPr>
        <w:ind w:left="2008" w:hanging="580"/>
      </w:pPr>
      <w:rPr>
        <w:rFonts w:hint="default"/>
        <w:lang w:val="en-US" w:eastAsia="en-US" w:bidi="en-US"/>
      </w:rPr>
    </w:lvl>
    <w:lvl w:ilvl="3">
      <w:numFmt w:val="bullet"/>
      <w:lvlText w:val="•"/>
      <w:lvlJc w:val="left"/>
      <w:pPr>
        <w:ind w:left="2662" w:hanging="580"/>
      </w:pPr>
      <w:rPr>
        <w:rFonts w:hint="default"/>
        <w:lang w:val="en-US" w:eastAsia="en-US" w:bidi="en-US"/>
      </w:rPr>
    </w:lvl>
    <w:lvl w:ilvl="4">
      <w:numFmt w:val="bullet"/>
      <w:lvlText w:val="•"/>
      <w:lvlJc w:val="left"/>
      <w:pPr>
        <w:ind w:left="3316" w:hanging="580"/>
      </w:pPr>
      <w:rPr>
        <w:rFonts w:hint="default"/>
        <w:lang w:val="en-US" w:eastAsia="en-US" w:bidi="en-US"/>
      </w:rPr>
    </w:lvl>
    <w:lvl w:ilvl="5">
      <w:numFmt w:val="bullet"/>
      <w:lvlText w:val="•"/>
      <w:lvlJc w:val="left"/>
      <w:pPr>
        <w:ind w:left="3970" w:hanging="580"/>
      </w:pPr>
      <w:rPr>
        <w:rFonts w:hint="default"/>
        <w:lang w:val="en-US" w:eastAsia="en-US" w:bidi="en-US"/>
      </w:rPr>
    </w:lvl>
    <w:lvl w:ilvl="6">
      <w:numFmt w:val="bullet"/>
      <w:lvlText w:val="•"/>
      <w:lvlJc w:val="left"/>
      <w:pPr>
        <w:ind w:left="4624" w:hanging="580"/>
      </w:pPr>
      <w:rPr>
        <w:rFonts w:hint="default"/>
        <w:lang w:val="en-US" w:eastAsia="en-US" w:bidi="en-US"/>
      </w:rPr>
    </w:lvl>
    <w:lvl w:ilvl="7">
      <w:numFmt w:val="bullet"/>
      <w:lvlText w:val="•"/>
      <w:lvlJc w:val="left"/>
      <w:pPr>
        <w:ind w:left="5278" w:hanging="580"/>
      </w:pPr>
      <w:rPr>
        <w:rFonts w:hint="default"/>
        <w:lang w:val="en-US" w:eastAsia="en-US" w:bidi="en-US"/>
      </w:rPr>
    </w:lvl>
    <w:lvl w:ilvl="8">
      <w:numFmt w:val="bullet"/>
      <w:lvlText w:val="•"/>
      <w:lvlJc w:val="left"/>
      <w:pPr>
        <w:ind w:left="5932" w:hanging="580"/>
      </w:pPr>
      <w:rPr>
        <w:rFonts w:hint="default"/>
        <w:lang w:val="en-US" w:eastAsia="en-US" w:bidi="en-US"/>
      </w:rPr>
    </w:lvl>
  </w:abstractNum>
  <w:abstractNum w:abstractNumId="3" w15:restartNumberingAfterBreak="0">
    <w:nsid w:val="499F13AA"/>
    <w:multiLevelType w:val="hybridMultilevel"/>
    <w:tmpl w:val="2D963A26"/>
    <w:lvl w:ilvl="0" w:tplc="4450175A">
      <w:numFmt w:val="bullet"/>
      <w:lvlText w:val="■"/>
      <w:lvlJc w:val="left"/>
      <w:pPr>
        <w:ind w:left="440" w:hanging="301"/>
      </w:pPr>
      <w:rPr>
        <w:rFonts w:hint="default"/>
        <w:w w:val="137"/>
        <w:lang w:val="en-US" w:eastAsia="en-US" w:bidi="en-US"/>
      </w:rPr>
    </w:lvl>
    <w:lvl w:ilvl="1" w:tplc="36081B9E">
      <w:numFmt w:val="bullet"/>
      <w:lvlText w:val="•"/>
      <w:lvlJc w:val="left"/>
      <w:pPr>
        <w:ind w:left="1502" w:hanging="301"/>
      </w:pPr>
      <w:rPr>
        <w:rFonts w:hint="default"/>
        <w:lang w:val="en-US" w:eastAsia="en-US" w:bidi="en-US"/>
      </w:rPr>
    </w:lvl>
    <w:lvl w:ilvl="2" w:tplc="D10E88E2">
      <w:numFmt w:val="bullet"/>
      <w:lvlText w:val="•"/>
      <w:lvlJc w:val="left"/>
      <w:pPr>
        <w:ind w:left="2564" w:hanging="301"/>
      </w:pPr>
      <w:rPr>
        <w:rFonts w:hint="default"/>
        <w:lang w:val="en-US" w:eastAsia="en-US" w:bidi="en-US"/>
      </w:rPr>
    </w:lvl>
    <w:lvl w:ilvl="3" w:tplc="E7344120">
      <w:numFmt w:val="bullet"/>
      <w:lvlText w:val="•"/>
      <w:lvlJc w:val="left"/>
      <w:pPr>
        <w:ind w:left="3626" w:hanging="301"/>
      </w:pPr>
      <w:rPr>
        <w:rFonts w:hint="default"/>
        <w:lang w:val="en-US" w:eastAsia="en-US" w:bidi="en-US"/>
      </w:rPr>
    </w:lvl>
    <w:lvl w:ilvl="4" w:tplc="F2681A5C">
      <w:numFmt w:val="bullet"/>
      <w:lvlText w:val="•"/>
      <w:lvlJc w:val="left"/>
      <w:pPr>
        <w:ind w:left="4688" w:hanging="301"/>
      </w:pPr>
      <w:rPr>
        <w:rFonts w:hint="default"/>
        <w:lang w:val="en-US" w:eastAsia="en-US" w:bidi="en-US"/>
      </w:rPr>
    </w:lvl>
    <w:lvl w:ilvl="5" w:tplc="95541FFE">
      <w:numFmt w:val="bullet"/>
      <w:lvlText w:val="•"/>
      <w:lvlJc w:val="left"/>
      <w:pPr>
        <w:ind w:left="5750" w:hanging="301"/>
      </w:pPr>
      <w:rPr>
        <w:rFonts w:hint="default"/>
        <w:lang w:val="en-US" w:eastAsia="en-US" w:bidi="en-US"/>
      </w:rPr>
    </w:lvl>
    <w:lvl w:ilvl="6" w:tplc="9C04F658">
      <w:numFmt w:val="bullet"/>
      <w:lvlText w:val="•"/>
      <w:lvlJc w:val="left"/>
      <w:pPr>
        <w:ind w:left="6812" w:hanging="301"/>
      </w:pPr>
      <w:rPr>
        <w:rFonts w:hint="default"/>
        <w:lang w:val="en-US" w:eastAsia="en-US" w:bidi="en-US"/>
      </w:rPr>
    </w:lvl>
    <w:lvl w:ilvl="7" w:tplc="2D9C47A2">
      <w:numFmt w:val="bullet"/>
      <w:lvlText w:val="•"/>
      <w:lvlJc w:val="left"/>
      <w:pPr>
        <w:ind w:left="7874" w:hanging="301"/>
      </w:pPr>
      <w:rPr>
        <w:rFonts w:hint="default"/>
        <w:lang w:val="en-US" w:eastAsia="en-US" w:bidi="en-US"/>
      </w:rPr>
    </w:lvl>
    <w:lvl w:ilvl="8" w:tplc="7B0AAB54">
      <w:numFmt w:val="bullet"/>
      <w:lvlText w:val="•"/>
      <w:lvlJc w:val="left"/>
      <w:pPr>
        <w:ind w:left="8936" w:hanging="301"/>
      </w:pPr>
      <w:rPr>
        <w:rFonts w:hint="default"/>
        <w:lang w:val="en-US" w:eastAsia="en-US" w:bidi="en-US"/>
      </w:rPr>
    </w:lvl>
  </w:abstractNum>
  <w:abstractNum w:abstractNumId="4" w15:restartNumberingAfterBreak="0">
    <w:nsid w:val="62CC6E10"/>
    <w:multiLevelType w:val="multilevel"/>
    <w:tmpl w:val="5E32FFD0"/>
    <w:lvl w:ilvl="0">
      <w:start w:val="10"/>
      <w:numFmt w:val="decimal"/>
      <w:lvlText w:val="%1"/>
      <w:lvlJc w:val="left"/>
      <w:pPr>
        <w:ind w:left="800" w:hanging="659"/>
      </w:pPr>
      <w:rPr>
        <w:rFonts w:hint="default"/>
        <w:lang w:val="en-US" w:eastAsia="en-US" w:bidi="en-US"/>
      </w:rPr>
    </w:lvl>
    <w:lvl w:ilvl="1">
      <w:start w:val="18"/>
      <w:numFmt w:val="decimal"/>
      <w:lvlText w:val="%1-%2"/>
      <w:lvlJc w:val="left"/>
      <w:pPr>
        <w:ind w:left="800" w:hanging="659"/>
      </w:pPr>
      <w:rPr>
        <w:rFonts w:ascii="Book Antiqua" w:eastAsia="Book Antiqua" w:hAnsi="Book Antiqua" w:cs="Book Antiqua" w:hint="default"/>
        <w:b/>
        <w:bCs/>
        <w:color w:val="231F20"/>
        <w:w w:val="121"/>
        <w:sz w:val="19"/>
        <w:szCs w:val="19"/>
        <w:lang w:val="en-US" w:eastAsia="en-US" w:bidi="en-US"/>
      </w:rPr>
    </w:lvl>
    <w:lvl w:ilvl="2">
      <w:start w:val="1"/>
      <w:numFmt w:val="decimal"/>
      <w:lvlText w:val="%3."/>
      <w:lvlJc w:val="left"/>
      <w:pPr>
        <w:ind w:left="900" w:hanging="247"/>
        <w:jc w:val="right"/>
      </w:pPr>
      <w:rPr>
        <w:rFonts w:ascii="Times New Roman" w:eastAsia="Times New Roman" w:hAnsi="Times New Roman" w:cs="Times New Roman" w:hint="default"/>
        <w:color w:val="231F20"/>
        <w:w w:val="104"/>
        <w:sz w:val="15"/>
        <w:szCs w:val="15"/>
        <w:lang w:val="en-US" w:eastAsia="en-US" w:bidi="en-US"/>
      </w:rPr>
    </w:lvl>
    <w:lvl w:ilvl="3">
      <w:numFmt w:val="bullet"/>
      <w:lvlText w:val="•"/>
      <w:lvlJc w:val="left"/>
      <w:pPr>
        <w:ind w:left="1860" w:hanging="247"/>
      </w:pPr>
      <w:rPr>
        <w:rFonts w:hint="default"/>
        <w:lang w:val="en-US" w:eastAsia="en-US" w:bidi="en-US"/>
      </w:rPr>
    </w:lvl>
    <w:lvl w:ilvl="4">
      <w:numFmt w:val="bullet"/>
      <w:lvlText w:val="•"/>
      <w:lvlJc w:val="left"/>
      <w:pPr>
        <w:ind w:left="2340" w:hanging="247"/>
      </w:pPr>
      <w:rPr>
        <w:rFonts w:hint="default"/>
        <w:lang w:val="en-US" w:eastAsia="en-US" w:bidi="en-US"/>
      </w:rPr>
    </w:lvl>
    <w:lvl w:ilvl="5">
      <w:numFmt w:val="bullet"/>
      <w:lvlText w:val="•"/>
      <w:lvlJc w:val="left"/>
      <w:pPr>
        <w:ind w:left="2820" w:hanging="247"/>
      </w:pPr>
      <w:rPr>
        <w:rFonts w:hint="default"/>
        <w:lang w:val="en-US" w:eastAsia="en-US" w:bidi="en-US"/>
      </w:rPr>
    </w:lvl>
    <w:lvl w:ilvl="6">
      <w:numFmt w:val="bullet"/>
      <w:lvlText w:val="•"/>
      <w:lvlJc w:val="left"/>
      <w:pPr>
        <w:ind w:left="3300" w:hanging="247"/>
      </w:pPr>
      <w:rPr>
        <w:rFonts w:hint="default"/>
        <w:lang w:val="en-US" w:eastAsia="en-US" w:bidi="en-US"/>
      </w:rPr>
    </w:lvl>
    <w:lvl w:ilvl="7">
      <w:numFmt w:val="bullet"/>
      <w:lvlText w:val="•"/>
      <w:lvlJc w:val="left"/>
      <w:pPr>
        <w:ind w:left="3780" w:hanging="247"/>
      </w:pPr>
      <w:rPr>
        <w:rFonts w:hint="default"/>
        <w:lang w:val="en-US" w:eastAsia="en-US" w:bidi="en-US"/>
      </w:rPr>
    </w:lvl>
    <w:lvl w:ilvl="8">
      <w:numFmt w:val="bullet"/>
      <w:lvlText w:val="•"/>
      <w:lvlJc w:val="left"/>
      <w:pPr>
        <w:ind w:left="4260" w:hanging="247"/>
      </w:pPr>
      <w:rPr>
        <w:rFonts w:hint="default"/>
        <w:lang w:val="en-US" w:eastAsia="en-US" w:bidi="en-US"/>
      </w:rPr>
    </w:lvl>
  </w:abstractNum>
  <w:num w:numId="1">
    <w:abstractNumId w:val="2"/>
  </w:num>
  <w:num w:numId="2">
    <w:abstractNumId w:val="4"/>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57"/>
    <w:rsid w:val="000C3FD3"/>
    <w:rsid w:val="00310041"/>
    <w:rsid w:val="00386457"/>
    <w:rsid w:val="004B0507"/>
    <w:rsid w:val="005719B0"/>
    <w:rsid w:val="0077435C"/>
    <w:rsid w:val="007C4344"/>
    <w:rsid w:val="00BE2CB1"/>
    <w:rsid w:val="00E879F0"/>
    <w:rsid w:val="00EC088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54A9"/>
  <w15:docId w15:val="{14F13D7C-E0E4-4DF4-A810-36053FAE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66"/>
      <w:ind w:left="140"/>
      <w:outlineLvl w:val="0"/>
    </w:pPr>
    <w:rPr>
      <w:rFonts w:ascii="Calibri" w:eastAsia="Calibri" w:hAnsi="Calibri" w:cs="Calibri"/>
      <w:sz w:val="28"/>
      <w:szCs w:val="28"/>
    </w:rPr>
  </w:style>
  <w:style w:type="paragraph" w:styleId="Heading2">
    <w:name w:val="heading 2"/>
    <w:basedOn w:val="Normal"/>
    <w:uiPriority w:val="9"/>
    <w:unhideWhenUsed/>
    <w:qFormat/>
    <w:pPr>
      <w:spacing w:before="2"/>
      <w:ind w:left="700" w:hanging="580"/>
      <w:outlineLvl w:val="1"/>
    </w:pPr>
    <w:rPr>
      <w:rFonts w:ascii="Gill Sans MT" w:eastAsia="Gill Sans MT" w:hAnsi="Gill Sans MT" w:cs="Gill Sans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link w:val="TitleChar"/>
    <w:uiPriority w:val="10"/>
    <w:qFormat/>
    <w:pPr>
      <w:spacing w:before="152"/>
      <w:ind w:left="622" w:hanging="521"/>
    </w:pPr>
    <w:rPr>
      <w:rFonts w:ascii="Arial" w:eastAsia="Arial" w:hAnsi="Arial" w:cs="Arial"/>
      <w:sz w:val="60"/>
      <w:szCs w:val="60"/>
    </w:rPr>
  </w:style>
  <w:style w:type="paragraph" w:styleId="ListParagraph">
    <w:name w:val="List Paragraph"/>
    <w:basedOn w:val="Normal"/>
    <w:uiPriority w:val="1"/>
    <w:qFormat/>
    <w:pPr>
      <w:ind w:left="717" w:hanging="24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7435C"/>
    <w:rPr>
      <w:rFonts w:ascii="Calibri" w:eastAsia="Calibri" w:hAnsi="Calibri" w:cs="Calibri"/>
      <w:sz w:val="28"/>
      <w:szCs w:val="28"/>
      <w:lang w:bidi="en-US"/>
    </w:rPr>
  </w:style>
  <w:style w:type="character" w:customStyle="1" w:styleId="TitleChar">
    <w:name w:val="Title Char"/>
    <w:basedOn w:val="DefaultParagraphFont"/>
    <w:link w:val="Title"/>
    <w:uiPriority w:val="10"/>
    <w:rsid w:val="0077435C"/>
    <w:rPr>
      <w:rFonts w:ascii="Arial" w:eastAsia="Arial" w:hAnsi="Arial" w:cs="Arial"/>
      <w:sz w:val="60"/>
      <w:szCs w:val="60"/>
      <w:lang w:bidi="en-US"/>
    </w:rPr>
  </w:style>
  <w:style w:type="character" w:styleId="IntenseReference">
    <w:name w:val="Intense Reference"/>
    <w:basedOn w:val="DefaultParagraphFont"/>
    <w:uiPriority w:val="32"/>
    <w:qFormat/>
    <w:rsid w:val="00E879F0"/>
    <w:rPr>
      <w:b/>
      <w:bCs/>
      <w:smallCaps/>
      <w:color w:val="4F81BD" w:themeColor="accent1"/>
      <w:spacing w:val="5"/>
    </w:rPr>
  </w:style>
  <w:style w:type="character" w:customStyle="1" w:styleId="t">
    <w:name w:val="t"/>
    <w:basedOn w:val="DefaultParagraphFont"/>
    <w:rsid w:val="004B0507"/>
  </w:style>
  <w:style w:type="paragraph" w:styleId="NormalWeb">
    <w:name w:val="Normal (Web)"/>
    <w:basedOn w:val="Normal"/>
    <w:uiPriority w:val="99"/>
    <w:semiHidden/>
    <w:unhideWhenUsed/>
    <w:rsid w:val="004B0507"/>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4B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7553">
      <w:bodyDiv w:val="1"/>
      <w:marLeft w:val="0"/>
      <w:marRight w:val="0"/>
      <w:marTop w:val="0"/>
      <w:marBottom w:val="0"/>
      <w:divBdr>
        <w:top w:val="none" w:sz="0" w:space="0" w:color="auto"/>
        <w:left w:val="none" w:sz="0" w:space="0" w:color="auto"/>
        <w:bottom w:val="none" w:sz="0" w:space="0" w:color="auto"/>
        <w:right w:val="none" w:sz="0" w:space="0" w:color="auto"/>
      </w:divBdr>
    </w:div>
    <w:div w:id="869419546">
      <w:bodyDiv w:val="1"/>
      <w:marLeft w:val="0"/>
      <w:marRight w:val="0"/>
      <w:marTop w:val="0"/>
      <w:marBottom w:val="0"/>
      <w:divBdr>
        <w:top w:val="none" w:sz="0" w:space="0" w:color="auto"/>
        <w:left w:val="none" w:sz="0" w:space="0" w:color="auto"/>
        <w:bottom w:val="none" w:sz="0" w:space="0" w:color="auto"/>
        <w:right w:val="none" w:sz="0" w:space="0" w:color="auto"/>
      </w:divBdr>
    </w:div>
    <w:div w:id="102008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nture.com/us-en/industries/consumer-goods-and-services-index" TargetMode="External"/><Relationship Id="rId5" Type="http://schemas.openxmlformats.org/officeDocument/2006/relationships/hyperlink" Target="https://www.accenture.com/us-en/insights/retail/coronavirus-consumer-hab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Consumer Behavior: Buying, Having, and Being, Global Edition</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Buying, Having, and Being, Global Edition</dc:title>
  <dc:creator>Michael R. Solomon</dc:creator>
  <cp:lastModifiedBy>Salman</cp:lastModifiedBy>
  <cp:revision>4</cp:revision>
  <dcterms:created xsi:type="dcterms:W3CDTF">2020-09-26T07:34:00Z</dcterms:created>
  <dcterms:modified xsi:type="dcterms:W3CDTF">2020-09-26T07:34:00Z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Adobe InDesign CS6 (Macintosh)</vt:lpwstr>
  </property>
  <property fmtid="{D5CDD505-2E9C-101B-9397-08002B2CF9AE}" pid="4" name="LastSaved">
    <vt:filetime>2020-06-06T00:00:00Z</vt:filetime>
  </property>
</Properties>
</file>