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E0" w:rsidRDefault="00A75AE0" w:rsidP="00036667">
      <w:pPr>
        <w:rPr>
          <w:sz w:val="32"/>
          <w:szCs w:val="32"/>
          <w:bdr w:val="none" w:sz="0" w:space="0" w:color="auto" w:frame="1"/>
        </w:rPr>
      </w:pPr>
    </w:p>
    <w:p w:rsidR="005E59B6" w:rsidRDefault="005E59B6" w:rsidP="005E59B6">
      <w:pPr>
        <w:spacing w:after="0"/>
        <w:ind w:right="4"/>
        <w:rPr>
          <w:rFonts w:cs="Times New Roman"/>
          <w:b/>
          <w:sz w:val="28"/>
          <w:szCs w:val="28"/>
        </w:rPr>
      </w:pPr>
      <w:r>
        <w:rPr>
          <w:rFonts w:cs="Times New Roman"/>
          <w:b/>
          <w:sz w:val="28"/>
          <w:szCs w:val="28"/>
        </w:rPr>
        <w:t xml:space="preserve">Course Title: Biochemistry I                                        </w:t>
      </w:r>
    </w:p>
    <w:p w:rsidR="005E59B6" w:rsidRDefault="005E59B6" w:rsidP="005E59B6">
      <w:pPr>
        <w:spacing w:after="0"/>
        <w:ind w:right="4"/>
        <w:rPr>
          <w:rFonts w:cs="Times New Roman"/>
          <w:b/>
          <w:sz w:val="28"/>
          <w:szCs w:val="28"/>
        </w:rPr>
      </w:pPr>
      <w:r>
        <w:rPr>
          <w:rFonts w:cs="Times New Roman"/>
          <w:b/>
          <w:sz w:val="28"/>
          <w:szCs w:val="28"/>
        </w:rPr>
        <w:t>Micro 2</w:t>
      </w:r>
      <w:r>
        <w:rPr>
          <w:rFonts w:cs="Times New Roman"/>
          <w:b/>
          <w:sz w:val="28"/>
          <w:szCs w:val="28"/>
          <w:vertAlign w:val="superscript"/>
        </w:rPr>
        <w:t>nd</w:t>
      </w:r>
      <w:r>
        <w:rPr>
          <w:rFonts w:cs="Times New Roman"/>
          <w:b/>
          <w:sz w:val="28"/>
          <w:szCs w:val="28"/>
        </w:rPr>
        <w:t xml:space="preserve"> Lab Assignment </w:t>
      </w:r>
    </w:p>
    <w:p w:rsidR="005E59B6" w:rsidRDefault="005E59B6" w:rsidP="005E59B6">
      <w:pPr>
        <w:spacing w:after="0"/>
        <w:ind w:right="4"/>
        <w:rPr>
          <w:rFonts w:cs="Times New Roman"/>
          <w:b/>
          <w:sz w:val="28"/>
          <w:szCs w:val="28"/>
        </w:rPr>
      </w:pPr>
      <w:r>
        <w:rPr>
          <w:rFonts w:cs="Times New Roman"/>
          <w:b/>
          <w:sz w:val="28"/>
          <w:szCs w:val="28"/>
        </w:rPr>
        <w:t>Student Name:</w:t>
      </w:r>
      <w:r>
        <w:rPr>
          <w:rFonts w:cs="Times New Roman"/>
          <w:b/>
          <w:sz w:val="28"/>
          <w:szCs w:val="28"/>
        </w:rPr>
        <w:t xml:space="preserve">           JALAL AHMAD</w:t>
      </w:r>
    </w:p>
    <w:p w:rsidR="005E59B6" w:rsidRDefault="005E59B6" w:rsidP="005E59B6">
      <w:pPr>
        <w:spacing w:after="0"/>
        <w:ind w:right="4"/>
        <w:rPr>
          <w:rFonts w:cs="Times New Roman"/>
          <w:b/>
          <w:sz w:val="28"/>
          <w:szCs w:val="28"/>
        </w:rPr>
      </w:pPr>
      <w:r>
        <w:rPr>
          <w:rFonts w:cs="Times New Roman"/>
          <w:b/>
          <w:sz w:val="28"/>
          <w:szCs w:val="28"/>
        </w:rPr>
        <w:t>Student ID:</w:t>
      </w:r>
      <w:r>
        <w:rPr>
          <w:rFonts w:cs="Times New Roman"/>
          <w:b/>
          <w:sz w:val="28"/>
          <w:szCs w:val="28"/>
        </w:rPr>
        <w:t xml:space="preserve">             </w:t>
      </w:r>
      <w:r w:rsidRPr="005E59B6">
        <w:rPr>
          <w:rFonts w:cs="Times New Roman"/>
          <w:b/>
          <w:sz w:val="28"/>
          <w:szCs w:val="28"/>
        </w:rPr>
        <w:tab/>
      </w:r>
      <w:r w:rsidRPr="005E59B6">
        <w:rPr>
          <w:rFonts w:cs="Times New Roman"/>
          <w:b/>
          <w:sz w:val="28"/>
          <w:szCs w:val="28"/>
        </w:rPr>
        <w:t xml:space="preserve">     16945</w:t>
      </w:r>
    </w:p>
    <w:p w:rsidR="00A75AE0" w:rsidRDefault="005E59B6" w:rsidP="00036667">
      <w:pPr>
        <w:rPr>
          <w:sz w:val="32"/>
          <w:szCs w:val="32"/>
          <w:bdr w:val="none" w:sz="0" w:space="0" w:color="auto" w:frame="1"/>
        </w:rPr>
      </w:pPr>
      <w:r>
        <w:rPr>
          <w:rFonts w:ascii="Arial" w:hAnsi="Arial" w:cs="Arial"/>
          <w:b/>
          <w:sz w:val="20"/>
        </w:rPr>
        <w:t xml:space="preserve">             </w:t>
      </w:r>
      <w:r>
        <w:rPr>
          <w:rFonts w:ascii="Arial" w:hAnsi="Arial" w:cs="Arial"/>
          <w:b/>
          <w:sz w:val="20"/>
        </w:rPr>
        <w:t xml:space="preserve">                               </w:t>
      </w:r>
      <w:bookmarkStart w:id="0" w:name="_GoBack"/>
      <w:bookmarkEnd w:id="0"/>
    </w:p>
    <w:p w:rsidR="00AF05E6" w:rsidRPr="00036667" w:rsidRDefault="00AF05E6" w:rsidP="00036667">
      <w:pPr>
        <w:rPr>
          <w:color w:val="0A0A0A"/>
          <w:sz w:val="32"/>
          <w:szCs w:val="32"/>
        </w:rPr>
      </w:pPr>
      <w:r w:rsidRPr="00036667">
        <w:rPr>
          <w:sz w:val="32"/>
          <w:szCs w:val="32"/>
          <w:bdr w:val="none" w:sz="0" w:space="0" w:color="auto" w:frame="1"/>
        </w:rPr>
        <w:t>Watson and Crick DNA Model</w:t>
      </w:r>
    </w:p>
    <w:p w:rsidR="007D20D9" w:rsidRPr="007D20D9" w:rsidRDefault="007D20D9" w:rsidP="00036667">
      <w:pPr>
        <w:rPr>
          <w:rFonts w:ascii="Verdana" w:eastAsia="Times New Roman" w:hAnsi="Verdana" w:cs="Times New Roman"/>
          <w:color w:val="0A0A0A"/>
          <w:sz w:val="24"/>
          <w:szCs w:val="24"/>
        </w:rPr>
      </w:pPr>
    </w:p>
    <w:p w:rsidR="007D20D9" w:rsidRPr="00036667" w:rsidRDefault="007D20D9" w:rsidP="00036667">
      <w:pPr>
        <w:rPr>
          <w:rFonts w:eastAsia="Times New Roman" w:cs="Times New Roman"/>
          <w:color w:val="21242C"/>
          <w:sz w:val="24"/>
          <w:szCs w:val="24"/>
        </w:rPr>
      </w:pPr>
      <w:r w:rsidRPr="00036667">
        <w:rPr>
          <w:rFonts w:eastAsia="Times New Roman" w:cs="Times New Roman"/>
          <w:color w:val="21242C"/>
          <w:sz w:val="24"/>
          <w:szCs w:val="24"/>
        </w:rPr>
        <w:t>The structure of DNA, as represented in Watson and Crick's model, is a double-stranded, antiparallel, right-handed helix. The sugar-phosphate backbones of the DNA strands make up the outside of the helix, while the nitrogenous bases are found on the inside and form hydrogen-bonded pairs that hold the DNA strands together.</w:t>
      </w:r>
    </w:p>
    <w:p w:rsidR="007D20D9" w:rsidRPr="00036667" w:rsidRDefault="007D20D9" w:rsidP="00036667">
      <w:pPr>
        <w:rPr>
          <w:rFonts w:eastAsia="Times New Roman" w:cs="Times New Roman"/>
          <w:color w:val="21242C"/>
          <w:sz w:val="24"/>
          <w:szCs w:val="24"/>
        </w:rPr>
      </w:pPr>
      <w:r w:rsidRPr="00036667">
        <w:rPr>
          <w:rFonts w:eastAsia="Times New Roman" w:cs="Times New Roman"/>
          <w:color w:val="21242C"/>
          <w:sz w:val="24"/>
          <w:szCs w:val="24"/>
        </w:rPr>
        <w:t>In the model below, the orange and red atoms mark the phosphates of the sugar-phosphate backbones, while the blue atoms on the interior of the helix belong to the nitrogenous bases.</w:t>
      </w:r>
    </w:p>
    <w:p w:rsidR="00AF05E6" w:rsidRPr="00036667" w:rsidRDefault="005E59B6" w:rsidP="00036667">
      <w:pPr>
        <w:rPr>
          <w:rFonts w:eastAsia="Times New Roman" w:cs="Times New Roman"/>
          <w:color w:val="0A0A0A"/>
          <w:sz w:val="24"/>
          <w:szCs w:val="24"/>
        </w:rPr>
      </w:pPr>
      <w:hyperlink r:id="rId6" w:tgtFrame="_blank" w:history="1">
        <w:r w:rsidR="00AF05E6" w:rsidRPr="00036667">
          <w:rPr>
            <w:rFonts w:eastAsia="Times New Roman" w:cs="Times New Roman"/>
            <w:color w:val="21242C"/>
            <w:sz w:val="24"/>
            <w:szCs w:val="24"/>
          </w:rPr>
          <w:t>DNA</w:t>
        </w:r>
      </w:hyperlink>
      <w:r w:rsidR="00AF05E6" w:rsidRPr="00036667">
        <w:rPr>
          <w:rFonts w:eastAsia="Times New Roman" w:cs="Times New Roman"/>
          <w:color w:val="000000"/>
          <w:sz w:val="24"/>
          <w:szCs w:val="24"/>
          <w:bdr w:val="none" w:sz="0" w:space="0" w:color="auto" w:frame="1"/>
        </w:rPr>
        <w:t> stands for Deoxyribonucleic acid which is a molecule that contains the instructions an organism needs to develop, live and reproduce.</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It is a type of nucleic acid and is one of the four major types of macromolecules that are known to be essential for all forms of life.</w:t>
      </w:r>
    </w:p>
    <w:p w:rsidR="00AF05E6" w:rsidRPr="00036667" w:rsidRDefault="00AF05E6" w:rsidP="00036667">
      <w:pPr>
        <w:rPr>
          <w:rFonts w:cs="Times New Roman"/>
          <w:color w:val="0A0A0A"/>
          <w:sz w:val="24"/>
          <w:szCs w:val="24"/>
        </w:rPr>
      </w:pPr>
      <w:r w:rsidRPr="00036667">
        <w:rPr>
          <w:rFonts w:cs="Times New Roman"/>
          <w:sz w:val="24"/>
          <w:szCs w:val="24"/>
          <w:bdr w:val="none" w:sz="0" w:space="0" w:color="auto" w:frame="1"/>
        </w:rPr>
        <w:t>DNA Model</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three-dimensional structure of DNA, first proposed by James D. Watson and Francis H. C. Crick in 1953, consists of two long helical strands that are coiled around a common axis to form a double helix.</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Each DNA molecule is comprised of two biopolymer strands coiling around each other.</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Each strand has a 5′end (with a phosphate group) and a 3′end (with a hydroxyl group).</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strands are antiparallel, meaning that one strand runs in a 5′to 3′direction, while the other strand runs in a 3′to 5′direction.</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diameter of the double helix is 2nm and the double helical structure repeats at an interval of 3.4nm which corresponds to ten base pairs.</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two strands are held together by hydrogen bonds and are complementary to each other.</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two DNA strands are called polynucleotides, as they are made of simpler monomer units called nucleotides. Basically, the DNA is composed of deoxyribonucleotides.</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deoxyribonucleotides are linked together by 3′- 5′phosphodiester bonds.</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nitrogenous bases that compose the deoxyribonucleotides include adenine, cytosine, thymine, and guanine.</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lastRenderedPageBreak/>
        <w:t>The structure of DNA -DNA is a double helix structure because it looks like a twisted ladder.</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sides of the ladder are made of alternating sugar (deoxyribose) and phosphate molecules while the steps of the ladder are made up of a pair of nitrogen bases.</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As a result of the double helical nature of DNA, the molecule has two asymmetric grooves. One groove is smaller than the other.</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This asymmetry is a result of the geometrical configuration of the bonds between the phosphate, sugar, and base groups that forces the base groups to attach at 120-degree angles instead of 180 degrees.</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larger groove is called the major groove, occurs when the backbones are far apart; while the smaller one is called the minor groove, and occurs when they are close together.</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Since the major and minor grooves expose the edges of the bases, the grooves can be used to tell the base sequence of a specific DNA molecule.</w:t>
      </w:r>
    </w:p>
    <w:p w:rsidR="00AF05E6" w:rsidRPr="00036667" w:rsidRDefault="00AF05E6" w:rsidP="00036667">
      <w:pPr>
        <w:rPr>
          <w:rFonts w:eastAsia="Times New Roman" w:cs="Times New Roman"/>
          <w:color w:val="0A0A0A"/>
          <w:sz w:val="24"/>
          <w:szCs w:val="24"/>
        </w:rPr>
      </w:pPr>
      <w:r w:rsidRPr="00036667">
        <w:rPr>
          <w:rFonts w:eastAsia="Times New Roman" w:cs="Times New Roman"/>
          <w:color w:val="000000"/>
          <w:sz w:val="24"/>
          <w:szCs w:val="24"/>
          <w:bdr w:val="none" w:sz="0" w:space="0" w:color="auto" w:frame="1"/>
        </w:rPr>
        <w:t>The possibility for such recognition is critical since proteins must be able to recognize specific DNA sequences on which to bind in order for the proper functions of the body and</w:t>
      </w:r>
    </w:p>
    <w:p w:rsidR="007D20D9" w:rsidRDefault="007D20D9" w:rsidP="00036667">
      <w:pPr>
        <w:rPr>
          <w:rFonts w:cs="Times New Roman"/>
          <w:sz w:val="32"/>
        </w:rPr>
      </w:pPr>
    </w:p>
    <w:p w:rsidR="007D20D9" w:rsidRDefault="007D20D9" w:rsidP="00036667">
      <w:pPr>
        <w:rPr>
          <w:rFonts w:cs="Times New Roman"/>
          <w:sz w:val="32"/>
        </w:rPr>
      </w:pPr>
      <w:r>
        <w:rPr>
          <w:rFonts w:cs="Times New Roman"/>
          <w:sz w:val="32"/>
        </w:rPr>
        <w:t>Q2. Draw the structure of following saccharides:</w:t>
      </w:r>
    </w:p>
    <w:p w:rsidR="007D20D9" w:rsidRPr="00036667" w:rsidRDefault="007D20D9" w:rsidP="00036667">
      <w:pPr>
        <w:rPr>
          <w:sz w:val="32"/>
          <w:szCs w:val="32"/>
          <w:bdr w:val="none" w:sz="0" w:space="0" w:color="auto" w:frame="1"/>
        </w:rPr>
      </w:pPr>
      <w:r w:rsidRPr="00036667">
        <w:rPr>
          <w:sz w:val="32"/>
          <w:szCs w:val="32"/>
          <w:bdr w:val="none" w:sz="0" w:space="0" w:color="auto" w:frame="1"/>
        </w:rPr>
        <w:t>Fructose</w:t>
      </w:r>
    </w:p>
    <w:p w:rsidR="007D20D9" w:rsidRPr="00036667" w:rsidRDefault="007D20D9" w:rsidP="00036667">
      <w:pPr>
        <w:rPr>
          <w:sz w:val="32"/>
          <w:szCs w:val="32"/>
          <w:bdr w:val="none" w:sz="0" w:space="0" w:color="auto" w:frame="1"/>
        </w:rPr>
      </w:pPr>
      <w:r w:rsidRPr="00036667">
        <w:rPr>
          <w:sz w:val="32"/>
          <w:szCs w:val="32"/>
          <w:bdr w:val="none" w:sz="0" w:space="0" w:color="auto" w:frame="1"/>
        </w:rPr>
        <w:t>Maltose</w:t>
      </w:r>
    </w:p>
    <w:p w:rsidR="007D20D9" w:rsidRPr="00036667" w:rsidRDefault="007D20D9" w:rsidP="00036667">
      <w:pPr>
        <w:rPr>
          <w:sz w:val="32"/>
          <w:szCs w:val="32"/>
          <w:bdr w:val="none" w:sz="0" w:space="0" w:color="auto" w:frame="1"/>
        </w:rPr>
      </w:pPr>
      <w:r w:rsidRPr="00036667">
        <w:rPr>
          <w:sz w:val="32"/>
          <w:szCs w:val="32"/>
          <w:bdr w:val="none" w:sz="0" w:space="0" w:color="auto" w:frame="1"/>
        </w:rPr>
        <w:t>Table sugar</w:t>
      </w:r>
    </w:p>
    <w:p w:rsidR="007D20D9" w:rsidRPr="00036667" w:rsidRDefault="007D20D9" w:rsidP="00036667">
      <w:pPr>
        <w:rPr>
          <w:sz w:val="32"/>
          <w:szCs w:val="32"/>
          <w:bdr w:val="none" w:sz="0" w:space="0" w:color="auto" w:frame="1"/>
        </w:rPr>
      </w:pPr>
      <w:r w:rsidRPr="00036667">
        <w:rPr>
          <w:sz w:val="32"/>
          <w:szCs w:val="32"/>
          <w:bdr w:val="none" w:sz="0" w:space="0" w:color="auto" w:frame="1"/>
        </w:rPr>
        <w:t>Stachyose</w:t>
      </w:r>
    </w:p>
    <w:p w:rsidR="00036667" w:rsidRDefault="007D20D9" w:rsidP="00036667">
      <w:pPr>
        <w:rPr>
          <w:sz w:val="32"/>
          <w:szCs w:val="32"/>
          <w:bdr w:val="none" w:sz="0" w:space="0" w:color="auto" w:frame="1"/>
        </w:rPr>
      </w:pPr>
      <w:r w:rsidRPr="00036667">
        <w:rPr>
          <w:sz w:val="32"/>
          <w:szCs w:val="32"/>
          <w:bdr w:val="none" w:sz="0" w:space="0" w:color="auto" w:frame="1"/>
        </w:rPr>
        <w:t>Milk sugar</w:t>
      </w:r>
    </w:p>
    <w:p w:rsidR="007D20D9" w:rsidRPr="00036667" w:rsidRDefault="007D20D9" w:rsidP="00036667">
      <w:pPr>
        <w:rPr>
          <w:sz w:val="32"/>
          <w:szCs w:val="32"/>
          <w:bdr w:val="none" w:sz="0" w:space="0" w:color="auto" w:frame="1"/>
        </w:rPr>
      </w:pPr>
      <w:r w:rsidRPr="00036667">
        <w:rPr>
          <w:sz w:val="32"/>
          <w:szCs w:val="32"/>
          <w:bdr w:val="none" w:sz="0" w:space="0" w:color="auto" w:frame="1"/>
        </w:rPr>
        <w:t xml:space="preserve"> Glyceraldehyde</w:t>
      </w:r>
    </w:p>
    <w:p w:rsidR="00EF58BD" w:rsidRPr="00036667" w:rsidRDefault="00EF58BD" w:rsidP="00036667">
      <w:pPr>
        <w:rPr>
          <w:sz w:val="32"/>
          <w:szCs w:val="32"/>
          <w:bdr w:val="none" w:sz="0" w:space="0" w:color="auto" w:frame="1"/>
        </w:rPr>
      </w:pPr>
    </w:p>
    <w:p w:rsidR="002B403E" w:rsidRDefault="002B403E" w:rsidP="00036667"/>
    <w:p w:rsidR="002B403E" w:rsidRDefault="002B403E" w:rsidP="00036667"/>
    <w:p w:rsidR="00A028B4" w:rsidRPr="0050048B" w:rsidRDefault="00A028B4" w:rsidP="00036667">
      <w:pPr>
        <w:rPr>
          <w:sz w:val="32"/>
          <w:szCs w:val="32"/>
          <w:bdr w:val="none" w:sz="0" w:space="0" w:color="auto" w:frame="1"/>
        </w:rPr>
      </w:pPr>
      <w:r w:rsidRPr="0050048B">
        <w:rPr>
          <w:sz w:val="32"/>
          <w:szCs w:val="32"/>
          <w:bdr w:val="none" w:sz="0" w:space="0" w:color="auto" w:frame="1"/>
        </w:rPr>
        <w:t>Structure of Fructose</w:t>
      </w:r>
    </w:p>
    <w:p w:rsidR="00A028B4" w:rsidRPr="0050048B" w:rsidRDefault="00A028B4" w:rsidP="00036667">
      <w:pPr>
        <w:rPr>
          <w:rFonts w:eastAsia="Times New Roman" w:cs="Times New Roman"/>
          <w:color w:val="000000"/>
          <w:sz w:val="24"/>
          <w:szCs w:val="24"/>
          <w:bdr w:val="none" w:sz="0" w:space="0" w:color="auto" w:frame="1"/>
        </w:rPr>
      </w:pPr>
      <w:r w:rsidRPr="0050048B">
        <w:rPr>
          <w:rFonts w:eastAsia="Times New Roman" w:cs="Times New Roman"/>
          <w:color w:val="000000"/>
          <w:sz w:val="24"/>
          <w:szCs w:val="24"/>
          <w:bdr w:val="none" w:sz="0" w:space="0" w:color="auto" w:frame="1"/>
        </w:rPr>
        <w:t>Fructose has a cyclic or chair-like structure. The chair form of fructose is similar to that of glucose but in the structure of fructose, there are few exceptions. Fructose has a ketone functional group and the ring closure occurs from 2nd carbon position. This result in the rise to 5-membered ring or there is a formation of intramolecular hemiacetal in fructose. The OH at 5th carbon combines with carbon in the 2nd position.</w:t>
      </w:r>
    </w:p>
    <w:p w:rsidR="00A028B4" w:rsidRPr="0050048B" w:rsidRDefault="00A028B4" w:rsidP="00036667">
      <w:pPr>
        <w:rPr>
          <w:rFonts w:eastAsia="Times New Roman" w:cs="Times New Roman"/>
          <w:color w:val="000000"/>
          <w:sz w:val="24"/>
          <w:szCs w:val="24"/>
          <w:bdr w:val="none" w:sz="0" w:space="0" w:color="auto" w:frame="1"/>
        </w:rPr>
      </w:pPr>
      <w:r w:rsidRPr="0050048B">
        <w:rPr>
          <w:rFonts w:eastAsia="Times New Roman" w:cs="Times New Roman"/>
          <w:color w:val="000000"/>
          <w:sz w:val="24"/>
          <w:szCs w:val="24"/>
          <w:bdr w:val="none" w:sz="0" w:space="0" w:color="auto" w:frame="1"/>
        </w:rPr>
        <w:t>The five-membered ring has four carbons and one oxygen. There is basically a formation of chiral carbon and two arrangements of CH2OH and OH group. In essence, fructose displays ster</w:t>
      </w:r>
      <w:r w:rsidR="0050048B">
        <w:rPr>
          <w:noProof/>
        </w:rPr>
        <w:lastRenderedPageBreak/>
        <w:drawing>
          <wp:inline distT="0" distB="0" distL="0" distR="0" wp14:anchorId="0B44C2D0" wp14:editId="67F268FF">
            <wp:extent cx="5534025" cy="4667250"/>
            <wp:effectExtent l="0" t="0" r="9525" b="0"/>
            <wp:docPr id="5" name="Picture 5" descr="Ring Structure of D-Fru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ng Structure of D-Fructose"/>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34025" cy="4667250"/>
                    </a:xfrm>
                    <a:prstGeom prst="rect">
                      <a:avLst/>
                    </a:prstGeom>
                    <a:noFill/>
                    <a:ln>
                      <a:noFill/>
                    </a:ln>
                  </pic:spPr>
                </pic:pic>
              </a:graphicData>
            </a:graphic>
          </wp:inline>
        </w:drawing>
      </w:r>
      <w:r w:rsidRPr="0050048B">
        <w:rPr>
          <w:rFonts w:eastAsia="Times New Roman" w:cs="Times New Roman"/>
          <w:color w:val="000000"/>
          <w:sz w:val="24"/>
          <w:szCs w:val="24"/>
          <w:bdr w:val="none" w:sz="0" w:space="0" w:color="auto" w:frame="1"/>
        </w:rPr>
        <w:t>isomerism.</w:t>
      </w:r>
    </w:p>
    <w:p w:rsidR="002B403E" w:rsidRDefault="002B403E" w:rsidP="00036667"/>
    <w:p w:rsidR="002B403E" w:rsidRPr="0050048B" w:rsidRDefault="00A028B4" w:rsidP="00036667">
      <w:pPr>
        <w:rPr>
          <w:sz w:val="32"/>
          <w:szCs w:val="32"/>
          <w:bdr w:val="none" w:sz="0" w:space="0" w:color="auto" w:frame="1"/>
        </w:rPr>
      </w:pPr>
      <w:r w:rsidRPr="0050048B">
        <w:rPr>
          <w:sz w:val="32"/>
          <w:szCs w:val="32"/>
          <w:bdr w:val="none" w:sz="0" w:space="0" w:color="auto" w:frame="1"/>
        </w:rPr>
        <w:t>MALTOSE</w:t>
      </w:r>
    </w:p>
    <w:p w:rsidR="002B403E" w:rsidRDefault="002B403E" w:rsidP="00036667"/>
    <w:p w:rsidR="002B403E" w:rsidRPr="0050048B" w:rsidRDefault="002B403E" w:rsidP="00036667">
      <w:pPr>
        <w:rPr>
          <w:rFonts w:eastAsia="Times New Roman" w:cs="Times New Roman"/>
          <w:color w:val="000000"/>
          <w:sz w:val="24"/>
          <w:szCs w:val="24"/>
          <w:bdr w:val="none" w:sz="0" w:space="0" w:color="auto" w:frame="1"/>
        </w:rPr>
      </w:pPr>
      <w:r w:rsidRPr="0050048B">
        <w:rPr>
          <w:rFonts w:eastAsia="Times New Roman" w:cs="Times New Roman"/>
          <w:color w:val="000000"/>
          <w:sz w:val="24"/>
          <w:szCs w:val="24"/>
          <w:bdr w:val="none" w:sz="0" w:space="0" w:color="auto" w:frame="1"/>
        </w:rPr>
        <w:t>Maltose is a </w:t>
      </w:r>
      <w:hyperlink r:id="rId8" w:tooltip="Carbohydrate" w:history="1">
        <w:r w:rsidRPr="0050048B">
          <w:rPr>
            <w:rFonts w:eastAsia="Times New Roman" w:cs="Times New Roman"/>
            <w:color w:val="000000"/>
            <w:sz w:val="24"/>
            <w:szCs w:val="24"/>
            <w:bdr w:val="none" w:sz="0" w:space="0" w:color="auto" w:frame="1"/>
          </w:rPr>
          <w:t>carbohydrate</w:t>
        </w:r>
      </w:hyperlink>
      <w:r w:rsidRPr="0050048B">
        <w:rPr>
          <w:rFonts w:eastAsia="Times New Roman" w:cs="Times New Roman"/>
          <w:color w:val="000000"/>
          <w:sz w:val="24"/>
          <w:szCs w:val="24"/>
          <w:bdr w:val="none" w:sz="0" w:space="0" w:color="auto" w:frame="1"/>
        </w:rPr>
        <w:t> (sugar). Carbohydrates are a class of biological </w:t>
      </w:r>
      <w:hyperlink r:id="rId9" w:tooltip="Molecule" w:history="1">
        <w:r w:rsidRPr="0050048B">
          <w:rPr>
            <w:rFonts w:eastAsia="Times New Roman" w:cs="Times New Roman"/>
            <w:color w:val="000000"/>
            <w:sz w:val="24"/>
            <w:szCs w:val="24"/>
            <w:bdr w:val="none" w:sz="0" w:space="0" w:color="auto" w:frame="1"/>
          </w:rPr>
          <w:t>molecules</w:t>
        </w:r>
      </w:hyperlink>
      <w:r w:rsidRPr="0050048B">
        <w:rPr>
          <w:rFonts w:eastAsia="Times New Roman" w:cs="Times New Roman"/>
          <w:color w:val="000000"/>
          <w:sz w:val="24"/>
          <w:szCs w:val="24"/>
          <w:bdr w:val="none" w:sz="0" w:space="0" w:color="auto" w:frame="1"/>
        </w:rPr>
        <w:t> that contain primarily </w:t>
      </w:r>
      <w:hyperlink r:id="rId10" w:tooltip="Carbon" w:history="1">
        <w:r w:rsidRPr="0050048B">
          <w:rPr>
            <w:rFonts w:eastAsia="Times New Roman" w:cs="Times New Roman"/>
            <w:color w:val="000000"/>
            <w:sz w:val="24"/>
            <w:szCs w:val="24"/>
            <w:bdr w:val="none" w:sz="0" w:space="0" w:color="auto" w:frame="1"/>
          </w:rPr>
          <w:t>carbon</w:t>
        </w:r>
      </w:hyperlink>
      <w:r w:rsidRPr="0050048B">
        <w:rPr>
          <w:rFonts w:eastAsia="Times New Roman" w:cs="Times New Roman"/>
          <w:color w:val="000000"/>
          <w:sz w:val="24"/>
          <w:szCs w:val="24"/>
          <w:bdr w:val="none" w:sz="0" w:space="0" w:color="auto" w:frame="1"/>
        </w:rPr>
        <w:t> (C) </w:t>
      </w:r>
      <w:hyperlink r:id="rId11" w:tooltip="Atom" w:history="1">
        <w:r w:rsidRPr="0050048B">
          <w:rPr>
            <w:rFonts w:eastAsia="Times New Roman" w:cs="Times New Roman"/>
            <w:color w:val="000000"/>
            <w:sz w:val="24"/>
            <w:szCs w:val="24"/>
            <w:bdr w:val="none" w:sz="0" w:space="0" w:color="auto" w:frame="1"/>
          </w:rPr>
          <w:t>atoms</w:t>
        </w:r>
      </w:hyperlink>
      <w:r w:rsidRPr="0050048B">
        <w:rPr>
          <w:rFonts w:eastAsia="Times New Roman" w:cs="Times New Roman"/>
          <w:color w:val="000000"/>
          <w:sz w:val="24"/>
          <w:szCs w:val="24"/>
          <w:bdr w:val="none" w:sz="0" w:space="0" w:color="auto" w:frame="1"/>
        </w:rPr>
        <w:t> flanked by </w:t>
      </w:r>
      <w:hyperlink r:id="rId12" w:tooltip="Hydrogen" w:history="1">
        <w:r w:rsidRPr="0050048B">
          <w:rPr>
            <w:rFonts w:eastAsia="Times New Roman" w:cs="Times New Roman"/>
            <w:color w:val="000000"/>
            <w:sz w:val="24"/>
            <w:szCs w:val="24"/>
            <w:bdr w:val="none" w:sz="0" w:space="0" w:color="auto" w:frame="1"/>
          </w:rPr>
          <w:t>hydrogen</w:t>
        </w:r>
      </w:hyperlink>
      <w:r w:rsidRPr="0050048B">
        <w:rPr>
          <w:rFonts w:eastAsia="Times New Roman" w:cs="Times New Roman"/>
          <w:color w:val="000000"/>
          <w:sz w:val="24"/>
          <w:szCs w:val="24"/>
          <w:bdr w:val="none" w:sz="0" w:space="0" w:color="auto" w:frame="1"/>
        </w:rPr>
        <w:t> (H) atoms and hydroxyl (OH) groups (H-C-OH). They are named according to the number of carbon atoms they contain, with most sugars having between three and seven carbon atoms termed triose (three carbons), tetrose (four carbons), pentose (five carbons), hexose (six carbons), or heptose (seven carbons).</w:t>
      </w:r>
      <w:r w:rsidR="00A028B4" w:rsidRPr="0050048B">
        <w:rPr>
          <w:rFonts w:eastAsia="Times New Roman" w:cs="Times New Roman"/>
          <w:color w:val="000000"/>
          <w:sz w:val="24"/>
          <w:szCs w:val="24"/>
          <w:bdr w:val="none" w:sz="0" w:space="0" w:color="auto" w:frame="1"/>
        </w:rPr>
        <w:t xml:space="preserve"> </w:t>
      </w:r>
    </w:p>
    <w:p w:rsidR="002B403E" w:rsidRPr="0050048B" w:rsidRDefault="002B403E" w:rsidP="00036667">
      <w:pPr>
        <w:rPr>
          <w:rFonts w:eastAsia="Times New Roman" w:cs="Times New Roman"/>
          <w:color w:val="000000"/>
          <w:sz w:val="24"/>
          <w:szCs w:val="24"/>
          <w:bdr w:val="none" w:sz="0" w:space="0" w:color="auto" w:frame="1"/>
        </w:rPr>
      </w:pPr>
      <w:r w:rsidRPr="0050048B">
        <w:rPr>
          <w:rFonts w:eastAsia="Times New Roman" w:cs="Times New Roman"/>
          <w:color w:val="000000"/>
          <w:sz w:val="24"/>
          <w:szCs w:val="24"/>
          <w:bdr w:val="none" w:sz="0" w:space="0" w:color="auto" w:frame="1"/>
        </w:rPr>
        <w:t xml:space="preserve">The single most common monosaccharide is the hexose D-glucose, represented by the formula C6H12O6. In addition to occurring as a free monosaccharide, glucose also occurs in disaccharides, which consist of two monosaccharide units linked covalently. Each disaccharide is formed by a condensation reaction in which there is a loss of hydrogen (H) from one molecule and a hydroxyl group (OH) from the other. The resulting glycosidic bond—those that join a carbohydrate molecule to an alcohol, which may be another carbohydrate—is the characteristic linkage between sugars, whether between two glucose molecules, or between glucose and fructose, and so forth. When two glucose molecules are </w:t>
      </w:r>
      <w:r w:rsidRPr="0050048B">
        <w:rPr>
          <w:rFonts w:eastAsia="Times New Roman" w:cs="Times New Roman"/>
          <w:color w:val="000000"/>
          <w:sz w:val="24"/>
          <w:szCs w:val="24"/>
          <w:bdr w:val="none" w:sz="0" w:space="0" w:color="auto" w:frame="1"/>
        </w:rPr>
        <w:lastRenderedPageBreak/>
        <w:t>linked together, such as in maltose, glycosidic bonds form between carbon 1 of the first glucose molecule and carbon 4 of the second glucose molecule. (The carbons of glucose are numbered beginning with the more oxidized end of the molecule, the carbonyl group.)</w:t>
      </w:r>
    </w:p>
    <w:p w:rsidR="002B403E" w:rsidRPr="0050048B" w:rsidRDefault="002B403E" w:rsidP="00036667">
      <w:pPr>
        <w:rPr>
          <w:rFonts w:eastAsia="Times New Roman" w:cs="Times New Roman"/>
          <w:color w:val="000000"/>
          <w:sz w:val="24"/>
          <w:szCs w:val="24"/>
          <w:bdr w:val="none" w:sz="0" w:space="0" w:color="auto" w:frame="1"/>
        </w:rPr>
      </w:pPr>
      <w:r w:rsidRPr="0050048B">
        <w:rPr>
          <w:rFonts w:eastAsia="Times New Roman" w:cs="Times New Roman"/>
          <w:color w:val="000000"/>
          <w:sz w:val="24"/>
          <w:szCs w:val="24"/>
          <w:bdr w:val="none" w:sz="0" w:space="0" w:color="auto" w:frame="1"/>
        </w:rPr>
        <w:t>Three common disaccharides are maltose, </w:t>
      </w:r>
      <w:hyperlink r:id="rId13" w:tooltip="Sucrose" w:history="1">
        <w:r w:rsidRPr="0050048B">
          <w:rPr>
            <w:rFonts w:eastAsia="Times New Roman" w:cs="Times New Roman"/>
            <w:color w:val="000000"/>
            <w:sz w:val="24"/>
            <w:szCs w:val="24"/>
            <w:bdr w:val="none" w:sz="0" w:space="0" w:color="auto" w:frame="1"/>
          </w:rPr>
          <w:t>sucrose</w:t>
        </w:r>
      </w:hyperlink>
      <w:r w:rsidRPr="0050048B">
        <w:rPr>
          <w:rFonts w:eastAsia="Times New Roman" w:cs="Times New Roman"/>
          <w:color w:val="000000"/>
          <w:sz w:val="24"/>
          <w:szCs w:val="24"/>
          <w:bdr w:val="none" w:sz="0" w:space="0" w:color="auto" w:frame="1"/>
        </w:rPr>
        <w:t>, and lactose. They share the same chemical formula, C12H22O11, but involve different structures. Whereas maltose links two glucose units by an α(1→4) glycosidic linkage, lactose (milk sugar) involves glucose and </w:t>
      </w:r>
      <w:hyperlink r:id="rId14" w:tooltip="Galactose" w:history="1">
        <w:r w:rsidRPr="0050048B">
          <w:rPr>
            <w:rFonts w:eastAsia="Times New Roman" w:cs="Times New Roman"/>
            <w:color w:val="000000"/>
            <w:sz w:val="24"/>
            <w:szCs w:val="24"/>
            <w:bdr w:val="none" w:sz="0" w:space="0" w:color="auto" w:frame="1"/>
          </w:rPr>
          <w:t>galactose</w:t>
        </w:r>
      </w:hyperlink>
      <w:r w:rsidRPr="0050048B">
        <w:rPr>
          <w:rFonts w:eastAsia="Times New Roman" w:cs="Times New Roman"/>
          <w:color w:val="000000"/>
          <w:sz w:val="24"/>
          <w:szCs w:val="24"/>
          <w:bdr w:val="none" w:sz="0" w:space="0" w:color="auto" w:frame="1"/>
        </w:rPr>
        <w:t> bonded through a β1-4 glycosidic linkage, and sucrose (common table sugar) consists of a glucose and a </w:t>
      </w:r>
      <w:hyperlink r:id="rId15" w:tooltip="Fructose" w:history="1">
        <w:r w:rsidRPr="0050048B">
          <w:rPr>
            <w:rFonts w:eastAsia="Times New Roman" w:cs="Times New Roman"/>
            <w:color w:val="000000"/>
            <w:sz w:val="24"/>
            <w:szCs w:val="24"/>
            <w:bdr w:val="none" w:sz="0" w:space="0" w:color="auto" w:frame="1"/>
          </w:rPr>
          <w:t>fructose</w:t>
        </w:r>
      </w:hyperlink>
      <w:r w:rsidRPr="0050048B">
        <w:rPr>
          <w:rFonts w:eastAsia="Times New Roman" w:cs="Times New Roman"/>
          <w:color w:val="000000"/>
          <w:sz w:val="24"/>
          <w:szCs w:val="24"/>
          <w:bdr w:val="none" w:sz="0" w:space="0" w:color="auto" w:frame="1"/>
        </w:rPr>
        <w:t> joined by a glycosidic bond between carbon atom 1 of the glucose unit and carbon atom 2 of the fructose unit.</w:t>
      </w:r>
    </w:p>
    <w:p w:rsidR="002B403E" w:rsidRDefault="002B403E" w:rsidP="00036667"/>
    <w:p w:rsidR="002B403E" w:rsidRDefault="00A028B4" w:rsidP="00036667">
      <w:r>
        <w:rPr>
          <w:noProof/>
        </w:rPr>
        <w:drawing>
          <wp:inline distT="0" distB="0" distL="0" distR="0" wp14:anchorId="6940901B" wp14:editId="6CE538A4">
            <wp:extent cx="3230245" cy="1043375"/>
            <wp:effectExtent l="0" t="0" r="8255" b="4445"/>
            <wp:docPr id="4" name="Picture 4" descr="https://www.newworldencyclopedia.org/d/images/f/f1/Maltose_Ha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ewworldencyclopedia.org/d/images/f/f1/Maltose_Hawort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3423285" cy="1105727"/>
                    </a:xfrm>
                    <a:prstGeom prst="rect">
                      <a:avLst/>
                    </a:prstGeom>
                    <a:noFill/>
                    <a:ln>
                      <a:noFill/>
                    </a:ln>
                  </pic:spPr>
                </pic:pic>
              </a:graphicData>
            </a:graphic>
          </wp:inline>
        </w:drawing>
      </w:r>
    </w:p>
    <w:p w:rsidR="002B403E" w:rsidRDefault="002B403E" w:rsidP="00036667"/>
    <w:p w:rsidR="00A028B4" w:rsidRDefault="00A028B4" w:rsidP="00036667"/>
    <w:p w:rsidR="00A028B4" w:rsidRDefault="00A028B4" w:rsidP="00036667"/>
    <w:p w:rsidR="00A028B4" w:rsidRPr="00A75AE0" w:rsidRDefault="00A028B4" w:rsidP="00036667">
      <w:pPr>
        <w:rPr>
          <w:sz w:val="32"/>
          <w:szCs w:val="32"/>
          <w:bdr w:val="none" w:sz="0" w:space="0" w:color="auto" w:frame="1"/>
        </w:rPr>
      </w:pPr>
      <w:r w:rsidRPr="00A75AE0">
        <w:rPr>
          <w:sz w:val="32"/>
          <w:szCs w:val="32"/>
          <w:bdr w:val="none" w:sz="0" w:space="0" w:color="auto" w:frame="1"/>
        </w:rPr>
        <w:t>Table sugar</w:t>
      </w:r>
    </w:p>
    <w:p w:rsidR="00A028B4" w:rsidRDefault="00A028B4" w:rsidP="00036667">
      <w:pPr>
        <w:rPr>
          <w:rFonts w:ascii="Arial" w:hAnsi="Arial" w:cs="Arial"/>
          <w:color w:val="222222"/>
          <w:shd w:val="clear" w:color="auto" w:fill="FFFFFF"/>
        </w:rPr>
      </w:pPr>
    </w:p>
    <w:p w:rsidR="00A028B4" w:rsidRDefault="00A028B4" w:rsidP="00036667">
      <w:pPr>
        <w:rPr>
          <w:rFonts w:ascii="Arial" w:hAnsi="Arial" w:cs="Arial"/>
          <w:color w:val="222222"/>
          <w:shd w:val="clear" w:color="auto" w:fill="FFFFFF"/>
        </w:rPr>
      </w:pPr>
    </w:p>
    <w:p w:rsidR="00904AE9" w:rsidRPr="00A75AE0" w:rsidRDefault="00A028B4" w:rsidP="00036667">
      <w:pPr>
        <w:rPr>
          <w:rFonts w:ascii="Arial" w:hAnsi="Arial" w:cs="Arial"/>
          <w:color w:val="222222"/>
          <w:shd w:val="clear" w:color="auto" w:fill="FFFFFF"/>
        </w:rPr>
      </w:pPr>
      <w:r w:rsidRPr="00A75AE0">
        <w:rPr>
          <w:rFonts w:eastAsia="Times New Roman" w:cs="Times New Roman"/>
          <w:color w:val="000000"/>
          <w:sz w:val="24"/>
          <w:szCs w:val="24"/>
          <w:bdr w:val="none" w:sz="0" w:space="0" w:color="auto" w:frame="1"/>
        </w:rPr>
        <w:t>The white stuff we know as sugar is sucrose, a molecule composed of 12 atoms of carbon, 22 atoms of hydrogen, and 11 atoms of oxygen (C12H22O11). Like all compounds made from these three elements, sugar is a carbo</w:t>
      </w:r>
      <w:r w:rsidR="00A75AE0" w:rsidRPr="00A75AE0">
        <w:rPr>
          <w:rFonts w:eastAsia="Times New Roman" w:cs="Times New Roman"/>
          <w:color w:val="000000"/>
          <w:sz w:val="24"/>
          <w:szCs w:val="24"/>
          <w:bdr w:val="none" w:sz="0" w:space="0" w:color="auto" w:frame="1"/>
        </w:rPr>
        <w:t>hydrates</w:t>
      </w:r>
      <w:r w:rsidR="00A75AE0">
        <w:rPr>
          <w:rFonts w:ascii="Arial" w:hAnsi="Arial" w:cs="Arial"/>
          <w:color w:val="222222"/>
          <w:shd w:val="clear" w:color="auto" w:fill="FFFFFF"/>
        </w:rPr>
        <w:t>.</w:t>
      </w:r>
    </w:p>
    <w:p w:rsidR="00904AE9" w:rsidRDefault="00904AE9" w:rsidP="00036667">
      <w:r>
        <w:rPr>
          <w:noProof/>
        </w:rPr>
        <w:drawing>
          <wp:inline distT="0" distB="0" distL="0" distR="0" wp14:anchorId="7111311D" wp14:editId="673D67F0">
            <wp:extent cx="2800350" cy="1428744"/>
            <wp:effectExtent l="0" t="0" r="0" b="635"/>
            <wp:docPr id="6" name="Picture 6" descr="https://www3.hhu.de/biodidaktik/zucker/bilder/saccha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hhu.de/biodidaktik/zucker/bilder/saccharo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5571" cy="1446714"/>
                    </a:xfrm>
                    <a:prstGeom prst="rect">
                      <a:avLst/>
                    </a:prstGeom>
                    <a:noFill/>
                    <a:ln>
                      <a:noFill/>
                    </a:ln>
                  </pic:spPr>
                </pic:pic>
              </a:graphicData>
            </a:graphic>
          </wp:inline>
        </w:drawing>
      </w:r>
    </w:p>
    <w:p w:rsidR="00904AE9" w:rsidRDefault="00904AE9" w:rsidP="00036667"/>
    <w:p w:rsidR="00904AE9" w:rsidRPr="00A75AE0" w:rsidRDefault="00A75AE0" w:rsidP="00036667">
      <w:pPr>
        <w:rPr>
          <w:sz w:val="32"/>
          <w:szCs w:val="32"/>
          <w:bdr w:val="none" w:sz="0" w:space="0" w:color="auto" w:frame="1"/>
        </w:rPr>
      </w:pPr>
      <w:r w:rsidRPr="00A75AE0">
        <w:rPr>
          <w:sz w:val="32"/>
          <w:szCs w:val="32"/>
          <w:bdr w:val="none" w:sz="0" w:space="0" w:color="auto" w:frame="1"/>
        </w:rPr>
        <w:t>STACHOSE</w:t>
      </w:r>
    </w:p>
    <w:p w:rsidR="00904AE9" w:rsidRDefault="00904AE9" w:rsidP="00036667"/>
    <w:p w:rsidR="00904AE9" w:rsidRPr="00A75AE0" w:rsidRDefault="00904AE9"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Stachyose is a </w:t>
      </w:r>
      <w:hyperlink r:id="rId18" w:tooltip="Tetrasaccharide" w:history="1">
        <w:r w:rsidRPr="00A75AE0">
          <w:rPr>
            <w:rFonts w:eastAsia="Times New Roman" w:cs="Times New Roman"/>
            <w:color w:val="000000"/>
            <w:sz w:val="24"/>
            <w:szCs w:val="24"/>
            <w:bdr w:val="none" w:sz="0" w:space="0" w:color="auto" w:frame="1"/>
          </w:rPr>
          <w:t>tetrasaccharide</w:t>
        </w:r>
      </w:hyperlink>
      <w:r w:rsidRPr="00A75AE0">
        <w:rPr>
          <w:rFonts w:eastAsia="Times New Roman" w:cs="Times New Roman"/>
          <w:color w:val="000000"/>
          <w:sz w:val="24"/>
          <w:szCs w:val="24"/>
          <w:bdr w:val="none" w:sz="0" w:space="0" w:color="auto" w:frame="1"/>
        </w:rPr>
        <w:t> consisting of two α-D-</w:t>
      </w:r>
      <w:hyperlink r:id="rId19" w:tooltip="Galactose" w:history="1">
        <w:r w:rsidRPr="00A75AE0">
          <w:rPr>
            <w:rFonts w:eastAsia="Times New Roman" w:cs="Times New Roman"/>
            <w:color w:val="000000"/>
            <w:sz w:val="24"/>
            <w:szCs w:val="24"/>
            <w:bdr w:val="none" w:sz="0" w:space="0" w:color="auto" w:frame="1"/>
          </w:rPr>
          <w:t>galactose</w:t>
        </w:r>
      </w:hyperlink>
      <w:r w:rsidRPr="00A75AE0">
        <w:rPr>
          <w:rFonts w:eastAsia="Times New Roman" w:cs="Times New Roman"/>
          <w:color w:val="000000"/>
          <w:sz w:val="24"/>
          <w:szCs w:val="24"/>
          <w:bdr w:val="none" w:sz="0" w:space="0" w:color="auto" w:frame="1"/>
        </w:rPr>
        <w:t> units, one α-D-</w:t>
      </w:r>
      <w:hyperlink r:id="rId20" w:tooltip="Glucose" w:history="1">
        <w:r w:rsidRPr="00A75AE0">
          <w:rPr>
            <w:rFonts w:eastAsia="Times New Roman" w:cs="Times New Roman"/>
            <w:color w:val="000000"/>
            <w:sz w:val="24"/>
            <w:szCs w:val="24"/>
            <w:bdr w:val="none" w:sz="0" w:space="0" w:color="auto" w:frame="1"/>
          </w:rPr>
          <w:t>glucose</w:t>
        </w:r>
      </w:hyperlink>
      <w:r w:rsidRPr="00A75AE0">
        <w:rPr>
          <w:rFonts w:eastAsia="Times New Roman" w:cs="Times New Roman"/>
          <w:color w:val="000000"/>
          <w:sz w:val="24"/>
          <w:szCs w:val="24"/>
          <w:bdr w:val="none" w:sz="0" w:space="0" w:color="auto" w:frame="1"/>
        </w:rPr>
        <w:t> unit, and one β-D-</w:t>
      </w:r>
      <w:hyperlink r:id="rId21" w:tooltip="Fructose" w:history="1">
        <w:r w:rsidRPr="00A75AE0">
          <w:rPr>
            <w:rFonts w:eastAsia="Times New Roman" w:cs="Times New Roman"/>
            <w:color w:val="000000"/>
            <w:sz w:val="24"/>
            <w:szCs w:val="24"/>
            <w:bdr w:val="none" w:sz="0" w:space="0" w:color="auto" w:frame="1"/>
          </w:rPr>
          <w:t>fructose</w:t>
        </w:r>
      </w:hyperlink>
      <w:r w:rsidRPr="00A75AE0">
        <w:rPr>
          <w:rFonts w:eastAsia="Times New Roman" w:cs="Times New Roman"/>
          <w:color w:val="000000"/>
          <w:sz w:val="24"/>
          <w:szCs w:val="24"/>
          <w:bdr w:val="none" w:sz="0" w:space="0" w:color="auto" w:frame="1"/>
        </w:rPr>
        <w:t> unit sequentially linked as gal(α1→6)gal(α1→6)glc(α1↔2β)fru. Together with related </w:t>
      </w:r>
      <w:hyperlink r:id="rId22" w:tooltip="Oligosaccharide" w:history="1">
        <w:r w:rsidRPr="00A75AE0">
          <w:rPr>
            <w:rFonts w:eastAsia="Times New Roman" w:cs="Times New Roman"/>
            <w:color w:val="000000"/>
            <w:sz w:val="24"/>
            <w:szCs w:val="24"/>
            <w:bdr w:val="none" w:sz="0" w:space="0" w:color="auto" w:frame="1"/>
          </w:rPr>
          <w:t>oligosaccharides</w:t>
        </w:r>
      </w:hyperlink>
      <w:r w:rsidRPr="00A75AE0">
        <w:rPr>
          <w:rFonts w:eastAsia="Times New Roman" w:cs="Times New Roman"/>
          <w:color w:val="000000"/>
          <w:sz w:val="24"/>
          <w:szCs w:val="24"/>
          <w:bdr w:val="none" w:sz="0" w:space="0" w:color="auto" w:frame="1"/>
        </w:rPr>
        <w:t> such as </w:t>
      </w:r>
      <w:hyperlink r:id="rId23" w:tooltip="Raffinose" w:history="1">
        <w:r w:rsidRPr="00A75AE0">
          <w:rPr>
            <w:rFonts w:eastAsia="Times New Roman" w:cs="Times New Roman"/>
            <w:color w:val="000000"/>
            <w:sz w:val="24"/>
            <w:szCs w:val="24"/>
            <w:bdr w:val="none" w:sz="0" w:space="0" w:color="auto" w:frame="1"/>
          </w:rPr>
          <w:t>raffinose</w:t>
        </w:r>
      </w:hyperlink>
      <w:r w:rsidRPr="00A75AE0">
        <w:rPr>
          <w:rFonts w:eastAsia="Times New Roman" w:cs="Times New Roman"/>
          <w:color w:val="000000"/>
          <w:sz w:val="24"/>
          <w:szCs w:val="24"/>
          <w:bdr w:val="none" w:sz="0" w:space="0" w:color="auto" w:frame="1"/>
        </w:rPr>
        <w:t>, Stachyose occurs naturally in numerous </w:t>
      </w:r>
      <w:hyperlink r:id="rId24" w:tooltip="Vegetable" w:history="1">
        <w:r w:rsidRPr="00A75AE0">
          <w:rPr>
            <w:rFonts w:eastAsia="Times New Roman" w:cs="Times New Roman"/>
            <w:color w:val="000000"/>
            <w:sz w:val="24"/>
            <w:szCs w:val="24"/>
            <w:bdr w:val="none" w:sz="0" w:space="0" w:color="auto" w:frame="1"/>
          </w:rPr>
          <w:t>vegetables</w:t>
        </w:r>
      </w:hyperlink>
      <w:r w:rsidRPr="00A75AE0">
        <w:rPr>
          <w:rFonts w:eastAsia="Times New Roman" w:cs="Times New Roman"/>
          <w:color w:val="000000"/>
          <w:sz w:val="24"/>
          <w:szCs w:val="24"/>
          <w:bdr w:val="none" w:sz="0" w:space="0" w:color="auto" w:frame="1"/>
        </w:rPr>
        <w:t> (e.g. </w:t>
      </w:r>
      <w:hyperlink r:id="rId25" w:tooltip="Green bean" w:history="1">
        <w:r w:rsidRPr="00A75AE0">
          <w:rPr>
            <w:rFonts w:eastAsia="Times New Roman" w:cs="Times New Roman"/>
            <w:color w:val="000000"/>
            <w:sz w:val="24"/>
            <w:szCs w:val="24"/>
            <w:bdr w:val="none" w:sz="0" w:space="0" w:color="auto" w:frame="1"/>
          </w:rPr>
          <w:t>green beans</w:t>
        </w:r>
      </w:hyperlink>
      <w:r w:rsidRPr="00A75AE0">
        <w:rPr>
          <w:rFonts w:eastAsia="Times New Roman" w:cs="Times New Roman"/>
          <w:color w:val="000000"/>
          <w:sz w:val="24"/>
          <w:szCs w:val="24"/>
          <w:bdr w:val="none" w:sz="0" w:space="0" w:color="auto" w:frame="1"/>
        </w:rPr>
        <w:t>, </w:t>
      </w:r>
      <w:hyperlink r:id="rId26" w:tooltip="Soybean" w:history="1">
        <w:r w:rsidRPr="00A75AE0">
          <w:rPr>
            <w:rFonts w:eastAsia="Times New Roman" w:cs="Times New Roman"/>
            <w:color w:val="000000"/>
            <w:sz w:val="24"/>
            <w:szCs w:val="24"/>
            <w:bdr w:val="none" w:sz="0" w:space="0" w:color="auto" w:frame="1"/>
          </w:rPr>
          <w:t>soybeans</w:t>
        </w:r>
      </w:hyperlink>
      <w:r w:rsidRPr="00A75AE0">
        <w:rPr>
          <w:rFonts w:eastAsia="Times New Roman" w:cs="Times New Roman"/>
          <w:color w:val="000000"/>
          <w:sz w:val="24"/>
          <w:szCs w:val="24"/>
          <w:bdr w:val="none" w:sz="0" w:space="0" w:color="auto" w:frame="1"/>
        </w:rPr>
        <w:t> and other beans) and other plants.</w:t>
      </w:r>
    </w:p>
    <w:p w:rsidR="00904AE9" w:rsidRPr="00A75AE0" w:rsidRDefault="00904AE9"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lastRenderedPageBreak/>
        <w:t>Stachyose is less sweet than </w:t>
      </w:r>
      <w:hyperlink r:id="rId27" w:tooltip="Sucrose" w:history="1">
        <w:r w:rsidRPr="00A75AE0">
          <w:rPr>
            <w:rFonts w:eastAsia="Times New Roman" w:cs="Times New Roman"/>
            <w:color w:val="000000"/>
            <w:sz w:val="24"/>
            <w:szCs w:val="24"/>
            <w:bdr w:val="none" w:sz="0" w:space="0" w:color="auto" w:frame="1"/>
          </w:rPr>
          <w:t>sucrose</w:t>
        </w:r>
      </w:hyperlink>
      <w:r w:rsidRPr="00A75AE0">
        <w:rPr>
          <w:rFonts w:eastAsia="Times New Roman" w:cs="Times New Roman"/>
          <w:color w:val="000000"/>
          <w:sz w:val="24"/>
          <w:szCs w:val="24"/>
          <w:bdr w:val="none" w:sz="0" w:space="0" w:color="auto" w:frame="1"/>
        </w:rPr>
        <w:t>, at about 28% on a weight basis. It is mainly used as a bulk sweetener or for its functional oligosaccharide properties.</w:t>
      </w:r>
      <w:r w:rsidR="00A75AE0" w:rsidRPr="00A75AE0">
        <w:rPr>
          <w:rFonts w:eastAsia="Times New Roman" w:cs="Times New Roman"/>
          <w:color w:val="000000"/>
          <w:sz w:val="24"/>
          <w:szCs w:val="24"/>
          <w:bdr w:val="none" w:sz="0" w:space="0" w:color="auto" w:frame="1"/>
        </w:rPr>
        <w:t xml:space="preserve"> </w:t>
      </w:r>
      <w:r w:rsidRPr="00A75AE0">
        <w:rPr>
          <w:rFonts w:eastAsia="Times New Roman" w:cs="Times New Roman"/>
          <w:color w:val="000000"/>
          <w:sz w:val="24"/>
          <w:szCs w:val="24"/>
          <w:bdr w:val="none" w:sz="0" w:space="0" w:color="auto" w:frame="1"/>
        </w:rPr>
        <w:t>[</w:t>
      </w:r>
      <w:hyperlink r:id="rId28" w:tooltip="Wikipedia:Citation needed" w:history="1">
        <w:r w:rsidRPr="00A75AE0">
          <w:rPr>
            <w:rFonts w:eastAsia="Times New Roman" w:cs="Times New Roman"/>
            <w:color w:val="000000"/>
            <w:sz w:val="24"/>
            <w:szCs w:val="24"/>
            <w:bdr w:val="none" w:sz="0" w:space="0" w:color="auto" w:frame="1"/>
          </w:rPr>
          <w:t>additional citation(s) needed</w:t>
        </w:r>
      </w:hyperlink>
      <w:r w:rsidRPr="00A75AE0">
        <w:rPr>
          <w:rFonts w:eastAsia="Times New Roman" w:cs="Times New Roman"/>
          <w:color w:val="000000"/>
          <w:sz w:val="24"/>
          <w:szCs w:val="24"/>
          <w:bdr w:val="none" w:sz="0" w:space="0" w:color="auto" w:frame="1"/>
        </w:rPr>
        <w:t>] Stachyose is not completely digestible by humans and delivers 1.5 to 2.4 </w:t>
      </w:r>
      <w:hyperlink r:id="rId29" w:tooltip="Calorie" w:history="1">
        <w:r w:rsidRPr="00A75AE0">
          <w:rPr>
            <w:rFonts w:eastAsia="Times New Roman" w:cs="Times New Roman"/>
            <w:color w:val="000000"/>
            <w:sz w:val="24"/>
            <w:szCs w:val="24"/>
            <w:bdr w:val="none" w:sz="0" w:space="0" w:color="auto" w:frame="1"/>
          </w:rPr>
          <w:t>kcal</w:t>
        </w:r>
      </w:hyperlink>
      <w:r w:rsidRPr="00A75AE0">
        <w:rPr>
          <w:rFonts w:eastAsia="Times New Roman" w:cs="Times New Roman"/>
          <w:color w:val="000000"/>
          <w:sz w:val="24"/>
          <w:szCs w:val="24"/>
          <w:bdr w:val="none" w:sz="0" w:space="0" w:color="auto" w:frame="1"/>
        </w:rPr>
        <w:t>/g (6 to 10 </w:t>
      </w:r>
      <w:hyperlink r:id="rId30" w:tooltip="Kilojoule" w:history="1">
        <w:r w:rsidRPr="00A75AE0">
          <w:rPr>
            <w:rFonts w:eastAsia="Times New Roman" w:cs="Times New Roman"/>
            <w:color w:val="000000"/>
            <w:sz w:val="24"/>
            <w:szCs w:val="24"/>
            <w:bdr w:val="none" w:sz="0" w:space="0" w:color="auto" w:frame="1"/>
          </w:rPr>
          <w:t>kJ</w:t>
        </w:r>
      </w:hyperlink>
      <w:r w:rsidRPr="00A75AE0">
        <w:rPr>
          <w:rFonts w:eastAsia="Times New Roman" w:cs="Times New Roman"/>
          <w:color w:val="000000"/>
          <w:sz w:val="24"/>
          <w:szCs w:val="24"/>
          <w:bdr w:val="none" w:sz="0" w:space="0" w:color="auto" w:frame="1"/>
        </w:rPr>
        <w:t>/g).</w:t>
      </w:r>
    </w:p>
    <w:p w:rsidR="00904AE9" w:rsidRDefault="00904AE9" w:rsidP="00036667">
      <w:r>
        <w:rPr>
          <w:noProof/>
        </w:rPr>
        <w:drawing>
          <wp:inline distT="0" distB="0" distL="0" distR="0" wp14:anchorId="071A8307" wp14:editId="626375B3">
            <wp:extent cx="3333750" cy="2676525"/>
            <wp:effectExtent l="0" t="0" r="0" b="9525"/>
            <wp:docPr id="7" name="Picture 7" descr="Stachyo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hyose.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676525"/>
                    </a:xfrm>
                    <a:prstGeom prst="rect">
                      <a:avLst/>
                    </a:prstGeom>
                    <a:noFill/>
                    <a:ln>
                      <a:noFill/>
                    </a:ln>
                  </pic:spPr>
                </pic:pic>
              </a:graphicData>
            </a:graphic>
          </wp:inline>
        </w:drawing>
      </w:r>
    </w:p>
    <w:p w:rsidR="005547B8" w:rsidRPr="00A75AE0" w:rsidRDefault="005547B8" w:rsidP="00036667">
      <w:pPr>
        <w:rPr>
          <w:sz w:val="32"/>
          <w:szCs w:val="32"/>
          <w:bdr w:val="none" w:sz="0" w:space="0" w:color="auto" w:frame="1"/>
        </w:rPr>
      </w:pPr>
      <w:r w:rsidRPr="00A75AE0">
        <w:rPr>
          <w:sz w:val="32"/>
          <w:szCs w:val="32"/>
          <w:bdr w:val="none" w:sz="0" w:space="0" w:color="auto" w:frame="1"/>
        </w:rPr>
        <w:t>Milk sugar</w:t>
      </w:r>
    </w:p>
    <w:p w:rsidR="00904AE9" w:rsidRPr="00A75AE0" w:rsidRDefault="00904AE9" w:rsidP="00036667">
      <w:pPr>
        <w:rPr>
          <w:rFonts w:eastAsia="Times New Roman" w:cs="Times New Roman"/>
          <w:color w:val="000000"/>
          <w:sz w:val="24"/>
          <w:szCs w:val="24"/>
          <w:bdr w:val="none" w:sz="0" w:space="0" w:color="auto" w:frame="1"/>
        </w:rPr>
      </w:pPr>
    </w:p>
    <w:p w:rsidR="00904AE9" w:rsidRPr="00A75AE0" w:rsidRDefault="00904AE9"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This page describes the properties of milk carbohydrate. There is a brief introduction to </w:t>
      </w:r>
      <w:hyperlink r:id="rId32" w:anchor="GenCarbChem" w:history="1">
        <w:r w:rsidRPr="00A75AE0">
          <w:rPr>
            <w:rFonts w:eastAsia="Times New Roman" w:cs="Times New Roman"/>
            <w:color w:val="000000"/>
            <w:sz w:val="24"/>
            <w:szCs w:val="24"/>
            <w:bdr w:val="none" w:sz="0" w:space="0" w:color="auto" w:frame="1"/>
          </w:rPr>
          <w:t>General Carbohydrate Chemistry</w:t>
        </w:r>
      </w:hyperlink>
      <w:r w:rsidRPr="00A75AE0">
        <w:rPr>
          <w:rFonts w:eastAsia="Times New Roman" w:cs="Times New Roman"/>
          <w:color w:val="000000"/>
          <w:sz w:val="24"/>
          <w:szCs w:val="24"/>
          <w:bdr w:val="none" w:sz="0" w:space="0" w:color="auto" w:frame="1"/>
        </w:rPr>
        <w:t>, followed by sections on </w:t>
      </w:r>
      <w:hyperlink r:id="rId33" w:anchor="MilkCarbChem" w:history="1">
        <w:r w:rsidRPr="00A75AE0">
          <w:rPr>
            <w:rFonts w:eastAsia="Times New Roman" w:cs="Times New Roman"/>
            <w:color w:val="000000"/>
            <w:sz w:val="24"/>
            <w:szCs w:val="24"/>
            <w:bdr w:val="none" w:sz="0" w:space="0" w:color="auto" w:frame="1"/>
          </w:rPr>
          <w:t>Milk Carbohydrate (Lactose) Chemistry</w:t>
        </w:r>
      </w:hyperlink>
      <w:r w:rsidRPr="00A75AE0">
        <w:rPr>
          <w:rFonts w:eastAsia="Times New Roman" w:cs="Times New Roman"/>
          <w:color w:val="000000"/>
          <w:sz w:val="24"/>
          <w:szCs w:val="24"/>
          <w:bdr w:val="none" w:sz="0" w:space="0" w:color="auto" w:frame="1"/>
        </w:rPr>
        <w:t>, </w:t>
      </w:r>
      <w:hyperlink r:id="rId34" w:anchor="LactPhysProp" w:history="1">
        <w:r w:rsidRPr="00A75AE0">
          <w:rPr>
            <w:rFonts w:eastAsia="Times New Roman" w:cs="Times New Roman"/>
            <w:color w:val="000000"/>
            <w:sz w:val="24"/>
            <w:szCs w:val="24"/>
            <w:bdr w:val="none" w:sz="0" w:space="0" w:color="auto" w:frame="1"/>
          </w:rPr>
          <w:t>Lactose Physical Properties</w:t>
        </w:r>
      </w:hyperlink>
      <w:r w:rsidRPr="00A75AE0">
        <w:rPr>
          <w:rFonts w:eastAsia="Times New Roman" w:cs="Times New Roman"/>
          <w:color w:val="000000"/>
          <w:sz w:val="24"/>
          <w:szCs w:val="24"/>
          <w:bdr w:val="none" w:sz="0" w:space="0" w:color="auto" w:frame="1"/>
        </w:rPr>
        <w:t>, and the </w:t>
      </w:r>
      <w:hyperlink r:id="rId35" w:anchor="InflHeatLact" w:history="1">
        <w:r w:rsidRPr="00A75AE0">
          <w:rPr>
            <w:rFonts w:eastAsia="Times New Roman" w:cs="Times New Roman"/>
            <w:color w:val="000000"/>
            <w:sz w:val="24"/>
            <w:szCs w:val="24"/>
            <w:bdr w:val="none" w:sz="0" w:space="0" w:color="auto" w:frame="1"/>
          </w:rPr>
          <w:t>Influence of Heat Treatments on Lactose Properties</w:t>
        </w:r>
      </w:hyperlink>
      <w:r w:rsidRPr="00A75AE0">
        <w:rPr>
          <w:rFonts w:eastAsia="Times New Roman" w:cs="Times New Roman"/>
          <w:color w:val="000000"/>
          <w:sz w:val="24"/>
          <w:szCs w:val="24"/>
          <w:bdr w:val="none" w:sz="0" w:space="0" w:color="auto" w:frame="1"/>
        </w:rPr>
        <w:t>. For more details on lactose properties see references by </w:t>
      </w:r>
      <w:hyperlink r:id="rId36" w:anchor="Fox1998" w:history="1">
        <w:r w:rsidRPr="00A75AE0">
          <w:rPr>
            <w:rFonts w:eastAsia="Times New Roman" w:cs="Times New Roman"/>
            <w:color w:val="000000"/>
            <w:sz w:val="24"/>
            <w:szCs w:val="24"/>
            <w:bdr w:val="none" w:sz="0" w:space="0" w:color="auto" w:frame="1"/>
          </w:rPr>
          <w:t>Fox and McSweeney (1998)</w:t>
        </w:r>
      </w:hyperlink>
      <w:r w:rsidRPr="00A75AE0">
        <w:rPr>
          <w:rFonts w:eastAsia="Times New Roman" w:cs="Times New Roman"/>
          <w:color w:val="000000"/>
          <w:sz w:val="24"/>
          <w:szCs w:val="24"/>
          <w:bdr w:val="none" w:sz="0" w:space="0" w:color="auto" w:frame="1"/>
        </w:rPr>
        <w:t>, </w:t>
      </w:r>
      <w:hyperlink r:id="rId37" w:anchor="Holsinger1988" w:history="1">
        <w:r w:rsidRPr="00A75AE0">
          <w:rPr>
            <w:rFonts w:eastAsia="Times New Roman" w:cs="Times New Roman"/>
            <w:color w:val="000000"/>
            <w:sz w:val="24"/>
            <w:szCs w:val="24"/>
            <w:bdr w:val="none" w:sz="0" w:space="0" w:color="auto" w:frame="1"/>
          </w:rPr>
          <w:t>Holsinger (1988</w:t>
        </w:r>
      </w:hyperlink>
      <w:r w:rsidRPr="00A75AE0">
        <w:rPr>
          <w:rFonts w:eastAsia="Times New Roman" w:cs="Times New Roman"/>
          <w:color w:val="000000"/>
          <w:sz w:val="24"/>
          <w:szCs w:val="24"/>
          <w:bdr w:val="none" w:sz="0" w:space="0" w:color="auto" w:frame="1"/>
        </w:rPr>
        <w:t>, </w:t>
      </w:r>
      <w:hyperlink r:id="rId38" w:anchor="Holsinger1997" w:history="1">
        <w:r w:rsidRPr="00A75AE0">
          <w:rPr>
            <w:rFonts w:eastAsia="Times New Roman" w:cs="Times New Roman"/>
            <w:color w:val="000000"/>
            <w:sz w:val="24"/>
            <w:szCs w:val="24"/>
            <w:bdr w:val="none" w:sz="0" w:space="0" w:color="auto" w:frame="1"/>
          </w:rPr>
          <w:t>1997)</w:t>
        </w:r>
      </w:hyperlink>
      <w:r w:rsidRPr="00A75AE0">
        <w:rPr>
          <w:rFonts w:eastAsia="Times New Roman" w:cs="Times New Roman"/>
          <w:color w:val="000000"/>
          <w:sz w:val="24"/>
          <w:szCs w:val="24"/>
          <w:bdr w:val="none" w:sz="0" w:space="0" w:color="auto" w:frame="1"/>
        </w:rPr>
        <w:t>, and </w:t>
      </w:r>
      <w:hyperlink r:id="rId39" w:anchor="OBrien1995" w:history="1">
        <w:r w:rsidRPr="00A75AE0">
          <w:rPr>
            <w:rFonts w:eastAsia="Times New Roman" w:cs="Times New Roman"/>
            <w:color w:val="000000"/>
            <w:sz w:val="24"/>
            <w:szCs w:val="24"/>
            <w:bdr w:val="none" w:sz="0" w:space="0" w:color="auto" w:frame="1"/>
          </w:rPr>
          <w:t>O'Brien (1995</w:t>
        </w:r>
      </w:hyperlink>
      <w:r w:rsidRPr="00A75AE0">
        <w:rPr>
          <w:rFonts w:eastAsia="Times New Roman" w:cs="Times New Roman"/>
          <w:color w:val="000000"/>
          <w:sz w:val="24"/>
          <w:szCs w:val="24"/>
          <w:bdr w:val="none" w:sz="0" w:space="0" w:color="auto" w:frame="1"/>
        </w:rPr>
        <w:t>, </w:t>
      </w:r>
      <w:hyperlink r:id="rId40" w:anchor="OBrien1997" w:history="1">
        <w:r w:rsidRPr="00A75AE0">
          <w:rPr>
            <w:rFonts w:eastAsia="Times New Roman" w:cs="Times New Roman"/>
            <w:color w:val="000000"/>
            <w:sz w:val="24"/>
            <w:szCs w:val="24"/>
            <w:bdr w:val="none" w:sz="0" w:space="0" w:color="auto" w:frame="1"/>
          </w:rPr>
          <w:t>1997)</w:t>
        </w:r>
      </w:hyperlink>
      <w:r w:rsidRPr="00A75AE0">
        <w:rPr>
          <w:rFonts w:eastAsia="Times New Roman" w:cs="Times New Roman"/>
          <w:color w:val="000000"/>
          <w:sz w:val="24"/>
          <w:szCs w:val="24"/>
          <w:bdr w:val="none" w:sz="0" w:space="0" w:color="auto" w:frame="1"/>
        </w:rPr>
        <w:t>.</w:t>
      </w:r>
    </w:p>
    <w:p w:rsidR="005547B8" w:rsidRPr="00A75AE0" w:rsidRDefault="005547B8" w:rsidP="00036667">
      <w:pPr>
        <w:rPr>
          <w:rFonts w:eastAsia="Times New Roman" w:cs="Times New Roman"/>
          <w:color w:val="000000"/>
          <w:sz w:val="24"/>
          <w:szCs w:val="24"/>
          <w:bdr w:val="none" w:sz="0" w:space="0" w:color="auto" w:frame="1"/>
        </w:rPr>
      </w:pPr>
    </w:p>
    <w:p w:rsidR="005547B8" w:rsidRPr="00A75AE0" w:rsidRDefault="005547B8"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Milk contains approximately 4.9% carbohydrate that is predominately lactose with trace amounts of monosaccharides and oligosaccharides. Lactose is a disaccharide of glucose and galactose. The structure of lactose is:</w:t>
      </w:r>
    </w:p>
    <w:p w:rsidR="005547B8" w:rsidRPr="00A75AE0" w:rsidRDefault="005547B8" w:rsidP="00036667">
      <w:pPr>
        <w:rPr>
          <w:rFonts w:eastAsia="Times New Roman" w:cs="Times New Roman"/>
          <w:color w:val="000000"/>
          <w:sz w:val="24"/>
          <w:szCs w:val="24"/>
          <w:bdr w:val="none" w:sz="0" w:space="0" w:color="auto" w:frame="1"/>
        </w:rPr>
      </w:pPr>
    </w:p>
    <w:p w:rsidR="005547B8" w:rsidRDefault="005547B8" w:rsidP="00036667"/>
    <w:p w:rsidR="005547B8" w:rsidRDefault="005547B8" w:rsidP="00036667">
      <w:r>
        <w:rPr>
          <w:noProof/>
        </w:rPr>
        <w:drawing>
          <wp:inline distT="0" distB="0" distL="0" distR="0" wp14:anchorId="14CC9B06" wp14:editId="380BDF96">
            <wp:extent cx="3143250" cy="1619250"/>
            <wp:effectExtent l="0" t="0" r="0" b="0"/>
            <wp:docPr id="8" name="Picture 8" descr="http://www.milkfacts.info/Structures/lac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kfacts.info/Structures/lactos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3250" cy="1619250"/>
                    </a:xfrm>
                    <a:prstGeom prst="rect">
                      <a:avLst/>
                    </a:prstGeom>
                    <a:noFill/>
                    <a:ln>
                      <a:noFill/>
                    </a:ln>
                  </pic:spPr>
                </pic:pic>
              </a:graphicData>
            </a:graphic>
          </wp:inline>
        </w:drawing>
      </w:r>
    </w:p>
    <w:p w:rsidR="005547B8" w:rsidRDefault="005547B8" w:rsidP="00036667"/>
    <w:p w:rsidR="005547B8" w:rsidRDefault="005547B8" w:rsidP="00036667"/>
    <w:p w:rsidR="005547B8" w:rsidRPr="00A75AE0" w:rsidRDefault="005547B8" w:rsidP="00036667">
      <w:pPr>
        <w:rPr>
          <w:rFonts w:eastAsia="Times New Roman" w:cs="Times New Roman"/>
          <w:color w:val="000000"/>
          <w:sz w:val="24"/>
          <w:szCs w:val="24"/>
          <w:bdr w:val="none" w:sz="0" w:space="0" w:color="auto" w:frame="1"/>
        </w:rPr>
      </w:pPr>
      <w:r w:rsidRPr="00A75AE0">
        <w:rPr>
          <w:sz w:val="32"/>
          <w:szCs w:val="32"/>
          <w:bdr w:val="none" w:sz="0" w:space="0" w:color="auto" w:frame="1"/>
        </w:rPr>
        <w:lastRenderedPageBreak/>
        <w:t>Glyceraldehyde</w:t>
      </w:r>
      <w:r w:rsidRPr="005547B8">
        <w:rPr>
          <w:rFonts w:ascii="Arial" w:hAnsi="Arial" w:cs="Arial"/>
          <w:color w:val="202122"/>
          <w:sz w:val="21"/>
          <w:szCs w:val="21"/>
          <w:shd w:val="clear" w:color="auto" w:fill="FFFFFF"/>
        </w:rPr>
        <w:t> </w:t>
      </w:r>
      <w:r w:rsidRPr="00A75AE0">
        <w:rPr>
          <w:rFonts w:eastAsia="Times New Roman" w:cs="Times New Roman"/>
          <w:color w:val="000000"/>
          <w:sz w:val="24"/>
          <w:szCs w:val="24"/>
          <w:bdr w:val="none" w:sz="0" w:space="0" w:color="auto" w:frame="1"/>
        </w:rPr>
        <w:t>(glyceral) is a </w:t>
      </w:r>
      <w:hyperlink r:id="rId42" w:tooltip="Triose" w:history="1">
        <w:r w:rsidRPr="00A75AE0">
          <w:rPr>
            <w:rFonts w:eastAsia="Times New Roman" w:cs="Times New Roman"/>
            <w:color w:val="000000"/>
            <w:sz w:val="24"/>
            <w:szCs w:val="24"/>
            <w:bdr w:val="none" w:sz="0" w:space="0" w:color="auto" w:frame="1"/>
          </w:rPr>
          <w:t>triose</w:t>
        </w:r>
      </w:hyperlink>
      <w:r w:rsidRPr="00A75AE0">
        <w:rPr>
          <w:rFonts w:eastAsia="Times New Roman" w:cs="Times New Roman"/>
          <w:color w:val="000000"/>
          <w:sz w:val="24"/>
          <w:szCs w:val="24"/>
          <w:bdr w:val="none" w:sz="0" w:space="0" w:color="auto" w:frame="1"/>
        </w:rPr>
        <w:t> </w:t>
      </w:r>
      <w:hyperlink r:id="rId43" w:tooltip="Monosaccharide" w:history="1">
        <w:r w:rsidRPr="00A75AE0">
          <w:rPr>
            <w:rFonts w:eastAsia="Times New Roman" w:cs="Times New Roman"/>
            <w:color w:val="000000"/>
            <w:sz w:val="24"/>
            <w:szCs w:val="24"/>
            <w:bdr w:val="none" w:sz="0" w:space="0" w:color="auto" w:frame="1"/>
          </w:rPr>
          <w:t>monosaccharide</w:t>
        </w:r>
      </w:hyperlink>
      <w:r w:rsidRPr="00A75AE0">
        <w:rPr>
          <w:rFonts w:eastAsia="Times New Roman" w:cs="Times New Roman"/>
          <w:color w:val="000000"/>
          <w:sz w:val="24"/>
          <w:szCs w:val="24"/>
          <w:bdr w:val="none" w:sz="0" w:space="0" w:color="auto" w:frame="1"/>
        </w:rPr>
        <w:t> with </w:t>
      </w:r>
      <w:hyperlink r:id="rId44" w:tooltip="Chemical formula" w:history="1">
        <w:r w:rsidRPr="00A75AE0">
          <w:rPr>
            <w:rFonts w:eastAsia="Times New Roman" w:cs="Times New Roman"/>
            <w:color w:val="000000"/>
            <w:sz w:val="24"/>
            <w:szCs w:val="24"/>
            <w:bdr w:val="none" w:sz="0" w:space="0" w:color="auto" w:frame="1"/>
          </w:rPr>
          <w:t>chemical formula</w:t>
        </w:r>
      </w:hyperlink>
      <w:r w:rsidRPr="00A75AE0">
        <w:rPr>
          <w:rFonts w:eastAsia="Times New Roman" w:cs="Times New Roman"/>
          <w:color w:val="000000"/>
          <w:sz w:val="24"/>
          <w:szCs w:val="24"/>
          <w:bdr w:val="none" w:sz="0" w:space="0" w:color="auto" w:frame="1"/>
        </w:rPr>
        <w:t> </w:t>
      </w:r>
      <w:hyperlink r:id="rId45" w:tooltip="Carbon" w:history="1">
        <w:r w:rsidRPr="00A75AE0">
          <w:rPr>
            <w:rFonts w:eastAsia="Times New Roman" w:cs="Times New Roman"/>
            <w:color w:val="000000"/>
            <w:sz w:val="24"/>
            <w:szCs w:val="24"/>
            <w:bdr w:val="none" w:sz="0" w:space="0" w:color="auto" w:frame="1"/>
          </w:rPr>
          <w:t>C</w:t>
        </w:r>
      </w:hyperlink>
      <w:r w:rsidRPr="00A75AE0">
        <w:rPr>
          <w:rFonts w:eastAsia="Times New Roman" w:cs="Times New Roman"/>
          <w:color w:val="000000"/>
          <w:sz w:val="24"/>
          <w:szCs w:val="24"/>
          <w:bdr w:val="none" w:sz="0" w:space="0" w:color="auto" w:frame="1"/>
        </w:rPr>
        <w:t>3</w:t>
      </w:r>
      <w:hyperlink r:id="rId46" w:tooltip="Hydrogen" w:history="1">
        <w:r w:rsidRPr="00A75AE0">
          <w:rPr>
            <w:rFonts w:eastAsia="Times New Roman" w:cs="Times New Roman"/>
            <w:color w:val="000000"/>
            <w:sz w:val="24"/>
            <w:szCs w:val="24"/>
            <w:bdr w:val="none" w:sz="0" w:space="0" w:color="auto" w:frame="1"/>
          </w:rPr>
          <w:t>H</w:t>
        </w:r>
      </w:hyperlink>
      <w:r w:rsidRPr="00A75AE0">
        <w:rPr>
          <w:rFonts w:eastAsia="Times New Roman" w:cs="Times New Roman"/>
          <w:color w:val="000000"/>
          <w:sz w:val="24"/>
          <w:szCs w:val="24"/>
          <w:bdr w:val="none" w:sz="0" w:space="0" w:color="auto" w:frame="1"/>
        </w:rPr>
        <w:t>6</w:t>
      </w:r>
      <w:hyperlink r:id="rId47" w:tooltip="Oxygen" w:history="1">
        <w:r w:rsidRPr="00A75AE0">
          <w:rPr>
            <w:rFonts w:eastAsia="Times New Roman" w:cs="Times New Roman"/>
            <w:color w:val="000000"/>
            <w:sz w:val="24"/>
            <w:szCs w:val="24"/>
            <w:bdr w:val="none" w:sz="0" w:space="0" w:color="auto" w:frame="1"/>
          </w:rPr>
          <w:t>O</w:t>
        </w:r>
      </w:hyperlink>
      <w:r w:rsidRPr="00A75AE0">
        <w:rPr>
          <w:rFonts w:eastAsia="Times New Roman" w:cs="Times New Roman"/>
          <w:color w:val="000000"/>
          <w:sz w:val="24"/>
          <w:szCs w:val="24"/>
          <w:bdr w:val="none" w:sz="0" w:space="0" w:color="auto" w:frame="1"/>
        </w:rPr>
        <w:t>3. It is the simplest of all common </w:t>
      </w:r>
      <w:hyperlink r:id="rId48" w:tooltip="Aldose" w:history="1">
        <w:r w:rsidRPr="00A75AE0">
          <w:rPr>
            <w:rFonts w:eastAsia="Times New Roman" w:cs="Times New Roman"/>
            <w:color w:val="000000"/>
            <w:sz w:val="24"/>
            <w:szCs w:val="24"/>
            <w:bdr w:val="none" w:sz="0" w:space="0" w:color="auto" w:frame="1"/>
          </w:rPr>
          <w:t>aldoses</w:t>
        </w:r>
      </w:hyperlink>
      <w:r w:rsidRPr="00A75AE0">
        <w:rPr>
          <w:rFonts w:eastAsia="Times New Roman" w:cs="Times New Roman"/>
          <w:color w:val="000000"/>
          <w:sz w:val="24"/>
          <w:szCs w:val="24"/>
          <w:bdr w:val="none" w:sz="0" w:space="0" w:color="auto" w:frame="1"/>
        </w:rPr>
        <w:t>. It is a </w:t>
      </w:r>
      <w:hyperlink r:id="rId49" w:tooltip="Sweet" w:history="1">
        <w:r w:rsidRPr="00A75AE0">
          <w:rPr>
            <w:rFonts w:eastAsia="Times New Roman" w:cs="Times New Roman"/>
            <w:color w:val="000000"/>
            <w:sz w:val="24"/>
            <w:szCs w:val="24"/>
            <w:bdr w:val="none" w:sz="0" w:space="0" w:color="auto" w:frame="1"/>
          </w:rPr>
          <w:t>sweet</w:t>
        </w:r>
      </w:hyperlink>
      <w:r w:rsidRPr="00A75AE0">
        <w:rPr>
          <w:rFonts w:eastAsia="Times New Roman" w:cs="Times New Roman"/>
          <w:color w:val="000000"/>
          <w:sz w:val="24"/>
          <w:szCs w:val="24"/>
          <w:bdr w:val="none" w:sz="0" w:space="0" w:color="auto" w:frame="1"/>
        </w:rPr>
        <w:t>, colorless, </w:t>
      </w:r>
      <w:hyperlink r:id="rId50" w:tooltip="Crystal" w:history="1">
        <w:r w:rsidRPr="00A75AE0">
          <w:rPr>
            <w:rFonts w:eastAsia="Times New Roman" w:cs="Times New Roman"/>
            <w:color w:val="000000"/>
            <w:sz w:val="24"/>
            <w:szCs w:val="24"/>
            <w:bdr w:val="none" w:sz="0" w:space="0" w:color="auto" w:frame="1"/>
          </w:rPr>
          <w:t>crystalline</w:t>
        </w:r>
      </w:hyperlink>
      <w:r w:rsidRPr="00A75AE0">
        <w:rPr>
          <w:rFonts w:eastAsia="Times New Roman" w:cs="Times New Roman"/>
          <w:color w:val="000000"/>
          <w:sz w:val="24"/>
          <w:szCs w:val="24"/>
          <w:bdr w:val="none" w:sz="0" w:space="0" w:color="auto" w:frame="1"/>
        </w:rPr>
        <w:t> </w:t>
      </w:r>
      <w:hyperlink r:id="rId51" w:tooltip="Solid" w:history="1">
        <w:r w:rsidRPr="00A75AE0">
          <w:rPr>
            <w:rFonts w:eastAsia="Times New Roman" w:cs="Times New Roman"/>
            <w:color w:val="000000"/>
            <w:sz w:val="24"/>
            <w:szCs w:val="24"/>
            <w:bdr w:val="none" w:sz="0" w:space="0" w:color="auto" w:frame="1"/>
          </w:rPr>
          <w:t>solid</w:t>
        </w:r>
      </w:hyperlink>
      <w:r w:rsidRPr="00A75AE0">
        <w:rPr>
          <w:rFonts w:eastAsia="Times New Roman" w:cs="Times New Roman"/>
          <w:color w:val="000000"/>
          <w:sz w:val="24"/>
          <w:szCs w:val="24"/>
          <w:bdr w:val="none" w:sz="0" w:space="0" w:color="auto" w:frame="1"/>
        </w:rPr>
        <w:t> that is an intermediate compound in </w:t>
      </w:r>
      <w:hyperlink r:id="rId52" w:tooltip="Carbohydrate" w:history="1">
        <w:r w:rsidRPr="00A75AE0">
          <w:rPr>
            <w:rFonts w:eastAsia="Times New Roman" w:cs="Times New Roman"/>
            <w:color w:val="000000"/>
            <w:sz w:val="24"/>
            <w:szCs w:val="24"/>
            <w:bdr w:val="none" w:sz="0" w:space="0" w:color="auto" w:frame="1"/>
          </w:rPr>
          <w:t>carbohydrate</w:t>
        </w:r>
      </w:hyperlink>
      <w:r w:rsidRPr="00A75AE0">
        <w:rPr>
          <w:rFonts w:eastAsia="Times New Roman" w:cs="Times New Roman"/>
          <w:color w:val="000000"/>
          <w:sz w:val="24"/>
          <w:szCs w:val="24"/>
          <w:bdr w:val="none" w:sz="0" w:space="0" w:color="auto" w:frame="1"/>
        </w:rPr>
        <w:t> </w:t>
      </w:r>
      <w:hyperlink r:id="rId53" w:tooltip="Metabolism" w:history="1">
        <w:r w:rsidRPr="00A75AE0">
          <w:rPr>
            <w:rFonts w:eastAsia="Times New Roman" w:cs="Times New Roman"/>
            <w:color w:val="000000"/>
            <w:sz w:val="24"/>
            <w:szCs w:val="24"/>
            <w:bdr w:val="none" w:sz="0" w:space="0" w:color="auto" w:frame="1"/>
          </w:rPr>
          <w:t>metabolism</w:t>
        </w:r>
      </w:hyperlink>
      <w:r w:rsidRPr="00A75AE0">
        <w:rPr>
          <w:rFonts w:eastAsia="Times New Roman" w:cs="Times New Roman"/>
          <w:color w:val="000000"/>
          <w:sz w:val="24"/>
          <w:szCs w:val="24"/>
          <w:bdr w:val="none" w:sz="0" w:space="0" w:color="auto" w:frame="1"/>
        </w:rPr>
        <w:t>. The word comes from combining </w:t>
      </w:r>
      <w:hyperlink r:id="rId54" w:tooltip="Glycerol" w:history="1">
        <w:r w:rsidRPr="00A75AE0">
          <w:rPr>
            <w:rFonts w:eastAsia="Times New Roman" w:cs="Times New Roman"/>
            <w:color w:val="000000"/>
            <w:sz w:val="24"/>
            <w:szCs w:val="24"/>
            <w:bdr w:val="none" w:sz="0" w:space="0" w:color="auto" w:frame="1"/>
          </w:rPr>
          <w:t>glycerol</w:t>
        </w:r>
      </w:hyperlink>
      <w:r w:rsidRPr="00A75AE0">
        <w:rPr>
          <w:rFonts w:eastAsia="Times New Roman" w:cs="Times New Roman"/>
          <w:color w:val="000000"/>
          <w:sz w:val="24"/>
          <w:szCs w:val="24"/>
          <w:bdr w:val="none" w:sz="0" w:space="0" w:color="auto" w:frame="1"/>
        </w:rPr>
        <w:t> and </w:t>
      </w:r>
      <w:hyperlink r:id="rId55" w:tooltip="Aldehyde" w:history="1">
        <w:r w:rsidRPr="00A75AE0">
          <w:rPr>
            <w:rFonts w:eastAsia="Times New Roman" w:cs="Times New Roman"/>
            <w:color w:val="000000"/>
            <w:sz w:val="24"/>
            <w:szCs w:val="24"/>
            <w:bdr w:val="none" w:sz="0" w:space="0" w:color="auto" w:frame="1"/>
          </w:rPr>
          <w:t>aldehyde</w:t>
        </w:r>
      </w:hyperlink>
      <w:r w:rsidRPr="00A75AE0">
        <w:rPr>
          <w:rFonts w:eastAsia="Times New Roman" w:cs="Times New Roman"/>
          <w:color w:val="000000"/>
          <w:sz w:val="24"/>
          <w:szCs w:val="24"/>
          <w:bdr w:val="none" w:sz="0" w:space="0" w:color="auto" w:frame="1"/>
        </w:rPr>
        <w:t>, as glyceraldehyde is glycerol with one </w:t>
      </w:r>
      <w:hyperlink r:id="rId56" w:tooltip="Alcohol group" w:history="1">
        <w:r w:rsidRPr="00A75AE0">
          <w:rPr>
            <w:rFonts w:eastAsia="Times New Roman" w:cs="Times New Roman"/>
            <w:color w:val="000000"/>
            <w:sz w:val="24"/>
            <w:szCs w:val="24"/>
            <w:bdr w:val="none" w:sz="0" w:space="0" w:color="auto" w:frame="1"/>
          </w:rPr>
          <w:t>alcohol group</w:t>
        </w:r>
      </w:hyperlink>
      <w:r w:rsidRPr="00A75AE0">
        <w:rPr>
          <w:rFonts w:eastAsia="Times New Roman" w:cs="Times New Roman"/>
          <w:color w:val="000000"/>
          <w:sz w:val="24"/>
          <w:szCs w:val="24"/>
          <w:bdr w:val="none" w:sz="0" w:space="0" w:color="auto" w:frame="1"/>
        </w:rPr>
        <w:t> oxidized to an aldehyde.</w:t>
      </w:r>
    </w:p>
    <w:p w:rsidR="005547B8" w:rsidRPr="00A75AE0" w:rsidRDefault="005547B8" w:rsidP="00036667">
      <w:pPr>
        <w:rPr>
          <w:rFonts w:eastAsia="Times New Roman" w:cs="Times New Roman"/>
          <w:color w:val="000000"/>
          <w:sz w:val="24"/>
          <w:szCs w:val="24"/>
          <w:bdr w:val="none" w:sz="0" w:space="0" w:color="auto" w:frame="1"/>
        </w:rPr>
      </w:pPr>
    </w:p>
    <w:p w:rsidR="005547B8" w:rsidRPr="00A75AE0" w:rsidRDefault="005547B8" w:rsidP="00036667">
      <w:pPr>
        <w:rPr>
          <w:rFonts w:eastAsia="Times New Roman" w:cs="Times New Roman"/>
          <w:color w:val="000000"/>
          <w:sz w:val="24"/>
          <w:szCs w:val="24"/>
          <w:bdr w:val="none" w:sz="0" w:space="0" w:color="auto" w:frame="1"/>
        </w:rPr>
      </w:pPr>
    </w:p>
    <w:p w:rsidR="005547B8" w:rsidRPr="00A75AE0" w:rsidRDefault="005547B8"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Glyceraldehyde has one </w:t>
      </w:r>
      <w:hyperlink r:id="rId57" w:tooltip="Chirality (chemistry)" w:history="1">
        <w:r w:rsidRPr="00A75AE0">
          <w:rPr>
            <w:rFonts w:eastAsia="Times New Roman" w:cs="Times New Roman"/>
            <w:color w:val="000000"/>
            <w:sz w:val="24"/>
            <w:szCs w:val="24"/>
            <w:bdr w:val="none" w:sz="0" w:space="0" w:color="auto" w:frame="1"/>
          </w:rPr>
          <w:t>chiral</w:t>
        </w:r>
      </w:hyperlink>
      <w:r w:rsidRPr="00A75AE0">
        <w:rPr>
          <w:rFonts w:eastAsia="Times New Roman" w:cs="Times New Roman"/>
          <w:color w:val="000000"/>
          <w:sz w:val="24"/>
          <w:szCs w:val="24"/>
          <w:bdr w:val="none" w:sz="0" w:space="0" w:color="auto" w:frame="1"/>
        </w:rPr>
        <w:t> center and therefore exists as two different </w:t>
      </w:r>
      <w:hyperlink r:id="rId58" w:tooltip="Enantiomer" w:history="1">
        <w:r w:rsidRPr="00A75AE0">
          <w:rPr>
            <w:rFonts w:eastAsia="Times New Roman" w:cs="Times New Roman"/>
            <w:color w:val="000000"/>
            <w:sz w:val="24"/>
            <w:szCs w:val="24"/>
            <w:bdr w:val="none" w:sz="0" w:space="0" w:color="auto" w:frame="1"/>
          </w:rPr>
          <w:t>enantiomers</w:t>
        </w:r>
      </w:hyperlink>
      <w:r w:rsidRPr="00A75AE0">
        <w:rPr>
          <w:rFonts w:eastAsia="Times New Roman" w:cs="Times New Roman"/>
          <w:color w:val="000000"/>
          <w:sz w:val="24"/>
          <w:szCs w:val="24"/>
          <w:bdr w:val="none" w:sz="0" w:space="0" w:color="auto" w:frame="1"/>
        </w:rPr>
        <w:t> with opposite optical rotation:</w:t>
      </w:r>
    </w:p>
    <w:p w:rsidR="005547B8" w:rsidRPr="00A75AE0" w:rsidRDefault="005547B8"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In the </w:t>
      </w:r>
      <w:hyperlink r:id="rId59" w:anchor="By_configuration:_D-_and_L-" w:tooltip="Absolute configuration" w:history="1">
        <w:r w:rsidRPr="00A75AE0">
          <w:rPr>
            <w:rFonts w:eastAsia="Times New Roman" w:cs="Times New Roman"/>
            <w:color w:val="000000"/>
            <w:sz w:val="24"/>
            <w:szCs w:val="24"/>
            <w:bdr w:val="none" w:sz="0" w:space="0" w:color="auto" w:frame="1"/>
          </w:rPr>
          <w:t>d/l nomenclature</w:t>
        </w:r>
      </w:hyperlink>
      <w:r w:rsidRPr="00A75AE0">
        <w:rPr>
          <w:rFonts w:eastAsia="Times New Roman" w:cs="Times New Roman"/>
          <w:color w:val="000000"/>
          <w:sz w:val="24"/>
          <w:szCs w:val="24"/>
          <w:bdr w:val="none" w:sz="0" w:space="0" w:color="auto" w:frame="1"/>
        </w:rPr>
        <w:t>, either d from Latin Dexter meaning "right", or l from Latin Laevo meaning "left"</w:t>
      </w:r>
    </w:p>
    <w:p w:rsidR="005547B8" w:rsidRPr="00A75AE0" w:rsidRDefault="005547B8"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In the </w:t>
      </w:r>
      <w:hyperlink r:id="rId60" w:anchor="By_configuration:_R-_and_S-" w:tooltip="Absolute configuration" w:history="1">
        <w:r w:rsidRPr="00A75AE0">
          <w:rPr>
            <w:rFonts w:eastAsia="Times New Roman" w:cs="Times New Roman"/>
            <w:color w:val="000000"/>
            <w:sz w:val="24"/>
            <w:szCs w:val="24"/>
            <w:bdr w:val="none" w:sz="0" w:space="0" w:color="auto" w:frame="1"/>
          </w:rPr>
          <w:t>R/S nomenclature</w:t>
        </w:r>
      </w:hyperlink>
      <w:r w:rsidRPr="00A75AE0">
        <w:rPr>
          <w:rFonts w:eastAsia="Times New Roman" w:cs="Times New Roman"/>
          <w:color w:val="000000"/>
          <w:sz w:val="24"/>
          <w:szCs w:val="24"/>
          <w:bdr w:val="none" w:sz="0" w:space="0" w:color="auto" w:frame="1"/>
        </w:rPr>
        <w:t>, either R from Latin Rectus meaning "right", or S from Latin Sinister meaning "left"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380"/>
        <w:gridCol w:w="2442"/>
        <w:gridCol w:w="2442"/>
      </w:tblGrid>
      <w:tr w:rsidR="005547B8" w:rsidRPr="005547B8" w:rsidTr="005547B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b/>
                <w:bCs/>
                <w:smallCaps/>
              </w:rPr>
              <w:t>d</w:t>
            </w:r>
            <w:r w:rsidRPr="005547B8">
              <w:rPr>
                <w:b/>
                <w:bCs/>
              </w:rPr>
              <w:t>-glyceraldehyde</w:t>
            </w:r>
            <w:r w:rsidRPr="005547B8">
              <w:br/>
              <w:t>(</w:t>
            </w:r>
            <w:r w:rsidRPr="005547B8">
              <w:rPr>
                <w:i/>
                <w:iCs/>
              </w:rPr>
              <w:t>R</w:t>
            </w:r>
            <w:r w:rsidRPr="005547B8">
              <w:t>)-glyceraldehyde</w:t>
            </w:r>
            <w:r w:rsidRPr="005547B8">
              <w:br/>
              <w:t>(+)-glyceraldehyde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b/>
                <w:bCs/>
                <w:smallCaps/>
              </w:rPr>
              <w:t>l</w:t>
            </w:r>
            <w:r w:rsidRPr="005547B8">
              <w:rPr>
                <w:b/>
                <w:bCs/>
              </w:rPr>
              <w:t>-glyceraldehyde</w:t>
            </w:r>
            <w:r w:rsidRPr="005547B8">
              <w:br/>
              <w:t>(</w:t>
            </w:r>
            <w:r w:rsidRPr="005547B8">
              <w:rPr>
                <w:i/>
                <w:iCs/>
              </w:rPr>
              <w:t>S</w:t>
            </w:r>
            <w:r w:rsidRPr="005547B8">
              <w:t>)-glyceraldehyde</w:t>
            </w:r>
            <w:r w:rsidRPr="005547B8">
              <w:br/>
              <w:t>(−)-glyceraldehyde</w:t>
            </w:r>
          </w:p>
        </w:tc>
      </w:tr>
      <w:tr w:rsidR="005547B8" w:rsidRPr="005547B8" w:rsidTr="005547B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E59B6" w:rsidP="00A75AE0">
            <w:hyperlink r:id="rId61" w:tooltip="Fischer projection" w:history="1">
              <w:r w:rsidR="005547B8" w:rsidRPr="00A75AE0">
                <w:t>Fischer projection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09B4954D" wp14:editId="0BCE505A">
                  <wp:extent cx="828675" cy="933450"/>
                  <wp:effectExtent l="0" t="0" r="0" b="0"/>
                  <wp:docPr id="9" name="Picture 9" descr="D-glyceraldehyde">
                    <a:hlinkClick xmlns:a="http://schemas.openxmlformats.org/drawingml/2006/main" r:id="rId62" tooltip="&quot;D-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lyceraldehyde">
                            <a:hlinkClick r:id="rId62" tooltip="&quot;D-glyceraldehyd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6FD060CE" wp14:editId="7557EE57">
                  <wp:extent cx="952500" cy="933450"/>
                  <wp:effectExtent l="0" t="0" r="0" b="0"/>
                  <wp:docPr id="10" name="Picture 10" descr="L-glyceraldehyde">
                    <a:hlinkClick xmlns:a="http://schemas.openxmlformats.org/drawingml/2006/main" r:id="rId64" tooltip="&quot;L-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lyceraldehyde">
                            <a:hlinkClick r:id="rId64" tooltip="&quot;L-glyceraldehyd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r>
      <w:tr w:rsidR="005547B8" w:rsidRPr="005547B8" w:rsidTr="005547B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E59B6" w:rsidP="00A75AE0">
            <w:hyperlink r:id="rId66" w:tooltip="Skeletal formula" w:history="1">
              <w:r w:rsidR="005547B8" w:rsidRPr="00A75AE0">
                <w:t>Skeletal formula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281EBF61" wp14:editId="5289BCBF">
                  <wp:extent cx="1428750" cy="657225"/>
                  <wp:effectExtent l="0" t="0" r="0" b="0"/>
                  <wp:docPr id="11" name="Picture 11" descr="D-glyceraldehyde">
                    <a:hlinkClick xmlns:a="http://schemas.openxmlformats.org/drawingml/2006/main" r:id="rId67" tooltip="&quot;D-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lyceraldehyde">
                            <a:hlinkClick r:id="rId67" tooltip="&quot;D-glyceraldehyd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3EA0A3C3" wp14:editId="3EFD3364">
                  <wp:extent cx="1428750" cy="657225"/>
                  <wp:effectExtent l="0" t="0" r="0" b="0"/>
                  <wp:docPr id="12" name="Picture 12" descr="L-glyceraldehyde">
                    <a:hlinkClick xmlns:a="http://schemas.openxmlformats.org/drawingml/2006/main" r:id="rId69" tooltip="&quot;L-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lyceraldehyde">
                            <a:hlinkClick r:id="rId69" tooltip="&quot;L-glyceraldehyd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tc>
      </w:tr>
      <w:tr w:rsidR="005547B8" w:rsidRPr="005547B8" w:rsidTr="005547B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E59B6" w:rsidP="00A75AE0">
            <w:hyperlink r:id="rId71" w:anchor="Models_based_on_ball-and-stick" w:tooltip="Molecular model" w:history="1">
              <w:r w:rsidR="005547B8" w:rsidRPr="00A75AE0">
                <w:t>Ball-and-stick model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33B73A2B" wp14:editId="1839F0EF">
                  <wp:extent cx="1428750" cy="1019175"/>
                  <wp:effectExtent l="0" t="0" r="0" b="0"/>
                  <wp:docPr id="13" name="Picture 13" descr="D-glyceraldehyde">
                    <a:hlinkClick xmlns:a="http://schemas.openxmlformats.org/drawingml/2006/main" r:id="rId72" tooltip="&quot;D-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lyceraldehyde">
                            <a:hlinkClick r:id="rId72" tooltip="&quot;D-glyceraldehyd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47B8" w:rsidRPr="005547B8" w:rsidRDefault="005547B8" w:rsidP="00A75AE0">
            <w:r w:rsidRPr="005547B8">
              <w:rPr>
                <w:noProof/>
                <w:color w:val="0B0080"/>
              </w:rPr>
              <w:drawing>
                <wp:inline distT="0" distB="0" distL="0" distR="0" wp14:anchorId="173F64A8" wp14:editId="4E0B4BCF">
                  <wp:extent cx="1428750" cy="1238250"/>
                  <wp:effectExtent l="0" t="0" r="0" b="0"/>
                  <wp:docPr id="14" name="Picture 14" descr="L-glyceraldehyde">
                    <a:hlinkClick xmlns:a="http://schemas.openxmlformats.org/drawingml/2006/main" r:id="rId74" tooltip="&quot;L-glyceraldehy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glyceraldehyde">
                            <a:hlinkClick r:id="rId74" tooltip="&quot;L-glyceraldehyd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r>
    </w:tbl>
    <w:p w:rsidR="005547B8" w:rsidRPr="00A75AE0" w:rsidRDefault="005547B8" w:rsidP="00036667">
      <w:pPr>
        <w:rPr>
          <w:rFonts w:eastAsia="Times New Roman" w:cs="Times New Roman"/>
          <w:color w:val="000000"/>
          <w:sz w:val="24"/>
          <w:szCs w:val="24"/>
          <w:bdr w:val="none" w:sz="0" w:space="0" w:color="auto" w:frame="1"/>
        </w:rPr>
      </w:pPr>
      <w:r w:rsidRPr="00A75AE0">
        <w:rPr>
          <w:rFonts w:eastAsia="Times New Roman" w:cs="Times New Roman"/>
          <w:color w:val="000000"/>
          <w:sz w:val="24"/>
          <w:szCs w:val="24"/>
          <w:bdr w:val="none" w:sz="0" w:space="0" w:color="auto" w:frame="1"/>
        </w:rPr>
        <w:t>While the </w:t>
      </w:r>
      <w:hyperlink r:id="rId76" w:tooltip="Optical rotation" w:history="1">
        <w:r w:rsidRPr="00A75AE0">
          <w:rPr>
            <w:rFonts w:eastAsia="Times New Roman" w:cs="Times New Roman"/>
            <w:color w:val="000000"/>
            <w:sz w:val="24"/>
            <w:szCs w:val="24"/>
            <w:bdr w:val="none" w:sz="0" w:space="0" w:color="auto" w:frame="1"/>
          </w:rPr>
          <w:t>optical rotation</w:t>
        </w:r>
      </w:hyperlink>
      <w:r w:rsidRPr="00A75AE0">
        <w:rPr>
          <w:rFonts w:eastAsia="Times New Roman" w:cs="Times New Roman"/>
          <w:color w:val="000000"/>
          <w:sz w:val="24"/>
          <w:szCs w:val="24"/>
          <w:bdr w:val="none" w:sz="0" w:space="0" w:color="auto" w:frame="1"/>
        </w:rPr>
        <w:t> of glyceraldehyde is (+) for R and (−) for S, this is not true for all monosaccharides. The stereochemical configuration can only be determined from the chemical structure, whereas the optical rotation can only be determined </w:t>
      </w:r>
      <w:hyperlink r:id="rId77" w:tooltip="Empirically" w:history="1">
        <w:r w:rsidRPr="00A75AE0">
          <w:rPr>
            <w:rFonts w:eastAsia="Times New Roman" w:cs="Times New Roman"/>
            <w:color w:val="000000"/>
            <w:sz w:val="24"/>
            <w:szCs w:val="24"/>
            <w:bdr w:val="none" w:sz="0" w:space="0" w:color="auto" w:frame="1"/>
          </w:rPr>
          <w:t>empirically</w:t>
        </w:r>
      </w:hyperlink>
      <w:r w:rsidRPr="00A75AE0">
        <w:rPr>
          <w:rFonts w:eastAsia="Times New Roman" w:cs="Times New Roman"/>
          <w:color w:val="000000"/>
          <w:sz w:val="24"/>
          <w:szCs w:val="24"/>
          <w:bdr w:val="none" w:sz="0" w:space="0" w:color="auto" w:frame="1"/>
        </w:rPr>
        <w:t> (by experiment).</w:t>
      </w:r>
    </w:p>
    <w:p w:rsidR="005547B8" w:rsidRDefault="005547B8" w:rsidP="00036667"/>
    <w:sectPr w:rsidR="005547B8" w:rsidSect="001E7F2D">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BF7"/>
    <w:multiLevelType w:val="hybridMultilevel"/>
    <w:tmpl w:val="2D406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B766BC"/>
    <w:multiLevelType w:val="multilevel"/>
    <w:tmpl w:val="11B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A2843"/>
    <w:multiLevelType w:val="multilevel"/>
    <w:tmpl w:val="7BC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5E39"/>
    <w:multiLevelType w:val="multilevel"/>
    <w:tmpl w:val="EDD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E6"/>
    <w:rsid w:val="00036667"/>
    <w:rsid w:val="001E7F2D"/>
    <w:rsid w:val="002B403E"/>
    <w:rsid w:val="0050048B"/>
    <w:rsid w:val="005547B8"/>
    <w:rsid w:val="005E59B6"/>
    <w:rsid w:val="007D20D9"/>
    <w:rsid w:val="00904AE9"/>
    <w:rsid w:val="00A028B4"/>
    <w:rsid w:val="00A75AE0"/>
    <w:rsid w:val="00AF05E6"/>
    <w:rsid w:val="00E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7A5D"/>
  <w15:chartTrackingRefBased/>
  <w15:docId w15:val="{2501931A-13B4-4964-9847-A015A550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D9"/>
    <w:pPr>
      <w:ind w:left="720"/>
      <w:contextualSpacing/>
    </w:pPr>
  </w:style>
  <w:style w:type="character" w:styleId="Hyperlink">
    <w:name w:val="Hyperlink"/>
    <w:basedOn w:val="DefaultParagraphFont"/>
    <w:uiPriority w:val="99"/>
    <w:unhideWhenUsed/>
    <w:rsid w:val="002B403E"/>
    <w:rPr>
      <w:color w:val="0563C1" w:themeColor="hyperlink"/>
      <w:u w:val="single"/>
    </w:rPr>
  </w:style>
  <w:style w:type="paragraph" w:styleId="NormalWeb">
    <w:name w:val="Normal (Web)"/>
    <w:basedOn w:val="Normal"/>
    <w:uiPriority w:val="99"/>
    <w:semiHidden/>
    <w:unhideWhenUsed/>
    <w:rsid w:val="005547B8"/>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036667"/>
    <w:pPr>
      <w:spacing w:before="0" w:after="0" w:line="240" w:lineRule="auto"/>
    </w:pPr>
  </w:style>
  <w:style w:type="table" w:styleId="PlainTable3">
    <w:name w:val="Plain Table 3"/>
    <w:basedOn w:val="TableNormal"/>
    <w:uiPriority w:val="43"/>
    <w:rsid w:val="005004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004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00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00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0048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102">
      <w:bodyDiv w:val="1"/>
      <w:marLeft w:val="0"/>
      <w:marRight w:val="0"/>
      <w:marTop w:val="0"/>
      <w:marBottom w:val="0"/>
      <w:divBdr>
        <w:top w:val="none" w:sz="0" w:space="0" w:color="auto"/>
        <w:left w:val="none" w:sz="0" w:space="0" w:color="auto"/>
        <w:bottom w:val="none" w:sz="0" w:space="0" w:color="auto"/>
        <w:right w:val="none" w:sz="0" w:space="0" w:color="auto"/>
      </w:divBdr>
    </w:div>
    <w:div w:id="161550403">
      <w:bodyDiv w:val="1"/>
      <w:marLeft w:val="0"/>
      <w:marRight w:val="0"/>
      <w:marTop w:val="0"/>
      <w:marBottom w:val="0"/>
      <w:divBdr>
        <w:top w:val="none" w:sz="0" w:space="0" w:color="auto"/>
        <w:left w:val="none" w:sz="0" w:space="0" w:color="auto"/>
        <w:bottom w:val="none" w:sz="0" w:space="0" w:color="auto"/>
        <w:right w:val="none" w:sz="0" w:space="0" w:color="auto"/>
      </w:divBdr>
      <w:divsChild>
        <w:div w:id="1009065755">
          <w:marLeft w:val="0"/>
          <w:marRight w:val="0"/>
          <w:marTop w:val="0"/>
          <w:marBottom w:val="0"/>
          <w:divBdr>
            <w:top w:val="none" w:sz="0" w:space="0" w:color="auto"/>
            <w:left w:val="none" w:sz="0" w:space="0" w:color="auto"/>
            <w:bottom w:val="none" w:sz="0" w:space="0" w:color="auto"/>
            <w:right w:val="none" w:sz="0" w:space="0" w:color="auto"/>
          </w:divBdr>
          <w:divsChild>
            <w:div w:id="1414427771">
              <w:marLeft w:val="0"/>
              <w:marRight w:val="0"/>
              <w:marTop w:val="0"/>
              <w:marBottom w:val="480"/>
              <w:divBdr>
                <w:top w:val="none" w:sz="0" w:space="0" w:color="auto"/>
                <w:left w:val="none" w:sz="0" w:space="0" w:color="auto"/>
                <w:bottom w:val="none" w:sz="0" w:space="0" w:color="auto"/>
                <w:right w:val="none" w:sz="0" w:space="0" w:color="auto"/>
              </w:divBdr>
            </w:div>
          </w:divsChild>
        </w:div>
        <w:div w:id="1118792512">
          <w:marLeft w:val="0"/>
          <w:marRight w:val="0"/>
          <w:marTop w:val="0"/>
          <w:marBottom w:val="0"/>
          <w:divBdr>
            <w:top w:val="none" w:sz="0" w:space="0" w:color="auto"/>
            <w:left w:val="none" w:sz="0" w:space="0" w:color="auto"/>
            <w:bottom w:val="none" w:sz="0" w:space="0" w:color="auto"/>
            <w:right w:val="none" w:sz="0" w:space="0" w:color="auto"/>
          </w:divBdr>
          <w:divsChild>
            <w:div w:id="13151840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67928">
      <w:bodyDiv w:val="1"/>
      <w:marLeft w:val="0"/>
      <w:marRight w:val="0"/>
      <w:marTop w:val="0"/>
      <w:marBottom w:val="0"/>
      <w:divBdr>
        <w:top w:val="none" w:sz="0" w:space="0" w:color="auto"/>
        <w:left w:val="none" w:sz="0" w:space="0" w:color="auto"/>
        <w:bottom w:val="none" w:sz="0" w:space="0" w:color="auto"/>
        <w:right w:val="none" w:sz="0" w:space="0" w:color="auto"/>
      </w:divBdr>
    </w:div>
    <w:div w:id="521095626">
      <w:bodyDiv w:val="1"/>
      <w:marLeft w:val="0"/>
      <w:marRight w:val="0"/>
      <w:marTop w:val="0"/>
      <w:marBottom w:val="0"/>
      <w:divBdr>
        <w:top w:val="none" w:sz="0" w:space="0" w:color="auto"/>
        <w:left w:val="none" w:sz="0" w:space="0" w:color="auto"/>
        <w:bottom w:val="none" w:sz="0" w:space="0" w:color="auto"/>
        <w:right w:val="none" w:sz="0" w:space="0" w:color="auto"/>
      </w:divBdr>
    </w:div>
    <w:div w:id="572739333">
      <w:bodyDiv w:val="1"/>
      <w:marLeft w:val="0"/>
      <w:marRight w:val="0"/>
      <w:marTop w:val="0"/>
      <w:marBottom w:val="0"/>
      <w:divBdr>
        <w:top w:val="none" w:sz="0" w:space="0" w:color="auto"/>
        <w:left w:val="none" w:sz="0" w:space="0" w:color="auto"/>
        <w:bottom w:val="none" w:sz="0" w:space="0" w:color="auto"/>
        <w:right w:val="none" w:sz="0" w:space="0" w:color="auto"/>
      </w:divBdr>
    </w:div>
    <w:div w:id="881555269">
      <w:bodyDiv w:val="1"/>
      <w:marLeft w:val="0"/>
      <w:marRight w:val="0"/>
      <w:marTop w:val="0"/>
      <w:marBottom w:val="0"/>
      <w:divBdr>
        <w:top w:val="none" w:sz="0" w:space="0" w:color="auto"/>
        <w:left w:val="none" w:sz="0" w:space="0" w:color="auto"/>
        <w:bottom w:val="none" w:sz="0" w:space="0" w:color="auto"/>
        <w:right w:val="none" w:sz="0" w:space="0" w:color="auto"/>
      </w:divBdr>
    </w:div>
    <w:div w:id="1262104816">
      <w:bodyDiv w:val="1"/>
      <w:marLeft w:val="0"/>
      <w:marRight w:val="0"/>
      <w:marTop w:val="0"/>
      <w:marBottom w:val="0"/>
      <w:divBdr>
        <w:top w:val="none" w:sz="0" w:space="0" w:color="auto"/>
        <w:left w:val="none" w:sz="0" w:space="0" w:color="auto"/>
        <w:bottom w:val="none" w:sz="0" w:space="0" w:color="auto"/>
        <w:right w:val="none" w:sz="0" w:space="0" w:color="auto"/>
      </w:divBdr>
    </w:div>
    <w:div w:id="1528373558">
      <w:bodyDiv w:val="1"/>
      <w:marLeft w:val="0"/>
      <w:marRight w:val="0"/>
      <w:marTop w:val="0"/>
      <w:marBottom w:val="0"/>
      <w:divBdr>
        <w:top w:val="none" w:sz="0" w:space="0" w:color="auto"/>
        <w:left w:val="none" w:sz="0" w:space="0" w:color="auto"/>
        <w:bottom w:val="none" w:sz="0" w:space="0" w:color="auto"/>
        <w:right w:val="none" w:sz="0" w:space="0" w:color="auto"/>
      </w:divBdr>
    </w:div>
    <w:div w:id="1662156312">
      <w:bodyDiv w:val="1"/>
      <w:marLeft w:val="0"/>
      <w:marRight w:val="0"/>
      <w:marTop w:val="0"/>
      <w:marBottom w:val="0"/>
      <w:divBdr>
        <w:top w:val="none" w:sz="0" w:space="0" w:color="auto"/>
        <w:left w:val="none" w:sz="0" w:space="0" w:color="auto"/>
        <w:bottom w:val="none" w:sz="0" w:space="0" w:color="auto"/>
        <w:right w:val="none" w:sz="0" w:space="0" w:color="auto"/>
      </w:divBdr>
    </w:div>
    <w:div w:id="1862667473">
      <w:bodyDiv w:val="1"/>
      <w:marLeft w:val="0"/>
      <w:marRight w:val="0"/>
      <w:marTop w:val="0"/>
      <w:marBottom w:val="0"/>
      <w:divBdr>
        <w:top w:val="none" w:sz="0" w:space="0" w:color="auto"/>
        <w:left w:val="none" w:sz="0" w:space="0" w:color="auto"/>
        <w:bottom w:val="none" w:sz="0" w:space="0" w:color="auto"/>
        <w:right w:val="none" w:sz="0" w:space="0" w:color="auto"/>
      </w:divBdr>
    </w:div>
    <w:div w:id="19913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worldencyclopedia.org/entry/Sucrose" TargetMode="External"/><Relationship Id="rId18" Type="http://schemas.openxmlformats.org/officeDocument/2006/relationships/hyperlink" Target="https://en.wikipedia.org/wiki/Tetrasaccharide" TargetMode="External"/><Relationship Id="rId26" Type="http://schemas.openxmlformats.org/officeDocument/2006/relationships/hyperlink" Target="https://en.wikipedia.org/wiki/Soybean" TargetMode="External"/><Relationship Id="rId39" Type="http://schemas.openxmlformats.org/officeDocument/2006/relationships/hyperlink" Target="http://www.milkfacts.info/Milk%20Composition/Literature%20Related%20to%20Milk%20Composition.htm" TargetMode="External"/><Relationship Id="rId21" Type="http://schemas.openxmlformats.org/officeDocument/2006/relationships/hyperlink" Target="https://en.wikipedia.org/wiki/Fructose" TargetMode="External"/><Relationship Id="rId34" Type="http://schemas.openxmlformats.org/officeDocument/2006/relationships/hyperlink" Target="http://www.milkfacts.info/Milk%20Composition/Carbohydrate.htm" TargetMode="External"/><Relationship Id="rId42" Type="http://schemas.openxmlformats.org/officeDocument/2006/relationships/hyperlink" Target="https://en.wikipedia.org/wiki/Triose" TargetMode="External"/><Relationship Id="rId47" Type="http://schemas.openxmlformats.org/officeDocument/2006/relationships/hyperlink" Target="https://en.wikipedia.org/wiki/Oxygen" TargetMode="External"/><Relationship Id="rId50" Type="http://schemas.openxmlformats.org/officeDocument/2006/relationships/hyperlink" Target="https://en.wikipedia.org/wiki/Crystal" TargetMode="External"/><Relationship Id="rId55" Type="http://schemas.openxmlformats.org/officeDocument/2006/relationships/hyperlink" Target="https://en.wikipedia.org/wiki/Aldehyde" TargetMode="External"/><Relationship Id="rId63" Type="http://schemas.openxmlformats.org/officeDocument/2006/relationships/image" Target="media/image6.png"/><Relationship Id="rId68" Type="http://schemas.openxmlformats.org/officeDocument/2006/relationships/image" Target="media/image8.png"/><Relationship Id="rId76" Type="http://schemas.openxmlformats.org/officeDocument/2006/relationships/hyperlink" Target="https://en.wikipedia.org/wiki/Optical_rotation" TargetMode="External"/><Relationship Id="rId7" Type="http://schemas.openxmlformats.org/officeDocument/2006/relationships/image" Target="media/image1.png"/><Relationship Id="rId71" Type="http://schemas.openxmlformats.org/officeDocument/2006/relationships/hyperlink" Target="https://en.wikipedia.org/wiki/Molecular_model"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en.wikipedia.org/wiki/Calorie" TargetMode="External"/><Relationship Id="rId11" Type="http://schemas.openxmlformats.org/officeDocument/2006/relationships/hyperlink" Target="https://www.newworldencyclopedia.org/entry/Atom" TargetMode="External"/><Relationship Id="rId24" Type="http://schemas.openxmlformats.org/officeDocument/2006/relationships/hyperlink" Target="https://en.wikipedia.org/wiki/Vegetable" TargetMode="External"/><Relationship Id="rId32" Type="http://schemas.openxmlformats.org/officeDocument/2006/relationships/hyperlink" Target="http://www.milkfacts.info/Milk%20Composition/Carbohydrate.htm" TargetMode="External"/><Relationship Id="rId37" Type="http://schemas.openxmlformats.org/officeDocument/2006/relationships/hyperlink" Target="http://www.milkfacts.info/Milk%20Composition/Literature%20Related%20to%20Milk%20Composition.htm" TargetMode="External"/><Relationship Id="rId40" Type="http://schemas.openxmlformats.org/officeDocument/2006/relationships/hyperlink" Target="http://www.milkfacts.info/Milk%20Composition/Literature%20Related%20to%20Milk%20Composition.htm" TargetMode="External"/><Relationship Id="rId45" Type="http://schemas.openxmlformats.org/officeDocument/2006/relationships/hyperlink" Target="https://en.wikipedia.org/wiki/Carbon" TargetMode="External"/><Relationship Id="rId53" Type="http://schemas.openxmlformats.org/officeDocument/2006/relationships/hyperlink" Target="https://en.wikipedia.org/wiki/Metabolism" TargetMode="External"/><Relationship Id="rId58" Type="http://schemas.openxmlformats.org/officeDocument/2006/relationships/hyperlink" Target="https://en.wikipedia.org/wiki/Enantiomer" TargetMode="External"/><Relationship Id="rId66" Type="http://schemas.openxmlformats.org/officeDocument/2006/relationships/hyperlink" Target="https://en.wikipedia.org/wiki/Skeletal_formula" TargetMode="External"/><Relationship Id="rId74" Type="http://schemas.openxmlformats.org/officeDocument/2006/relationships/hyperlink" Target="https://en.wikipedia.org/wiki/File:L-glyceraldehyde-3D-balls.p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Fischer_projection" TargetMode="External"/><Relationship Id="rId10" Type="http://schemas.openxmlformats.org/officeDocument/2006/relationships/hyperlink" Target="https://www.newworldencyclopedia.org/entry/Carbon" TargetMode="External"/><Relationship Id="rId19" Type="http://schemas.openxmlformats.org/officeDocument/2006/relationships/hyperlink" Target="https://en.wikipedia.org/wiki/Galactose" TargetMode="External"/><Relationship Id="rId31" Type="http://schemas.openxmlformats.org/officeDocument/2006/relationships/image" Target="media/image4.png"/><Relationship Id="rId44" Type="http://schemas.openxmlformats.org/officeDocument/2006/relationships/hyperlink" Target="https://en.wikipedia.org/wiki/Chemical_formula" TargetMode="External"/><Relationship Id="rId52" Type="http://schemas.openxmlformats.org/officeDocument/2006/relationships/hyperlink" Target="https://en.wikipedia.org/wiki/Carbohydrate" TargetMode="External"/><Relationship Id="rId60" Type="http://schemas.openxmlformats.org/officeDocument/2006/relationships/hyperlink" Target="https://en.wikipedia.org/wiki/Absolute_configuration" TargetMode="External"/><Relationship Id="rId65" Type="http://schemas.openxmlformats.org/officeDocument/2006/relationships/image" Target="media/image7.png"/><Relationship Id="rId73" Type="http://schemas.openxmlformats.org/officeDocument/2006/relationships/image" Target="media/image10.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worldencyclopedia.org/entry/Molecule" TargetMode="External"/><Relationship Id="rId14" Type="http://schemas.openxmlformats.org/officeDocument/2006/relationships/hyperlink" Target="https://www.newworldencyclopedia.org/entry/Galactose" TargetMode="External"/><Relationship Id="rId22" Type="http://schemas.openxmlformats.org/officeDocument/2006/relationships/hyperlink" Target="https://en.wikipedia.org/wiki/Oligosaccharide" TargetMode="External"/><Relationship Id="rId27" Type="http://schemas.openxmlformats.org/officeDocument/2006/relationships/hyperlink" Target="https://en.wikipedia.org/wiki/Sucrose" TargetMode="External"/><Relationship Id="rId30" Type="http://schemas.openxmlformats.org/officeDocument/2006/relationships/hyperlink" Target="https://en.wikipedia.org/wiki/Kilojoule" TargetMode="External"/><Relationship Id="rId35" Type="http://schemas.openxmlformats.org/officeDocument/2006/relationships/hyperlink" Target="http://www.milkfacts.info/Milk%20Composition/Carbohydrate.htm" TargetMode="External"/><Relationship Id="rId43" Type="http://schemas.openxmlformats.org/officeDocument/2006/relationships/hyperlink" Target="https://en.wikipedia.org/wiki/Monosaccharide" TargetMode="External"/><Relationship Id="rId48" Type="http://schemas.openxmlformats.org/officeDocument/2006/relationships/hyperlink" Target="https://en.wikipedia.org/wiki/Aldose" TargetMode="External"/><Relationship Id="rId56" Type="http://schemas.openxmlformats.org/officeDocument/2006/relationships/hyperlink" Target="https://en.wikipedia.org/wiki/Alcohol_group" TargetMode="External"/><Relationship Id="rId64" Type="http://schemas.openxmlformats.org/officeDocument/2006/relationships/hyperlink" Target="https://en.wikipedia.org/wiki/File:L-Glyceraldehyde_2D_Fischer.svg" TargetMode="External"/><Relationship Id="rId69" Type="http://schemas.openxmlformats.org/officeDocument/2006/relationships/hyperlink" Target="https://en.wikipedia.org/wiki/File:L-glyceraldehyde-2D-skeletal.png" TargetMode="External"/><Relationship Id="rId77" Type="http://schemas.openxmlformats.org/officeDocument/2006/relationships/hyperlink" Target="https://en.wikipedia.org/wiki/Empirically" TargetMode="External"/><Relationship Id="rId8" Type="http://schemas.openxmlformats.org/officeDocument/2006/relationships/hyperlink" Target="https://www.newworldencyclopedia.org/entry/Carbohydrate" TargetMode="External"/><Relationship Id="rId51" Type="http://schemas.openxmlformats.org/officeDocument/2006/relationships/hyperlink" Target="https://en.wikipedia.org/wiki/Solid" TargetMode="External"/><Relationship Id="rId72" Type="http://schemas.openxmlformats.org/officeDocument/2006/relationships/hyperlink" Target="https://en.wikipedia.org/wiki/File:D-glyceraldehyde-3D-balls.png" TargetMode="External"/><Relationship Id="rId3" Type="http://schemas.openxmlformats.org/officeDocument/2006/relationships/styles" Target="styles.xml"/><Relationship Id="rId12" Type="http://schemas.openxmlformats.org/officeDocument/2006/relationships/hyperlink" Target="https://www.newworldencyclopedia.org/entry/Hydrogen" TargetMode="External"/><Relationship Id="rId17" Type="http://schemas.openxmlformats.org/officeDocument/2006/relationships/image" Target="media/image3.jpeg"/><Relationship Id="rId25" Type="http://schemas.openxmlformats.org/officeDocument/2006/relationships/hyperlink" Target="https://en.wikipedia.org/wiki/Green_bean" TargetMode="External"/><Relationship Id="rId33" Type="http://schemas.openxmlformats.org/officeDocument/2006/relationships/hyperlink" Target="http://www.milkfacts.info/Milk%20Composition/Carbohydrate.htm" TargetMode="External"/><Relationship Id="rId38" Type="http://schemas.openxmlformats.org/officeDocument/2006/relationships/hyperlink" Target="http://www.milkfacts.info/Milk%20Composition/Literature%20Related%20to%20Milk%20Composition.htm" TargetMode="External"/><Relationship Id="rId46" Type="http://schemas.openxmlformats.org/officeDocument/2006/relationships/hyperlink" Target="https://en.wikipedia.org/wiki/Hydrogen" TargetMode="External"/><Relationship Id="rId59" Type="http://schemas.openxmlformats.org/officeDocument/2006/relationships/hyperlink" Target="https://en.wikipedia.org/wiki/Absolute_configuration" TargetMode="External"/><Relationship Id="rId67" Type="http://schemas.openxmlformats.org/officeDocument/2006/relationships/hyperlink" Target="https://en.wikipedia.org/wiki/File:D-glyceraldehyde-2D-skeletal.png" TargetMode="External"/><Relationship Id="rId20" Type="http://schemas.openxmlformats.org/officeDocument/2006/relationships/hyperlink" Target="https://en.wikipedia.org/wiki/Glucose" TargetMode="External"/><Relationship Id="rId41" Type="http://schemas.openxmlformats.org/officeDocument/2006/relationships/image" Target="media/image5.jpeg"/><Relationship Id="rId54" Type="http://schemas.openxmlformats.org/officeDocument/2006/relationships/hyperlink" Target="https://en.wikipedia.org/wiki/Glycerol" TargetMode="External"/><Relationship Id="rId62" Type="http://schemas.openxmlformats.org/officeDocument/2006/relationships/hyperlink" Target="https://en.wikipedia.org/wiki/File:D-Glyceraldehyde_2D_Fischer.svg" TargetMode="External"/><Relationship Id="rId70" Type="http://schemas.openxmlformats.org/officeDocument/2006/relationships/image" Target="media/image9.png"/><Relationship Id="rId7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microbenotes.com/dna-structure-properties-types-and-functions/" TargetMode="External"/><Relationship Id="rId15" Type="http://schemas.openxmlformats.org/officeDocument/2006/relationships/hyperlink" Target="https://www.newworldencyclopedia.org/entry/Fructose" TargetMode="External"/><Relationship Id="rId23" Type="http://schemas.openxmlformats.org/officeDocument/2006/relationships/hyperlink" Target="https://en.wikipedia.org/wiki/Raffinose" TargetMode="External"/><Relationship Id="rId28" Type="http://schemas.openxmlformats.org/officeDocument/2006/relationships/hyperlink" Target="https://en.wikipedia.org/wiki/Wikipedia:Citation_needed" TargetMode="External"/><Relationship Id="rId36" Type="http://schemas.openxmlformats.org/officeDocument/2006/relationships/hyperlink" Target="http://www.milkfacts.info/Milk%20Composition/Literature%20Related%20to%20Milk%20Composition.htm" TargetMode="External"/><Relationship Id="rId49" Type="http://schemas.openxmlformats.org/officeDocument/2006/relationships/hyperlink" Target="https://en.wikipedia.org/wiki/Sweet" TargetMode="External"/><Relationship Id="rId57" Type="http://schemas.openxmlformats.org/officeDocument/2006/relationships/hyperlink" Target="https://en.wikipedia.org/wiki/Chirality_(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33F8-496A-48A0-88B8-0D93BAA7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2020-07-09T00:53:00Z</dcterms:created>
  <dcterms:modified xsi:type="dcterms:W3CDTF">2020-07-09T02:17:00Z</dcterms:modified>
</cp:coreProperties>
</file>