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D5" w:rsidRDefault="00092DD5" w:rsidP="00092DD5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IQRA NATIONAL UNIVERSITY PESHAWAR</w:t>
      </w:r>
    </w:p>
    <w:p w:rsidR="00092DD5" w:rsidRDefault="00092DD5" w:rsidP="00092DD5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DEPARTMENT OF SOFTWARE ENGINEERING</w:t>
      </w:r>
    </w:p>
    <w:p w:rsidR="00092DD5" w:rsidRDefault="00092DD5" w:rsidP="00092DD5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ASSIGNMENT</w:t>
      </w:r>
    </w:p>
    <w:p w:rsidR="00092DD5" w:rsidRDefault="00092DD5" w:rsidP="00092DD5">
      <w:pPr>
        <w:rPr>
          <w:sz w:val="44"/>
          <w:szCs w:val="44"/>
        </w:rPr>
      </w:pPr>
    </w:p>
    <w:p w:rsidR="00092DD5" w:rsidRDefault="00092DD5" w:rsidP="00092DD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NAME: HASNAN KHAN</w:t>
      </w:r>
    </w:p>
    <w:p w:rsidR="00092DD5" w:rsidRDefault="00092DD5" w:rsidP="00092DD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SEMESTER: 2</w:t>
      </w:r>
      <w:r>
        <w:rPr>
          <w:b/>
          <w:sz w:val="36"/>
          <w:szCs w:val="36"/>
          <w:u w:val="single"/>
          <w:vertAlign w:val="superscript"/>
        </w:rPr>
        <w:t>ND</w:t>
      </w:r>
    </w:p>
    <w:p w:rsidR="00092DD5" w:rsidRDefault="00092DD5" w:rsidP="00092DD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ID</w:t>
      </w:r>
      <w:proofErr w:type="gramStart"/>
      <w:r>
        <w:rPr>
          <w:b/>
          <w:sz w:val="36"/>
          <w:szCs w:val="36"/>
          <w:u w:val="single"/>
        </w:rPr>
        <w:t>:16106</w:t>
      </w:r>
      <w:proofErr w:type="gramEnd"/>
    </w:p>
    <w:p w:rsidR="00092DD5" w:rsidRDefault="00092DD5" w:rsidP="00092DD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COURSE: PRINCIPLE OF MANAGEMENT</w:t>
      </w:r>
    </w:p>
    <w:p w:rsidR="00092DD5" w:rsidRDefault="00092DD5" w:rsidP="00092DD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SUBMIT TO: MAM MEHWISH</w:t>
      </w:r>
    </w:p>
    <w:p w:rsidR="00C43470" w:rsidRDefault="00C43470">
      <w:pPr>
        <w:spacing w:after="375" w:line="240" w:lineRule="auto"/>
        <w:outlineLvl w:val="0"/>
        <w:rPr>
          <w:rFonts w:ascii="Arial Black" w:hAnsi="Arial Black"/>
          <w:color w:val="000000"/>
          <w:kern w:val="36"/>
        </w:rPr>
      </w:pPr>
    </w:p>
    <w:p w:rsidR="00092DD5" w:rsidRDefault="00092DD5">
      <w:pPr>
        <w:spacing w:after="375" w:line="240" w:lineRule="auto"/>
        <w:outlineLvl w:val="0"/>
        <w:rPr>
          <w:rFonts w:ascii="Arial Black" w:hAnsi="Arial Black"/>
          <w:color w:val="000000"/>
          <w:kern w:val="36"/>
        </w:rPr>
      </w:pPr>
    </w:p>
    <w:p w:rsidR="00092DD5" w:rsidRDefault="00092DD5">
      <w:pPr>
        <w:spacing w:after="375" w:line="240" w:lineRule="auto"/>
        <w:outlineLvl w:val="0"/>
        <w:rPr>
          <w:rFonts w:ascii="Arial Black" w:hAnsi="Arial Black"/>
          <w:color w:val="000000"/>
          <w:kern w:val="36"/>
        </w:rPr>
      </w:pPr>
    </w:p>
    <w:p w:rsidR="00092DD5" w:rsidRDefault="00092DD5">
      <w:pPr>
        <w:spacing w:after="375" w:line="240" w:lineRule="auto"/>
        <w:outlineLvl w:val="0"/>
        <w:rPr>
          <w:rFonts w:ascii="Arial Black" w:hAnsi="Arial Black"/>
          <w:color w:val="000000"/>
          <w:kern w:val="36"/>
        </w:rPr>
      </w:pPr>
    </w:p>
    <w:p w:rsidR="00092DD5" w:rsidRDefault="00092DD5">
      <w:pPr>
        <w:spacing w:after="375" w:line="240" w:lineRule="auto"/>
        <w:outlineLvl w:val="0"/>
        <w:rPr>
          <w:rFonts w:ascii="Arial Black" w:hAnsi="Arial Black"/>
          <w:color w:val="000000"/>
          <w:kern w:val="36"/>
        </w:rPr>
      </w:pPr>
    </w:p>
    <w:p w:rsidR="00092DD5" w:rsidRDefault="00092DD5">
      <w:pPr>
        <w:spacing w:after="375" w:line="240" w:lineRule="auto"/>
        <w:outlineLvl w:val="0"/>
        <w:rPr>
          <w:rFonts w:ascii="Arial Black" w:hAnsi="Arial Black"/>
          <w:color w:val="000000"/>
          <w:kern w:val="36"/>
        </w:rPr>
      </w:pPr>
    </w:p>
    <w:p w:rsidR="00092DD5" w:rsidRDefault="00092DD5">
      <w:pPr>
        <w:spacing w:after="375" w:line="240" w:lineRule="auto"/>
        <w:outlineLvl w:val="0"/>
        <w:rPr>
          <w:rFonts w:ascii="Arial Black" w:hAnsi="Arial Black"/>
          <w:color w:val="000000"/>
          <w:kern w:val="36"/>
        </w:rPr>
      </w:pPr>
    </w:p>
    <w:p w:rsidR="00092DD5" w:rsidRDefault="00092DD5">
      <w:pPr>
        <w:spacing w:after="375" w:line="240" w:lineRule="auto"/>
        <w:outlineLvl w:val="0"/>
        <w:rPr>
          <w:rFonts w:ascii="Arial Black" w:hAnsi="Arial Black"/>
          <w:color w:val="000000"/>
          <w:kern w:val="36"/>
        </w:rPr>
      </w:pPr>
    </w:p>
    <w:p w:rsidR="00092DD5" w:rsidRDefault="00092DD5">
      <w:pPr>
        <w:spacing w:after="375" w:line="240" w:lineRule="auto"/>
        <w:outlineLvl w:val="0"/>
        <w:rPr>
          <w:rFonts w:ascii="Arial Black" w:hAnsi="Arial Black"/>
          <w:color w:val="000000"/>
          <w:kern w:val="36"/>
        </w:rPr>
      </w:pPr>
    </w:p>
    <w:p w:rsidR="00C43470" w:rsidRDefault="00092DD5">
      <w:pPr>
        <w:spacing w:after="375" w:line="240" w:lineRule="auto"/>
        <w:outlineLvl w:val="0"/>
        <w:rPr>
          <w:rFonts w:ascii="Arial Black" w:hAnsi="Arial Black"/>
          <w:color w:val="000000"/>
          <w:kern w:val="36"/>
          <w:sz w:val="32"/>
          <w:szCs w:val="32"/>
          <w:u w:val="double"/>
        </w:rPr>
      </w:pPr>
      <w:r>
        <w:rPr>
          <w:rFonts w:ascii="Arial Black" w:hAnsi="Arial Black"/>
          <w:color w:val="000000"/>
          <w:kern w:val="36"/>
          <w:sz w:val="32"/>
          <w:szCs w:val="32"/>
          <w:u w:val="double"/>
        </w:rPr>
        <w:lastRenderedPageBreak/>
        <w:t>QUESTION #1</w:t>
      </w:r>
    </w:p>
    <w:p w:rsidR="00C43470" w:rsidRDefault="00092DD5">
      <w:pPr>
        <w:spacing w:after="375" w:line="240" w:lineRule="auto"/>
        <w:outlineLvl w:val="0"/>
        <w:rPr>
          <w:rFonts w:ascii="Arial Black" w:hAnsi="Arial Black"/>
          <w:color w:val="000000"/>
          <w:kern w:val="36"/>
        </w:rPr>
      </w:pPr>
      <w:r>
        <w:rPr>
          <w:rFonts w:ascii="Arial Black" w:hAnsi="Arial Black"/>
          <w:color w:val="000000"/>
          <w:kern w:val="36"/>
        </w:rPr>
        <w:t>How can you prepare yourself to become an effective manager in an increasingly uncertain global business environment?</w:t>
      </w:r>
    </w:p>
    <w:p w:rsidR="00C43470" w:rsidRPr="00092DD5" w:rsidRDefault="00092DD5">
      <w:pPr>
        <w:shd w:val="clear" w:color="auto" w:fill="FFFFFF"/>
        <w:spacing w:after="225" w:line="240" w:lineRule="auto"/>
        <w:rPr>
          <w:rFonts w:ascii="Times New Roman"/>
          <w:color w:val="000000"/>
          <w:sz w:val="32"/>
          <w:szCs w:val="32"/>
        </w:rPr>
      </w:pPr>
      <w:r w:rsidRPr="00092DD5">
        <w:rPr>
          <w:rFonts w:ascii="Times New Roman"/>
          <w:color w:val="000000"/>
          <w:sz w:val="32"/>
          <w:szCs w:val="32"/>
        </w:rPr>
        <w:t xml:space="preserve">The world as it is today is much different than it was when our parents’ parents were in managerial positions. In fact, the </w:t>
      </w:r>
      <w:r w:rsidRPr="00092DD5">
        <w:rPr>
          <w:rFonts w:ascii="Times New Roman"/>
          <w:color w:val="000000"/>
          <w:sz w:val="32"/>
          <w:szCs w:val="32"/>
        </w:rPr>
        <w:t>way companies market products has changed more in the past five years than in the previous one-hundred combined! With such rapid, dramatic change in the business place, it is abundantly clear that managers must take necessary steps to be an effective manag</w:t>
      </w:r>
      <w:r w:rsidRPr="00092DD5">
        <w:rPr>
          <w:rFonts w:ascii="Times New Roman"/>
          <w:color w:val="000000"/>
          <w:sz w:val="32"/>
          <w:szCs w:val="32"/>
        </w:rPr>
        <w:t xml:space="preserve">er in this current global business environment. Managers can adapt to changes by boundary-spanning roles, inter organizational partnerships, and mergers or joint ventures. According to the online text book for Activated Logic, “Understanding the marketing </w:t>
      </w:r>
      <w:r w:rsidRPr="00092DD5">
        <w:rPr>
          <w:rFonts w:ascii="Times New Roman"/>
          <w:color w:val="000000"/>
          <w:sz w:val="32"/>
          <w:szCs w:val="32"/>
        </w:rPr>
        <w:t>environment in which your organization competes and also understanding how the micro &amp; macro-economic forces impact your organization is very important, as these factors present both opportunities and threats.”  As upcoming managers prepare themselves to b</w:t>
      </w:r>
      <w:r w:rsidRPr="00092DD5">
        <w:rPr>
          <w:rFonts w:ascii="Times New Roman"/>
          <w:color w:val="000000"/>
          <w:sz w:val="32"/>
          <w:szCs w:val="32"/>
        </w:rPr>
        <w:t>e effective in the increasingly uncertain global business environment, it is evident that knowledge of the following is important: competitors, customers and other elements of the environment. One key component, not to be over looked, is the concept of tea</w:t>
      </w:r>
      <w:r w:rsidRPr="00092DD5">
        <w:rPr>
          <w:rFonts w:ascii="Times New Roman"/>
          <w:color w:val="000000"/>
          <w:sz w:val="32"/>
          <w:szCs w:val="32"/>
        </w:rPr>
        <w:t>m work (i.e. joint ventures, partnerships and mergers).</w:t>
      </w:r>
    </w:p>
    <w:p w:rsidR="00C43470" w:rsidRDefault="00C43470">
      <w:pPr>
        <w:rPr>
          <w:rFonts w:ascii="Times New Roman"/>
          <w:sz w:val="24"/>
          <w:szCs w:val="24"/>
        </w:rPr>
      </w:pPr>
    </w:p>
    <w:p w:rsidR="00C43470" w:rsidRDefault="00C43470">
      <w:pPr>
        <w:rPr>
          <w:rFonts w:ascii="Carlito"/>
          <w:sz w:val="32"/>
          <w:szCs w:val="32"/>
        </w:rPr>
      </w:pPr>
    </w:p>
    <w:p w:rsidR="00092DD5" w:rsidRDefault="00092DD5">
      <w:pPr>
        <w:rPr>
          <w:rFonts w:ascii="Carlito"/>
          <w:sz w:val="32"/>
          <w:szCs w:val="32"/>
        </w:rPr>
      </w:pPr>
    </w:p>
    <w:p w:rsidR="00092DD5" w:rsidRDefault="00092DD5">
      <w:pPr>
        <w:rPr>
          <w:rFonts w:ascii="Carlito"/>
          <w:sz w:val="32"/>
          <w:szCs w:val="32"/>
        </w:rPr>
      </w:pPr>
    </w:p>
    <w:p w:rsidR="00092DD5" w:rsidRDefault="00092DD5">
      <w:pPr>
        <w:rPr>
          <w:rFonts w:ascii="Carlito"/>
          <w:sz w:val="32"/>
          <w:szCs w:val="32"/>
        </w:rPr>
      </w:pPr>
    </w:p>
    <w:p w:rsidR="00092DD5" w:rsidRDefault="00092DD5">
      <w:pPr>
        <w:rPr>
          <w:rFonts w:ascii="Carlito"/>
          <w:sz w:val="32"/>
          <w:szCs w:val="32"/>
        </w:rPr>
      </w:pPr>
    </w:p>
    <w:p w:rsidR="00092DD5" w:rsidRDefault="00092DD5">
      <w:pPr>
        <w:rPr>
          <w:rFonts w:ascii="Carlito"/>
          <w:sz w:val="32"/>
          <w:szCs w:val="32"/>
        </w:rPr>
      </w:pPr>
    </w:p>
    <w:p w:rsidR="00C43470" w:rsidRDefault="00092DD5">
      <w:pPr>
        <w:rPr>
          <w:rFonts w:ascii="Arial Black" w:hAnsi="Arial Black"/>
          <w:sz w:val="32"/>
          <w:szCs w:val="32"/>
          <w:u w:val="double"/>
        </w:rPr>
      </w:pPr>
      <w:r>
        <w:rPr>
          <w:rFonts w:ascii="Arial Black" w:hAnsi="Arial Black"/>
          <w:sz w:val="32"/>
          <w:szCs w:val="32"/>
          <w:u w:val="double"/>
        </w:rPr>
        <w:lastRenderedPageBreak/>
        <w:t>QUESTION #2</w:t>
      </w:r>
    </w:p>
    <w:p w:rsidR="00C43470" w:rsidRDefault="00092DD5">
      <w:pPr>
        <w:rPr>
          <w:rFonts w:ascii="Arial Black" w:hAnsi="Arial Black"/>
        </w:rPr>
      </w:pPr>
      <w:r>
        <w:rPr>
          <w:rFonts w:ascii="Arial Black" w:hAnsi="Arial Black"/>
        </w:rPr>
        <w:t>Explain the difference between efficiency and effectiveness and their importance for organizational performance.</w:t>
      </w:r>
    </w:p>
    <w:p w:rsidR="00C43470" w:rsidRDefault="00C43470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43470">
        <w:tc>
          <w:tcPr>
            <w:tcW w:w="4788" w:type="dxa"/>
          </w:tcPr>
          <w:p w:rsidR="00C43470" w:rsidRDefault="00092DD5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EFFICIENCY</w:t>
            </w:r>
          </w:p>
        </w:tc>
        <w:tc>
          <w:tcPr>
            <w:tcW w:w="4788" w:type="dxa"/>
          </w:tcPr>
          <w:p w:rsidR="00C43470" w:rsidRDefault="00092DD5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EFFECTIVENESS</w:t>
            </w:r>
          </w:p>
        </w:tc>
      </w:tr>
      <w:tr w:rsidR="00C43470">
        <w:tc>
          <w:tcPr>
            <w:tcW w:w="4788" w:type="dxa"/>
          </w:tcPr>
          <w:p w:rsidR="00C43470" w:rsidRDefault="00C43470">
            <w:p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3470" w:rsidRDefault="00092DD5"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Efficiency refers to doing things in a right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manner. Scientifically, it is defined as the output to input ratio and focuses on getting the maximum output with minimum resources.</w:t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C43470" w:rsidRDefault="00C43470">
            <w:p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3470" w:rsidRDefault="00092DD5"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Effectiveness, on the other hand, refers to doing the right things. It constantly measures if the actual output meets th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e desired output.</w:t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</w:p>
        </w:tc>
      </w:tr>
      <w:tr w:rsidR="00C43470">
        <w:trPr>
          <w:trHeight w:val="2132"/>
        </w:trPr>
        <w:tc>
          <w:tcPr>
            <w:tcW w:w="4788" w:type="dxa"/>
          </w:tcPr>
          <w:p w:rsidR="00C43470" w:rsidRDefault="00092DD5"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Efficiency is all about focusing on the process, importance is given to the ‘means’ of doing things</w:t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C43470" w:rsidRDefault="00C43470">
            <w:p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3470" w:rsidRDefault="00092DD5"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Effectiveness focuses on achieving the ‘end’ goal.</w:t>
            </w:r>
          </w:p>
        </w:tc>
      </w:tr>
      <w:tr w:rsidR="00C43470">
        <w:tc>
          <w:tcPr>
            <w:tcW w:w="4788" w:type="dxa"/>
          </w:tcPr>
          <w:p w:rsidR="00C43470" w:rsidRDefault="00C43470">
            <w:p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3470" w:rsidRDefault="00092DD5"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Efficiency is concerned with the present state or the ‘status quo’.</w:t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This can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build inflexibility into the system.</w:t>
            </w:r>
          </w:p>
        </w:tc>
        <w:tc>
          <w:tcPr>
            <w:tcW w:w="4788" w:type="dxa"/>
          </w:tcPr>
          <w:p w:rsidR="00C43470" w:rsidRDefault="00C43470">
            <w:p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3470" w:rsidRDefault="00092DD5"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Effectiveness, on the other hand, believes in meeting the end </w:t>
            </w:r>
            <w:hyperlink r:id="rId4" w:history="1">
              <w:r>
                <w:rPr>
                  <w:rStyle w:val="Hyperlink"/>
                  <w:rFonts w:ascii="Times New Roman"/>
                  <w:color w:val="000000"/>
                  <w:sz w:val="24"/>
                  <w:szCs w:val="24"/>
                  <w:u w:val="none"/>
                </w:rPr>
                <w:t>goal</w:t>
              </w:r>
              <w:r>
                <w:rPr>
                  <w:rStyle w:val="Hyperlink"/>
                  <w:rFonts w:ascii="Times New Roman"/>
                  <w:color w:val="000000"/>
                  <w:sz w:val="24"/>
                  <w:szCs w:val="24"/>
                  <w:u w:val="none"/>
                </w:rPr>
                <w:br/>
              </w:r>
            </w:hyperlink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Effectiveness, on the other hand, keeps the long term strategy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in mind</w:t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</w:p>
        </w:tc>
      </w:tr>
      <w:tr w:rsidR="00C43470">
        <w:tc>
          <w:tcPr>
            <w:tcW w:w="4788" w:type="dxa"/>
          </w:tcPr>
          <w:p w:rsidR="00C43470" w:rsidRDefault="00C43470">
            <w:p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3470" w:rsidRDefault="00092DD5"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Efficiency is about doing things right, it demands documentation and repetition of the same steps. Doing the same thing again and again in the same manner will certainly discourage innovation.</w:t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C43470" w:rsidRDefault="00C43470">
            <w:p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3470" w:rsidRDefault="00092DD5"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On the other hand, effectiveness encourages in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novation as it demands people to think, the different ways they can meet the desired goal.</w:t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</w:p>
        </w:tc>
      </w:tr>
      <w:tr w:rsidR="00C43470">
        <w:tc>
          <w:tcPr>
            <w:tcW w:w="4788" w:type="dxa"/>
          </w:tcPr>
          <w:p w:rsidR="00C43470" w:rsidRDefault="00C43470">
            <w:p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3470" w:rsidRDefault="00092DD5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Efficiency will look at avoidi frng mistakes or errors</w:t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C43470" w:rsidRDefault="00C43470">
            <w:pPr>
              <w:rPr>
                <w:rFonts w:ascii="Times New Roman"/>
                <w:color w:val="1D1D1D"/>
                <w:sz w:val="24"/>
                <w:szCs w:val="24"/>
                <w:shd w:val="clear" w:color="auto" w:fill="FFFFFF"/>
              </w:rPr>
            </w:pPr>
          </w:p>
          <w:p w:rsidR="00C43470" w:rsidRDefault="00092DD5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sz w:val="24"/>
                <w:szCs w:val="24"/>
                <w:shd w:val="clear" w:color="auto" w:fill="FFFFFF"/>
              </w:rPr>
              <w:t>Effectiveness is about gaining success.</w:t>
            </w:r>
          </w:p>
        </w:tc>
      </w:tr>
    </w:tbl>
    <w:p w:rsidR="00C43470" w:rsidRDefault="00C43470"/>
    <w:p w:rsidR="00C43470" w:rsidRDefault="00092DD5">
      <w:pPr>
        <w:rPr>
          <w:rFonts w:ascii="Arial Black" w:hAnsi="Arial Black"/>
          <w:sz w:val="20"/>
          <w:szCs w:val="20"/>
          <w:u w:val="double"/>
        </w:rPr>
      </w:pPr>
      <w:r>
        <w:rPr>
          <w:rFonts w:ascii="Arial Black" w:hAnsi="Arial Black"/>
          <w:sz w:val="20"/>
          <w:szCs w:val="20"/>
          <w:u w:val="double"/>
        </w:rPr>
        <w:lastRenderedPageBreak/>
        <w:t>IMPORTANCE IN ORGANIZATIONAL PERFORMANCE:</w:t>
      </w:r>
    </w:p>
    <w:p w:rsidR="00C43470" w:rsidRPr="00092DD5" w:rsidRDefault="00092DD5">
      <w:pPr>
        <w:rPr>
          <w:rFonts w:ascii="Times New Roman"/>
          <w:sz w:val="32"/>
          <w:szCs w:val="32"/>
        </w:rPr>
      </w:pPr>
      <w:r w:rsidRPr="00092DD5">
        <w:rPr>
          <w:rFonts w:ascii="Times New Roman"/>
          <w:color w:val="000000"/>
          <w:sz w:val="32"/>
          <w:szCs w:val="32"/>
          <w:shd w:val="clear" w:color="auto" w:fill="FFFFFF"/>
        </w:rPr>
        <w:t xml:space="preserve">Efficiency was the </w:t>
      </w:r>
      <w:r w:rsidRPr="00092DD5">
        <w:rPr>
          <w:rFonts w:ascii="Times New Roman"/>
          <w:color w:val="000000"/>
          <w:sz w:val="32"/>
          <w:szCs w:val="32"/>
          <w:shd w:val="clear" w:color="auto" w:fill="FFFFFF"/>
        </w:rPr>
        <w:t xml:space="preserve">most important performance indicator for any organization. However, with consumers facing an increasing number of choices, effectiveness of an organization is always questioned. In order to be a successful organization, there needs to be a balance between </w:t>
      </w:r>
      <w:r w:rsidRPr="00092DD5">
        <w:rPr>
          <w:rFonts w:ascii="Times New Roman"/>
          <w:color w:val="000000"/>
          <w:sz w:val="32"/>
          <w:szCs w:val="32"/>
          <w:shd w:val="clear" w:color="auto" w:fill="FFFFFF"/>
        </w:rPr>
        <w:t>effectiveness and efficiency. Only being efficient and not meeting the requirements of the stakeholders of the organization is of little use to anybody.</w:t>
      </w:r>
      <w:r w:rsidRPr="00092DD5">
        <w:rPr>
          <w:rFonts w:ascii="Times New Roman"/>
          <w:color w:val="000000"/>
          <w:sz w:val="32"/>
          <w:szCs w:val="32"/>
        </w:rPr>
        <w:br/>
      </w:r>
      <w:r w:rsidRPr="00092DD5">
        <w:rPr>
          <w:rFonts w:ascii="Times New Roman"/>
          <w:color w:val="000000"/>
          <w:sz w:val="32"/>
          <w:szCs w:val="32"/>
        </w:rPr>
        <w:br/>
      </w:r>
    </w:p>
    <w:p w:rsidR="00C43470" w:rsidRDefault="00C43470">
      <w:pPr>
        <w:rPr>
          <w:rFonts w:ascii="Arial Black" w:hAnsi="Arial Black"/>
        </w:rPr>
      </w:pPr>
    </w:p>
    <w:p w:rsidR="00C43470" w:rsidRDefault="00C43470">
      <w:pPr>
        <w:rPr>
          <w:rFonts w:ascii="Arial Black" w:hAnsi="Arial Black"/>
        </w:rPr>
      </w:pPr>
    </w:p>
    <w:p w:rsidR="00C43470" w:rsidRDefault="00C43470">
      <w:pPr>
        <w:rPr>
          <w:rFonts w:ascii="Arial Black" w:hAnsi="Arial Black"/>
        </w:rPr>
      </w:pPr>
    </w:p>
    <w:p w:rsidR="00C43470" w:rsidRDefault="00C43470">
      <w:pPr>
        <w:rPr>
          <w:rFonts w:ascii="Arial Black" w:hAnsi="Arial Black"/>
        </w:rPr>
      </w:pPr>
    </w:p>
    <w:p w:rsidR="00092DD5" w:rsidRDefault="00092DD5">
      <w:pPr>
        <w:rPr>
          <w:rFonts w:ascii="Arial Black" w:hAnsi="Arial Black"/>
        </w:rPr>
      </w:pPr>
    </w:p>
    <w:p w:rsidR="00092DD5" w:rsidRDefault="00092DD5">
      <w:pPr>
        <w:rPr>
          <w:rFonts w:ascii="Arial Black" w:hAnsi="Arial Black"/>
        </w:rPr>
      </w:pPr>
    </w:p>
    <w:p w:rsidR="00092DD5" w:rsidRDefault="00092DD5">
      <w:pPr>
        <w:rPr>
          <w:rFonts w:ascii="Arial Black" w:hAnsi="Arial Black"/>
        </w:rPr>
      </w:pPr>
    </w:p>
    <w:p w:rsidR="00092DD5" w:rsidRDefault="00092DD5">
      <w:pPr>
        <w:rPr>
          <w:rFonts w:ascii="Arial Black" w:hAnsi="Arial Black"/>
        </w:rPr>
      </w:pPr>
    </w:p>
    <w:p w:rsidR="00092DD5" w:rsidRDefault="00092DD5">
      <w:pPr>
        <w:rPr>
          <w:rFonts w:ascii="Arial Black" w:hAnsi="Arial Black"/>
        </w:rPr>
      </w:pPr>
    </w:p>
    <w:p w:rsidR="00092DD5" w:rsidRDefault="00092DD5">
      <w:pPr>
        <w:rPr>
          <w:rFonts w:ascii="Arial Black" w:hAnsi="Arial Black"/>
        </w:rPr>
      </w:pPr>
    </w:p>
    <w:p w:rsidR="00092DD5" w:rsidRDefault="00092DD5">
      <w:pPr>
        <w:rPr>
          <w:rFonts w:ascii="Arial Black" w:hAnsi="Arial Black"/>
        </w:rPr>
      </w:pPr>
    </w:p>
    <w:p w:rsidR="00092DD5" w:rsidRDefault="00092DD5">
      <w:pPr>
        <w:rPr>
          <w:rFonts w:ascii="Arial Black" w:hAnsi="Arial Black"/>
        </w:rPr>
      </w:pPr>
    </w:p>
    <w:p w:rsidR="00092DD5" w:rsidRDefault="00092DD5">
      <w:pPr>
        <w:rPr>
          <w:rFonts w:ascii="Arial Black" w:hAnsi="Arial Black"/>
        </w:rPr>
      </w:pPr>
    </w:p>
    <w:p w:rsidR="00092DD5" w:rsidRDefault="00092DD5">
      <w:pPr>
        <w:rPr>
          <w:rFonts w:ascii="Arial Black" w:hAnsi="Arial Black"/>
        </w:rPr>
      </w:pPr>
    </w:p>
    <w:p w:rsidR="00092DD5" w:rsidRDefault="00092DD5">
      <w:pPr>
        <w:rPr>
          <w:rFonts w:ascii="Arial Black" w:hAnsi="Arial Black"/>
        </w:rPr>
      </w:pPr>
    </w:p>
    <w:p w:rsidR="00C43470" w:rsidRDefault="00092DD5">
      <w:pPr>
        <w:rPr>
          <w:rFonts w:ascii="Arial Black" w:hAnsi="Arial Black"/>
          <w:sz w:val="32"/>
          <w:szCs w:val="32"/>
          <w:u w:val="double"/>
        </w:rPr>
      </w:pPr>
      <w:r>
        <w:rPr>
          <w:rFonts w:ascii="Arial Black" w:hAnsi="Arial Black"/>
          <w:sz w:val="32"/>
          <w:szCs w:val="32"/>
          <w:u w:val="double"/>
        </w:rPr>
        <w:lastRenderedPageBreak/>
        <w:t>QUESTION #3</w:t>
      </w:r>
    </w:p>
    <w:p w:rsidR="00C43470" w:rsidRDefault="00092DD5">
      <w:pPr>
        <w:rPr>
          <w:rFonts w:ascii="Arial Black" w:hAnsi="Arial Black"/>
        </w:rPr>
      </w:pPr>
      <w:r>
        <w:rPr>
          <w:rFonts w:ascii="Arial Black" w:hAnsi="Arial Black"/>
        </w:rPr>
        <w:t>Draw organogram / organization chart of any organization and explain the role of firs</w:t>
      </w:r>
      <w:r>
        <w:rPr>
          <w:rFonts w:ascii="Arial Black" w:hAnsi="Arial Black"/>
        </w:rPr>
        <w:t>t line manager, middle line manager, and top level manager from this chart.</w:t>
      </w:r>
    </w:p>
    <w:p w:rsidR="00C43470" w:rsidRDefault="00C43470">
      <w:pPr>
        <w:rPr>
          <w:rFonts w:ascii="Arial Black" w:hAnsi="Arial Black"/>
        </w:rPr>
      </w:pPr>
    </w:p>
    <w:p w:rsidR="00C43470" w:rsidRDefault="00092DD5">
      <w:pPr>
        <w:rPr>
          <w:rFonts w:ascii="Arial Black" w:hAnsi="Arial Black"/>
          <w:b/>
          <w:sz w:val="24"/>
          <w:szCs w:val="24"/>
          <w:u w:val="double"/>
        </w:rPr>
      </w:pPr>
      <w:r>
        <w:rPr>
          <w:rFonts w:ascii="Arial Black" w:hAnsi="Arial Black"/>
          <w:b/>
          <w:sz w:val="24"/>
          <w:szCs w:val="24"/>
          <w:u w:val="double"/>
        </w:rPr>
        <w:t>ORGANIZATIONAL CHART OF UFONE:</w:t>
      </w:r>
    </w:p>
    <w:p w:rsidR="00C43470" w:rsidRDefault="00C43470">
      <w:pPr>
        <w:rPr>
          <w:rFonts w:ascii="Times New Roman"/>
          <w:sz w:val="24"/>
          <w:szCs w:val="24"/>
        </w:rPr>
      </w:pPr>
    </w:p>
    <w:p w:rsidR="00C43470" w:rsidRDefault="00092DD5">
      <w:pPr>
        <w:rPr>
          <w:rFonts w:asci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80246" cy="2838450"/>
            <wp:effectExtent l="19050" t="0" r="6204" b="0"/>
            <wp:docPr id="1" name="Picture 1" descr="Management information system of uf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agement information system of ufo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538" r="1122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46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70" w:rsidRDefault="00C43470">
      <w:pPr>
        <w:rPr>
          <w:rFonts w:ascii="Times New Roman"/>
          <w:sz w:val="24"/>
          <w:szCs w:val="24"/>
        </w:rPr>
      </w:pPr>
    </w:p>
    <w:p w:rsidR="00C43470" w:rsidRPr="00092DD5" w:rsidRDefault="00092DD5">
      <w:pPr>
        <w:pStyle w:val="NormalWeb"/>
        <w:shd w:val="clear" w:color="auto" w:fill="FFFFFF"/>
        <w:spacing w:before="0"/>
        <w:rPr>
          <w:color w:val="212529"/>
          <w:sz w:val="32"/>
          <w:szCs w:val="32"/>
        </w:rPr>
      </w:pPr>
      <w:r w:rsidRPr="00092DD5">
        <w:rPr>
          <w:color w:val="212529"/>
          <w:sz w:val="32"/>
          <w:szCs w:val="32"/>
        </w:rPr>
        <w:t xml:space="preserve">It states that HRM should have two characteristics first, line manager should take and accept the responsibility for ensuring the alignment of </w:t>
      </w:r>
      <w:r w:rsidRPr="00092DD5">
        <w:rPr>
          <w:color w:val="212529"/>
          <w:sz w:val="32"/>
          <w:szCs w:val="32"/>
        </w:rPr>
        <w:t>competitive strategies and personnel policies,, and second, personnel has the mission of setting goals that govern how personnel policies are developed and implemented.</w:t>
      </w:r>
    </w:p>
    <w:p w:rsidR="00C43470" w:rsidRPr="00092DD5" w:rsidRDefault="00092DD5">
      <w:pPr>
        <w:pStyle w:val="NormalWeb"/>
        <w:shd w:val="clear" w:color="auto" w:fill="FFFFFF"/>
        <w:spacing w:before="0"/>
        <w:rPr>
          <w:color w:val="212529"/>
          <w:sz w:val="32"/>
          <w:szCs w:val="32"/>
        </w:rPr>
      </w:pPr>
      <w:r w:rsidRPr="00092DD5">
        <w:rPr>
          <w:color w:val="212529"/>
          <w:sz w:val="32"/>
          <w:szCs w:val="32"/>
        </w:rPr>
        <w:t>General Managers are the key members to implement the policies to achieve the strategic</w:t>
      </w:r>
      <w:r w:rsidRPr="00092DD5">
        <w:rPr>
          <w:color w:val="212529"/>
          <w:sz w:val="32"/>
          <w:szCs w:val="32"/>
        </w:rPr>
        <w:t xml:space="preserve"> goals with the help of their employees, they should have a view point that how to involve and develop employees ability and skills to achieve the strategic goals.</w:t>
      </w:r>
    </w:p>
    <w:p w:rsidR="00C43470" w:rsidRPr="00092DD5" w:rsidRDefault="00092DD5">
      <w:pPr>
        <w:pStyle w:val="NormalWeb"/>
        <w:shd w:val="clear" w:color="auto" w:fill="FFFFFF"/>
        <w:spacing w:before="0"/>
        <w:rPr>
          <w:color w:val="212529"/>
          <w:sz w:val="32"/>
          <w:szCs w:val="32"/>
        </w:rPr>
      </w:pPr>
      <w:r w:rsidRPr="00092DD5">
        <w:rPr>
          <w:color w:val="212529"/>
          <w:sz w:val="32"/>
          <w:szCs w:val="32"/>
        </w:rPr>
        <w:lastRenderedPageBreak/>
        <w:t>As the world become global village and the competition among the organizations very tough, t</w:t>
      </w:r>
      <w:r w:rsidRPr="00092DD5">
        <w:rPr>
          <w:color w:val="212529"/>
          <w:sz w:val="32"/>
          <w:szCs w:val="32"/>
        </w:rPr>
        <w:t>herefore the human resources demand broader in the market as compare to earlier</w:t>
      </w:r>
      <w:r>
        <w:rPr>
          <w:color w:val="212529"/>
          <w:sz w:val="32"/>
          <w:szCs w:val="32"/>
        </w:rPr>
        <w:t>.</w:t>
      </w:r>
      <w:r w:rsidRPr="00092DD5">
        <w:rPr>
          <w:color w:val="212529"/>
          <w:sz w:val="32"/>
          <w:szCs w:val="32"/>
        </w:rPr>
        <w:t> </w:t>
      </w:r>
    </w:p>
    <w:p w:rsidR="00C43470" w:rsidRPr="00092DD5" w:rsidRDefault="00C43470">
      <w:pPr>
        <w:rPr>
          <w:rFonts w:ascii="Times New Roman"/>
          <w:sz w:val="32"/>
          <w:szCs w:val="32"/>
        </w:rPr>
      </w:pPr>
    </w:p>
    <w:p w:rsidR="00C43470" w:rsidRDefault="00C43470">
      <w:pPr>
        <w:rPr>
          <w:rFonts w:ascii="Times New Roman"/>
          <w:sz w:val="24"/>
          <w:szCs w:val="24"/>
        </w:rPr>
      </w:pPr>
    </w:p>
    <w:sectPr w:rsidR="00C43470" w:rsidSect="00C4347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FDC"/>
    <w:rsid w:val="00092DD5"/>
    <w:rsid w:val="002D040D"/>
    <w:rsid w:val="003B6906"/>
    <w:rsid w:val="00892C76"/>
    <w:rsid w:val="0092478C"/>
    <w:rsid w:val="009F2127"/>
    <w:rsid w:val="00BA736F"/>
    <w:rsid w:val="00BE7A8E"/>
    <w:rsid w:val="00C43470"/>
    <w:rsid w:val="00D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70"/>
  </w:style>
  <w:style w:type="paragraph" w:styleId="Heading1">
    <w:name w:val="heading 1"/>
    <w:basedOn w:val="Normal"/>
    <w:link w:val="Heading1Char"/>
    <w:uiPriority w:val="9"/>
    <w:qFormat/>
    <w:rsid w:val="00C43470"/>
    <w:pPr>
      <w:spacing w:before="100" w:beforeAutospacing="1" w:after="100" w:afterAutospacing="1" w:line="240" w:lineRule="auto"/>
      <w:outlineLvl w:val="0"/>
    </w:pPr>
    <w:rPr>
      <w:rFonts w:ascii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470"/>
    <w:rPr>
      <w:rFonts w:ascii="Times New Roman" w:eastAsia="Times New Roman" w:hAnsi="Times New Roman" w:cs="Times New Roman"/>
      <w:b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C4347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table" w:styleId="TableGrid">
    <w:name w:val="Table Grid"/>
    <w:basedOn w:val="TableNormal"/>
    <w:uiPriority w:val="59"/>
    <w:rsid w:val="00C434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4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4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ifferencebetween.net/language/difference-between-aim-and-go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</dc:creator>
  <cp:keywords/>
  <dc:description/>
  <cp:lastModifiedBy>Ocean Traders</cp:lastModifiedBy>
  <cp:revision>3</cp:revision>
  <dcterms:created xsi:type="dcterms:W3CDTF">2020-05-13T18:44:00Z</dcterms:created>
  <dcterms:modified xsi:type="dcterms:W3CDTF">2020-06-03T14:11:00Z</dcterms:modified>
</cp:coreProperties>
</file>