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9A" w:rsidRDefault="001F529A">
      <w:pPr>
        <w:rPr>
          <w:rFonts w:ascii="Calibri" w:eastAsia="Calibri" w:hAnsi="Calibri" w:cs="Calibri"/>
        </w:rPr>
      </w:pPr>
    </w:p>
    <w:p w:rsidR="00372F76" w:rsidRDefault="00372F76">
      <w:pPr>
        <w:rPr>
          <w:rFonts w:ascii="Calibri" w:eastAsia="Calibri" w:hAnsi="Calibri" w:cs="Calibri"/>
        </w:rPr>
      </w:pPr>
    </w:p>
    <w:p w:rsidR="00EF0647" w:rsidRDefault="00EF0647">
      <w:pPr>
        <w:rPr>
          <w:rFonts w:ascii="Calibri" w:eastAsia="Calibri" w:hAnsi="Calibri" w:cs="Calibri"/>
        </w:rPr>
      </w:pPr>
    </w:p>
    <w:p w:rsidR="00EF0647" w:rsidRDefault="00EF0647">
      <w:pPr>
        <w:rPr>
          <w:rFonts w:ascii="Calibri" w:eastAsia="Calibri" w:hAnsi="Calibri" w:cs="Calibri"/>
        </w:rPr>
      </w:pPr>
    </w:p>
    <w:p w:rsidR="00EF0647" w:rsidRDefault="00EF0647">
      <w:pPr>
        <w:rPr>
          <w:rFonts w:ascii="Calibri" w:eastAsia="Calibri" w:hAnsi="Calibri" w:cs="Calibri"/>
          <w:sz w:val="32"/>
          <w:szCs w:val="32"/>
        </w:rPr>
      </w:pPr>
    </w:p>
    <w:p w:rsidR="001F529A" w:rsidRDefault="00EF0647">
      <w:pPr>
        <w:rPr>
          <w:rFonts w:ascii="Calibri" w:eastAsia="Calibri" w:hAnsi="Calibri" w:cs="Calibri"/>
        </w:rPr>
      </w:pPr>
      <w:proofErr w:type="spellStart"/>
      <w:r w:rsidRPr="00372F76">
        <w:rPr>
          <w:rFonts w:ascii="Calibri" w:eastAsia="Calibri" w:hAnsi="Calibri" w:cs="Calibri"/>
          <w:sz w:val="32"/>
          <w:szCs w:val="32"/>
        </w:rPr>
        <w:t>Stududent</w:t>
      </w:r>
      <w:proofErr w:type="spellEnd"/>
      <w:r w:rsidRPr="00372F76">
        <w:rPr>
          <w:rFonts w:ascii="Calibri" w:eastAsia="Calibri" w:hAnsi="Calibri" w:cs="Calibri"/>
          <w:sz w:val="32"/>
          <w:szCs w:val="32"/>
        </w:rPr>
        <w:t xml:space="preserve"> id:           </w:t>
      </w:r>
      <w:proofErr w:type="gramStart"/>
      <w:r w:rsidRPr="00372F76">
        <w:rPr>
          <w:rFonts w:ascii="Calibri" w:eastAsia="Calibri" w:hAnsi="Calibri" w:cs="Calibri"/>
          <w:sz w:val="32"/>
          <w:szCs w:val="32"/>
        </w:rPr>
        <w:t>6869 ;</w:t>
      </w:r>
      <w:proofErr w:type="gramEnd"/>
    </w:p>
    <w:p w:rsidR="00372F76" w:rsidRDefault="00EF0647">
      <w:pPr>
        <w:rPr>
          <w:rFonts w:ascii="Calibri" w:eastAsia="Calibri" w:hAnsi="Calibri" w:cs="Calibri"/>
          <w:sz w:val="32"/>
          <w:szCs w:val="32"/>
        </w:rPr>
      </w:pPr>
      <w:r w:rsidRPr="00372F76">
        <w:rPr>
          <w:rFonts w:ascii="Calibri" w:eastAsia="Calibri" w:hAnsi="Calibri" w:cs="Calibri"/>
          <w:sz w:val="32"/>
          <w:szCs w:val="32"/>
        </w:rPr>
        <w:t>Name:</w:t>
      </w:r>
      <w:r>
        <w:rPr>
          <w:rFonts w:ascii="Calibri" w:eastAsia="Calibri" w:hAnsi="Calibri" w:cs="Calibri"/>
        </w:rPr>
        <w:t xml:space="preserve">        </w:t>
      </w:r>
      <w:r w:rsidRPr="00372F76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372F76">
        <w:rPr>
          <w:rFonts w:ascii="Calibri" w:eastAsia="Calibri" w:hAnsi="Calibri" w:cs="Calibri"/>
          <w:sz w:val="32"/>
          <w:szCs w:val="32"/>
        </w:rPr>
        <w:t>Junaid</w:t>
      </w:r>
      <w:proofErr w:type="spellEnd"/>
      <w:r w:rsidRPr="00372F76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372F76">
        <w:rPr>
          <w:rFonts w:ascii="Calibri" w:eastAsia="Calibri" w:hAnsi="Calibri" w:cs="Calibri"/>
          <w:sz w:val="32"/>
          <w:szCs w:val="32"/>
        </w:rPr>
        <w:t>anwar</w:t>
      </w:r>
      <w:proofErr w:type="spellEnd"/>
      <w:r w:rsidRPr="00372F76">
        <w:rPr>
          <w:rFonts w:ascii="Calibri" w:eastAsia="Calibri" w:hAnsi="Calibri" w:cs="Calibri"/>
          <w:sz w:val="32"/>
          <w:szCs w:val="32"/>
        </w:rPr>
        <w:t>;</w:t>
      </w:r>
    </w:p>
    <w:p w:rsidR="00EF0647" w:rsidRPr="00372F76" w:rsidRDefault="00EF064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Subject : English( || )</w:t>
      </w:r>
    </w:p>
    <w:p w:rsidR="001F529A" w:rsidRDefault="001F529A">
      <w:pPr>
        <w:rPr>
          <w:rFonts w:ascii="Calibri" w:eastAsia="Calibri" w:hAnsi="Calibri" w:cs="Calibri"/>
        </w:rPr>
      </w:pPr>
    </w:p>
    <w:p w:rsidR="001F529A" w:rsidRDefault="001F529A">
      <w:pPr>
        <w:rPr>
          <w:rFonts w:ascii="Calibri" w:eastAsia="Calibri" w:hAnsi="Calibri" w:cs="Calibri"/>
        </w:rPr>
      </w:pPr>
    </w:p>
    <w:p w:rsidR="001F529A" w:rsidRDefault="00EF0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Q.1</w:t>
      </w:r>
      <w:r>
        <w:rPr>
          <w:rFonts w:ascii="Calibri" w:eastAsia="Calibri" w:hAnsi="Calibri" w:cs="Calibri"/>
        </w:rPr>
        <w:tab/>
        <w:t>What is intensive and Extensive reading, explain in detail?</w:t>
      </w:r>
    </w:p>
    <w:p w:rsidR="001F529A" w:rsidRDefault="00EF0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</w:rPr>
        <w:t>Answer (1):</w:t>
      </w:r>
    </w:p>
    <w:p w:rsidR="001F529A" w:rsidRDefault="00EF0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z w:val="32"/>
        </w:rPr>
        <w:t>Intensive reading;</w:t>
      </w:r>
    </w:p>
    <w:p w:rsidR="001F529A" w:rsidRDefault="00EF0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</w:t>
      </w:r>
      <w:proofErr w:type="gramStart"/>
      <w:r>
        <w:rPr>
          <w:rFonts w:ascii="Calibri" w:eastAsia="Calibri" w:hAnsi="Calibri" w:cs="Calibri"/>
        </w:rPr>
        <w:t>When  you</w:t>
      </w:r>
      <w:proofErr w:type="gramEnd"/>
      <w:r>
        <w:rPr>
          <w:rFonts w:ascii="Calibri" w:eastAsia="Calibri" w:hAnsi="Calibri" w:cs="Calibri"/>
        </w:rPr>
        <w:t xml:space="preserve"> read something with concentration and great care in order to understand exactly the meaning of what you read. This is particularly necessary for legal documents, financial documents, academic reports </w:t>
      </w:r>
      <w:r>
        <w:rPr>
          <w:rFonts w:ascii="Calibri" w:eastAsia="Calibri" w:hAnsi="Calibri" w:cs="Calibri"/>
        </w:rPr>
        <w:t xml:space="preserve">and anything to do with </w:t>
      </w:r>
      <w:proofErr w:type="spellStart"/>
      <w:r>
        <w:rPr>
          <w:rFonts w:ascii="Calibri" w:eastAsia="Calibri" w:hAnsi="Calibri" w:cs="Calibri"/>
        </w:rPr>
        <w:t>business.Intensive</w:t>
      </w:r>
      <w:proofErr w:type="spellEnd"/>
      <w:r>
        <w:rPr>
          <w:rFonts w:ascii="Calibri" w:eastAsia="Calibri" w:hAnsi="Calibri" w:cs="Calibri"/>
        </w:rPr>
        <w:t xml:space="preserve"> reading is about reading closely; it focuses on depth of </w:t>
      </w:r>
      <w:proofErr w:type="spellStart"/>
      <w:r>
        <w:rPr>
          <w:rFonts w:ascii="Calibri" w:eastAsia="Calibri" w:hAnsi="Calibri" w:cs="Calibri"/>
        </w:rPr>
        <w:t>understanding.Intensive</w:t>
      </w:r>
      <w:proofErr w:type="spellEnd"/>
      <w:r>
        <w:rPr>
          <w:rFonts w:ascii="Calibri" w:eastAsia="Calibri" w:hAnsi="Calibri" w:cs="Calibri"/>
        </w:rPr>
        <w:t xml:space="preserve"> reading signifies reading and </w:t>
      </w:r>
      <w:proofErr w:type="spellStart"/>
      <w:r>
        <w:rPr>
          <w:rFonts w:ascii="Calibri" w:eastAsia="Calibri" w:hAnsi="Calibri" w:cs="Calibri"/>
        </w:rPr>
        <w:t>visualising</w:t>
      </w:r>
      <w:proofErr w:type="spellEnd"/>
      <w:r>
        <w:rPr>
          <w:rFonts w:ascii="Calibri" w:eastAsia="Calibri" w:hAnsi="Calibri" w:cs="Calibri"/>
        </w:rPr>
        <w:t xml:space="preserve"> each and every word and exclamation that the author has described and getting completely i</w:t>
      </w:r>
      <w:r>
        <w:rPr>
          <w:rFonts w:ascii="Calibri" w:eastAsia="Calibri" w:hAnsi="Calibri" w:cs="Calibri"/>
        </w:rPr>
        <w:t>nvolved in the book. You just feel like a character in the book and you feel all the emotions in it.</w:t>
      </w:r>
    </w:p>
    <w:p w:rsidR="001F529A" w:rsidRDefault="00EF0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z w:val="32"/>
        </w:rPr>
        <w:t>Extensive reading;</w:t>
      </w:r>
    </w:p>
    <w:p w:rsidR="001F529A" w:rsidRDefault="00EF0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- you read as many different kinds of books/journals/papers as you can, chiefly for pleasure, and onl</w:t>
      </w:r>
      <w:r>
        <w:rPr>
          <w:rFonts w:ascii="Calibri" w:eastAsia="Calibri" w:hAnsi="Calibri" w:cs="Calibri"/>
        </w:rPr>
        <w:t xml:space="preserve">y needing a general understanding of the </w:t>
      </w:r>
      <w:proofErr w:type="spellStart"/>
      <w:r>
        <w:rPr>
          <w:rFonts w:ascii="Calibri" w:eastAsia="Calibri" w:hAnsi="Calibri" w:cs="Calibri"/>
        </w:rPr>
        <w:t>content.Extensive</w:t>
      </w:r>
      <w:proofErr w:type="spellEnd"/>
      <w:r>
        <w:rPr>
          <w:rFonts w:ascii="Calibri" w:eastAsia="Calibri" w:hAnsi="Calibri" w:cs="Calibri"/>
        </w:rPr>
        <w:t xml:space="preserve"> reading is about reading a lot, typically from multiple sources; it focuses on breadth of </w:t>
      </w:r>
      <w:proofErr w:type="spellStart"/>
      <w:r>
        <w:rPr>
          <w:rFonts w:ascii="Calibri" w:eastAsia="Calibri" w:hAnsi="Calibri" w:cs="Calibri"/>
        </w:rPr>
        <w:t>understanding.Extensive</w:t>
      </w:r>
      <w:proofErr w:type="spellEnd"/>
      <w:r>
        <w:rPr>
          <w:rFonts w:ascii="Calibri" w:eastAsia="Calibri" w:hAnsi="Calibri" w:cs="Calibri"/>
        </w:rPr>
        <w:t xml:space="preserve"> reading would refer more to quantity- reading a lot of books or from a variety of s</w:t>
      </w:r>
      <w:r>
        <w:rPr>
          <w:rFonts w:ascii="Calibri" w:eastAsia="Calibri" w:hAnsi="Calibri" w:cs="Calibri"/>
        </w:rPr>
        <w:t xml:space="preserve">ources. It’s more of a measurement of volume. </w:t>
      </w:r>
      <w:proofErr w:type="gramStart"/>
      <w:r>
        <w:rPr>
          <w:rFonts w:ascii="Calibri" w:eastAsia="Calibri" w:hAnsi="Calibri" w:cs="Calibri"/>
        </w:rPr>
        <w:t>extensive</w:t>
      </w:r>
      <w:proofErr w:type="gramEnd"/>
      <w:r>
        <w:rPr>
          <w:rFonts w:ascii="Calibri" w:eastAsia="Calibri" w:hAnsi="Calibri" w:cs="Calibri"/>
        </w:rPr>
        <w:t xml:space="preserve"> reading is something where we read so much but doesn't pay attention to the micro details and not get moved by the content.</w:t>
      </w:r>
    </w:p>
    <w:p w:rsidR="001F529A" w:rsidRDefault="00EF0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</w:t>
      </w:r>
      <w:r>
        <w:rPr>
          <w:rFonts w:ascii="Calibri" w:eastAsia="Calibri" w:hAnsi="Calibri" w:cs="Calibri"/>
        </w:rPr>
        <w:t>---------------------------------------</w:t>
      </w:r>
    </w:p>
    <w:p w:rsidR="00372F76" w:rsidRDefault="00372F76">
      <w:pPr>
        <w:rPr>
          <w:rFonts w:ascii="Calibri" w:eastAsia="Calibri" w:hAnsi="Calibri" w:cs="Calibri"/>
        </w:rPr>
      </w:pPr>
    </w:p>
    <w:p w:rsidR="001F529A" w:rsidRDefault="00EF0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Q.2</w:t>
      </w:r>
      <w:r>
        <w:rPr>
          <w:rFonts w:ascii="Calibri" w:eastAsia="Calibri" w:hAnsi="Calibri" w:cs="Calibri"/>
        </w:rPr>
        <w:tab/>
        <w:t xml:space="preserve">What is Skimming and </w:t>
      </w:r>
      <w:proofErr w:type="gramStart"/>
      <w:r>
        <w:rPr>
          <w:rFonts w:ascii="Calibri" w:eastAsia="Calibri" w:hAnsi="Calibri" w:cs="Calibri"/>
        </w:rPr>
        <w:t>Scanning</w:t>
      </w:r>
      <w:proofErr w:type="gramEnd"/>
      <w:r>
        <w:rPr>
          <w:rFonts w:ascii="Calibri" w:eastAsia="Calibri" w:hAnsi="Calibri" w:cs="Calibri"/>
        </w:rPr>
        <w:t>, explain in detail?</w:t>
      </w:r>
    </w:p>
    <w:p w:rsidR="001F529A" w:rsidRDefault="00EF0647">
      <w:pPr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B050"/>
        </w:rPr>
        <w:t>Answer (2);</w:t>
      </w:r>
    </w:p>
    <w:p w:rsidR="001F529A" w:rsidRDefault="00EF0647">
      <w:pPr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color w:val="FF0000"/>
          <w:sz w:val="32"/>
        </w:rPr>
        <w:t xml:space="preserve">Skimming; 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</w:rPr>
        <w:t>its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</w:rPr>
        <w:t xml:space="preserve"> a reading technique meant to look for main or general ideas in a text, without going into detailed and</w:t>
      </w:r>
      <w:r>
        <w:rPr>
          <w:rFonts w:ascii="Calibri" w:eastAsia="Calibri" w:hAnsi="Calibri" w:cs="Calibri"/>
          <w:color w:val="000000"/>
          <w:sz w:val="24"/>
        </w:rPr>
        <w:t xml:space="preserve"> exhaustive reading. In skimming, a reader reads only important information, but not everything. This technique works effectively in non-fiction materials, newspapers, and long novels</w:t>
      </w:r>
      <w:r>
        <w:rPr>
          <w:rFonts w:ascii="Calibri" w:eastAsia="Calibri" w:hAnsi="Calibri" w:cs="Calibri"/>
          <w:color w:val="000000"/>
        </w:rPr>
        <w:t>.</w:t>
      </w:r>
    </w:p>
    <w:p w:rsidR="001F529A" w:rsidRDefault="00EF0647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C0504D"/>
        </w:rPr>
        <w:t>How to Skim: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Read the title.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Read the introduction or the first paragraph.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Read the first sentence of every other paragraph.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Read any headings and sub-headings.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Notice any pictures, charts, or graphs.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Notice any italicized or boldface words or phrases.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Read the summary or last paragraph.</w:t>
      </w:r>
    </w:p>
    <w:p w:rsidR="001F529A" w:rsidRDefault="00EF0647">
      <w:pPr>
        <w:rPr>
          <w:rFonts w:ascii="Calibri" w:eastAsia="Calibri" w:hAnsi="Calibri" w:cs="Calibri"/>
          <w:color w:val="FF0000"/>
          <w:sz w:val="32"/>
        </w:rPr>
      </w:pPr>
      <w:r>
        <w:rPr>
          <w:rFonts w:ascii="Calibri" w:eastAsia="Calibri" w:hAnsi="Calibri" w:cs="Calibri"/>
          <w:color w:val="FF0000"/>
          <w:sz w:val="32"/>
        </w:rPr>
        <w:t>Scanning;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FF0000"/>
          <w:sz w:val="32"/>
        </w:rPr>
        <w:t xml:space="preserve">              </w:t>
      </w:r>
      <w:proofErr w:type="gramStart"/>
      <w:r>
        <w:rPr>
          <w:rFonts w:ascii="Calibri" w:eastAsia="Calibri" w:hAnsi="Calibri" w:cs="Calibri"/>
          <w:color w:val="000000"/>
        </w:rPr>
        <w:t>is</w:t>
      </w:r>
      <w:proofErr w:type="gramEnd"/>
      <w:r>
        <w:rPr>
          <w:rFonts w:ascii="Calibri" w:eastAsia="Calibri" w:hAnsi="Calibri" w:cs="Calibri"/>
          <w:color w:val="000000"/>
        </w:rPr>
        <w:t xml:space="preserve"> a reading technique to be used when you want to find specific information quickly. In scanning you have a question in your mind and you read a passage only to find the answer, ignoring unrela</w:t>
      </w:r>
      <w:r>
        <w:rPr>
          <w:rFonts w:ascii="Calibri" w:eastAsia="Calibri" w:hAnsi="Calibri" w:cs="Calibri"/>
          <w:color w:val="000000"/>
        </w:rPr>
        <w:t>ted information.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C0504D"/>
        </w:rPr>
        <w:t>How to Scan: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State the specific information you are looking for.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Try to anticipate how the answer will appear and what clues you might use to help you locate the answer. For example, if you were looking for a certain date, you would qu</w:t>
      </w:r>
      <w:r>
        <w:rPr>
          <w:rFonts w:ascii="Calibri" w:eastAsia="Calibri" w:hAnsi="Calibri" w:cs="Calibri"/>
          <w:color w:val="000000"/>
        </w:rPr>
        <w:t>ickly read the paragraph looking only for numbers.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Use headings and any other aids that will help you identify which sections might contain the information you are looking for.</w:t>
      </w:r>
    </w:p>
    <w:p w:rsidR="001F529A" w:rsidRDefault="00EF06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Selectively read and skip through sections of the passage.</w:t>
      </w:r>
    </w:p>
    <w:p w:rsidR="001F529A" w:rsidRDefault="00EF0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----------------</w:t>
      </w:r>
      <w:r>
        <w:rPr>
          <w:rFonts w:ascii="Calibri" w:eastAsia="Calibri" w:hAnsi="Calibri" w:cs="Calibri"/>
          <w:color w:val="000000"/>
        </w:rPr>
        <w:t>---------------------------------------------------------------------------------------------------</w:t>
      </w:r>
    </w:p>
    <w:p w:rsidR="00372F76" w:rsidRDefault="00372F76">
      <w:pPr>
        <w:rPr>
          <w:rFonts w:ascii="Calibri" w:eastAsia="Calibri" w:hAnsi="Calibri" w:cs="Calibri"/>
        </w:rPr>
      </w:pPr>
    </w:p>
    <w:p w:rsidR="001F529A" w:rsidRDefault="00EF06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Q.3</w:t>
      </w:r>
      <w:r>
        <w:rPr>
          <w:rFonts w:ascii="Calibri" w:eastAsia="Calibri" w:hAnsi="Calibri" w:cs="Calibri"/>
        </w:rPr>
        <w:tab/>
        <w:t xml:space="preserve">What is Letter and Memo, explain in detail with differences? </w:t>
      </w:r>
    </w:p>
    <w:p w:rsidR="001F529A" w:rsidRDefault="00EF0647">
      <w:pPr>
        <w:rPr>
          <w:rFonts w:ascii="Calibri" w:eastAsia="Calibri" w:hAnsi="Calibri" w:cs="Calibri"/>
          <w:color w:val="00B050"/>
        </w:rPr>
      </w:pPr>
      <w:proofErr w:type="gramStart"/>
      <w:r>
        <w:rPr>
          <w:rFonts w:ascii="Calibri" w:eastAsia="Calibri" w:hAnsi="Calibri" w:cs="Calibri"/>
          <w:color w:val="00B050"/>
        </w:rPr>
        <w:t>Answer(</w:t>
      </w:r>
      <w:proofErr w:type="gramEnd"/>
      <w:r>
        <w:rPr>
          <w:rFonts w:ascii="Calibri" w:eastAsia="Calibri" w:hAnsi="Calibri" w:cs="Calibri"/>
          <w:color w:val="00B050"/>
        </w:rPr>
        <w:t>3);</w:t>
      </w:r>
    </w:p>
    <w:p w:rsidR="001F529A" w:rsidRDefault="00EF0647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FF0000"/>
          <w:sz w:val="32"/>
        </w:rPr>
        <w:t xml:space="preserve">Letter; </w:t>
      </w:r>
    </w:p>
    <w:p w:rsidR="001F529A" w:rsidRDefault="00EF0647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LATER is a message that is sent by a person to another meant to convey information that he wants the person to receive. It can be short or long, and it has many types: thank you letters, personal letters, and business </w:t>
      </w:r>
      <w:proofErr w:type="spellStart"/>
      <w:r>
        <w:rPr>
          <w:rFonts w:ascii="Calibri" w:eastAsia="Calibri" w:hAnsi="Calibri" w:cs="Calibri"/>
          <w:color w:val="000000"/>
          <w:sz w:val="24"/>
        </w:rPr>
        <w:t>letters</w:t>
      </w:r>
      <w:r>
        <w:rPr>
          <w:rFonts w:ascii="Calibri" w:eastAsia="Calibri" w:hAnsi="Calibri" w:cs="Calibri"/>
          <w:color w:val="00B05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business letter is</w:t>
      </w:r>
      <w:r>
        <w:rPr>
          <w:rFonts w:ascii="Calibri" w:eastAsia="Calibri" w:hAnsi="Calibri" w:cs="Calibri"/>
          <w:color w:val="000000"/>
          <w:sz w:val="24"/>
        </w:rPr>
        <w:t xml:space="preserve"> exchanged between businesses and their clients. It contains more words and information and uses formal language.</w:t>
      </w:r>
    </w:p>
    <w:p w:rsidR="001F529A" w:rsidRDefault="00EF0647">
      <w:pPr>
        <w:rPr>
          <w:rFonts w:ascii="Calibri" w:eastAsia="Calibri" w:hAnsi="Calibri" w:cs="Calibri"/>
          <w:color w:val="FF0000"/>
          <w:sz w:val="32"/>
        </w:rPr>
      </w:pPr>
      <w:proofErr w:type="spellStart"/>
      <w:r>
        <w:rPr>
          <w:rFonts w:ascii="Calibri" w:eastAsia="Calibri" w:hAnsi="Calibri" w:cs="Calibri"/>
          <w:color w:val="FF0000"/>
          <w:sz w:val="32"/>
        </w:rPr>
        <w:t>Mamo</w:t>
      </w:r>
      <w:proofErr w:type="spellEnd"/>
      <w:r>
        <w:rPr>
          <w:rFonts w:ascii="Calibri" w:eastAsia="Calibri" w:hAnsi="Calibri" w:cs="Calibri"/>
          <w:color w:val="FF0000"/>
          <w:sz w:val="32"/>
        </w:rPr>
        <w:t>;</w:t>
      </w:r>
    </w:p>
    <w:p w:rsidR="001F529A" w:rsidRDefault="00EF0647">
      <w:pPr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Mamo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is a communication in a business setting. It is usually intended for internal communication, that is, it is used to convey messages</w:t>
      </w:r>
      <w:r>
        <w:rPr>
          <w:rFonts w:ascii="Calibri" w:eastAsia="Calibri" w:hAnsi="Calibri" w:cs="Calibri"/>
          <w:color w:val="000000"/>
          <w:sz w:val="24"/>
        </w:rPr>
        <w:t xml:space="preserve"> within the organization or business. It is called a memorandum or memo. A memo is usually informal, short, concise, and to the point. It is used to call a meeting or to call an individual to action. It has a header which indicates where it comes from, who</w:t>
      </w:r>
      <w:r>
        <w:rPr>
          <w:rFonts w:ascii="Calibri" w:eastAsia="Calibri" w:hAnsi="Calibri" w:cs="Calibri"/>
          <w:color w:val="000000"/>
          <w:sz w:val="24"/>
        </w:rPr>
        <w:t xml:space="preserve"> it is addressed to, the date, and the subject of the memo. It can be addressed to a single person or to all of the people in the company.</w:t>
      </w:r>
    </w:p>
    <w:p w:rsidR="001F529A" w:rsidRDefault="00EF0647">
      <w:pPr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D16349"/>
          <w:sz w:val="28"/>
        </w:rPr>
        <w:t>differences</w:t>
      </w:r>
      <w:proofErr w:type="gramEnd"/>
      <w:r>
        <w:rPr>
          <w:rFonts w:ascii="Calibri" w:eastAsia="Calibri" w:hAnsi="Calibri" w:cs="Calibri"/>
          <w:color w:val="D16349"/>
          <w:sz w:val="28"/>
        </w:rPr>
        <w:t xml:space="preserve"> Between Letter And </w:t>
      </w:r>
      <w:proofErr w:type="spellStart"/>
      <w:r>
        <w:rPr>
          <w:rFonts w:ascii="Calibri" w:eastAsia="Calibri" w:hAnsi="Calibri" w:cs="Calibri"/>
          <w:color w:val="D16349"/>
          <w:sz w:val="28"/>
        </w:rPr>
        <w:t>Mamo</w:t>
      </w:r>
      <w:proofErr w:type="spellEnd"/>
      <w:r>
        <w:rPr>
          <w:rFonts w:ascii="Calibri" w:eastAsia="Calibri" w:hAnsi="Calibri" w:cs="Calibri"/>
          <w:color w:val="D16349"/>
          <w:sz w:val="28"/>
        </w:rPr>
        <w:t>;</w:t>
      </w:r>
    </w:p>
    <w:tbl>
      <w:tblPr>
        <w:tblStyle w:val="TableGrid"/>
        <w:tblW w:w="10368" w:type="dxa"/>
        <w:tblLook w:val="04A0"/>
      </w:tblPr>
      <w:tblGrid>
        <w:gridCol w:w="738"/>
        <w:gridCol w:w="4860"/>
        <w:gridCol w:w="4770"/>
      </w:tblGrid>
      <w:tr w:rsidR="00372F76" w:rsidTr="00372F76">
        <w:tc>
          <w:tcPr>
            <w:tcW w:w="738" w:type="dxa"/>
          </w:tcPr>
          <w:p w:rsidR="00372F76" w:rsidRDefault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</w:p>
        </w:tc>
        <w:tc>
          <w:tcPr>
            <w:tcW w:w="4860" w:type="dxa"/>
          </w:tcPr>
          <w:p w:rsidR="00372F76" w:rsidRDefault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Calibri" w:eastAsia="Calibri" w:hAnsi="Calibri" w:cs="Calibri"/>
                <w:color w:val="FF0000"/>
                <w:sz w:val="32"/>
              </w:rPr>
              <w:t xml:space="preserve">                          Latter</w:t>
            </w:r>
          </w:p>
        </w:tc>
        <w:tc>
          <w:tcPr>
            <w:tcW w:w="4770" w:type="dxa"/>
          </w:tcPr>
          <w:p w:rsidR="00372F76" w:rsidRDefault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Calibri" w:eastAsia="Calibri" w:hAnsi="Calibri" w:cs="Calibri"/>
                <w:color w:val="FF0000"/>
                <w:sz w:val="32"/>
              </w:rPr>
              <w:t xml:space="preserve">                      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32"/>
              </w:rPr>
              <w:t>Mamo</w:t>
            </w:r>
            <w:proofErr w:type="spellEnd"/>
          </w:p>
        </w:tc>
      </w:tr>
      <w:tr w:rsidR="00372F76" w:rsidTr="00372F76">
        <w:tc>
          <w:tcPr>
            <w:tcW w:w="738" w:type="dxa"/>
          </w:tcPr>
          <w:p w:rsidR="00372F76" w:rsidRDefault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Calibri" w:eastAsia="Calibri" w:hAnsi="Calibri" w:cs="Calibri"/>
                <w:color w:val="FF0000"/>
                <w:sz w:val="32"/>
              </w:rPr>
              <w:t>1</w:t>
            </w:r>
          </w:p>
        </w:tc>
        <w:tc>
          <w:tcPr>
            <w:tcW w:w="4860" w:type="dxa"/>
          </w:tcPr>
          <w:p w:rsidR="00372F76" w:rsidRDefault="00372F76" w:rsidP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>a short or long message that is sent by one person to another</w:t>
            </w:r>
          </w:p>
        </w:tc>
        <w:tc>
          <w:tcPr>
            <w:tcW w:w="4770" w:type="dxa"/>
          </w:tcPr>
          <w:p w:rsidR="00372F76" w:rsidRDefault="00372F76" w:rsidP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proofErr w:type="gramStart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>a</w:t>
            </w:r>
            <w:proofErr w:type="gramEnd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 xml:space="preserve"> memo is a short message that is sent by a person to another.</w:t>
            </w:r>
            <w:r>
              <w:rPr>
                <w:rFonts w:ascii="Georgia" w:hAnsi="Georgia"/>
                <w:color w:val="000000"/>
                <w:sz w:val="32"/>
                <w:szCs w:val="32"/>
              </w:rPr>
              <w:br/>
            </w:r>
          </w:p>
        </w:tc>
      </w:tr>
      <w:tr w:rsidR="00372F76" w:rsidTr="00372F76">
        <w:tc>
          <w:tcPr>
            <w:tcW w:w="738" w:type="dxa"/>
          </w:tcPr>
          <w:p w:rsidR="00372F76" w:rsidRDefault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Calibri" w:eastAsia="Calibri" w:hAnsi="Calibri" w:cs="Calibri"/>
                <w:color w:val="FF0000"/>
                <w:sz w:val="32"/>
              </w:rPr>
              <w:t>2</w:t>
            </w:r>
          </w:p>
        </w:tc>
        <w:tc>
          <w:tcPr>
            <w:tcW w:w="4860" w:type="dxa"/>
          </w:tcPr>
          <w:p w:rsidR="00372F76" w:rsidRDefault="00372F76" w:rsidP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>A letter is more formal and contains more information</w:t>
            </w:r>
          </w:p>
        </w:tc>
        <w:tc>
          <w:tcPr>
            <w:tcW w:w="4770" w:type="dxa"/>
          </w:tcPr>
          <w:p w:rsidR="00372F76" w:rsidRDefault="00372F76" w:rsidP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proofErr w:type="gramStart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>a</w:t>
            </w:r>
            <w:proofErr w:type="gramEnd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 xml:space="preserve"> memo is informal and is very short.</w:t>
            </w:r>
          </w:p>
        </w:tc>
      </w:tr>
      <w:tr w:rsidR="00372F76" w:rsidTr="00372F76">
        <w:tc>
          <w:tcPr>
            <w:tcW w:w="738" w:type="dxa"/>
          </w:tcPr>
          <w:p w:rsidR="00372F76" w:rsidRDefault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Calibri" w:eastAsia="Calibri" w:hAnsi="Calibri" w:cs="Calibri"/>
                <w:color w:val="FF0000"/>
                <w:sz w:val="32"/>
              </w:rPr>
              <w:t>3</w:t>
            </w:r>
          </w:p>
        </w:tc>
        <w:tc>
          <w:tcPr>
            <w:tcW w:w="4860" w:type="dxa"/>
          </w:tcPr>
          <w:p w:rsidR="00372F76" w:rsidRDefault="00372F76" w:rsidP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 xml:space="preserve">Latter is not to the </w:t>
            </w:r>
            <w:proofErr w:type="gramStart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>point .</w:t>
            </w:r>
            <w:proofErr w:type="gramEnd"/>
          </w:p>
        </w:tc>
        <w:tc>
          <w:tcPr>
            <w:tcW w:w="4770" w:type="dxa"/>
          </w:tcPr>
          <w:p w:rsidR="00372F76" w:rsidRDefault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>A memo is more concise and to the point</w:t>
            </w:r>
          </w:p>
        </w:tc>
      </w:tr>
      <w:tr w:rsidR="00372F76" w:rsidTr="00372F76">
        <w:tc>
          <w:tcPr>
            <w:tcW w:w="738" w:type="dxa"/>
          </w:tcPr>
          <w:p w:rsidR="00372F76" w:rsidRDefault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Calibri" w:eastAsia="Calibri" w:hAnsi="Calibri" w:cs="Calibri"/>
                <w:color w:val="FF0000"/>
                <w:sz w:val="32"/>
              </w:rPr>
              <w:t>4</w:t>
            </w:r>
          </w:p>
        </w:tc>
        <w:tc>
          <w:tcPr>
            <w:tcW w:w="4860" w:type="dxa"/>
          </w:tcPr>
          <w:p w:rsidR="00372F76" w:rsidRDefault="00372F76" w:rsidP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>A letter is exchanged between businesses and their clients</w:t>
            </w:r>
            <w:r>
              <w:rPr>
                <w:rFonts w:ascii="Georgia" w:hAnsi="Georgia"/>
                <w:color w:val="000000"/>
                <w:sz w:val="32"/>
                <w:szCs w:val="32"/>
              </w:rPr>
              <w:t>.</w:t>
            </w:r>
          </w:p>
        </w:tc>
        <w:tc>
          <w:tcPr>
            <w:tcW w:w="4770" w:type="dxa"/>
          </w:tcPr>
          <w:p w:rsidR="00372F76" w:rsidRDefault="00372F76" w:rsidP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proofErr w:type="gramStart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>a</w:t>
            </w:r>
            <w:proofErr w:type="gramEnd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 xml:space="preserve"> memo is exchanged between individuals within an organization.</w:t>
            </w:r>
          </w:p>
        </w:tc>
      </w:tr>
      <w:tr w:rsidR="00372F76" w:rsidTr="00372F76">
        <w:tc>
          <w:tcPr>
            <w:tcW w:w="738" w:type="dxa"/>
          </w:tcPr>
          <w:p w:rsidR="00372F76" w:rsidRDefault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Calibri" w:eastAsia="Calibri" w:hAnsi="Calibri" w:cs="Calibri"/>
                <w:color w:val="FF0000"/>
                <w:sz w:val="32"/>
              </w:rPr>
              <w:t>5</w:t>
            </w:r>
          </w:p>
        </w:tc>
        <w:tc>
          <w:tcPr>
            <w:tcW w:w="4860" w:type="dxa"/>
          </w:tcPr>
          <w:p w:rsidR="00372F76" w:rsidRDefault="00372F76" w:rsidP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proofErr w:type="gramStart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>a</w:t>
            </w:r>
            <w:proofErr w:type="gramEnd"/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 xml:space="preserve"> letter may or may not have this feature.</w:t>
            </w:r>
          </w:p>
        </w:tc>
        <w:tc>
          <w:tcPr>
            <w:tcW w:w="4770" w:type="dxa"/>
          </w:tcPr>
          <w:p w:rsidR="00372F76" w:rsidRDefault="00372F76" w:rsidP="00372F76">
            <w:pPr>
              <w:rPr>
                <w:rFonts w:ascii="Calibri" w:eastAsia="Calibri" w:hAnsi="Calibri" w:cs="Calibri"/>
                <w:color w:val="FF0000"/>
                <w:sz w:val="32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  <w:t>A memo usually has a header that states where it is from and who it is intended for</w:t>
            </w:r>
            <w:r>
              <w:rPr>
                <w:rFonts w:ascii="Georgia" w:hAnsi="Georgia"/>
                <w:color w:val="000000"/>
                <w:sz w:val="32"/>
                <w:szCs w:val="32"/>
              </w:rPr>
              <w:t>.</w:t>
            </w:r>
          </w:p>
        </w:tc>
      </w:tr>
    </w:tbl>
    <w:p w:rsidR="001F529A" w:rsidRDefault="00372F76">
      <w:pPr>
        <w:rPr>
          <w:rFonts w:ascii="Calibri" w:eastAsia="Calibri" w:hAnsi="Calibri" w:cs="Calibri"/>
          <w:color w:val="FF0000"/>
          <w:sz w:val="32"/>
        </w:rPr>
      </w:pPr>
      <w:r>
        <w:rPr>
          <w:rFonts w:ascii="Calibri" w:eastAsia="Calibri" w:hAnsi="Calibri" w:cs="Calibri"/>
          <w:color w:val="FF0000"/>
          <w:sz w:val="32"/>
        </w:rPr>
        <w:t>-----------------------------------------------------------------------------------------------</w:t>
      </w:r>
    </w:p>
    <w:p w:rsidR="001F529A" w:rsidRDefault="001F529A">
      <w:pPr>
        <w:rPr>
          <w:rFonts w:ascii="Calibri" w:eastAsia="Calibri" w:hAnsi="Calibri" w:cs="Calibri"/>
          <w:color w:val="FF0000"/>
          <w:sz w:val="32"/>
        </w:rPr>
      </w:pPr>
    </w:p>
    <w:p w:rsidR="001F529A" w:rsidRDefault="001F529A">
      <w:pPr>
        <w:rPr>
          <w:rFonts w:ascii="Calibri" w:eastAsia="Calibri" w:hAnsi="Calibri" w:cs="Calibri"/>
          <w:color w:val="00B050"/>
          <w:sz w:val="24"/>
        </w:rPr>
      </w:pPr>
    </w:p>
    <w:p w:rsidR="001F529A" w:rsidRDefault="001F529A">
      <w:pPr>
        <w:rPr>
          <w:rFonts w:ascii="Calibri" w:eastAsia="Calibri" w:hAnsi="Calibri" w:cs="Calibri"/>
          <w:color w:val="00B050"/>
          <w:sz w:val="24"/>
        </w:rPr>
      </w:pPr>
    </w:p>
    <w:p w:rsidR="001F529A" w:rsidRDefault="001F529A">
      <w:pPr>
        <w:rPr>
          <w:rFonts w:ascii="Calibri" w:eastAsia="Calibri" w:hAnsi="Calibri" w:cs="Calibri"/>
          <w:color w:val="00B050"/>
        </w:rPr>
      </w:pPr>
    </w:p>
    <w:p w:rsidR="001F529A" w:rsidRDefault="001F529A">
      <w:pPr>
        <w:rPr>
          <w:rFonts w:ascii="Calibri" w:eastAsia="Calibri" w:hAnsi="Calibri" w:cs="Calibri"/>
          <w:color w:val="00B050"/>
        </w:rPr>
      </w:pPr>
    </w:p>
    <w:p w:rsidR="001F529A" w:rsidRDefault="001F529A">
      <w:pPr>
        <w:rPr>
          <w:rFonts w:ascii="Calibri" w:eastAsia="Calibri" w:hAnsi="Calibri" w:cs="Calibri"/>
          <w:color w:val="00B050"/>
        </w:rPr>
      </w:pPr>
    </w:p>
    <w:p w:rsidR="001F529A" w:rsidRDefault="001F529A">
      <w:pPr>
        <w:rPr>
          <w:rFonts w:ascii="Calibri" w:eastAsia="Calibri" w:hAnsi="Calibri" w:cs="Calibri"/>
          <w:color w:val="00B050"/>
        </w:rPr>
      </w:pPr>
    </w:p>
    <w:p w:rsidR="001F529A" w:rsidRDefault="001F529A">
      <w:pPr>
        <w:rPr>
          <w:rFonts w:ascii="Calibri" w:eastAsia="Calibri" w:hAnsi="Calibri" w:cs="Calibri"/>
        </w:rPr>
      </w:pPr>
    </w:p>
    <w:sectPr w:rsidR="001F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529A"/>
    <w:rsid w:val="001F529A"/>
    <w:rsid w:val="00372F76"/>
    <w:rsid w:val="00EF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2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anwar</dc:creator>
  <cp:lastModifiedBy>junaid anwar</cp:lastModifiedBy>
  <cp:revision>2</cp:revision>
  <dcterms:created xsi:type="dcterms:W3CDTF">2020-04-14T06:26:00Z</dcterms:created>
  <dcterms:modified xsi:type="dcterms:W3CDTF">2020-04-14T06:26:00Z</dcterms:modified>
</cp:coreProperties>
</file>