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76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 xml:space="preserve">Name:____Maryamkhalid </w:t>
      </w:r>
    </w:p>
    <w:p>
      <w:pPr>
        <w:pStyle w:val="Para0"/>
        <w:spacing w:line="276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 xml:space="preserve">Student id:__14954 _________</w:t>
      </w:r>
    </w:p>
    <w:p>
      <w:pPr>
        <w:pStyle w:val="Para1"/>
        <w:spacing w:line="276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0"/>
        <w:spacing w:line="276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 xml:space="preserve">Instructor: Dr. Arooba.</w:t>
      </w:r>
    </w:p>
    <w:p>
      <w:pPr>
        <w:pStyle w:val="Para0"/>
        <w:spacing w:line="276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 xml:space="preserve">Assignment for viva.</w:t>
      </w:r>
    </w:p>
    <w:p>
      <w:pPr>
        <w:pStyle w:val="Para1"/>
        <w:spacing w:line="276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0"/>
        <w:spacing w:line="276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 xml:space="preserve">Question: Write a note on cerebrospinal fluid, its circulation and absorption. </w:t>
      </w:r>
    </w:p>
    <w:p>
      <w:pPr>
        <w:pStyle w:val="Para0"/>
        <w:spacing w:line="276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 xml:space="preserve">Cerebrospinal fluid  (CSF) is a  clear, colourless  body  fluid found in the brain and spinal cord . </w:t>
      </w:r>
    </w:p>
    <w:p>
      <w:pPr>
        <w:pStyle w:val="Para0"/>
        <w:spacing w:line="276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0"/>
        <w:spacing w:line="276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 xml:space="preserve">CEREBROSPINAL FLUID CIRCULATION  AND ABSORPTION     :                                                                                </w:t>
      </w:r>
    </w:p>
    <w:p>
      <w:pPr>
        <w:pStyle w:val="Para0"/>
        <w:spacing w:line="276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 xml:space="preserve">CSF is formed with in the ventricles by small ,delicate tufts of specialized tissue called the choroid </w:t>
      </w:r>
      <w:r>
        <w:rPr>
          <w:rStyle w:val="Character1"/>
          <w:sz w:val="22"/>
          <w:szCs w:val="22"/>
        </w:rPr>
        <w:t xml:space="preserve">plexus. CSF circulatory parthway, Beginning in the lateral ventricles, CSF flw through two passage </w:t>
      </w:r>
      <w:r>
        <w:rPr>
          <w:rStyle w:val="Character1"/>
          <w:sz w:val="22"/>
          <w:szCs w:val="22"/>
        </w:rPr>
        <w:t xml:space="preserve">ways in to third ventricle. Form the third ventricle  it flows downa long ,narrow passage way (the </w:t>
      </w:r>
      <w:r>
        <w:rPr>
          <w:rStyle w:val="Character1"/>
          <w:sz w:val="22"/>
          <w:szCs w:val="22"/>
        </w:rPr>
        <w:t xml:space="preserve">aqueduct of sylvius ) in to the fourth ventricle. From fourth ventricle it passes through the three </w:t>
      </w:r>
      <w:r>
        <w:rPr>
          <w:rStyle w:val="Character1"/>
          <w:sz w:val="22"/>
          <w:szCs w:val="22"/>
        </w:rPr>
        <w:t xml:space="preserve">small openings  ( foramina ) in to the  subarachoid space surrounding the brain and spinal cord . CSF </w:t>
      </w:r>
      <w:r>
        <w:rPr>
          <w:rStyle w:val="Character1"/>
          <w:sz w:val="22"/>
          <w:szCs w:val="22"/>
        </w:rPr>
        <w:t xml:space="preserve">is absorbed  through the blood vessels  over the  surface of the brain back in to the blood stream. </w:t>
      </w:r>
      <w:r>
        <w:rPr>
          <w:rStyle w:val="Character1"/>
          <w:sz w:val="22"/>
          <w:szCs w:val="22"/>
        </w:rPr>
        <w:t xml:space="preserve">Some absorption  also occurs through the  lymphatic system. Once in blood stream .It is carried </w:t>
      </w:r>
      <w:r>
        <w:rPr>
          <w:rStyle w:val="Character1"/>
          <w:sz w:val="22"/>
          <w:szCs w:val="22"/>
        </w:rPr>
        <w:t xml:space="preserve">away and filtered by our kidneys and liverin the sameway as are our other body fluids.</w:t>
      </w:r>
    </w:p>
    <w:p>
      <w:pPr>
        <w:pStyle w:val="Para0"/>
        <w:spacing w:line="276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 xml:space="preserve">VENTRICLE SYSTEM IS THE MAJOR PATHWAY FOR THE FLow OF CEREBROSPINAL FLU  ID :</w:t>
      </w:r>
    </w:p>
    <w:p>
      <w:pPr>
        <w:pStyle w:val="Para0"/>
        <w:spacing w:line="276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 xml:space="preserve">CSF lso flows directly from the ventricles in to the brain tissue surrounding them.  Here the CSF  </w:t>
      </w:r>
      <w:r>
        <w:rPr>
          <w:rStyle w:val="Character0"/>
          <w:sz w:val="22"/>
          <w:szCs w:val="22"/>
        </w:rPr>
        <w:t xml:space="preserve">passes through the space between the cells to where it eventually enters the subarachoid space. It  </w:t>
      </w:r>
      <w:r>
        <w:rPr>
          <w:rStyle w:val="Character0"/>
          <w:sz w:val="22"/>
          <w:szCs w:val="22"/>
        </w:rPr>
        <w:t xml:space="preserve">is  belived that the brain tissue does not  absrb any CSF, but simply provides another pathway for </w:t>
      </w:r>
      <w:r>
        <w:rPr>
          <w:rStyle w:val="Character0"/>
          <w:sz w:val="22"/>
          <w:szCs w:val="22"/>
        </w:rPr>
        <w:t xml:space="preserve">the fluid moving to subarachoid  space. Some small amounts of CSF are also absorbed into lymphatic </w:t>
      </w:r>
      <w:r>
        <w:rPr>
          <w:rStyle w:val="Character0"/>
          <w:sz w:val="22"/>
          <w:szCs w:val="22"/>
        </w:rPr>
        <w:t xml:space="preserve">channels  along the  membranes  covering the nerves (nerve sheats) as they leave the brain stem </w:t>
      </w:r>
      <w:r>
        <w:rPr>
          <w:rStyle w:val="Character0"/>
          <w:sz w:val="22"/>
          <w:szCs w:val="22"/>
        </w:rPr>
        <w:t xml:space="preserve">and spinal cord. </w:t>
      </w:r>
    </w:p>
    <w:p>
      <w:pPr>
        <w:pStyle w:val="Para0"/>
        <w:spacing w:line="276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 xml:space="preserve">Our bodies produce approximately  a pint ( 500 ml ) of CSF daily.CSF acts as a cushion or </w:t>
      </w:r>
      <w:r>
        <w:rPr>
          <w:rStyle w:val="Character0"/>
          <w:sz w:val="22"/>
          <w:szCs w:val="22"/>
        </w:rPr>
        <w:t xml:space="preserve">buffer,providing basic mechanical  and immunological  protection to the  brain inside the skull , </w:t>
      </w:r>
      <w:r>
        <w:rPr>
          <w:rStyle w:val="Character0"/>
          <w:sz w:val="22"/>
          <w:szCs w:val="22"/>
        </w:rPr>
        <w:t xml:space="preserve">continuously replacing CSF as it is absorbed. Under  normal conditions there is a  delicate balance </w:t>
      </w:r>
      <w:r>
        <w:rPr>
          <w:rStyle w:val="Character0"/>
          <w:sz w:val="22"/>
          <w:szCs w:val="22"/>
        </w:rPr>
        <w:t xml:space="preserve">between the  amount of  CSF that is  produced and the  rate at which is absrbed.</w:t>
      </w:r>
    </w:p>
    <w:p>
      <w:pPr>
        <w:pStyle w:val="Para0"/>
        <w:spacing w:line="276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 xml:space="preserve">Hydrocephalus  occurs when this balance is disrupted  . Alought there are many factors that can </w:t>
      </w:r>
      <w:r>
        <w:rPr>
          <w:rStyle w:val="Character0"/>
          <w:sz w:val="22"/>
          <w:szCs w:val="22"/>
        </w:rPr>
        <w:t xml:space="preserve">disrupt this balance,  the most common is a blockage or obstruction, somewhere  along the </w:t>
      </w:r>
      <w:r>
        <w:rPr>
          <w:rStyle w:val="Character0"/>
          <w:sz w:val="22"/>
          <w:szCs w:val="22"/>
        </w:rPr>
        <w:t xml:space="preserve">circulatory pathway of CSF. The obstruction may develop from a variety of causes , such as brain </w:t>
      </w:r>
      <w:r>
        <w:rPr>
          <w:rStyle w:val="Character0"/>
          <w:sz w:val="22"/>
          <w:szCs w:val="22"/>
        </w:rPr>
        <w:t xml:space="preserve">tumors, cysts, scarring and infection. </w:t>
      </w:r>
    </w:p>
    <w:sectPr>
      <w:pgSz w:w="12240" w:h="15840"/>
      <w:pgMar w:top="1440" w:right="1440" w:bottom="1440" w:left="1440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spacing w:after="200"/>
      <w:jc w:val="left"/>
      <w:wordWrap w:val="false"/>
      <w:ind w:left="0" w:hanging="0"/>
      <w:rPr/>
    </w:pPr>
  </w:style>
  <w:style w:type="paragraph" w:customStyle="1" w:styleId="Para1">
    <w:name w:val="ParaAttribute1"/>
    <w:pPr>
      <w:spacing w:after="200"/>
      <w:jc w:val="left"/>
      <w:wordWrap w:val="false"/>
      <w:ind w:left="0" w:hanging="0"/>
      <w:widowControl w:val="false"/>
      <w:rPr/>
    </w:pPr>
  </w:style>
  <w:style w:type="paragraph" w:customStyle="1" w:styleId="Para2">
    <w:name w:val="ParaAttribute2"/>
    <w:pPr>
      <w:jc w:val="left"/>
      <w:wordWrap w:val="false"/>
      <w:ind w:left="0" w:hanging="0"/>
      <w:widowControl w:val="false"/>
      <w:rPr/>
    </w:pPr>
  </w:style>
  <w:style w:type="paragraph" w:customStyle="1" w:styleId="Para3">
    <w:name w:val="ParaAttribute3"/>
    <w:pPr>
      <w:jc w:val="left"/>
      <w:wordWrap w:val="false"/>
      <w:ind w:left="0" w:hanging="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0" w:hanging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0" w:hanging="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0" w:hanging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Calibri" w:eastAsia="Calibri"/>
      <w:sz w:val="22"/>
    </w:rPr>
  </w:style>
  <w:style w:type="character" w:customStyle="1" w:styleId="Character1">
    <w:name w:val="CharAttribute1"/>
    <w:rPr>
      <w:rFonts w:ascii="Calibri" w:eastAsia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170</Characters>
  <CharactersWithSpaces>0</CharactersWithSpaces>
  <Company>by adguard</Company>
  <DocSecurity>0</DocSecurity>
  <HyperlinksChanged>false</HyperlinksChanged>
  <Lines>1</Lines>
  <LinksUpToDate>false</LinksUpToDate>
  <Pages>2</Pages>
  <Paragraphs>1</Paragraphs>
  <Words>25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DELL</dc:creator>
  <cp:lastModifiedBy>DELL</cp:lastModifiedBy>
  <dcterms:modified xsi:type="dcterms:W3CDTF">2020-07-08T10:35:00Z</dcterms:modified>
</cp:coreProperties>
</file>