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28"/>
        </w:rPr>
      </w:pPr>
      <w:r>
        <w:rPr>
          <w:sz w:val="28"/>
        </w:rPr>
        <w:t>DENTAL SEC A ANATMOY</w:t>
      </w:r>
      <w:r>
        <w:rPr>
          <w:sz w:val="28"/>
        </w:rPr>
        <w:t>, 2</w:t>
      </w:r>
      <w:r>
        <w:rPr>
          <w:sz w:val="28"/>
          <w:vertAlign w:val="superscript"/>
        </w:rPr>
        <w:t>ND</w:t>
      </w:r>
      <w:r>
        <w:rPr>
          <w:sz w:val="28"/>
        </w:rPr>
        <w:t xml:space="preserve"> SEMESTER</w:t>
      </w:r>
      <w:r>
        <w:rPr>
          <w:sz w:val="28"/>
        </w:rPr>
        <w:t>,FINAL TERM</w:t>
      </w:r>
    </w:p>
    <w:p>
      <w:pPr>
        <w:pStyle w:val="style0"/>
        <w:rPr/>
      </w:pPr>
      <w:r>
        <w:t>MAM KOUSAR SHAH JEHAN</w:t>
      </w:r>
    </w:p>
    <w:p>
      <w:pPr>
        <w:pStyle w:val="style0"/>
        <w:rPr/>
      </w:pPr>
      <w:r>
        <w:t>STUDENT NAME__</w:t>
      </w:r>
      <w:r>
        <w:rPr>
          <w:highlight w:val="yellow"/>
          <w:lang w:val="en-US"/>
        </w:rPr>
        <w:t>Waseem Sajjad</w:t>
      </w:r>
      <w:r>
        <w:t xml:space="preserve">__________ , </w:t>
      </w:r>
      <w:r>
        <w:rPr>
          <w:highlight w:val="yellow"/>
        </w:rPr>
        <w:t>ID___</w:t>
      </w:r>
      <w:r>
        <w:rPr>
          <w:highlight w:val="yellow"/>
          <w:lang w:val="en-US"/>
        </w:rPr>
        <w:t>15861</w:t>
      </w:r>
      <w:r>
        <w:rPr>
          <w:lang w:val="en-US"/>
        </w:rPr>
        <w:t xml:space="preserve"> </w:t>
      </w:r>
      <w:r>
        <w:t>__________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Attempt all questions. Every </w:t>
      </w:r>
      <w:r>
        <w:rPr>
          <w:sz w:val="24"/>
          <w:szCs w:val="24"/>
        </w:rPr>
        <w:t>question carry 10 marks.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Q1. </w:t>
      </w:r>
      <w:r>
        <w:rPr>
          <w:sz w:val="24"/>
          <w:szCs w:val="24"/>
        </w:rPr>
        <w:t>Write a note on pituitary gland, its harmones and abnormalities?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highlight w:val="yellow"/>
          <w:lang w:val="en-US"/>
        </w:rPr>
        <w:t>Ans</w:t>
      </w:r>
      <w:r>
        <w:rPr>
          <w:sz w:val="24"/>
          <w:szCs w:val="24"/>
          <w:highlight w:val="yellow"/>
          <w:lang w:val="en-US"/>
        </w:rPr>
        <w:t>. 1..</w:t>
      </w:r>
      <w:r>
        <w:rPr>
          <w:sz w:val="24"/>
          <w:szCs w:val="24"/>
          <w:highlight w:val="yellow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 xml:space="preserve">Pituitary gland,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It is </w:t>
      </w:r>
      <w:r>
        <w:rPr>
          <w:sz w:val="24"/>
          <w:szCs w:val="24"/>
          <w:lang w:val="en-US"/>
        </w:rPr>
        <w:t>also called hypophysis, ductless gland of the endocrine system that secretes hormones directly into the bloodstream. The term hypophysis (from the Greek for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lying under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another name for the pituitary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>refers to the gland’s position on the underside of the brain. The pituitary gland is called the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master gland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because its hormones regulate other </w:t>
      </w:r>
      <w:r>
        <w:rPr>
          <w:sz w:val="24"/>
          <w:szCs w:val="24"/>
          <w:lang w:val="en-US"/>
        </w:rPr>
        <w:t xml:space="preserve"> endocrine glands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including the adrenal, thyroid, and reproductive glands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e.g.</w:t>
      </w:r>
      <w:r>
        <w:rPr>
          <w:sz w:val="24"/>
          <w:szCs w:val="24"/>
          <w:lang w:val="en-US"/>
        </w:rPr>
        <w:t xml:space="preserve"> ovaries and testes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>and in some cases have direct regulatory effects in major tissues, such as those of the musculoskeletal system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Q2.</w:t>
      </w:r>
      <w:r>
        <w:rPr>
          <w:sz w:val="24"/>
          <w:szCs w:val="24"/>
        </w:rPr>
        <w:t>write a note on shoulder joint and wrist joint</w:t>
      </w:r>
      <w:r>
        <w:rPr>
          <w:sz w:val="24"/>
          <w:szCs w:val="24"/>
        </w:rPr>
        <w:t>?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highlight w:val="yellow"/>
          <w:lang w:val="en-US"/>
        </w:rPr>
        <w:t>Ans. 2.</w:t>
      </w:r>
      <w:r>
        <w:rPr>
          <w:sz w:val="24"/>
          <w:szCs w:val="24"/>
          <w:lang w:val="en-US"/>
        </w:rPr>
        <w:t>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Shoulder joint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Greak word glene</w:t>
      </w:r>
      <w:r>
        <w:rPr>
          <w:sz w:val="24"/>
          <w:szCs w:val="24"/>
          <w:lang w:val="en-US"/>
        </w:rPr>
        <w:t>, eyeball</w:t>
      </w:r>
      <w:r>
        <w:rPr>
          <w:sz w:val="24"/>
          <w:szCs w:val="24"/>
          <w:lang w:val="en-US"/>
        </w:rPr>
        <w:t>.          Shoul</w:t>
      </w:r>
      <w:r>
        <w:rPr>
          <w:sz w:val="24"/>
          <w:szCs w:val="24"/>
          <w:lang w:val="en-US"/>
        </w:rPr>
        <w:t>der is structur</w:t>
      </w:r>
      <w:r>
        <w:rPr>
          <w:sz w:val="24"/>
          <w:szCs w:val="24"/>
          <w:lang w:val="en-US"/>
        </w:rPr>
        <w:t xml:space="preserve">ally </w:t>
      </w:r>
      <w:r>
        <w:rPr>
          <w:sz w:val="24"/>
          <w:szCs w:val="24"/>
          <w:lang w:val="en-US"/>
        </w:rPr>
        <w:t xml:space="preserve">classified </w:t>
      </w:r>
      <w:r>
        <w:rPr>
          <w:sz w:val="24"/>
          <w:szCs w:val="24"/>
          <w:lang w:val="en-US"/>
        </w:rPr>
        <w:t>as a</w:t>
      </w:r>
      <w:r>
        <w:rPr>
          <w:sz w:val="24"/>
          <w:szCs w:val="24"/>
          <w:lang w:val="en-US"/>
        </w:rPr>
        <w:t xml:space="preserve"> synovial</w:t>
      </w:r>
      <w:r>
        <w:rPr>
          <w:sz w:val="24"/>
          <w:szCs w:val="24"/>
          <w:lang w:val="en-US"/>
        </w:rPr>
        <w:t xml:space="preserve"> ball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and </w:t>
      </w:r>
      <w:r>
        <w:rPr>
          <w:sz w:val="24"/>
          <w:szCs w:val="24"/>
          <w:lang w:val="en-US"/>
        </w:rPr>
        <w:t>socket joint and functionally as a d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rthros</w:t>
      </w:r>
      <w:r>
        <w:rPr>
          <w:sz w:val="24"/>
          <w:szCs w:val="24"/>
          <w:lang w:val="en-US"/>
        </w:rPr>
        <w:t xml:space="preserve">is and multiaxial jonit. It </w:t>
      </w:r>
      <w:r>
        <w:rPr>
          <w:sz w:val="24"/>
          <w:szCs w:val="24"/>
          <w:lang w:val="en-US"/>
        </w:rPr>
        <w:t>involve articulation between the g</w:t>
      </w:r>
      <w:r>
        <w:rPr>
          <w:sz w:val="24"/>
          <w:szCs w:val="24"/>
          <w:lang w:val="en-US"/>
        </w:rPr>
        <w:t>enoid cavity of t</w:t>
      </w:r>
      <w:r>
        <w:rPr>
          <w:sz w:val="24"/>
          <w:szCs w:val="24"/>
          <w:lang w:val="en-US"/>
        </w:rPr>
        <w:t>he scapula (shoulder</w:t>
      </w:r>
      <w:r>
        <w:rPr>
          <w:sz w:val="24"/>
          <w:szCs w:val="24"/>
          <w:lang w:val="en-US"/>
        </w:rPr>
        <w:t xml:space="preserve"> blade</w:t>
      </w:r>
      <w:r>
        <w:rPr>
          <w:sz w:val="24"/>
          <w:szCs w:val="24"/>
          <w:lang w:val="en-US"/>
        </w:rPr>
        <w:t>) and the h</w:t>
      </w:r>
      <w:r>
        <w:rPr>
          <w:sz w:val="24"/>
          <w:szCs w:val="24"/>
          <w:lang w:val="en-US"/>
        </w:rPr>
        <w:t xml:space="preserve">ead of the humerus (upper arm </w:t>
      </w:r>
      <w:r>
        <w:rPr>
          <w:sz w:val="24"/>
          <w:szCs w:val="24"/>
          <w:lang w:val="en-US"/>
        </w:rPr>
        <w:t>bone)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Due to the very loose </w:t>
      </w:r>
      <w:r>
        <w:rPr>
          <w:sz w:val="24"/>
          <w:szCs w:val="24"/>
          <w:lang w:val="en-US"/>
        </w:rPr>
        <w:t>joint</w:t>
      </w:r>
      <w:r>
        <w:rPr>
          <w:sz w:val="24"/>
          <w:szCs w:val="24"/>
          <w:lang w:val="en-US"/>
        </w:rPr>
        <w:t xml:space="preserve"> capsule that gives a limited interface of the humerus and </w:t>
      </w:r>
      <w:r>
        <w:rPr>
          <w:sz w:val="24"/>
          <w:szCs w:val="24"/>
          <w:lang w:val="en-US"/>
        </w:rPr>
        <w:t>scapula</w:t>
      </w:r>
      <w:r>
        <w:rPr>
          <w:sz w:val="24"/>
          <w:szCs w:val="24"/>
          <w:lang w:val="en-US"/>
        </w:rPr>
        <w:t xml:space="preserve">. It is the most mobile joint of the </w:t>
      </w:r>
      <w:r>
        <w:rPr>
          <w:sz w:val="24"/>
          <w:szCs w:val="24"/>
          <w:lang w:val="en-US"/>
        </w:rPr>
        <w:t>human body</w:t>
      </w:r>
      <w:r>
        <w:rPr>
          <w:sz w:val="24"/>
          <w:szCs w:val="24"/>
          <w:lang w:val="en-US"/>
        </w:rPr>
        <w:t xml:space="preserve">.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Wrist </w:t>
      </w:r>
      <w:r>
        <w:rPr>
          <w:sz w:val="24"/>
          <w:szCs w:val="24"/>
          <w:lang w:val="en-US"/>
        </w:rPr>
        <w:t>joint.</w:t>
      </w:r>
      <w:r>
        <w:rPr>
          <w:sz w:val="24"/>
          <w:szCs w:val="24"/>
          <w:lang w:val="en-US"/>
        </w:rPr>
        <w:t xml:space="preserve">. </w:t>
      </w:r>
    </w:p>
    <w:p>
      <w:pPr>
        <w:pStyle w:val="style0"/>
        <w:ind w:firstLineChars="2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superior radio ulnar joint and the inferior radio u</w:t>
      </w:r>
      <w:r>
        <w:rPr>
          <w:sz w:val="24"/>
          <w:szCs w:val="24"/>
          <w:lang w:val="en-US"/>
        </w:rPr>
        <w:t>ln</w:t>
      </w:r>
      <w:r>
        <w:rPr>
          <w:sz w:val="24"/>
          <w:szCs w:val="24"/>
          <w:lang w:val="en-US"/>
        </w:rPr>
        <w:t>ar j</w:t>
      </w:r>
      <w:r>
        <w:rPr>
          <w:sz w:val="24"/>
          <w:szCs w:val="24"/>
          <w:lang w:val="en-US"/>
        </w:rPr>
        <w:t>oint are the two joints formed between the radio and ulna. The superior ulnar joint</w:t>
      </w:r>
      <w:r>
        <w:rPr>
          <w:sz w:val="24"/>
          <w:szCs w:val="24"/>
          <w:lang w:val="en-US"/>
        </w:rPr>
        <w:t xml:space="preserve"> is formed it the upper end while the inferior radio ulnar </w:t>
      </w:r>
      <w:r>
        <w:rPr>
          <w:sz w:val="24"/>
          <w:szCs w:val="24"/>
          <w:lang w:val="en-US"/>
        </w:rPr>
        <w:t xml:space="preserve">joint is formed it the lower end of the radius and ulna. </w:t>
      </w:r>
    </w:p>
    <w:p>
      <w:pPr>
        <w:pStyle w:val="style0"/>
        <w:ind w:firstLineChars="2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-Articular surfaces </w:t>
      </w:r>
    </w:p>
    <w:p>
      <w:pPr>
        <w:pStyle w:val="style0"/>
        <w:ind w:firstLineChars="2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-ligaments </w:t>
      </w:r>
    </w:p>
    <w:p>
      <w:pPr>
        <w:pStyle w:val="style0"/>
        <w:ind w:firstLineChars="2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-movements </w:t>
      </w:r>
    </w:p>
    <w:p>
      <w:pPr>
        <w:pStyle w:val="style0"/>
        <w:ind w:firstLineChars="2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-movements it the </w:t>
      </w:r>
      <w:r>
        <w:rPr>
          <w:sz w:val="24"/>
          <w:szCs w:val="24"/>
          <w:lang w:val="en-US"/>
        </w:rPr>
        <w:t xml:space="preserve">wrist </w:t>
      </w:r>
      <w:r>
        <w:rPr>
          <w:sz w:val="24"/>
          <w:szCs w:val="24"/>
          <w:lang w:val="en-US"/>
        </w:rPr>
        <w:t xml:space="preserve">st joint and muscle </w:t>
      </w:r>
      <w:r>
        <w:rPr>
          <w:sz w:val="24"/>
          <w:szCs w:val="24"/>
          <w:lang w:val="en-US"/>
        </w:rPr>
        <w:t xml:space="preserve">producing them </w:t>
      </w:r>
    </w:p>
    <w:p>
      <w:pPr>
        <w:pStyle w:val="style0"/>
        <w:ind w:firstLineChars="2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-Range of movements </w:t>
      </w:r>
    </w:p>
    <w:p>
      <w:pPr>
        <w:pStyle w:val="style0"/>
        <w:ind w:firstLineChars="2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 xml:space="preserve">clinical relevance </w:t>
      </w:r>
    </w:p>
    <w:p>
      <w:pPr>
        <w:pStyle w:val="style0"/>
        <w:ind w:firstLineChars="20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</w:rPr>
        <w:t>Q3.</w:t>
      </w:r>
      <w:r>
        <w:rPr>
          <w:sz w:val="24"/>
          <w:szCs w:val="24"/>
        </w:rPr>
        <w:t>what is axilla and cubital fossa and its important contents</w:t>
      </w:r>
      <w:r>
        <w:rPr>
          <w:sz w:val="24"/>
          <w:szCs w:val="24"/>
          <w:lang w:val="en-US"/>
        </w:rPr>
        <w:t xml:space="preserve">?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highlight w:val="yellow"/>
          <w:lang w:val="en-US"/>
        </w:rPr>
        <w:t>Ans. 3..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</w:t>
      </w:r>
      <w:r>
        <w:rPr>
          <w:sz w:val="24"/>
          <w:szCs w:val="24"/>
          <w:lang w:val="en-US"/>
        </w:rPr>
        <w:t>Axilla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.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axillary region is the area between the superior portion of the upper limb and the thorix border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 xml:space="preserve"> by the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eratus interior and the thoracic wall medially a part of the humerus laterally the pectoralis</w:t>
      </w:r>
      <w:r>
        <w:rPr>
          <w:sz w:val="24"/>
          <w:szCs w:val="24"/>
          <w:lang w:val="en-US"/>
        </w:rPr>
        <w:t xml:space="preserve"> muscle anteriorl</w:t>
      </w:r>
      <w:r>
        <w:rPr>
          <w:sz w:val="24"/>
          <w:szCs w:val="24"/>
          <w:lang w:val="en-US"/>
        </w:rPr>
        <w:t xml:space="preserve">y </w:t>
      </w:r>
      <w:r>
        <w:rPr>
          <w:sz w:val="24"/>
          <w:szCs w:val="24"/>
          <w:lang w:val="en-US"/>
        </w:rPr>
        <w:t>together with the latissimus dorsi but not only poster</w:t>
      </w:r>
      <w:r>
        <w:rPr>
          <w:sz w:val="24"/>
          <w:szCs w:val="24"/>
          <w:lang w:val="en-US"/>
        </w:rPr>
        <w:t>oi</w:t>
      </w:r>
      <w:r>
        <w:rPr>
          <w:sz w:val="24"/>
          <w:szCs w:val="24"/>
          <w:lang w:val="en-US"/>
        </w:rPr>
        <w:t xml:space="preserve">rlly </w:t>
      </w:r>
      <w:r>
        <w:rPr>
          <w:sz w:val="24"/>
          <w:szCs w:val="24"/>
          <w:lang w:val="en-US"/>
        </w:rPr>
        <w:t>the a</w:t>
      </w:r>
      <w:r>
        <w:rPr>
          <w:sz w:val="24"/>
          <w:szCs w:val="24"/>
          <w:lang w:val="en-US"/>
        </w:rPr>
        <w:t>xilla is an important region both and terms of neurovasculature and clinical rel</w:t>
      </w:r>
      <w:r>
        <w:rPr>
          <w:sz w:val="24"/>
          <w:szCs w:val="24"/>
          <w:lang w:val="en-US"/>
        </w:rPr>
        <w:t>evance</w:t>
      </w:r>
      <w:r>
        <w:rPr>
          <w:sz w:val="24"/>
          <w:szCs w:val="24"/>
          <w:lang w:val="en-US"/>
        </w:rPr>
        <w:t xml:space="preserve">.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Contents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.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 Cord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of the brachial fluxes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. Axillary artery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. Axillary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 xml:space="preserve">in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Short head of the biceps branchi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 Coracobrachialls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Cubital fo</w:t>
      </w:r>
      <w:r>
        <w:rPr>
          <w:sz w:val="24"/>
          <w:szCs w:val="24"/>
          <w:lang w:val="en-US"/>
        </w:rPr>
        <w:t>ssa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.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cubital </w:t>
      </w:r>
      <w:r>
        <w:rPr>
          <w:sz w:val="24"/>
          <w:szCs w:val="24"/>
          <w:lang w:val="en-US"/>
        </w:rPr>
        <w:t>fossa i</w:t>
      </w:r>
      <w:r>
        <w:rPr>
          <w:sz w:val="24"/>
          <w:szCs w:val="24"/>
          <w:lang w:val="en-US"/>
        </w:rPr>
        <w:t>s in area</w:t>
      </w:r>
      <w:r>
        <w:rPr>
          <w:sz w:val="24"/>
          <w:szCs w:val="24"/>
          <w:lang w:val="en-US"/>
        </w:rPr>
        <w:t xml:space="preserve"> of transition between the </w:t>
      </w:r>
      <w:r>
        <w:rPr>
          <w:sz w:val="24"/>
          <w:szCs w:val="24"/>
          <w:lang w:val="en-US"/>
        </w:rPr>
        <w:t>anatomical arm a</w:t>
      </w:r>
      <w:r>
        <w:rPr>
          <w:sz w:val="24"/>
          <w:szCs w:val="24"/>
          <w:lang w:val="en-US"/>
        </w:rPr>
        <w:t>nd the forarm. It is located is a depression on the anterior surface of the elbow joint</w:t>
      </w:r>
      <w:r>
        <w:rPr>
          <w:sz w:val="24"/>
          <w:szCs w:val="24"/>
          <w:lang w:val="en-US"/>
        </w:rPr>
        <w:t xml:space="preserve">.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this </w:t>
      </w:r>
      <w:r>
        <w:rPr>
          <w:sz w:val="24"/>
          <w:szCs w:val="24"/>
          <w:lang w:val="en-US"/>
        </w:rPr>
        <w:t>article</w:t>
      </w:r>
      <w:r>
        <w:rPr>
          <w:sz w:val="24"/>
          <w:szCs w:val="24"/>
          <w:lang w:val="en-US"/>
        </w:rPr>
        <w:t xml:space="preserve">, we </w:t>
      </w:r>
      <w:r>
        <w:rPr>
          <w:sz w:val="24"/>
          <w:szCs w:val="24"/>
          <w:lang w:val="en-US"/>
        </w:rPr>
        <w:t xml:space="preserve">shall look it the  </w:t>
      </w:r>
      <w:r>
        <w:rPr>
          <w:sz w:val="24"/>
          <w:szCs w:val="24"/>
          <w:lang w:val="en-US"/>
        </w:rPr>
        <w:t>borders and c</w:t>
      </w:r>
      <w:r>
        <w:rPr>
          <w:sz w:val="24"/>
          <w:szCs w:val="24"/>
          <w:lang w:val="en-US"/>
        </w:rPr>
        <w:t xml:space="preserve">ontents of the cubital fossa including any clinical </w:t>
      </w:r>
      <w:r>
        <w:rPr>
          <w:sz w:val="24"/>
          <w:szCs w:val="24"/>
          <w:lang w:val="en-US"/>
        </w:rPr>
        <w:t>relevance</w:t>
      </w:r>
      <w:r>
        <w:rPr>
          <w:sz w:val="24"/>
          <w:szCs w:val="24"/>
          <w:lang w:val="en-US"/>
        </w:rPr>
        <w:t xml:space="preserve">. </w:t>
      </w:r>
    </w:p>
    <w:p>
      <w:pPr>
        <w:pStyle w:val="style0"/>
        <w:ind w:firstLineChars="2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Contents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. </w:t>
      </w:r>
    </w:p>
    <w:p>
      <w:pPr>
        <w:pStyle w:val="style0"/>
        <w:ind w:firstLineChars="2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. Median nerve </w:t>
      </w:r>
    </w:p>
    <w:p>
      <w:pPr>
        <w:pStyle w:val="style0"/>
        <w:ind w:firstLineChars="2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 Brachial artery</w:t>
      </w:r>
    </w:p>
    <w:p>
      <w:pPr>
        <w:pStyle w:val="style0"/>
        <w:ind w:firstLineChars="2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. Tendon of biceps </w:t>
      </w:r>
    </w:p>
    <w:p>
      <w:pPr>
        <w:pStyle w:val="style0"/>
        <w:ind w:firstLineChars="2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. Radial nerve </w:t>
      </w:r>
    </w:p>
    <w:p>
      <w:pPr>
        <w:pStyle w:val="style0"/>
        <w:ind w:firstLineChars="2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. Posterior interosseous branch of radial nerve</w:t>
      </w:r>
      <w:r>
        <w:rPr>
          <w:sz w:val="24"/>
          <w:szCs w:val="24"/>
          <w:lang w:val="en-US"/>
        </w:rPr>
        <w:t xml:space="preserve">. 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Q4.</w:t>
      </w:r>
      <w:r>
        <w:rPr>
          <w:sz w:val="24"/>
          <w:szCs w:val="24"/>
        </w:rPr>
        <w:t>write a note on lower limb and its main important structures</w:t>
      </w:r>
      <w:r>
        <w:rPr>
          <w:sz w:val="24"/>
          <w:szCs w:val="24"/>
        </w:rPr>
        <w:t xml:space="preserve"> briefly</w:t>
      </w:r>
      <w:r>
        <w:rPr>
          <w:sz w:val="24"/>
          <w:szCs w:val="24"/>
        </w:rPr>
        <w:t>?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highlight w:val="yellow"/>
          <w:lang w:val="en-US"/>
        </w:rPr>
        <w:t>Ans.. 4.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Lower lim</w:t>
      </w:r>
      <w:r>
        <w:rPr>
          <w:sz w:val="24"/>
          <w:szCs w:val="24"/>
          <w:lang w:val="en-US"/>
        </w:rPr>
        <w:t>b.</w:t>
      </w:r>
      <w:r>
        <w:rPr>
          <w:sz w:val="24"/>
          <w:szCs w:val="24"/>
          <w:lang w:val="en-US"/>
        </w:rPr>
        <w:t xml:space="preserve">.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tigh, leg, and foot constitute the lower limb. The bones of the lower limb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Considerably </w:t>
      </w:r>
      <w:r>
        <w:rPr>
          <w:sz w:val="24"/>
          <w:szCs w:val="24"/>
          <w:lang w:val="en-US"/>
        </w:rPr>
        <w:t xml:space="preserve"> larger and stronger than </w:t>
      </w:r>
      <w:r>
        <w:rPr>
          <w:sz w:val="24"/>
          <w:szCs w:val="24"/>
          <w:lang w:val="en-US"/>
        </w:rPr>
        <w:t>comparable bones of the upper limb be</w:t>
      </w:r>
      <w:r>
        <w:rPr>
          <w:sz w:val="24"/>
          <w:szCs w:val="24"/>
          <w:lang w:val="en-US"/>
        </w:rPr>
        <w:t>cause the lower limb must sap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  <w:lang w:val="en-US"/>
        </w:rPr>
        <w:t xml:space="preserve">urt </w:t>
      </w:r>
      <w:r>
        <w:rPr>
          <w:sz w:val="24"/>
          <w:szCs w:val="24"/>
          <w:lang w:val="en-US"/>
        </w:rPr>
        <w:t>the entire weight of the body while waking</w:t>
      </w:r>
      <w:r>
        <w:rPr>
          <w:sz w:val="24"/>
          <w:szCs w:val="24"/>
          <w:lang w:val="en-US"/>
        </w:rPr>
        <w:t xml:space="preserve">, running </w:t>
      </w:r>
      <w:r>
        <w:rPr>
          <w:sz w:val="24"/>
          <w:szCs w:val="24"/>
          <w:lang w:val="en-US"/>
        </w:rPr>
        <w:t>or jumping</w:t>
      </w:r>
      <w:r>
        <w:rPr>
          <w:sz w:val="24"/>
          <w:szCs w:val="24"/>
          <w:lang w:val="en-US"/>
        </w:rPr>
        <w:t xml:space="preserve">. 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Figure 1 illustrate</w:t>
      </w:r>
      <w:r>
        <w:rPr>
          <w:sz w:val="24"/>
          <w:szCs w:val="24"/>
          <w:lang w:val="en-US"/>
        </w:rPr>
        <w:t>s features of the 30 bones of each lower limb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Figure 2 the 30 bone of each </w:t>
      </w:r>
      <w:r>
        <w:rPr>
          <w:sz w:val="24"/>
          <w:szCs w:val="24"/>
          <w:lang w:val="en-US"/>
        </w:rPr>
        <w:t>lower l</w:t>
      </w:r>
      <w:r>
        <w:rPr>
          <w:sz w:val="24"/>
          <w:szCs w:val="24"/>
          <w:lang w:val="en-US"/>
        </w:rPr>
        <w:t>imb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Q5.</w:t>
      </w:r>
      <w:r>
        <w:rPr>
          <w:sz w:val="24"/>
          <w:szCs w:val="24"/>
        </w:rPr>
        <w:t>(i)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 person fell</w:t>
      </w:r>
      <w:r>
        <w:rPr>
          <w:sz w:val="24"/>
          <w:szCs w:val="24"/>
        </w:rPr>
        <w:t xml:space="preserve"> down</w:t>
      </w:r>
      <w:r>
        <w:rPr>
          <w:sz w:val="24"/>
          <w:szCs w:val="24"/>
        </w:rPr>
        <w:t xml:space="preserve"> from a tree and become unconscious, with bleeding from head, what will you do as a first aid?</w:t>
      </w:r>
    </w:p>
    <w:p>
      <w:pPr>
        <w:pStyle w:val="style0"/>
        <w:rPr>
          <w:sz w:val="24"/>
          <w:szCs w:val="24"/>
          <w:highlight w:val="yellow"/>
          <w:lang w:val="en-US"/>
        </w:rPr>
      </w:pPr>
      <w:r>
        <w:rPr>
          <w:sz w:val="24"/>
          <w:szCs w:val="24"/>
          <w:highlight w:val="yellow"/>
          <w:lang w:val="en-US"/>
        </w:rPr>
        <w:t>An</w:t>
      </w:r>
      <w:r>
        <w:rPr>
          <w:sz w:val="24"/>
          <w:szCs w:val="24"/>
          <w:highlight w:val="yellow"/>
          <w:lang w:val="en-US"/>
        </w:rPr>
        <w:t>s</w:t>
      </w:r>
      <w:r>
        <w:rPr>
          <w:sz w:val="24"/>
          <w:szCs w:val="24"/>
          <w:highlight w:val="yellow"/>
          <w:lang w:val="en-US"/>
        </w:rPr>
        <w:t>. 5</w:t>
      </w:r>
      <w:r>
        <w:rPr>
          <w:sz w:val="24"/>
          <w:szCs w:val="24"/>
          <w:highlight w:val="yellow"/>
          <w:lang w:val="en-US"/>
        </w:rPr>
        <w:t>(¡)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  <w:lang w:val="en-US"/>
        </w:rPr>
        <w:t>If a person fell down from the tree and his head was injured and bleeding, then I would first try to stop the blood, if the blood was closed, then I would clean the head and see if the head is not broken, if it is not, I will do a simple strip and make an X-ray that there is no problem inside.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(ii)</w:t>
      </w:r>
      <w:r>
        <w:rPr>
          <w:sz w:val="24"/>
          <w:szCs w:val="24"/>
        </w:rPr>
        <w:t xml:space="preserve"> you have to meet with your friend and you came to know he is covid positive, what precautionary measures will you take?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highlight w:val="yellow"/>
          <w:lang w:val="en-US"/>
        </w:rPr>
        <w:t>Ans</w:t>
      </w:r>
      <w:r>
        <w:rPr>
          <w:sz w:val="24"/>
          <w:szCs w:val="24"/>
          <w:highlight w:val="yellow"/>
          <w:lang w:val="en-US"/>
        </w:rPr>
        <w:t>.</w:t>
      </w:r>
      <w:r>
        <w:rPr>
          <w:sz w:val="24"/>
          <w:szCs w:val="24"/>
          <w:highlight w:val="yellow"/>
          <w:lang w:val="en-US"/>
        </w:rPr>
        <w:t>5(¡¡)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I want to meet my friend and I know that </w:t>
      </w:r>
      <w:r>
        <w:rPr>
          <w:sz w:val="24"/>
          <w:szCs w:val="24"/>
          <w:lang w:val="en-US"/>
        </w:rPr>
        <w:t>he is sick</w:t>
      </w:r>
      <w:r>
        <w:rPr>
          <w:sz w:val="24"/>
          <w:szCs w:val="24"/>
          <w:lang w:val="en-US"/>
        </w:rPr>
        <w:t xml:space="preserve"> on</w:t>
      </w:r>
      <w:r>
        <w:rPr>
          <w:sz w:val="24"/>
          <w:szCs w:val="24"/>
          <w:lang w:val="en-US"/>
        </w:rPr>
        <w:t xml:space="preserve"> covid19</w:t>
      </w:r>
      <w:r>
        <w:rPr>
          <w:sz w:val="24"/>
          <w:szCs w:val="24"/>
          <w:lang w:val="en-US"/>
        </w:rPr>
        <w:t>, so I will first put on a mask and put on gloves and put the santizer on my hands and meet her with great care and stand 2 meters away.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2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Words>685</Words>
  <Pages>1</Pages>
  <Characters>3292</Characters>
  <Application>WPS Office</Application>
  <DocSecurity>0</DocSecurity>
  <Paragraphs>60</Paragraphs>
  <ScaleCrop>false</ScaleCrop>
  <Company>Hewlett-Packard</Company>
  <LinksUpToDate>false</LinksUpToDate>
  <CharactersWithSpaces>4030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2020-06-22T03:46:00Z</dcterms:created>
  <dc:creator>kousar jehan</dc:creator>
  <lastModifiedBy>JKM-LX1</lastModifiedBy>
  <dcterms:modified xsi:type="dcterms:W3CDTF">2020-06-25T11:06:54Z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