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A3" w:rsidRDefault="00134DA3" w:rsidP="00597074">
      <w:pPr>
        <w:spacing w:line="360" w:lineRule="auto"/>
        <w:rPr>
          <w:rFonts w:cs="Times New Roman"/>
          <w:b/>
          <w:sz w:val="24"/>
          <w:szCs w:val="20"/>
        </w:rPr>
      </w:pPr>
      <w:r>
        <w:rPr>
          <w:rFonts w:cs="Times New Roman"/>
          <w:b/>
          <w:sz w:val="24"/>
          <w:szCs w:val="20"/>
        </w:rPr>
        <w:t>NAME NAVEED RHAMAN</w:t>
      </w:r>
    </w:p>
    <w:p w:rsidR="00134DA3" w:rsidRDefault="00134DA3" w:rsidP="00597074">
      <w:pPr>
        <w:spacing w:line="360" w:lineRule="auto"/>
        <w:rPr>
          <w:rFonts w:cs="Times New Roman"/>
          <w:b/>
          <w:sz w:val="24"/>
          <w:szCs w:val="20"/>
        </w:rPr>
      </w:pPr>
      <w:r>
        <w:rPr>
          <w:rFonts w:cs="Times New Roman"/>
          <w:b/>
          <w:sz w:val="24"/>
          <w:szCs w:val="20"/>
        </w:rPr>
        <w:t xml:space="preserve">ID 14144 </w:t>
      </w:r>
    </w:p>
    <w:p w:rsidR="00134DA3" w:rsidRDefault="00134DA3" w:rsidP="00597074">
      <w:pPr>
        <w:spacing w:line="360" w:lineRule="auto"/>
        <w:rPr>
          <w:rFonts w:cs="Times New Roman"/>
          <w:b/>
          <w:sz w:val="24"/>
          <w:szCs w:val="20"/>
        </w:rPr>
      </w:pPr>
      <w:r>
        <w:rPr>
          <w:rFonts w:cs="Times New Roman"/>
          <w:b/>
          <w:sz w:val="24"/>
          <w:szCs w:val="20"/>
        </w:rPr>
        <w:t>Pro BS Rad</w:t>
      </w:r>
      <w:r w:rsidR="00744177">
        <w:rPr>
          <w:rFonts w:cs="Times New Roman"/>
          <w:b/>
          <w:sz w:val="24"/>
          <w:szCs w:val="20"/>
        </w:rPr>
        <w:t>iology</w:t>
      </w:r>
    </w:p>
    <w:p w:rsidR="00744177" w:rsidRDefault="00744177" w:rsidP="00597074">
      <w:pPr>
        <w:spacing w:line="360" w:lineRule="auto"/>
        <w:rPr>
          <w:rFonts w:cs="Times New Roman"/>
          <w:b/>
          <w:sz w:val="24"/>
          <w:szCs w:val="20"/>
        </w:rPr>
      </w:pPr>
      <w:proofErr w:type="spellStart"/>
      <w:r>
        <w:rPr>
          <w:rFonts w:cs="Times New Roman"/>
          <w:b/>
          <w:sz w:val="24"/>
          <w:szCs w:val="20"/>
        </w:rPr>
        <w:t>Dep</w:t>
      </w:r>
      <w:proofErr w:type="spellEnd"/>
      <w:r>
        <w:rPr>
          <w:rFonts w:cs="Times New Roman"/>
          <w:b/>
          <w:sz w:val="24"/>
          <w:szCs w:val="20"/>
        </w:rPr>
        <w:t xml:space="preserve"> </w:t>
      </w:r>
      <w:bookmarkStart w:id="0" w:name="_GoBack"/>
      <w:bookmarkEnd w:id="0"/>
      <w:r>
        <w:rPr>
          <w:rFonts w:cs="Times New Roman"/>
          <w:b/>
          <w:sz w:val="24"/>
          <w:szCs w:val="20"/>
        </w:rPr>
        <w:t>AHS</w:t>
      </w:r>
    </w:p>
    <w:p w:rsidR="00134DA3" w:rsidRDefault="00134DA3" w:rsidP="00597074">
      <w:pPr>
        <w:spacing w:line="360" w:lineRule="auto"/>
        <w:rPr>
          <w:rFonts w:cs="Times New Roman"/>
          <w:b/>
          <w:sz w:val="24"/>
          <w:szCs w:val="20"/>
        </w:rPr>
      </w:pPr>
    </w:p>
    <w:p w:rsidR="00597074" w:rsidRPr="006416FA" w:rsidRDefault="00597074" w:rsidP="00597074">
      <w:pPr>
        <w:spacing w:line="360" w:lineRule="auto"/>
        <w:rPr>
          <w:rFonts w:cs="Times New Roman"/>
          <w:b/>
          <w:sz w:val="24"/>
          <w:szCs w:val="24"/>
        </w:rPr>
      </w:pPr>
      <w:r w:rsidRPr="006416FA">
        <w:rPr>
          <w:rFonts w:cs="Times New Roman"/>
          <w:b/>
          <w:sz w:val="24"/>
          <w:szCs w:val="24"/>
        </w:rPr>
        <w:t>Q1.Write a detail note on the pro</w:t>
      </w:r>
      <w:r w:rsidRPr="006416FA">
        <w:rPr>
          <w:rFonts w:cs="Times New Roman"/>
          <w:b/>
          <w:sz w:val="24"/>
          <w:szCs w:val="24"/>
        </w:rPr>
        <w:t xml:space="preserve">cedure of upper limb </w:t>
      </w:r>
      <w:proofErr w:type="spellStart"/>
      <w:r w:rsidRPr="006416FA">
        <w:rPr>
          <w:rFonts w:cs="Times New Roman"/>
          <w:b/>
          <w:sz w:val="24"/>
          <w:szCs w:val="24"/>
        </w:rPr>
        <w:t>Venograph</w:t>
      </w:r>
      <w:proofErr w:type="spellEnd"/>
      <w:r w:rsidRPr="006416FA">
        <w:rPr>
          <w:rFonts w:cs="Times New Roman"/>
          <w:b/>
          <w:sz w:val="24"/>
          <w:szCs w:val="24"/>
        </w:rPr>
        <w:t>.</w:t>
      </w:r>
    </w:p>
    <w:p w:rsidR="00597074" w:rsidRPr="006416FA" w:rsidRDefault="00134DA3" w:rsidP="00597074">
      <w:pPr>
        <w:spacing w:line="360" w:lineRule="auto"/>
        <w:rPr>
          <w:rFonts w:cs="Times New Roman"/>
          <w:b/>
          <w:bCs/>
          <w:sz w:val="24"/>
          <w:szCs w:val="24"/>
          <w:lang w:val="en-GB"/>
        </w:rPr>
      </w:pPr>
      <w:r w:rsidRPr="006416FA">
        <w:rPr>
          <w:rFonts w:cs="Times New Roman"/>
          <w:b/>
          <w:sz w:val="24"/>
          <w:szCs w:val="24"/>
        </w:rPr>
        <w:t>ANS:</w:t>
      </w:r>
      <w:r w:rsidR="00597074" w:rsidRPr="006416FA">
        <w:rPr>
          <w:rFonts w:cs="Times New Roman"/>
          <w:b/>
          <w:sz w:val="24"/>
          <w:szCs w:val="24"/>
        </w:rPr>
        <w:t xml:space="preserve"> </w:t>
      </w:r>
      <w:r w:rsidR="00597074" w:rsidRPr="006416FA">
        <w:rPr>
          <w:rFonts w:cs="Times New Roman"/>
          <w:b/>
          <w:bCs/>
          <w:sz w:val="24"/>
          <w:szCs w:val="24"/>
          <w:lang w:val="en-GB"/>
        </w:rPr>
        <w:t>Indication:</w:t>
      </w:r>
    </w:p>
    <w:p w:rsidR="00000000" w:rsidRPr="006416FA" w:rsidRDefault="00597074" w:rsidP="00F55AC8">
      <w:pPr>
        <w:spacing w:line="360" w:lineRule="auto"/>
        <w:rPr>
          <w:rFonts w:cs="Times New Roman"/>
          <w:sz w:val="24"/>
          <w:szCs w:val="24"/>
        </w:rPr>
      </w:pPr>
      <w:r w:rsidRPr="006416FA">
        <w:rPr>
          <w:rFonts w:cs="Times New Roman"/>
          <w:sz w:val="24"/>
          <w:szCs w:val="24"/>
          <w:lang w:val="en-GB"/>
        </w:rPr>
        <w:t>To demonstrate the site of venous obstruction or stenosis.</w:t>
      </w:r>
    </w:p>
    <w:p w:rsidR="00000000" w:rsidRPr="006416FA" w:rsidRDefault="00597074" w:rsidP="00F55AC8">
      <w:pPr>
        <w:spacing w:line="360" w:lineRule="auto"/>
        <w:rPr>
          <w:rFonts w:cs="Times New Roman"/>
          <w:sz w:val="24"/>
          <w:szCs w:val="24"/>
        </w:rPr>
      </w:pPr>
      <w:r w:rsidRPr="006416FA">
        <w:rPr>
          <w:rFonts w:cs="Times New Roman"/>
          <w:sz w:val="24"/>
          <w:szCs w:val="24"/>
          <w:lang w:val="en-GB"/>
        </w:rPr>
        <w:t xml:space="preserve">Congenital abnormality of venous system </w:t>
      </w:r>
    </w:p>
    <w:p w:rsidR="00000000" w:rsidRPr="006416FA" w:rsidRDefault="00597074" w:rsidP="00F55AC8">
      <w:pPr>
        <w:spacing w:line="360" w:lineRule="auto"/>
        <w:rPr>
          <w:rFonts w:cs="Times New Roman"/>
          <w:sz w:val="24"/>
          <w:szCs w:val="24"/>
        </w:rPr>
      </w:pPr>
      <w:r w:rsidRPr="006416FA">
        <w:rPr>
          <w:rFonts w:cs="Times New Roman"/>
          <w:sz w:val="24"/>
          <w:szCs w:val="24"/>
          <w:lang w:val="en-GB"/>
        </w:rPr>
        <w:t>Oedema</w:t>
      </w:r>
    </w:p>
    <w:p w:rsidR="00000000" w:rsidRPr="006416FA" w:rsidRDefault="00597074" w:rsidP="00F55AC8">
      <w:pPr>
        <w:spacing w:line="360" w:lineRule="auto"/>
        <w:rPr>
          <w:rFonts w:cs="Times New Roman"/>
          <w:sz w:val="24"/>
          <w:szCs w:val="24"/>
          <w:lang w:val="en-GB"/>
        </w:rPr>
      </w:pPr>
      <w:r w:rsidRPr="006416FA">
        <w:rPr>
          <w:rFonts w:cs="Times New Roman"/>
          <w:sz w:val="24"/>
          <w:szCs w:val="24"/>
          <w:lang w:val="en-GB"/>
        </w:rPr>
        <w:t>Superior vena cava obstruction.</w:t>
      </w:r>
    </w:p>
    <w:p w:rsidR="00597074" w:rsidRPr="006416FA" w:rsidRDefault="00597074" w:rsidP="00597074">
      <w:pPr>
        <w:spacing w:line="360" w:lineRule="auto"/>
        <w:ind w:left="720"/>
        <w:rPr>
          <w:rFonts w:cs="Times New Roman"/>
          <w:sz w:val="24"/>
          <w:szCs w:val="24"/>
          <w:lang w:val="en-GB"/>
        </w:rPr>
      </w:pPr>
    </w:p>
    <w:p w:rsidR="00592EEE" w:rsidRPr="006416FA" w:rsidRDefault="00597074" w:rsidP="00F55AC8">
      <w:pPr>
        <w:spacing w:line="360" w:lineRule="auto"/>
        <w:rPr>
          <w:rFonts w:cs="Times New Roman"/>
          <w:b/>
          <w:bCs/>
          <w:sz w:val="24"/>
          <w:szCs w:val="24"/>
          <w:lang w:val="en-GB"/>
        </w:rPr>
      </w:pPr>
      <w:r w:rsidRPr="006416FA">
        <w:rPr>
          <w:rFonts w:cs="Times New Roman"/>
          <w:b/>
          <w:bCs/>
          <w:sz w:val="24"/>
          <w:szCs w:val="24"/>
          <w:lang w:val="en-GB"/>
        </w:rPr>
        <w:t>Contraindication:</w:t>
      </w:r>
    </w:p>
    <w:p w:rsidR="00000000" w:rsidRPr="006416FA" w:rsidRDefault="00592EEE" w:rsidP="00F55AC8">
      <w:pPr>
        <w:spacing w:line="360" w:lineRule="auto"/>
        <w:rPr>
          <w:rFonts w:cs="Times New Roman"/>
          <w:b/>
          <w:bCs/>
          <w:sz w:val="24"/>
          <w:szCs w:val="24"/>
          <w:lang w:val="en-GB"/>
        </w:rPr>
      </w:pPr>
      <w:r w:rsidRPr="006416FA">
        <w:rPr>
          <w:rFonts w:cs="Times New Roman"/>
          <w:sz w:val="24"/>
          <w:szCs w:val="24"/>
          <w:lang w:val="en-GB"/>
        </w:rPr>
        <w:t>Local sepsis</w:t>
      </w:r>
    </w:p>
    <w:p w:rsidR="00000000" w:rsidRPr="006416FA" w:rsidRDefault="00592EEE" w:rsidP="00F55AC8">
      <w:pPr>
        <w:spacing w:line="360" w:lineRule="auto"/>
        <w:rPr>
          <w:rFonts w:cs="Times New Roman"/>
          <w:sz w:val="24"/>
          <w:szCs w:val="24"/>
        </w:rPr>
      </w:pPr>
      <w:r w:rsidRPr="006416FA">
        <w:rPr>
          <w:rFonts w:cs="Times New Roman"/>
          <w:sz w:val="24"/>
          <w:szCs w:val="24"/>
          <w:lang w:val="en-GB"/>
        </w:rPr>
        <w:t xml:space="preserve">Allergic to iodinated contrast agents </w:t>
      </w:r>
    </w:p>
    <w:p w:rsidR="00000000" w:rsidRPr="006416FA" w:rsidRDefault="00592EEE" w:rsidP="00F55AC8">
      <w:pPr>
        <w:spacing w:line="360" w:lineRule="auto"/>
        <w:rPr>
          <w:rFonts w:cs="Times New Roman"/>
          <w:sz w:val="24"/>
          <w:szCs w:val="24"/>
        </w:rPr>
      </w:pPr>
      <w:r w:rsidRPr="006416FA">
        <w:rPr>
          <w:rFonts w:cs="Times New Roman"/>
          <w:sz w:val="24"/>
          <w:szCs w:val="24"/>
          <w:lang w:val="en-GB"/>
        </w:rPr>
        <w:t xml:space="preserve">Previous severe contrast medium reaction </w:t>
      </w:r>
    </w:p>
    <w:p w:rsidR="00000000" w:rsidRPr="006416FA" w:rsidRDefault="00592EEE" w:rsidP="00F55AC8">
      <w:pPr>
        <w:spacing w:line="360" w:lineRule="auto"/>
        <w:rPr>
          <w:rFonts w:cs="Times New Roman"/>
          <w:sz w:val="24"/>
          <w:szCs w:val="24"/>
        </w:rPr>
      </w:pPr>
      <w:r w:rsidRPr="006416FA">
        <w:rPr>
          <w:rFonts w:cs="Times New Roman"/>
          <w:sz w:val="24"/>
          <w:szCs w:val="24"/>
          <w:lang w:val="en-GB"/>
        </w:rPr>
        <w:t xml:space="preserve">Impaired renal function test (creatinine &gt;1.5 </w:t>
      </w:r>
    </w:p>
    <w:p w:rsidR="00597074" w:rsidRPr="006416FA" w:rsidRDefault="00592EEE" w:rsidP="00F55AC8">
      <w:pPr>
        <w:spacing w:line="360" w:lineRule="auto"/>
        <w:rPr>
          <w:rFonts w:cs="Times New Roman"/>
          <w:b/>
          <w:bCs/>
          <w:sz w:val="24"/>
          <w:szCs w:val="24"/>
          <w:lang w:val="en-GB"/>
        </w:rPr>
      </w:pPr>
      <w:r w:rsidRPr="006416FA">
        <w:rPr>
          <w:rFonts w:cs="Times New Roman"/>
          <w:b/>
          <w:bCs/>
          <w:sz w:val="24"/>
          <w:szCs w:val="24"/>
          <w:lang w:val="en-GB"/>
        </w:rPr>
        <w:t>Contrast medium and Equipment:</w:t>
      </w:r>
    </w:p>
    <w:p w:rsidR="00000000" w:rsidRPr="006416FA" w:rsidRDefault="00592EEE" w:rsidP="00F55AC8">
      <w:pPr>
        <w:spacing w:line="360" w:lineRule="auto"/>
        <w:rPr>
          <w:rFonts w:cs="Times New Roman"/>
          <w:sz w:val="24"/>
          <w:szCs w:val="24"/>
        </w:rPr>
      </w:pPr>
      <w:r w:rsidRPr="006416FA">
        <w:rPr>
          <w:rFonts w:cs="Times New Roman"/>
          <w:sz w:val="24"/>
          <w:szCs w:val="24"/>
          <w:lang w:val="en-GB"/>
        </w:rPr>
        <w:t>Low osmolar contrast medium</w:t>
      </w:r>
    </w:p>
    <w:p w:rsidR="00000000" w:rsidRPr="006416FA" w:rsidRDefault="00592EEE" w:rsidP="00F55AC8">
      <w:pPr>
        <w:spacing w:line="360" w:lineRule="auto"/>
        <w:rPr>
          <w:rFonts w:cs="Times New Roman"/>
          <w:sz w:val="24"/>
          <w:szCs w:val="24"/>
        </w:rPr>
      </w:pPr>
      <w:r w:rsidRPr="006416FA">
        <w:rPr>
          <w:rFonts w:cs="Times New Roman"/>
          <w:sz w:val="24"/>
          <w:szCs w:val="24"/>
          <w:lang w:val="en-GB"/>
        </w:rPr>
        <w:t xml:space="preserve">High osmolar contrast medium </w:t>
      </w:r>
    </w:p>
    <w:p w:rsidR="00000000" w:rsidRPr="006416FA" w:rsidRDefault="00592EEE" w:rsidP="00F55AC8">
      <w:pPr>
        <w:spacing w:line="360" w:lineRule="auto"/>
        <w:rPr>
          <w:rFonts w:cs="Times New Roman"/>
          <w:sz w:val="24"/>
          <w:szCs w:val="24"/>
          <w:lang w:val="en-GB"/>
        </w:rPr>
      </w:pPr>
      <w:r w:rsidRPr="006416FA">
        <w:rPr>
          <w:rFonts w:cs="Times New Roman"/>
          <w:sz w:val="24"/>
          <w:szCs w:val="24"/>
          <w:lang w:val="en-GB"/>
        </w:rPr>
        <w:t xml:space="preserve">Fluoroscopy with spot films devices </w:t>
      </w:r>
    </w:p>
    <w:p w:rsidR="00592EEE" w:rsidRPr="006416FA" w:rsidRDefault="00592EEE" w:rsidP="00F55AC8">
      <w:pPr>
        <w:spacing w:line="360" w:lineRule="auto"/>
        <w:rPr>
          <w:b/>
          <w:bCs/>
          <w:sz w:val="24"/>
          <w:szCs w:val="24"/>
        </w:rPr>
      </w:pPr>
      <w:r w:rsidRPr="006416FA">
        <w:rPr>
          <w:rFonts w:cs="Times New Roman"/>
          <w:b/>
          <w:bCs/>
          <w:sz w:val="24"/>
          <w:szCs w:val="24"/>
          <w:lang w:val="en-GB"/>
        </w:rPr>
        <w:t>Patient preparation:</w:t>
      </w:r>
      <w:r w:rsidRPr="006416FA">
        <w:rPr>
          <w:rFonts w:eastAsiaTheme="minorEastAsia"/>
          <w:shadow/>
          <w:color w:val="000000" w:themeColor="text1"/>
          <w:sz w:val="24"/>
          <w:szCs w:val="24"/>
          <w:lang w:val="en-GB"/>
          <w14:shadow w14:blurRad="38100" w14:dist="38100" w14:dir="2700000" w14:sx="100000" w14:sy="100000" w14:kx="0" w14:ky="0" w14:algn="tl">
            <w14:srgbClr w14:val="000000"/>
          </w14:shadow>
        </w:rPr>
        <w:t xml:space="preserve"> </w:t>
      </w:r>
      <w:r w:rsidRPr="006416FA">
        <w:rPr>
          <w:b/>
          <w:bCs/>
          <w:sz w:val="24"/>
          <w:szCs w:val="24"/>
          <w:lang w:val="en-GB"/>
        </w:rPr>
        <w:t xml:space="preserve">none </w:t>
      </w:r>
    </w:p>
    <w:p w:rsidR="00592EEE" w:rsidRPr="006416FA" w:rsidRDefault="00592EEE" w:rsidP="00F55AC8">
      <w:pPr>
        <w:spacing w:line="360" w:lineRule="auto"/>
        <w:rPr>
          <w:rFonts w:cs="Times New Roman"/>
          <w:b/>
          <w:bCs/>
          <w:sz w:val="24"/>
          <w:szCs w:val="24"/>
          <w:lang w:val="en-GB"/>
        </w:rPr>
      </w:pPr>
      <w:r w:rsidRPr="006416FA">
        <w:rPr>
          <w:rFonts w:cs="Times New Roman"/>
          <w:b/>
          <w:bCs/>
          <w:sz w:val="24"/>
          <w:szCs w:val="24"/>
          <w:lang w:val="en-GB"/>
        </w:rPr>
        <w:lastRenderedPageBreak/>
        <w:t>Technique:</w:t>
      </w:r>
    </w:p>
    <w:p w:rsidR="00F55AC8" w:rsidRPr="006416FA" w:rsidRDefault="00592EEE" w:rsidP="00F55AC8">
      <w:pPr>
        <w:spacing w:line="360" w:lineRule="auto"/>
        <w:rPr>
          <w:rFonts w:cs="Times New Roman"/>
          <w:sz w:val="24"/>
          <w:szCs w:val="24"/>
        </w:rPr>
      </w:pPr>
      <w:r w:rsidRPr="006416FA">
        <w:rPr>
          <w:rFonts w:cs="Times New Roman"/>
          <w:sz w:val="24"/>
          <w:szCs w:val="24"/>
          <w:lang w:val="en-GB"/>
        </w:rPr>
        <w:t xml:space="preserve"> The patient is lying supine </w:t>
      </w:r>
    </w:p>
    <w:p w:rsidR="00000000" w:rsidRPr="006416FA" w:rsidRDefault="00592EEE" w:rsidP="00F55AC8">
      <w:pPr>
        <w:spacing w:line="360" w:lineRule="auto"/>
        <w:rPr>
          <w:rFonts w:cs="Times New Roman"/>
          <w:sz w:val="24"/>
          <w:szCs w:val="24"/>
        </w:rPr>
      </w:pPr>
      <w:proofErr w:type="gramStart"/>
      <w:r w:rsidRPr="006416FA">
        <w:rPr>
          <w:rFonts w:cs="Times New Roman"/>
          <w:sz w:val="24"/>
          <w:szCs w:val="24"/>
          <w:lang w:val="en-GB"/>
        </w:rPr>
        <w:t>A</w:t>
      </w:r>
      <w:proofErr w:type="gramEnd"/>
      <w:r w:rsidRPr="006416FA">
        <w:rPr>
          <w:rFonts w:cs="Times New Roman"/>
          <w:sz w:val="24"/>
          <w:szCs w:val="24"/>
          <w:lang w:val="en-GB"/>
        </w:rPr>
        <w:t xml:space="preserve"> 18 G butterfly needle is inserted in to the median </w:t>
      </w:r>
      <w:proofErr w:type="spellStart"/>
      <w:r w:rsidRPr="006416FA">
        <w:rPr>
          <w:rFonts w:cs="Times New Roman"/>
          <w:sz w:val="24"/>
          <w:szCs w:val="24"/>
          <w:lang w:val="en-GB"/>
        </w:rPr>
        <w:t>cubidal</w:t>
      </w:r>
      <w:r w:rsidR="00792565" w:rsidRPr="006416FA">
        <w:rPr>
          <w:rFonts w:cs="Times New Roman"/>
          <w:sz w:val="24"/>
          <w:szCs w:val="24"/>
          <w:lang w:val="en-GB"/>
        </w:rPr>
        <w:t>S</w:t>
      </w:r>
      <w:proofErr w:type="spellEnd"/>
      <w:r w:rsidRPr="006416FA">
        <w:rPr>
          <w:rFonts w:cs="Times New Roman"/>
          <w:sz w:val="24"/>
          <w:szCs w:val="24"/>
          <w:lang w:val="en-GB"/>
        </w:rPr>
        <w:t xml:space="preserve"> vein at the elbow. The cephalic vein is not used as it bypass the axillaries vein </w:t>
      </w:r>
    </w:p>
    <w:p w:rsidR="00000000" w:rsidRPr="006416FA" w:rsidRDefault="00592EEE" w:rsidP="00F55AC8">
      <w:pPr>
        <w:spacing w:line="360" w:lineRule="auto"/>
        <w:rPr>
          <w:rFonts w:cs="Times New Roman"/>
          <w:sz w:val="24"/>
          <w:szCs w:val="24"/>
          <w:lang w:val="en-GB"/>
        </w:rPr>
      </w:pPr>
      <w:r w:rsidRPr="006416FA">
        <w:rPr>
          <w:rFonts w:cs="Times New Roman"/>
          <w:sz w:val="24"/>
          <w:szCs w:val="24"/>
          <w:lang w:val="en-GB"/>
        </w:rPr>
        <w:t xml:space="preserve">Spot films of the region of interest are taken during hand injection of 330 ml of contrast medium </w:t>
      </w:r>
    </w:p>
    <w:p w:rsidR="004E53DB" w:rsidRPr="006416FA" w:rsidRDefault="004E53DB" w:rsidP="00F55AC8">
      <w:pPr>
        <w:spacing w:line="360" w:lineRule="auto"/>
        <w:rPr>
          <w:rFonts w:cs="Times New Roman"/>
          <w:b/>
          <w:bCs/>
          <w:sz w:val="24"/>
          <w:szCs w:val="24"/>
          <w:lang w:val="en-GB"/>
        </w:rPr>
      </w:pPr>
      <w:r w:rsidRPr="006416FA">
        <w:rPr>
          <w:rFonts w:cs="Times New Roman"/>
          <w:b/>
          <w:bCs/>
          <w:sz w:val="24"/>
          <w:szCs w:val="24"/>
          <w:lang w:val="en-GB"/>
        </w:rPr>
        <w:t>Complication:</w:t>
      </w:r>
    </w:p>
    <w:p w:rsidR="00000000" w:rsidRPr="006416FA" w:rsidRDefault="0093033A" w:rsidP="00F55AC8">
      <w:pPr>
        <w:spacing w:line="360" w:lineRule="auto"/>
        <w:rPr>
          <w:rFonts w:cs="Times New Roman"/>
          <w:sz w:val="24"/>
          <w:szCs w:val="24"/>
        </w:rPr>
      </w:pPr>
      <w:r w:rsidRPr="006416FA">
        <w:rPr>
          <w:rFonts w:cs="Times New Roman"/>
          <w:sz w:val="24"/>
          <w:szCs w:val="24"/>
          <w:lang w:val="en-GB"/>
        </w:rPr>
        <w:t>Allergic reaction, hypersensitivity of iodine.</w:t>
      </w:r>
    </w:p>
    <w:p w:rsidR="00000000" w:rsidRPr="006416FA" w:rsidRDefault="0093033A" w:rsidP="00F55AC8">
      <w:pPr>
        <w:spacing w:line="360" w:lineRule="auto"/>
        <w:rPr>
          <w:rFonts w:cs="Times New Roman"/>
          <w:sz w:val="24"/>
          <w:szCs w:val="24"/>
        </w:rPr>
      </w:pPr>
      <w:r w:rsidRPr="006416FA">
        <w:rPr>
          <w:rFonts w:cs="Times New Roman"/>
          <w:sz w:val="24"/>
          <w:szCs w:val="24"/>
          <w:lang w:val="en-GB"/>
        </w:rPr>
        <w:t xml:space="preserve">Thrombophlebitis </w:t>
      </w:r>
    </w:p>
    <w:p w:rsidR="00000000" w:rsidRPr="006416FA" w:rsidRDefault="0093033A" w:rsidP="00F55AC8">
      <w:pPr>
        <w:spacing w:line="360" w:lineRule="auto"/>
        <w:rPr>
          <w:rFonts w:cs="Times New Roman"/>
          <w:sz w:val="24"/>
          <w:szCs w:val="24"/>
        </w:rPr>
      </w:pPr>
      <w:r w:rsidRPr="006416FA">
        <w:rPr>
          <w:rFonts w:cs="Times New Roman"/>
          <w:sz w:val="24"/>
          <w:szCs w:val="24"/>
          <w:lang w:val="en-GB"/>
        </w:rPr>
        <w:t xml:space="preserve">Extravasations of contrast medium </w:t>
      </w:r>
    </w:p>
    <w:p w:rsidR="0093033A" w:rsidRPr="006416FA" w:rsidRDefault="00F55AC8" w:rsidP="00F55AC8">
      <w:pPr>
        <w:spacing w:line="360" w:lineRule="auto"/>
        <w:rPr>
          <w:rFonts w:cs="Times New Roman"/>
          <w:sz w:val="24"/>
          <w:szCs w:val="24"/>
        </w:rPr>
      </w:pPr>
      <w:r w:rsidRPr="006416FA">
        <w:rPr>
          <w:rFonts w:cs="Times New Roman"/>
          <w:sz w:val="24"/>
          <w:szCs w:val="24"/>
          <w:lang w:val="en-GB"/>
        </w:rPr>
        <w:t>Haematoma</w:t>
      </w:r>
      <w:r w:rsidR="00134DA3" w:rsidRPr="006416FA">
        <w:rPr>
          <w:rFonts w:cs="Times New Roman"/>
          <w:sz w:val="24"/>
          <w:szCs w:val="24"/>
          <w:lang w:val="en-GB"/>
        </w:rPr>
        <w:t xml:space="preserve"> </w:t>
      </w:r>
      <w:r w:rsidR="0093033A" w:rsidRPr="006416FA">
        <w:rPr>
          <w:rFonts w:cs="Times New Roman"/>
          <w:sz w:val="24"/>
          <w:szCs w:val="24"/>
          <w:lang w:val="en-GB"/>
        </w:rPr>
        <w:t>Pulmonary embolus (blood clot or excessive air</w:t>
      </w:r>
    </w:p>
    <w:p w:rsidR="00592EEE" w:rsidRPr="006416FA" w:rsidRDefault="0093033A" w:rsidP="00A617E9">
      <w:pPr>
        <w:spacing w:line="360" w:lineRule="auto"/>
        <w:rPr>
          <w:rFonts w:cs="Times New Roman"/>
          <w:b/>
          <w:sz w:val="24"/>
          <w:szCs w:val="24"/>
        </w:rPr>
      </w:pPr>
      <w:r w:rsidRPr="006416FA">
        <w:rPr>
          <w:rFonts w:cs="Times New Roman"/>
          <w:b/>
          <w:sz w:val="24"/>
          <w:szCs w:val="24"/>
        </w:rPr>
        <w:t>Q2.What are the advantages and disadvantages of Small bowel enema procedure?</w:t>
      </w:r>
    </w:p>
    <w:p w:rsidR="00A617E9" w:rsidRPr="006416FA" w:rsidRDefault="00134DA3" w:rsidP="00A617E9">
      <w:pPr>
        <w:spacing w:line="360" w:lineRule="auto"/>
        <w:rPr>
          <w:rFonts w:eastAsiaTheme="majorEastAsia" w:cstheme="majorBidi"/>
          <w:b/>
          <w:bCs/>
          <w:caps/>
          <w:color w:val="44546A" w:themeColor="text2"/>
          <w:spacing w:val="40"/>
          <w:kern w:val="24"/>
          <w:position w:val="1"/>
          <w:sz w:val="24"/>
          <w:szCs w:val="24"/>
        </w:rPr>
      </w:pPr>
      <w:r w:rsidRPr="006416FA">
        <w:rPr>
          <w:rFonts w:cs="Times New Roman"/>
          <w:b/>
          <w:sz w:val="24"/>
          <w:szCs w:val="24"/>
        </w:rPr>
        <w:t>ANS:</w:t>
      </w:r>
      <w:r w:rsidR="001C61C3" w:rsidRPr="006416FA">
        <w:rPr>
          <w:rFonts w:cs="Times New Roman"/>
          <w:b/>
          <w:sz w:val="24"/>
          <w:szCs w:val="24"/>
        </w:rPr>
        <w:t xml:space="preserve"> A</w:t>
      </w:r>
      <w:r w:rsidR="001C61C3" w:rsidRPr="006416FA">
        <w:rPr>
          <w:rFonts w:cs="Times New Roman"/>
          <w:b/>
          <w:sz w:val="24"/>
          <w:szCs w:val="24"/>
        </w:rPr>
        <w:t xml:space="preserve">dvantages and disadvantages of Small bowel enema </w:t>
      </w:r>
      <w:r w:rsidR="00A961CC" w:rsidRPr="006416FA">
        <w:rPr>
          <w:rFonts w:cs="Times New Roman"/>
          <w:b/>
          <w:sz w:val="24"/>
          <w:szCs w:val="24"/>
        </w:rPr>
        <w:t>procedure:</w:t>
      </w:r>
      <w:r w:rsidR="001C61C3" w:rsidRPr="006416FA">
        <w:rPr>
          <w:rFonts w:eastAsiaTheme="majorEastAsia" w:cstheme="majorBidi"/>
          <w:b/>
          <w:bCs/>
          <w:caps/>
          <w:color w:val="44546A" w:themeColor="text2"/>
          <w:spacing w:val="40"/>
          <w:kern w:val="24"/>
          <w:position w:val="1"/>
          <w:sz w:val="24"/>
          <w:szCs w:val="24"/>
        </w:rPr>
        <w:t xml:space="preserve">   </w:t>
      </w:r>
    </w:p>
    <w:p w:rsidR="00000000" w:rsidRPr="006416FA" w:rsidRDefault="00A617E9" w:rsidP="00A617E9">
      <w:pPr>
        <w:spacing w:line="360" w:lineRule="auto"/>
        <w:rPr>
          <w:rFonts w:cs="Times New Roman"/>
          <w:sz w:val="24"/>
          <w:szCs w:val="24"/>
        </w:rPr>
      </w:pPr>
      <w:r w:rsidRPr="006416FA">
        <w:rPr>
          <w:rFonts w:cs="Times New Roman"/>
          <w:b/>
          <w:bCs/>
          <w:sz w:val="24"/>
          <w:szCs w:val="24"/>
        </w:rPr>
        <w:t>Advantage:</w:t>
      </w:r>
      <w:r w:rsidRPr="006416FA">
        <w:rPr>
          <w:rFonts w:cs="Times New Roman"/>
          <w:b/>
          <w:sz w:val="24"/>
          <w:szCs w:val="24"/>
        </w:rPr>
        <w:t xml:space="preserve"> </w:t>
      </w:r>
      <w:r w:rsidR="007F394C" w:rsidRPr="006416FA">
        <w:rPr>
          <w:rFonts w:cs="Times New Roman"/>
          <w:b/>
          <w:sz w:val="24"/>
          <w:szCs w:val="24"/>
        </w:rPr>
        <w:br/>
      </w:r>
      <w:r w:rsidR="007F394C" w:rsidRPr="006416FA">
        <w:rPr>
          <w:rFonts w:cs="Times New Roman"/>
          <w:sz w:val="24"/>
          <w:szCs w:val="24"/>
        </w:rPr>
        <w:t>This procedure gives better visualization of the small bowel than</w:t>
      </w:r>
      <w:r w:rsidR="007F394C" w:rsidRPr="006416FA">
        <w:rPr>
          <w:rFonts w:cs="Times New Roman"/>
          <w:sz w:val="24"/>
          <w:szCs w:val="24"/>
        </w:rPr>
        <w:br/>
        <w:t>that achieved by a barium follow-through</w:t>
      </w:r>
      <w:r w:rsidR="007F394C" w:rsidRPr="006416FA">
        <w:rPr>
          <w:rFonts w:cs="Times New Roman"/>
          <w:sz w:val="24"/>
          <w:szCs w:val="24"/>
        </w:rPr>
        <w:t xml:space="preserve"> because rapid infusion</w:t>
      </w:r>
      <w:r w:rsidR="007F394C" w:rsidRPr="006416FA">
        <w:rPr>
          <w:rFonts w:cs="Times New Roman"/>
          <w:sz w:val="24"/>
          <w:szCs w:val="24"/>
        </w:rPr>
        <w:br/>
        <w:t>of a large, continuous column of contrast medium directly into the</w:t>
      </w:r>
      <w:r w:rsidR="007F394C" w:rsidRPr="006416FA">
        <w:rPr>
          <w:rFonts w:cs="Times New Roman"/>
          <w:sz w:val="24"/>
          <w:szCs w:val="24"/>
        </w:rPr>
        <w:br/>
        <w:t>jejunum avoids segmentation of the barium column and does not</w:t>
      </w:r>
      <w:r w:rsidR="007F394C" w:rsidRPr="006416FA">
        <w:rPr>
          <w:rFonts w:cs="Times New Roman"/>
          <w:sz w:val="24"/>
          <w:szCs w:val="24"/>
        </w:rPr>
        <w:br/>
        <w:t xml:space="preserve">allow time for flocculation( "to form small clumps“) to occur. </w:t>
      </w:r>
    </w:p>
    <w:p w:rsidR="00A617E9" w:rsidRPr="006416FA" w:rsidRDefault="00A617E9" w:rsidP="00A617E9">
      <w:pPr>
        <w:spacing w:line="360" w:lineRule="auto"/>
        <w:rPr>
          <w:rFonts w:cs="Times New Roman"/>
          <w:sz w:val="24"/>
          <w:szCs w:val="24"/>
        </w:rPr>
      </w:pPr>
    </w:p>
    <w:p w:rsidR="00A617E9" w:rsidRPr="006416FA" w:rsidRDefault="00A617E9" w:rsidP="00A617E9">
      <w:pPr>
        <w:spacing w:line="360" w:lineRule="auto"/>
        <w:rPr>
          <w:rFonts w:cs="Times New Roman"/>
          <w:b/>
          <w:bCs/>
          <w:sz w:val="24"/>
          <w:szCs w:val="24"/>
        </w:rPr>
      </w:pPr>
      <w:r w:rsidRPr="006416FA">
        <w:rPr>
          <w:rFonts w:cs="Times New Roman"/>
          <w:b/>
          <w:bCs/>
          <w:sz w:val="24"/>
          <w:szCs w:val="24"/>
        </w:rPr>
        <w:t>Disadvantages:</w:t>
      </w:r>
    </w:p>
    <w:p w:rsidR="00A617E9" w:rsidRPr="006416FA" w:rsidRDefault="00A617E9" w:rsidP="00A617E9">
      <w:pPr>
        <w:spacing w:line="360" w:lineRule="auto"/>
        <w:rPr>
          <w:rFonts w:cs="Times New Roman"/>
          <w:sz w:val="24"/>
          <w:szCs w:val="24"/>
        </w:rPr>
      </w:pPr>
      <w:r w:rsidRPr="006416FA">
        <w:rPr>
          <w:rFonts w:cs="Times New Roman"/>
          <w:sz w:val="24"/>
          <w:szCs w:val="24"/>
        </w:rPr>
        <w:t>Intubation may be unpleasant for the patient, and may</w:t>
      </w:r>
      <w:r w:rsidRPr="006416FA">
        <w:rPr>
          <w:rFonts w:cs="Times New Roman"/>
          <w:sz w:val="24"/>
          <w:szCs w:val="24"/>
        </w:rPr>
        <w:br/>
        <w:t>occasionally prove difficult.</w:t>
      </w:r>
      <w:r w:rsidRPr="006416FA">
        <w:rPr>
          <w:rFonts w:cs="Times New Roman"/>
          <w:sz w:val="24"/>
          <w:szCs w:val="24"/>
        </w:rPr>
        <w:br/>
        <w:t xml:space="preserve"> It is more time-consuming for the radiologist.</w:t>
      </w:r>
      <w:r w:rsidRPr="006416FA">
        <w:rPr>
          <w:rFonts w:cs="Times New Roman"/>
          <w:sz w:val="24"/>
          <w:szCs w:val="24"/>
        </w:rPr>
        <w:br/>
      </w:r>
      <w:r w:rsidRPr="006416FA">
        <w:rPr>
          <w:rFonts w:cs="Times New Roman"/>
          <w:sz w:val="24"/>
          <w:szCs w:val="24"/>
        </w:rPr>
        <w:lastRenderedPageBreak/>
        <w:t xml:space="preserve"> There is a higher radiation dose to the patient (screening the</w:t>
      </w:r>
      <w:r w:rsidRPr="006416FA">
        <w:rPr>
          <w:rFonts w:cs="Times New Roman"/>
          <w:sz w:val="24"/>
          <w:szCs w:val="24"/>
        </w:rPr>
        <w:br/>
        <w:t xml:space="preserve">tube into position). </w:t>
      </w:r>
    </w:p>
    <w:p w:rsidR="00A961CC" w:rsidRPr="006416FA" w:rsidRDefault="00A961CC" w:rsidP="00A617E9">
      <w:pPr>
        <w:spacing w:line="360" w:lineRule="auto"/>
        <w:rPr>
          <w:rFonts w:cs="Times New Roman"/>
          <w:b/>
          <w:sz w:val="24"/>
          <w:szCs w:val="24"/>
        </w:rPr>
      </w:pPr>
      <w:r w:rsidRPr="006416FA">
        <w:rPr>
          <w:rFonts w:cs="Times New Roman"/>
          <w:b/>
          <w:sz w:val="24"/>
          <w:szCs w:val="24"/>
        </w:rPr>
        <w:t>Q3.Write about the technique and complications of ERCP procedure</w:t>
      </w:r>
      <w:r w:rsidRPr="006416FA">
        <w:rPr>
          <w:rFonts w:cs="Times New Roman"/>
          <w:b/>
          <w:sz w:val="24"/>
          <w:szCs w:val="24"/>
        </w:rPr>
        <w:t>?</w:t>
      </w:r>
    </w:p>
    <w:p w:rsidR="008F1C34" w:rsidRPr="006416FA" w:rsidRDefault="00134DA3" w:rsidP="00A617E9">
      <w:pPr>
        <w:spacing w:line="360" w:lineRule="auto"/>
        <w:rPr>
          <w:rFonts w:cs="Times New Roman"/>
          <w:b/>
          <w:sz w:val="24"/>
          <w:szCs w:val="24"/>
        </w:rPr>
      </w:pPr>
      <w:r w:rsidRPr="006416FA">
        <w:rPr>
          <w:rFonts w:cs="Times New Roman"/>
          <w:b/>
          <w:sz w:val="24"/>
          <w:szCs w:val="24"/>
        </w:rPr>
        <w:t>ANS</w:t>
      </w:r>
      <w:r w:rsidR="008F1C34" w:rsidRPr="006416FA">
        <w:rPr>
          <w:rFonts w:cs="Times New Roman"/>
          <w:b/>
          <w:sz w:val="24"/>
          <w:szCs w:val="24"/>
        </w:rPr>
        <w:t>:</w:t>
      </w:r>
      <w:r w:rsidRPr="006416FA">
        <w:rPr>
          <w:rFonts w:cs="Times New Roman"/>
          <w:b/>
          <w:sz w:val="24"/>
          <w:szCs w:val="24"/>
        </w:rPr>
        <w:t xml:space="preserve"> </w:t>
      </w:r>
      <w:r w:rsidR="008F1C34" w:rsidRPr="006416FA">
        <w:rPr>
          <w:rFonts w:cs="Times New Roman"/>
          <w:b/>
          <w:sz w:val="24"/>
          <w:szCs w:val="24"/>
        </w:rPr>
        <w:t>ENDOSCOPIC RETROGRADE CHOLANGIOPANCREATOGRAPHY:</w:t>
      </w:r>
    </w:p>
    <w:p w:rsidR="00000000" w:rsidRPr="006416FA" w:rsidRDefault="007F394C" w:rsidP="00F55AC8">
      <w:pPr>
        <w:spacing w:line="360" w:lineRule="auto"/>
        <w:rPr>
          <w:rFonts w:cs="Times New Roman"/>
          <w:sz w:val="24"/>
          <w:szCs w:val="24"/>
        </w:rPr>
      </w:pPr>
      <w:r w:rsidRPr="006416FA">
        <w:rPr>
          <w:rFonts w:cs="Times New Roman"/>
          <w:sz w:val="24"/>
          <w:szCs w:val="24"/>
        </w:rPr>
        <w:t xml:space="preserve">Endoscopic retrograde </w:t>
      </w:r>
      <w:proofErr w:type="spellStart"/>
      <w:r w:rsidRPr="006416FA">
        <w:rPr>
          <w:rFonts w:cs="Times New Roman"/>
          <w:sz w:val="24"/>
          <w:szCs w:val="24"/>
        </w:rPr>
        <w:t>cholangiopancreatography</w:t>
      </w:r>
      <w:proofErr w:type="spellEnd"/>
      <w:r w:rsidRPr="006416FA">
        <w:rPr>
          <w:rFonts w:cs="Times New Roman"/>
          <w:sz w:val="24"/>
          <w:szCs w:val="24"/>
        </w:rPr>
        <w:t xml:space="preserve"> is a technique that combines the use of endoscopy and fluoroscopy to diagnose and treat certain problems of the biliary or pancreatic ductal systems. </w:t>
      </w:r>
    </w:p>
    <w:p w:rsidR="00000000" w:rsidRPr="006416FA" w:rsidRDefault="007F394C" w:rsidP="00F55AC8">
      <w:pPr>
        <w:spacing w:line="360" w:lineRule="auto"/>
        <w:rPr>
          <w:rFonts w:cs="Times New Roman"/>
          <w:sz w:val="24"/>
          <w:szCs w:val="24"/>
        </w:rPr>
      </w:pPr>
      <w:r w:rsidRPr="006416FA">
        <w:rPr>
          <w:rFonts w:cs="Times New Roman"/>
          <w:sz w:val="24"/>
          <w:szCs w:val="24"/>
        </w:rPr>
        <w:t xml:space="preserve">Although percutaneous </w:t>
      </w:r>
      <w:proofErr w:type="spellStart"/>
      <w:r w:rsidRPr="006416FA">
        <w:rPr>
          <w:rFonts w:cs="Times New Roman"/>
          <w:sz w:val="24"/>
          <w:szCs w:val="24"/>
        </w:rPr>
        <w:t>transhepatic</w:t>
      </w:r>
      <w:proofErr w:type="spellEnd"/>
      <w:r w:rsidRPr="006416FA">
        <w:rPr>
          <w:rFonts w:cs="Times New Roman"/>
          <w:sz w:val="24"/>
          <w:szCs w:val="24"/>
        </w:rPr>
        <w:t xml:space="preserve"> cholangiography (PTC) has a</w:t>
      </w:r>
      <w:r w:rsidRPr="006416FA">
        <w:rPr>
          <w:rFonts w:cs="Times New Roman"/>
          <w:sz w:val="24"/>
          <w:szCs w:val="24"/>
        </w:rPr>
        <w:br/>
        <w:t>higher success rate for demonstrating bile ducts, ERCP ha</w:t>
      </w:r>
      <w:r w:rsidR="008F1C34" w:rsidRPr="006416FA">
        <w:rPr>
          <w:rFonts w:cs="Times New Roman"/>
          <w:sz w:val="24"/>
          <w:szCs w:val="24"/>
        </w:rPr>
        <w:t>s three</w:t>
      </w:r>
      <w:r w:rsidR="008F1C34" w:rsidRPr="006416FA">
        <w:rPr>
          <w:rFonts w:cs="Times New Roman"/>
          <w:sz w:val="24"/>
          <w:szCs w:val="24"/>
        </w:rPr>
        <w:br/>
        <w:t xml:space="preserve">advantages over PTC: </w:t>
      </w:r>
      <w:r w:rsidR="008F1C34" w:rsidRPr="006416FA">
        <w:rPr>
          <w:rFonts w:cs="Times New Roman"/>
          <w:sz w:val="24"/>
          <w:szCs w:val="24"/>
        </w:rPr>
        <w:br/>
      </w:r>
      <w:r w:rsidRPr="006416FA">
        <w:rPr>
          <w:rFonts w:cs="Times New Roman"/>
          <w:sz w:val="24"/>
          <w:szCs w:val="24"/>
        </w:rPr>
        <w:t>The ability to visualize a</w:t>
      </w:r>
      <w:r w:rsidR="008F1C34" w:rsidRPr="006416FA">
        <w:rPr>
          <w:rFonts w:cs="Times New Roman"/>
          <w:sz w:val="24"/>
          <w:szCs w:val="24"/>
        </w:rPr>
        <w:t xml:space="preserve">nd biopsy </w:t>
      </w:r>
      <w:proofErr w:type="spellStart"/>
      <w:r w:rsidR="008F1C34" w:rsidRPr="006416FA">
        <w:rPr>
          <w:rFonts w:cs="Times New Roman"/>
          <w:sz w:val="24"/>
          <w:szCs w:val="24"/>
        </w:rPr>
        <w:t>ampullary</w:t>
      </w:r>
      <w:proofErr w:type="spellEnd"/>
      <w:r w:rsidR="008F1C34" w:rsidRPr="006416FA">
        <w:rPr>
          <w:rFonts w:cs="Times New Roman"/>
          <w:sz w:val="24"/>
          <w:szCs w:val="24"/>
        </w:rPr>
        <w:t xml:space="preserve"> lesions.</w:t>
      </w:r>
      <w:r w:rsidR="008F1C34" w:rsidRPr="006416FA">
        <w:rPr>
          <w:rFonts w:cs="Times New Roman"/>
          <w:sz w:val="24"/>
          <w:szCs w:val="24"/>
        </w:rPr>
        <w:br/>
      </w:r>
      <w:r w:rsidRPr="006416FA">
        <w:rPr>
          <w:rFonts w:cs="Times New Roman"/>
          <w:sz w:val="24"/>
          <w:szCs w:val="24"/>
        </w:rPr>
        <w:t>The de</w:t>
      </w:r>
      <w:r w:rsidRPr="006416FA">
        <w:rPr>
          <w:rFonts w:cs="Times New Roman"/>
          <w:sz w:val="24"/>
          <w:szCs w:val="24"/>
        </w:rPr>
        <w:t>monstration of bili</w:t>
      </w:r>
      <w:r w:rsidR="008F1C34" w:rsidRPr="006416FA">
        <w:rPr>
          <w:rFonts w:cs="Times New Roman"/>
          <w:sz w:val="24"/>
          <w:szCs w:val="24"/>
        </w:rPr>
        <w:t>ary tree and pancreatic duct.</w:t>
      </w:r>
      <w:r w:rsidR="008F1C34" w:rsidRPr="006416FA">
        <w:rPr>
          <w:rFonts w:cs="Times New Roman"/>
          <w:sz w:val="24"/>
          <w:szCs w:val="24"/>
        </w:rPr>
        <w:br/>
      </w:r>
      <w:r w:rsidRPr="006416FA">
        <w:rPr>
          <w:rFonts w:cs="Times New Roman"/>
          <w:sz w:val="24"/>
          <w:szCs w:val="24"/>
        </w:rPr>
        <w:t xml:space="preserve"> Greater therapeutic potential.</w:t>
      </w:r>
      <w:r w:rsidRPr="006416FA">
        <w:rPr>
          <w:rFonts w:cs="Times New Roman"/>
          <w:sz w:val="24"/>
          <w:szCs w:val="24"/>
        </w:rPr>
        <w:br/>
        <w:t>ERCP is usually performed by physicians or surgeons rather than</w:t>
      </w:r>
      <w:r w:rsidRPr="006416FA">
        <w:rPr>
          <w:rFonts w:cs="Times New Roman"/>
          <w:sz w:val="24"/>
          <w:szCs w:val="24"/>
        </w:rPr>
        <w:br/>
        <w:t xml:space="preserve">radiologists </w:t>
      </w:r>
    </w:p>
    <w:p w:rsidR="00807FBD" w:rsidRPr="006416FA" w:rsidRDefault="00807FBD" w:rsidP="00F55AC8">
      <w:pPr>
        <w:spacing w:line="360" w:lineRule="auto"/>
        <w:rPr>
          <w:rFonts w:cs="Times New Roman"/>
          <w:b/>
          <w:bCs/>
          <w:sz w:val="24"/>
          <w:szCs w:val="24"/>
        </w:rPr>
      </w:pPr>
      <w:r w:rsidRPr="006416FA">
        <w:rPr>
          <w:rFonts w:cs="Times New Roman"/>
          <w:b/>
          <w:bCs/>
          <w:sz w:val="24"/>
          <w:szCs w:val="24"/>
        </w:rPr>
        <w:t>Indications:</w:t>
      </w:r>
    </w:p>
    <w:p w:rsidR="00807FBD" w:rsidRPr="006416FA" w:rsidRDefault="00807FBD" w:rsidP="00F55AC8">
      <w:pPr>
        <w:spacing w:line="360" w:lineRule="auto"/>
        <w:rPr>
          <w:rFonts w:cs="Times New Roman"/>
          <w:bCs/>
          <w:sz w:val="24"/>
          <w:szCs w:val="24"/>
        </w:rPr>
      </w:pPr>
      <w:r w:rsidRPr="006416FA">
        <w:rPr>
          <w:rFonts w:cs="Times New Roman"/>
          <w:bCs/>
          <w:sz w:val="24"/>
          <w:szCs w:val="24"/>
        </w:rPr>
        <w:t xml:space="preserve">Investigation of </w:t>
      </w:r>
      <w:proofErr w:type="spellStart"/>
      <w:r w:rsidRPr="006416FA">
        <w:rPr>
          <w:rFonts w:cs="Times New Roman"/>
          <w:bCs/>
          <w:sz w:val="24"/>
          <w:szCs w:val="24"/>
        </w:rPr>
        <w:t>extrahepatic</w:t>
      </w:r>
      <w:proofErr w:type="spellEnd"/>
      <w:r w:rsidRPr="006416FA">
        <w:rPr>
          <w:rFonts w:cs="Times New Roman"/>
          <w:bCs/>
          <w:sz w:val="24"/>
          <w:szCs w:val="24"/>
        </w:rPr>
        <w:t xml:space="preserve"> biliary obstruction</w:t>
      </w:r>
      <w:r w:rsidRPr="006416FA">
        <w:rPr>
          <w:rFonts w:cs="Times New Roman"/>
          <w:bCs/>
          <w:sz w:val="24"/>
          <w:szCs w:val="24"/>
        </w:rPr>
        <w:br/>
        <w:t>Post-cholecystectomy syndrome</w:t>
      </w:r>
      <w:r w:rsidRPr="006416FA">
        <w:rPr>
          <w:rFonts w:cs="Times New Roman"/>
          <w:bCs/>
          <w:sz w:val="24"/>
          <w:szCs w:val="24"/>
        </w:rPr>
        <w:br/>
        <w:t xml:space="preserve">Investigation of diffuse biliary disease, e.g. </w:t>
      </w:r>
      <w:proofErr w:type="spellStart"/>
      <w:r w:rsidRPr="006416FA">
        <w:rPr>
          <w:rFonts w:cs="Times New Roman"/>
          <w:bCs/>
          <w:sz w:val="24"/>
          <w:szCs w:val="24"/>
        </w:rPr>
        <w:t>sclerosing</w:t>
      </w:r>
      <w:proofErr w:type="spellEnd"/>
      <w:r w:rsidRPr="006416FA">
        <w:rPr>
          <w:rFonts w:cs="Times New Roman"/>
          <w:bCs/>
          <w:sz w:val="24"/>
          <w:szCs w:val="24"/>
        </w:rPr>
        <w:t xml:space="preserve"> cholangitis</w:t>
      </w:r>
      <w:r w:rsidRPr="006416FA">
        <w:rPr>
          <w:rFonts w:cs="Times New Roman"/>
          <w:bCs/>
          <w:sz w:val="24"/>
          <w:szCs w:val="24"/>
        </w:rPr>
        <w:br/>
      </w:r>
      <w:r w:rsidR="007F394C" w:rsidRPr="006416FA">
        <w:rPr>
          <w:rFonts w:cs="Times New Roman"/>
          <w:bCs/>
          <w:sz w:val="24"/>
          <w:szCs w:val="24"/>
        </w:rPr>
        <w:t>pancreatic</w:t>
      </w:r>
      <w:r w:rsidRPr="006416FA">
        <w:rPr>
          <w:rFonts w:cs="Times New Roman"/>
          <w:bCs/>
          <w:sz w:val="24"/>
          <w:szCs w:val="24"/>
        </w:rPr>
        <w:t xml:space="preserve"> disease. </w:t>
      </w:r>
    </w:p>
    <w:p w:rsidR="00807FBD" w:rsidRPr="006416FA" w:rsidRDefault="00807FBD" w:rsidP="008F1C34">
      <w:pPr>
        <w:spacing w:line="360" w:lineRule="auto"/>
        <w:ind w:left="720"/>
        <w:rPr>
          <w:rFonts w:cs="Times New Roman"/>
          <w:b/>
          <w:bCs/>
          <w:sz w:val="24"/>
          <w:szCs w:val="24"/>
        </w:rPr>
      </w:pPr>
      <w:r w:rsidRPr="006416FA">
        <w:rPr>
          <w:rFonts w:cs="Times New Roman"/>
          <w:b/>
          <w:bCs/>
          <w:sz w:val="24"/>
          <w:szCs w:val="24"/>
        </w:rPr>
        <w:t xml:space="preserve">  </w:t>
      </w:r>
    </w:p>
    <w:p w:rsidR="00807FBD" w:rsidRPr="006416FA" w:rsidRDefault="00F55AC8" w:rsidP="00807FBD">
      <w:pPr>
        <w:spacing w:line="360" w:lineRule="auto"/>
        <w:rPr>
          <w:rFonts w:cs="Times New Roman"/>
          <w:b/>
          <w:bCs/>
          <w:sz w:val="24"/>
          <w:szCs w:val="24"/>
        </w:rPr>
      </w:pPr>
      <w:r w:rsidRPr="006416FA">
        <w:rPr>
          <w:rFonts w:cs="Times New Roman"/>
          <w:b/>
          <w:bCs/>
          <w:sz w:val="24"/>
          <w:szCs w:val="24"/>
        </w:rPr>
        <w:t xml:space="preserve">  </w:t>
      </w:r>
      <w:r w:rsidR="00807FBD" w:rsidRPr="006416FA">
        <w:rPr>
          <w:rFonts w:cs="Times New Roman"/>
          <w:b/>
          <w:bCs/>
          <w:sz w:val="24"/>
          <w:szCs w:val="24"/>
        </w:rPr>
        <w:t>Contraindications:</w:t>
      </w:r>
    </w:p>
    <w:p w:rsidR="00E3206D" w:rsidRPr="006416FA" w:rsidRDefault="00807FBD" w:rsidP="00807FBD">
      <w:pPr>
        <w:spacing w:line="360" w:lineRule="auto"/>
        <w:rPr>
          <w:rFonts w:cs="Times New Roman"/>
          <w:bCs/>
          <w:sz w:val="24"/>
          <w:szCs w:val="24"/>
        </w:rPr>
      </w:pPr>
      <w:r w:rsidRPr="006416FA">
        <w:rPr>
          <w:rFonts w:cs="Times New Roman"/>
          <w:bCs/>
          <w:sz w:val="24"/>
          <w:szCs w:val="24"/>
        </w:rPr>
        <w:t>Australia antigen-positive; HIV-positive</w:t>
      </w:r>
      <w:r w:rsidRPr="006416FA">
        <w:rPr>
          <w:rFonts w:cs="Times New Roman"/>
          <w:bCs/>
          <w:sz w:val="24"/>
          <w:szCs w:val="24"/>
        </w:rPr>
        <w:br/>
      </w:r>
      <w:proofErr w:type="spellStart"/>
      <w:r w:rsidRPr="006416FA">
        <w:rPr>
          <w:rFonts w:cs="Times New Roman"/>
          <w:bCs/>
          <w:sz w:val="24"/>
          <w:szCs w:val="24"/>
        </w:rPr>
        <w:t>Oesophageal</w:t>
      </w:r>
      <w:proofErr w:type="spellEnd"/>
      <w:r w:rsidRPr="006416FA">
        <w:rPr>
          <w:rFonts w:cs="Times New Roman"/>
          <w:bCs/>
          <w:sz w:val="24"/>
          <w:szCs w:val="24"/>
        </w:rPr>
        <w:t xml:space="preserve"> obstruction; </w:t>
      </w:r>
      <w:proofErr w:type="spellStart"/>
      <w:r w:rsidRPr="006416FA">
        <w:rPr>
          <w:rFonts w:cs="Times New Roman"/>
          <w:bCs/>
          <w:sz w:val="24"/>
          <w:szCs w:val="24"/>
        </w:rPr>
        <w:t>varices</w:t>
      </w:r>
      <w:proofErr w:type="spellEnd"/>
      <w:r w:rsidRPr="006416FA">
        <w:rPr>
          <w:rFonts w:cs="Times New Roman"/>
          <w:bCs/>
          <w:sz w:val="24"/>
          <w:szCs w:val="24"/>
        </w:rPr>
        <w:t>; pyloric stenosis</w:t>
      </w:r>
      <w:r w:rsidRPr="006416FA">
        <w:rPr>
          <w:rFonts w:cs="Times New Roman"/>
          <w:bCs/>
          <w:sz w:val="24"/>
          <w:szCs w:val="24"/>
        </w:rPr>
        <w:br/>
      </w:r>
      <w:r w:rsidR="007F394C" w:rsidRPr="006416FA">
        <w:rPr>
          <w:rFonts w:cs="Times New Roman"/>
          <w:bCs/>
          <w:sz w:val="24"/>
          <w:szCs w:val="24"/>
        </w:rPr>
        <w:t>previous</w:t>
      </w:r>
      <w:r w:rsidRPr="006416FA">
        <w:rPr>
          <w:rFonts w:cs="Times New Roman"/>
          <w:bCs/>
          <w:sz w:val="24"/>
          <w:szCs w:val="24"/>
        </w:rPr>
        <w:t xml:space="preserve"> gastric surgery</w:t>
      </w:r>
      <w:r w:rsidRPr="006416FA">
        <w:rPr>
          <w:rFonts w:cs="Times New Roman"/>
          <w:bCs/>
          <w:sz w:val="24"/>
          <w:szCs w:val="24"/>
        </w:rPr>
        <w:br/>
      </w:r>
      <w:r w:rsidR="007F394C" w:rsidRPr="006416FA">
        <w:rPr>
          <w:rFonts w:cs="Times New Roman"/>
          <w:bCs/>
          <w:sz w:val="24"/>
          <w:szCs w:val="24"/>
        </w:rPr>
        <w:t>acute</w:t>
      </w:r>
      <w:r w:rsidRPr="006416FA">
        <w:rPr>
          <w:rFonts w:cs="Times New Roman"/>
          <w:bCs/>
          <w:sz w:val="24"/>
          <w:szCs w:val="24"/>
        </w:rPr>
        <w:t xml:space="preserve"> pancreatitis</w:t>
      </w:r>
      <w:r w:rsidRPr="006416FA">
        <w:rPr>
          <w:rFonts w:cs="Times New Roman"/>
          <w:bCs/>
          <w:sz w:val="24"/>
          <w:szCs w:val="24"/>
        </w:rPr>
        <w:br/>
      </w:r>
      <w:proofErr w:type="gramStart"/>
      <w:r w:rsidRPr="006416FA">
        <w:rPr>
          <w:rFonts w:cs="Times New Roman"/>
          <w:bCs/>
          <w:sz w:val="24"/>
          <w:szCs w:val="24"/>
        </w:rPr>
        <w:lastRenderedPageBreak/>
        <w:t>Pancreatic</w:t>
      </w:r>
      <w:proofErr w:type="gramEnd"/>
      <w:r w:rsidRPr="006416FA">
        <w:rPr>
          <w:rFonts w:cs="Times New Roman"/>
          <w:bCs/>
          <w:sz w:val="24"/>
          <w:szCs w:val="24"/>
        </w:rPr>
        <w:t xml:space="preserve"> </w:t>
      </w:r>
      <w:proofErr w:type="spellStart"/>
      <w:r w:rsidRPr="006416FA">
        <w:rPr>
          <w:rFonts w:cs="Times New Roman"/>
          <w:bCs/>
          <w:sz w:val="24"/>
          <w:szCs w:val="24"/>
        </w:rPr>
        <w:t>pseudocyst</w:t>
      </w:r>
      <w:proofErr w:type="spellEnd"/>
      <w:r w:rsidRPr="006416FA">
        <w:rPr>
          <w:rFonts w:cs="Times New Roman"/>
          <w:bCs/>
          <w:sz w:val="24"/>
          <w:szCs w:val="24"/>
        </w:rPr>
        <w:br/>
        <w:t xml:space="preserve">When glucagon or </w:t>
      </w:r>
      <w:proofErr w:type="spellStart"/>
      <w:r w:rsidRPr="006416FA">
        <w:rPr>
          <w:rFonts w:cs="Times New Roman"/>
          <w:bCs/>
          <w:sz w:val="24"/>
          <w:szCs w:val="24"/>
        </w:rPr>
        <w:t>Buscopan</w:t>
      </w:r>
      <w:proofErr w:type="spellEnd"/>
      <w:r w:rsidRPr="006416FA">
        <w:rPr>
          <w:rFonts w:cs="Times New Roman"/>
          <w:bCs/>
          <w:sz w:val="24"/>
          <w:szCs w:val="24"/>
        </w:rPr>
        <w:t xml:space="preserve"> are contraindicated</w:t>
      </w:r>
      <w:r w:rsidRPr="006416FA">
        <w:rPr>
          <w:rFonts w:cs="Times New Roman"/>
          <w:bCs/>
          <w:sz w:val="24"/>
          <w:szCs w:val="24"/>
        </w:rPr>
        <w:br/>
        <w:t>Severe cardiorespiratory disease.</w:t>
      </w:r>
    </w:p>
    <w:p w:rsidR="00E3206D" w:rsidRPr="006416FA" w:rsidRDefault="00E3206D" w:rsidP="00807FBD">
      <w:pPr>
        <w:spacing w:line="360" w:lineRule="auto"/>
        <w:rPr>
          <w:rFonts w:cs="Times New Roman"/>
          <w:b/>
          <w:bCs/>
          <w:sz w:val="24"/>
          <w:szCs w:val="24"/>
        </w:rPr>
      </w:pPr>
      <w:r w:rsidRPr="006416FA">
        <w:rPr>
          <w:rFonts w:cs="Times New Roman"/>
          <w:b/>
          <w:bCs/>
          <w:sz w:val="24"/>
          <w:szCs w:val="24"/>
        </w:rPr>
        <w:t>Contrast medium:</w:t>
      </w:r>
    </w:p>
    <w:p w:rsidR="00E3206D" w:rsidRPr="006416FA" w:rsidRDefault="00E3206D" w:rsidP="00E3206D">
      <w:pPr>
        <w:spacing w:line="360" w:lineRule="auto"/>
        <w:rPr>
          <w:rFonts w:cs="Times New Roman"/>
          <w:bCs/>
          <w:sz w:val="24"/>
          <w:szCs w:val="24"/>
        </w:rPr>
      </w:pPr>
      <w:r w:rsidRPr="006416FA">
        <w:rPr>
          <w:rFonts w:cs="Times New Roman"/>
          <w:bCs/>
          <w:i/>
          <w:iCs/>
          <w:sz w:val="24"/>
          <w:szCs w:val="24"/>
        </w:rPr>
        <w:t>Pancreas</w:t>
      </w:r>
      <w:r w:rsidRPr="006416FA">
        <w:rPr>
          <w:rFonts w:cs="Times New Roman"/>
          <w:bCs/>
          <w:i/>
          <w:iCs/>
          <w:sz w:val="24"/>
          <w:szCs w:val="24"/>
        </w:rPr>
        <w:br/>
      </w:r>
      <w:r w:rsidRPr="006416FA">
        <w:rPr>
          <w:rFonts w:cs="Times New Roman"/>
          <w:bCs/>
          <w:sz w:val="24"/>
          <w:szCs w:val="24"/>
        </w:rPr>
        <w:t>LOCM 240.</w:t>
      </w:r>
      <w:r w:rsidRPr="006416FA">
        <w:rPr>
          <w:rFonts w:cs="Times New Roman"/>
          <w:bCs/>
          <w:sz w:val="24"/>
          <w:szCs w:val="24"/>
        </w:rPr>
        <w:br/>
      </w:r>
      <w:r w:rsidRPr="006416FA">
        <w:rPr>
          <w:rFonts w:cs="Times New Roman"/>
          <w:bCs/>
          <w:i/>
          <w:iCs/>
          <w:sz w:val="24"/>
          <w:szCs w:val="24"/>
        </w:rPr>
        <w:t>Bile ducts</w:t>
      </w:r>
      <w:r w:rsidRPr="006416FA">
        <w:rPr>
          <w:rFonts w:cs="Times New Roman"/>
          <w:bCs/>
          <w:i/>
          <w:iCs/>
          <w:sz w:val="24"/>
          <w:szCs w:val="24"/>
        </w:rPr>
        <w:br/>
      </w:r>
      <w:r w:rsidRPr="006416FA">
        <w:rPr>
          <w:rFonts w:cs="Times New Roman"/>
          <w:bCs/>
          <w:sz w:val="24"/>
          <w:szCs w:val="24"/>
        </w:rPr>
        <w:t>LOCM 150; dilute contrast medium ensures that calculi will not</w:t>
      </w:r>
      <w:r w:rsidRPr="006416FA">
        <w:rPr>
          <w:rFonts w:cs="Times New Roman"/>
          <w:bCs/>
          <w:sz w:val="24"/>
          <w:szCs w:val="24"/>
        </w:rPr>
        <w:br/>
        <w:t xml:space="preserve">be obscured. </w:t>
      </w:r>
    </w:p>
    <w:p w:rsidR="008C2D3A" w:rsidRPr="006416FA" w:rsidRDefault="008C2D3A" w:rsidP="008C2D3A">
      <w:pPr>
        <w:spacing w:line="360" w:lineRule="auto"/>
        <w:rPr>
          <w:rFonts w:cs="Times New Roman"/>
          <w:bCs/>
          <w:sz w:val="24"/>
          <w:szCs w:val="24"/>
        </w:rPr>
      </w:pPr>
      <w:r w:rsidRPr="006416FA">
        <w:rPr>
          <w:rFonts w:cs="Times New Roman"/>
          <w:b/>
          <w:bCs/>
          <w:sz w:val="24"/>
          <w:szCs w:val="24"/>
        </w:rPr>
        <w:t>Equipment</w:t>
      </w:r>
      <w:r w:rsidRPr="006416FA">
        <w:rPr>
          <w:rFonts w:cs="Times New Roman"/>
          <w:b/>
          <w:bCs/>
          <w:sz w:val="24"/>
          <w:szCs w:val="24"/>
        </w:rPr>
        <w:br/>
      </w:r>
      <w:r w:rsidRPr="006416FA">
        <w:rPr>
          <w:rFonts w:cs="Times New Roman"/>
          <w:bCs/>
          <w:sz w:val="24"/>
          <w:szCs w:val="24"/>
        </w:rPr>
        <w:t>1. Side-viewing endoscope</w:t>
      </w:r>
      <w:r w:rsidRPr="006416FA">
        <w:rPr>
          <w:rFonts w:cs="Times New Roman"/>
          <w:bCs/>
          <w:sz w:val="24"/>
          <w:szCs w:val="24"/>
        </w:rPr>
        <w:br/>
        <w:t>2. Polythene catheters</w:t>
      </w:r>
      <w:r w:rsidRPr="006416FA">
        <w:rPr>
          <w:rFonts w:cs="Times New Roman"/>
          <w:bCs/>
          <w:sz w:val="24"/>
          <w:szCs w:val="24"/>
        </w:rPr>
        <w:br/>
        <w:t>3. Fluoroscopic unit with spot film facilities.</w:t>
      </w:r>
    </w:p>
    <w:p w:rsidR="008C2D3A" w:rsidRPr="006416FA" w:rsidRDefault="008C2D3A" w:rsidP="008C2D3A">
      <w:pPr>
        <w:spacing w:line="360" w:lineRule="auto"/>
        <w:rPr>
          <w:rFonts w:cs="Times New Roman"/>
          <w:bCs/>
          <w:sz w:val="24"/>
          <w:szCs w:val="24"/>
        </w:rPr>
      </w:pPr>
      <w:r w:rsidRPr="006416FA">
        <w:rPr>
          <w:rFonts w:cs="Times New Roman"/>
          <w:b/>
          <w:bCs/>
          <w:sz w:val="24"/>
          <w:szCs w:val="24"/>
        </w:rPr>
        <w:t>Patient preparation</w:t>
      </w:r>
      <w:r w:rsidRPr="006416FA">
        <w:rPr>
          <w:rFonts w:cs="Times New Roman"/>
          <w:b/>
          <w:bCs/>
          <w:sz w:val="24"/>
          <w:szCs w:val="24"/>
        </w:rPr>
        <w:br/>
      </w:r>
      <w:r w:rsidRPr="006416FA">
        <w:rPr>
          <w:rFonts w:cs="Times New Roman"/>
          <w:bCs/>
          <w:sz w:val="24"/>
          <w:szCs w:val="24"/>
        </w:rPr>
        <w:t>1. Nil orally for 4 h prior to procedure</w:t>
      </w:r>
      <w:r w:rsidRPr="006416FA">
        <w:rPr>
          <w:rFonts w:cs="Times New Roman"/>
          <w:bCs/>
          <w:sz w:val="24"/>
          <w:szCs w:val="24"/>
        </w:rPr>
        <w:br/>
      </w:r>
      <w:r w:rsidR="005B5585" w:rsidRPr="006416FA">
        <w:rPr>
          <w:rFonts w:cs="Times New Roman"/>
          <w:bCs/>
          <w:sz w:val="24"/>
          <w:szCs w:val="24"/>
        </w:rPr>
        <w:t>2</w:t>
      </w:r>
      <w:r w:rsidRPr="006416FA">
        <w:rPr>
          <w:rFonts w:cs="Times New Roman"/>
          <w:bCs/>
          <w:sz w:val="24"/>
          <w:szCs w:val="24"/>
        </w:rPr>
        <w:t>. Antibiotic cover.</w:t>
      </w:r>
    </w:p>
    <w:p w:rsidR="00807FBD" w:rsidRPr="006416FA" w:rsidRDefault="008C2D3A" w:rsidP="008C2D3A">
      <w:pPr>
        <w:spacing w:line="360" w:lineRule="auto"/>
        <w:rPr>
          <w:rFonts w:cs="Times New Roman"/>
          <w:bCs/>
          <w:sz w:val="24"/>
          <w:szCs w:val="24"/>
        </w:rPr>
      </w:pPr>
      <w:r w:rsidRPr="006416FA">
        <w:rPr>
          <w:rFonts w:cs="Times New Roman"/>
          <w:b/>
          <w:bCs/>
          <w:sz w:val="24"/>
          <w:szCs w:val="24"/>
        </w:rPr>
        <w:t>Preliminary film</w:t>
      </w:r>
      <w:r w:rsidRPr="006416FA">
        <w:rPr>
          <w:rFonts w:cs="Times New Roman"/>
          <w:b/>
          <w:bCs/>
          <w:sz w:val="24"/>
          <w:szCs w:val="24"/>
        </w:rPr>
        <w:br/>
      </w:r>
      <w:r w:rsidRPr="006416FA">
        <w:rPr>
          <w:rFonts w:cs="Times New Roman"/>
          <w:bCs/>
          <w:sz w:val="24"/>
          <w:szCs w:val="24"/>
        </w:rPr>
        <w:t>Prone AP and LAO of the upper abdomen, to check for opaque</w:t>
      </w:r>
      <w:r w:rsidRPr="006416FA">
        <w:rPr>
          <w:rFonts w:cs="Times New Roman"/>
          <w:bCs/>
          <w:sz w:val="24"/>
          <w:szCs w:val="24"/>
        </w:rPr>
        <w:br/>
        <w:t>gallstones and pancreatic calcification/calculi</w:t>
      </w:r>
      <w:r w:rsidR="00277545" w:rsidRPr="006416FA">
        <w:rPr>
          <w:rFonts w:cs="Times New Roman"/>
          <w:bCs/>
          <w:sz w:val="24"/>
          <w:szCs w:val="24"/>
        </w:rPr>
        <w:t>.</w:t>
      </w:r>
    </w:p>
    <w:p w:rsidR="00277545" w:rsidRPr="006416FA" w:rsidRDefault="00277545" w:rsidP="008C2D3A">
      <w:pPr>
        <w:spacing w:line="360" w:lineRule="auto"/>
        <w:rPr>
          <w:rFonts w:cs="Times New Roman"/>
          <w:bCs/>
          <w:sz w:val="24"/>
          <w:szCs w:val="24"/>
        </w:rPr>
      </w:pPr>
    </w:p>
    <w:p w:rsidR="00277545" w:rsidRPr="006416FA" w:rsidRDefault="00277545" w:rsidP="008C2D3A">
      <w:pPr>
        <w:spacing w:line="360" w:lineRule="auto"/>
        <w:rPr>
          <w:rFonts w:cs="Times New Roman"/>
          <w:b/>
          <w:bCs/>
          <w:sz w:val="24"/>
          <w:szCs w:val="24"/>
        </w:rPr>
      </w:pPr>
      <w:r w:rsidRPr="006416FA">
        <w:rPr>
          <w:rFonts w:cs="Times New Roman"/>
          <w:b/>
          <w:bCs/>
          <w:sz w:val="24"/>
          <w:szCs w:val="24"/>
        </w:rPr>
        <w:t>Technique:</w:t>
      </w:r>
    </w:p>
    <w:p w:rsidR="00000000" w:rsidRPr="006416FA" w:rsidRDefault="007F394C" w:rsidP="00F55AC8">
      <w:pPr>
        <w:spacing w:line="360" w:lineRule="auto"/>
        <w:rPr>
          <w:rFonts w:cs="Times New Roman"/>
          <w:bCs/>
          <w:sz w:val="24"/>
          <w:szCs w:val="24"/>
        </w:rPr>
      </w:pPr>
      <w:r w:rsidRPr="006416FA">
        <w:rPr>
          <w:rFonts w:cs="Times New Roman"/>
          <w:bCs/>
          <w:sz w:val="24"/>
          <w:szCs w:val="24"/>
        </w:rPr>
        <w:t xml:space="preserve">The pharynx is anaesthetized with 4% </w:t>
      </w:r>
      <w:proofErr w:type="spellStart"/>
      <w:r w:rsidRPr="006416FA">
        <w:rPr>
          <w:rFonts w:cs="Times New Roman"/>
          <w:bCs/>
          <w:sz w:val="24"/>
          <w:szCs w:val="24"/>
        </w:rPr>
        <w:t>Xylocaine</w:t>
      </w:r>
      <w:proofErr w:type="spellEnd"/>
      <w:r w:rsidRPr="006416FA">
        <w:rPr>
          <w:rFonts w:cs="Times New Roman"/>
          <w:bCs/>
          <w:sz w:val="24"/>
          <w:szCs w:val="24"/>
        </w:rPr>
        <w:t xml:space="preserve"> spray and the patient is given diazepam 5 mg min - 1 </w:t>
      </w:r>
      <w:proofErr w:type="spellStart"/>
      <w:r w:rsidRPr="006416FA">
        <w:rPr>
          <w:rFonts w:cs="Times New Roman"/>
          <w:bCs/>
          <w:sz w:val="24"/>
          <w:szCs w:val="24"/>
        </w:rPr>
        <w:t>i.v.</w:t>
      </w:r>
      <w:proofErr w:type="spellEnd"/>
      <w:r w:rsidRPr="006416FA">
        <w:rPr>
          <w:rFonts w:cs="Times New Roman"/>
          <w:bCs/>
          <w:sz w:val="24"/>
          <w:szCs w:val="24"/>
        </w:rPr>
        <w:t xml:space="preserve"> u</w:t>
      </w:r>
      <w:r w:rsidRPr="006416FA">
        <w:rPr>
          <w:rFonts w:cs="Times New Roman"/>
          <w:bCs/>
          <w:sz w:val="24"/>
          <w:szCs w:val="24"/>
        </w:rPr>
        <w:t xml:space="preserve">ntil sedated. </w:t>
      </w:r>
    </w:p>
    <w:p w:rsidR="00000000" w:rsidRPr="006416FA" w:rsidRDefault="007F394C" w:rsidP="00F55AC8">
      <w:pPr>
        <w:spacing w:line="360" w:lineRule="auto"/>
        <w:rPr>
          <w:rFonts w:cs="Times New Roman"/>
          <w:bCs/>
          <w:sz w:val="24"/>
          <w:szCs w:val="24"/>
        </w:rPr>
      </w:pPr>
      <w:r w:rsidRPr="006416FA">
        <w:rPr>
          <w:rFonts w:cs="Times New Roman"/>
          <w:bCs/>
          <w:sz w:val="24"/>
          <w:szCs w:val="24"/>
        </w:rPr>
        <w:t>The patient then lies on the left side and the endoscope is introduced.</w:t>
      </w:r>
    </w:p>
    <w:p w:rsidR="00000000" w:rsidRPr="006416FA" w:rsidRDefault="007F394C" w:rsidP="00F55AC8">
      <w:pPr>
        <w:spacing w:line="360" w:lineRule="auto"/>
        <w:rPr>
          <w:rFonts w:cs="Times New Roman"/>
          <w:bCs/>
          <w:sz w:val="24"/>
          <w:szCs w:val="24"/>
        </w:rPr>
      </w:pPr>
      <w:r w:rsidRPr="006416FA">
        <w:rPr>
          <w:rFonts w:cs="Times New Roman"/>
          <w:bCs/>
          <w:sz w:val="24"/>
          <w:szCs w:val="24"/>
        </w:rPr>
        <w:t xml:space="preserve">The ampulla of </w:t>
      </w:r>
      <w:proofErr w:type="spellStart"/>
      <w:r w:rsidRPr="006416FA">
        <w:rPr>
          <w:rFonts w:cs="Times New Roman"/>
          <w:bCs/>
          <w:sz w:val="24"/>
          <w:szCs w:val="24"/>
        </w:rPr>
        <w:t>Vater</w:t>
      </w:r>
      <w:proofErr w:type="spellEnd"/>
      <w:r w:rsidRPr="006416FA">
        <w:rPr>
          <w:rFonts w:cs="Times New Roman"/>
          <w:bCs/>
          <w:sz w:val="24"/>
          <w:szCs w:val="24"/>
        </w:rPr>
        <w:t xml:space="preserve"> is located and the patient is turned prone. </w:t>
      </w:r>
    </w:p>
    <w:p w:rsidR="00000000" w:rsidRPr="006416FA" w:rsidRDefault="007F394C" w:rsidP="00F55AC8">
      <w:pPr>
        <w:spacing w:line="360" w:lineRule="auto"/>
        <w:rPr>
          <w:rFonts w:cs="Times New Roman"/>
          <w:bCs/>
          <w:sz w:val="24"/>
          <w:szCs w:val="24"/>
        </w:rPr>
      </w:pPr>
      <w:r w:rsidRPr="006416FA">
        <w:rPr>
          <w:rFonts w:cs="Times New Roman"/>
          <w:bCs/>
          <w:sz w:val="24"/>
          <w:szCs w:val="24"/>
        </w:rPr>
        <w:lastRenderedPageBreak/>
        <w:t>A polythene catheter prefilled with contrast medium is inserted into the ampulla, h</w:t>
      </w:r>
      <w:r w:rsidRPr="006416FA">
        <w:rPr>
          <w:rFonts w:cs="Times New Roman"/>
          <w:bCs/>
          <w:sz w:val="24"/>
          <w:szCs w:val="24"/>
        </w:rPr>
        <w:t xml:space="preserve">aving ensured that all air bubbles are excluded. </w:t>
      </w:r>
    </w:p>
    <w:p w:rsidR="00000000" w:rsidRPr="006416FA" w:rsidRDefault="007F394C" w:rsidP="00F55AC8">
      <w:pPr>
        <w:spacing w:line="360" w:lineRule="auto"/>
        <w:rPr>
          <w:rFonts w:cs="Times New Roman"/>
          <w:bCs/>
          <w:sz w:val="24"/>
          <w:szCs w:val="24"/>
        </w:rPr>
      </w:pPr>
      <w:r w:rsidRPr="006416FA">
        <w:rPr>
          <w:rFonts w:cs="Times New Roman"/>
          <w:bCs/>
          <w:sz w:val="24"/>
          <w:szCs w:val="24"/>
        </w:rPr>
        <w:t xml:space="preserve">It is important to avoid over-filling of the pancreas. If it is desirable to </w:t>
      </w:r>
      <w:proofErr w:type="spellStart"/>
      <w:r w:rsidRPr="006416FA">
        <w:rPr>
          <w:rFonts w:cs="Times New Roman"/>
          <w:bCs/>
          <w:sz w:val="24"/>
          <w:szCs w:val="24"/>
        </w:rPr>
        <w:t>opacify</w:t>
      </w:r>
      <w:proofErr w:type="spellEnd"/>
      <w:r w:rsidRPr="006416FA">
        <w:rPr>
          <w:rFonts w:cs="Times New Roman"/>
          <w:bCs/>
          <w:sz w:val="24"/>
          <w:szCs w:val="24"/>
        </w:rPr>
        <w:t xml:space="preserve"> both the biliary tree and pa</w:t>
      </w:r>
      <w:r w:rsidRPr="006416FA">
        <w:rPr>
          <w:rFonts w:cs="Times New Roman"/>
          <w:bCs/>
          <w:sz w:val="24"/>
          <w:szCs w:val="24"/>
        </w:rPr>
        <w:t xml:space="preserve">ncreatic duct, then the latter should be </w:t>
      </w:r>
      <w:proofErr w:type="spellStart"/>
      <w:r w:rsidRPr="006416FA">
        <w:rPr>
          <w:rFonts w:cs="Times New Roman"/>
          <w:bCs/>
          <w:sz w:val="24"/>
          <w:szCs w:val="24"/>
        </w:rPr>
        <w:t>cannulated</w:t>
      </w:r>
      <w:proofErr w:type="spellEnd"/>
      <w:r w:rsidRPr="006416FA">
        <w:rPr>
          <w:rFonts w:cs="Times New Roman"/>
          <w:bCs/>
          <w:sz w:val="24"/>
          <w:szCs w:val="24"/>
        </w:rPr>
        <w:t xml:space="preserve"> first. A sample of bile should be sent for culture and sensitivity if there is evidence of biliary obstruction. </w:t>
      </w:r>
    </w:p>
    <w:p w:rsidR="00FC797B" w:rsidRPr="006416FA" w:rsidRDefault="00FC797B" w:rsidP="00F55AC8">
      <w:pPr>
        <w:spacing w:line="360" w:lineRule="auto"/>
        <w:rPr>
          <w:rFonts w:cs="Times New Roman"/>
          <w:b/>
          <w:bCs/>
          <w:sz w:val="24"/>
          <w:szCs w:val="24"/>
        </w:rPr>
      </w:pPr>
      <w:r w:rsidRPr="006416FA">
        <w:rPr>
          <w:rFonts w:cs="Times New Roman"/>
          <w:b/>
          <w:bCs/>
          <w:sz w:val="24"/>
          <w:szCs w:val="24"/>
        </w:rPr>
        <w:t>Aftercare:</w:t>
      </w:r>
    </w:p>
    <w:p w:rsidR="00FC797B" w:rsidRPr="006416FA" w:rsidRDefault="00FC797B" w:rsidP="00F55AC8">
      <w:pPr>
        <w:spacing w:line="360" w:lineRule="auto"/>
        <w:rPr>
          <w:rFonts w:cs="Times New Roman"/>
          <w:bCs/>
          <w:sz w:val="24"/>
          <w:szCs w:val="24"/>
        </w:rPr>
      </w:pPr>
      <w:r w:rsidRPr="006416FA">
        <w:rPr>
          <w:rFonts w:cs="Times New Roman"/>
          <w:bCs/>
          <w:sz w:val="24"/>
          <w:szCs w:val="24"/>
        </w:rPr>
        <w:t>Nil orally until sensation has returned to the pharynx (0.5-3 h).</w:t>
      </w:r>
      <w:r w:rsidRPr="006416FA">
        <w:rPr>
          <w:rFonts w:cs="Times New Roman"/>
          <w:bCs/>
          <w:sz w:val="24"/>
          <w:szCs w:val="24"/>
        </w:rPr>
        <w:br/>
        <w:t>Pulse, temperature and blood pressure half-hourly for 6 h</w:t>
      </w:r>
      <w:proofErr w:type="gramStart"/>
      <w:r w:rsidRPr="006416FA">
        <w:rPr>
          <w:rFonts w:cs="Times New Roman"/>
          <w:bCs/>
          <w:sz w:val="24"/>
          <w:szCs w:val="24"/>
        </w:rPr>
        <w:t>.</w:t>
      </w:r>
      <w:proofErr w:type="gramEnd"/>
      <w:r w:rsidRPr="006416FA">
        <w:rPr>
          <w:rFonts w:cs="Times New Roman"/>
          <w:bCs/>
          <w:sz w:val="24"/>
          <w:szCs w:val="24"/>
        </w:rPr>
        <w:br/>
        <w:t>Maintain antibiotics if there is biliary or pancreatic</w:t>
      </w:r>
    </w:p>
    <w:p w:rsidR="00277545" w:rsidRPr="006416FA" w:rsidRDefault="00DF590D" w:rsidP="00F55AC8">
      <w:pPr>
        <w:spacing w:line="360" w:lineRule="auto"/>
        <w:rPr>
          <w:rFonts w:cs="Times New Roman"/>
          <w:b/>
          <w:bCs/>
          <w:sz w:val="24"/>
          <w:szCs w:val="24"/>
        </w:rPr>
      </w:pPr>
      <w:r w:rsidRPr="006416FA">
        <w:rPr>
          <w:rFonts w:cs="Times New Roman"/>
          <w:b/>
          <w:bCs/>
          <w:sz w:val="24"/>
          <w:szCs w:val="24"/>
        </w:rPr>
        <w:t>Complications:</w:t>
      </w:r>
    </w:p>
    <w:p w:rsidR="00DF590D" w:rsidRPr="006416FA" w:rsidRDefault="00DF590D" w:rsidP="00F55AC8">
      <w:pPr>
        <w:spacing w:line="360" w:lineRule="auto"/>
        <w:rPr>
          <w:rFonts w:cs="Times New Roman"/>
          <w:bCs/>
          <w:sz w:val="24"/>
          <w:szCs w:val="24"/>
        </w:rPr>
      </w:pPr>
      <w:r w:rsidRPr="006416FA">
        <w:rPr>
          <w:rFonts w:cs="Times New Roman"/>
          <w:bCs/>
          <w:i/>
          <w:iCs/>
          <w:sz w:val="24"/>
          <w:szCs w:val="24"/>
        </w:rPr>
        <w:t>Due to the contrast medium</w:t>
      </w:r>
      <w:r w:rsidRPr="006416FA">
        <w:rPr>
          <w:rFonts w:cs="Times New Roman"/>
          <w:bCs/>
          <w:i/>
          <w:iCs/>
          <w:sz w:val="24"/>
          <w:szCs w:val="24"/>
        </w:rPr>
        <w:br/>
      </w:r>
      <w:r w:rsidR="00EA6592" w:rsidRPr="006416FA">
        <w:rPr>
          <w:rFonts w:cs="Times New Roman"/>
          <w:bCs/>
          <w:sz w:val="24"/>
          <w:szCs w:val="24"/>
        </w:rPr>
        <w:t>'Allergic reactions' - rare</w:t>
      </w:r>
      <w:r w:rsidR="00EA6592" w:rsidRPr="006416FA">
        <w:rPr>
          <w:rFonts w:cs="Times New Roman"/>
          <w:bCs/>
          <w:sz w:val="24"/>
          <w:szCs w:val="24"/>
        </w:rPr>
        <w:br/>
      </w:r>
      <w:r w:rsidR="007F394C" w:rsidRPr="006416FA">
        <w:rPr>
          <w:rFonts w:cs="Times New Roman"/>
          <w:bCs/>
          <w:sz w:val="24"/>
          <w:szCs w:val="24"/>
        </w:rPr>
        <w:t>acute</w:t>
      </w:r>
      <w:r w:rsidRPr="006416FA">
        <w:rPr>
          <w:rFonts w:cs="Times New Roman"/>
          <w:bCs/>
          <w:sz w:val="24"/>
          <w:szCs w:val="24"/>
        </w:rPr>
        <w:t xml:space="preserve"> pancreatitis - more likely with large volumes, high pressure injections. </w:t>
      </w:r>
    </w:p>
    <w:p w:rsidR="00EA6592" w:rsidRPr="006416FA" w:rsidRDefault="00EA6592" w:rsidP="00EA6592">
      <w:pPr>
        <w:spacing w:line="360" w:lineRule="auto"/>
        <w:rPr>
          <w:rFonts w:cs="Times New Roman"/>
          <w:bCs/>
          <w:i/>
          <w:iCs/>
          <w:sz w:val="24"/>
          <w:szCs w:val="24"/>
        </w:rPr>
      </w:pPr>
      <w:r w:rsidRPr="006416FA">
        <w:rPr>
          <w:rFonts w:cs="Times New Roman"/>
          <w:bCs/>
          <w:i/>
          <w:iCs/>
          <w:sz w:val="24"/>
          <w:szCs w:val="24"/>
        </w:rPr>
        <w:t>Due to the technique</w:t>
      </w:r>
    </w:p>
    <w:p w:rsidR="00DF590D" w:rsidRPr="006416FA" w:rsidRDefault="00DF590D" w:rsidP="00EA6592">
      <w:pPr>
        <w:spacing w:line="360" w:lineRule="auto"/>
        <w:rPr>
          <w:rFonts w:cs="Times New Roman"/>
          <w:bCs/>
          <w:sz w:val="24"/>
          <w:szCs w:val="24"/>
        </w:rPr>
      </w:pPr>
      <w:r w:rsidRPr="006416FA">
        <w:rPr>
          <w:rFonts w:cs="Times New Roman"/>
          <w:b/>
          <w:bCs/>
          <w:sz w:val="24"/>
          <w:szCs w:val="24"/>
        </w:rPr>
        <w:t>Local</w:t>
      </w:r>
      <w:r w:rsidRPr="006416FA">
        <w:rPr>
          <w:rFonts w:cs="Times New Roman"/>
          <w:b/>
          <w:bCs/>
          <w:sz w:val="24"/>
          <w:szCs w:val="24"/>
        </w:rPr>
        <w:br/>
      </w:r>
      <w:r w:rsidRPr="006416FA">
        <w:rPr>
          <w:rFonts w:cs="Times New Roman"/>
          <w:bCs/>
          <w:sz w:val="24"/>
          <w:szCs w:val="24"/>
        </w:rPr>
        <w:t xml:space="preserve">Damage by the endoscope, e.g. rupture of the </w:t>
      </w:r>
      <w:proofErr w:type="spellStart"/>
      <w:r w:rsidRPr="006416FA">
        <w:rPr>
          <w:rFonts w:cs="Times New Roman"/>
          <w:bCs/>
          <w:sz w:val="24"/>
          <w:szCs w:val="24"/>
        </w:rPr>
        <w:t>oesophagus</w:t>
      </w:r>
      <w:proofErr w:type="spellEnd"/>
      <w:r w:rsidRPr="006416FA">
        <w:rPr>
          <w:rFonts w:cs="Times New Roman"/>
          <w:bCs/>
          <w:sz w:val="24"/>
          <w:szCs w:val="24"/>
        </w:rPr>
        <w:t>, damage</w:t>
      </w:r>
      <w:r w:rsidRPr="006416FA">
        <w:rPr>
          <w:rFonts w:cs="Times New Roman"/>
          <w:bCs/>
          <w:sz w:val="24"/>
          <w:szCs w:val="24"/>
        </w:rPr>
        <w:br/>
        <w:t>to the ampulla, proximal pancreatic duct and distal common duct.</w:t>
      </w:r>
      <w:r w:rsidRPr="006416FA">
        <w:rPr>
          <w:rFonts w:cs="Times New Roman"/>
          <w:bCs/>
          <w:sz w:val="24"/>
          <w:szCs w:val="24"/>
        </w:rPr>
        <w:br/>
      </w:r>
      <w:r w:rsidRPr="006416FA">
        <w:rPr>
          <w:rFonts w:cs="Times New Roman"/>
          <w:b/>
          <w:bCs/>
          <w:sz w:val="24"/>
          <w:szCs w:val="24"/>
        </w:rPr>
        <w:t>Distant</w:t>
      </w:r>
      <w:r w:rsidRPr="006416FA">
        <w:rPr>
          <w:rFonts w:cs="Times New Roman"/>
          <w:b/>
          <w:bCs/>
          <w:sz w:val="24"/>
          <w:szCs w:val="24"/>
        </w:rPr>
        <w:br/>
      </w:r>
      <w:proofErr w:type="spellStart"/>
      <w:r w:rsidRPr="006416FA">
        <w:rPr>
          <w:rFonts w:cs="Times New Roman"/>
          <w:bCs/>
          <w:sz w:val="24"/>
          <w:szCs w:val="24"/>
        </w:rPr>
        <w:t>Bacteraemia</w:t>
      </w:r>
      <w:proofErr w:type="spellEnd"/>
      <w:r w:rsidRPr="006416FA">
        <w:rPr>
          <w:rFonts w:cs="Times New Roman"/>
          <w:bCs/>
          <w:sz w:val="24"/>
          <w:szCs w:val="24"/>
        </w:rPr>
        <w:t xml:space="preserve">, </w:t>
      </w:r>
      <w:proofErr w:type="spellStart"/>
      <w:r w:rsidRPr="006416FA">
        <w:rPr>
          <w:rFonts w:cs="Times New Roman"/>
          <w:bCs/>
          <w:sz w:val="24"/>
          <w:szCs w:val="24"/>
        </w:rPr>
        <w:t>septicaemia</w:t>
      </w:r>
      <w:proofErr w:type="spellEnd"/>
      <w:r w:rsidRPr="006416FA">
        <w:rPr>
          <w:rFonts w:cs="Times New Roman"/>
          <w:bCs/>
          <w:sz w:val="24"/>
          <w:szCs w:val="24"/>
        </w:rPr>
        <w:t xml:space="preserve">, aspiration pneumonitis, </w:t>
      </w:r>
      <w:proofErr w:type="spellStart"/>
      <w:proofErr w:type="gramStart"/>
      <w:r w:rsidRPr="006416FA">
        <w:rPr>
          <w:rFonts w:cs="Times New Roman"/>
          <w:bCs/>
          <w:sz w:val="24"/>
          <w:szCs w:val="24"/>
        </w:rPr>
        <w:t>hyperamylasaemia</w:t>
      </w:r>
      <w:proofErr w:type="spellEnd"/>
      <w:proofErr w:type="gramEnd"/>
      <w:r w:rsidRPr="006416FA">
        <w:rPr>
          <w:rFonts w:cs="Times New Roman"/>
          <w:bCs/>
          <w:sz w:val="24"/>
          <w:szCs w:val="24"/>
        </w:rPr>
        <w:br/>
        <w:t>(approx. 70%). Acute pancreatitis (0.7-7.4%).</w:t>
      </w:r>
    </w:p>
    <w:p w:rsidR="001200EB" w:rsidRPr="006416FA" w:rsidRDefault="001200EB" w:rsidP="001200EB">
      <w:pPr>
        <w:spacing w:line="360" w:lineRule="auto"/>
        <w:rPr>
          <w:rFonts w:cs="Times New Roman"/>
          <w:b/>
          <w:sz w:val="24"/>
          <w:szCs w:val="24"/>
        </w:rPr>
      </w:pPr>
      <w:r w:rsidRPr="006416FA">
        <w:rPr>
          <w:rFonts w:cs="Times New Roman"/>
          <w:b/>
          <w:sz w:val="24"/>
          <w:szCs w:val="24"/>
        </w:rPr>
        <w:t>Q4.Define RPUG and write its indications and contraindications.</w:t>
      </w:r>
    </w:p>
    <w:p w:rsidR="00597074" w:rsidRPr="006416FA" w:rsidRDefault="001200EB" w:rsidP="00597074">
      <w:pPr>
        <w:spacing w:line="360" w:lineRule="auto"/>
        <w:rPr>
          <w:rFonts w:cs="Times New Roman"/>
          <w:b/>
          <w:bCs/>
          <w:sz w:val="24"/>
          <w:szCs w:val="24"/>
        </w:rPr>
      </w:pPr>
      <w:r w:rsidRPr="006416FA">
        <w:rPr>
          <w:rFonts w:cs="Times New Roman"/>
          <w:b/>
          <w:bCs/>
          <w:sz w:val="24"/>
          <w:szCs w:val="24"/>
        </w:rPr>
        <w:t xml:space="preserve"> </w:t>
      </w:r>
      <w:r w:rsidR="00134DA3" w:rsidRPr="006416FA">
        <w:rPr>
          <w:rFonts w:cs="Times New Roman"/>
          <w:b/>
          <w:sz w:val="24"/>
          <w:szCs w:val="24"/>
        </w:rPr>
        <w:t>ANS</w:t>
      </w:r>
      <w:r w:rsidRPr="006416FA">
        <w:rPr>
          <w:rFonts w:cs="Times New Roman"/>
          <w:b/>
          <w:sz w:val="24"/>
          <w:szCs w:val="24"/>
        </w:rPr>
        <w:t xml:space="preserve">: </w:t>
      </w:r>
      <w:r w:rsidRPr="006416FA">
        <w:rPr>
          <w:rFonts w:cs="Times New Roman"/>
          <w:b/>
          <w:bCs/>
          <w:sz w:val="24"/>
          <w:szCs w:val="24"/>
        </w:rPr>
        <w:t>Retrograde pyeloureterography:</w:t>
      </w:r>
    </w:p>
    <w:p w:rsidR="00000000" w:rsidRPr="006416FA" w:rsidRDefault="007F394C" w:rsidP="001200EB">
      <w:pPr>
        <w:spacing w:line="360" w:lineRule="auto"/>
        <w:rPr>
          <w:rFonts w:cs="Times New Roman"/>
          <w:sz w:val="24"/>
          <w:szCs w:val="24"/>
        </w:rPr>
      </w:pPr>
      <w:r w:rsidRPr="006416FA">
        <w:rPr>
          <w:rFonts w:cs="Times New Roman"/>
          <w:bCs/>
          <w:sz w:val="24"/>
          <w:szCs w:val="24"/>
        </w:rPr>
        <w:t xml:space="preserve">Retrograde pyelography </w:t>
      </w:r>
      <w:r w:rsidRPr="006416FA">
        <w:rPr>
          <w:rFonts w:cs="Times New Roman"/>
          <w:sz w:val="24"/>
          <w:szCs w:val="24"/>
        </w:rPr>
        <w:t xml:space="preserve">is also referred to as </w:t>
      </w:r>
      <w:r w:rsidRPr="006416FA">
        <w:rPr>
          <w:rFonts w:cs="Times New Roman"/>
          <w:bCs/>
          <w:sz w:val="24"/>
          <w:szCs w:val="24"/>
        </w:rPr>
        <w:t>retrograde pyeloureterography</w:t>
      </w:r>
      <w:r w:rsidRPr="006416FA">
        <w:rPr>
          <w:rFonts w:cs="Times New Roman"/>
          <w:sz w:val="24"/>
          <w:szCs w:val="24"/>
        </w:rPr>
        <w:t xml:space="preserve">. In this study, the </w:t>
      </w:r>
      <w:r w:rsidRPr="006416FA">
        <w:rPr>
          <w:rFonts w:cs="Times New Roman"/>
          <w:bCs/>
          <w:sz w:val="24"/>
          <w:szCs w:val="24"/>
        </w:rPr>
        <w:t xml:space="preserve">collecting system </w:t>
      </w:r>
      <w:r w:rsidRPr="006416FA">
        <w:rPr>
          <w:rFonts w:cs="Times New Roman"/>
          <w:sz w:val="24"/>
          <w:szCs w:val="24"/>
        </w:rPr>
        <w:t>is evaluated by directly injecting radiographic contrast through catheters, rat</w:t>
      </w:r>
      <w:r w:rsidRPr="006416FA">
        <w:rPr>
          <w:rFonts w:cs="Times New Roman"/>
          <w:sz w:val="24"/>
          <w:szCs w:val="24"/>
        </w:rPr>
        <w:t xml:space="preserve">her than utilizing the excretory phase of contrast excretion after intravenous injection, as with a CT </w:t>
      </w:r>
      <w:proofErr w:type="spellStart"/>
      <w:r w:rsidRPr="006416FA">
        <w:rPr>
          <w:rFonts w:cs="Times New Roman"/>
          <w:sz w:val="24"/>
          <w:szCs w:val="24"/>
        </w:rPr>
        <w:t>urogram</w:t>
      </w:r>
      <w:proofErr w:type="spellEnd"/>
      <w:r w:rsidRPr="006416FA">
        <w:rPr>
          <w:rFonts w:cs="Times New Roman"/>
          <w:sz w:val="24"/>
          <w:szCs w:val="24"/>
        </w:rPr>
        <w:t xml:space="preserve"> (CTU) or intravenous </w:t>
      </w:r>
      <w:proofErr w:type="spellStart"/>
      <w:r w:rsidRPr="006416FA">
        <w:rPr>
          <w:rFonts w:cs="Times New Roman"/>
          <w:sz w:val="24"/>
          <w:szCs w:val="24"/>
        </w:rPr>
        <w:t>urogram</w:t>
      </w:r>
      <w:proofErr w:type="spellEnd"/>
      <w:r w:rsidRPr="006416FA">
        <w:rPr>
          <w:rFonts w:cs="Times New Roman"/>
          <w:sz w:val="24"/>
          <w:szCs w:val="24"/>
        </w:rPr>
        <w:t xml:space="preserve"> (IVU).</w:t>
      </w:r>
    </w:p>
    <w:p w:rsidR="00000000" w:rsidRPr="006416FA" w:rsidRDefault="007F394C" w:rsidP="001200EB">
      <w:pPr>
        <w:spacing w:line="360" w:lineRule="auto"/>
        <w:rPr>
          <w:rFonts w:cs="Times New Roman"/>
          <w:bCs/>
          <w:sz w:val="24"/>
          <w:szCs w:val="24"/>
        </w:rPr>
      </w:pPr>
      <w:r w:rsidRPr="006416FA">
        <w:rPr>
          <w:rFonts w:cs="Times New Roman"/>
          <w:sz w:val="24"/>
          <w:szCs w:val="24"/>
        </w:rPr>
        <w:lastRenderedPageBreak/>
        <w:t>Normally, urine i</w:t>
      </w:r>
      <w:r w:rsidRPr="006416FA">
        <w:rPr>
          <w:rFonts w:cs="Times New Roman"/>
          <w:sz w:val="24"/>
          <w:szCs w:val="24"/>
        </w:rPr>
        <w:t xml:space="preserve">s produced in the kidney and travels down the ureter in an </w:t>
      </w:r>
      <w:proofErr w:type="spellStart"/>
      <w:r w:rsidRPr="006416FA">
        <w:rPr>
          <w:rFonts w:cs="Times New Roman"/>
          <w:sz w:val="24"/>
          <w:szCs w:val="24"/>
        </w:rPr>
        <w:t>antegrade</w:t>
      </w:r>
      <w:proofErr w:type="spellEnd"/>
      <w:r w:rsidRPr="006416FA">
        <w:rPr>
          <w:rFonts w:cs="Times New Roman"/>
          <w:sz w:val="24"/>
          <w:szCs w:val="24"/>
        </w:rPr>
        <w:t xml:space="preserve"> fashion and is then stored in the bladder. The term </w:t>
      </w:r>
      <w:r w:rsidRPr="006416FA">
        <w:rPr>
          <w:rFonts w:cs="Times New Roman"/>
          <w:bCs/>
          <w:sz w:val="24"/>
          <w:szCs w:val="24"/>
        </w:rPr>
        <w:t>retrograde</w:t>
      </w:r>
      <w:r w:rsidRPr="006416FA">
        <w:rPr>
          <w:rFonts w:cs="Times New Roman"/>
          <w:sz w:val="24"/>
          <w:szCs w:val="24"/>
        </w:rPr>
        <w:t xml:space="preserve"> (</w:t>
      </w:r>
      <w:r w:rsidRPr="006416FA">
        <w:rPr>
          <w:rFonts w:cs="Times New Roman"/>
          <w:sz w:val="24"/>
          <w:szCs w:val="24"/>
        </w:rPr>
        <w:t>"moving backwards")</w:t>
      </w:r>
      <w:r w:rsidRPr="006416FA">
        <w:rPr>
          <w:rFonts w:cs="Times New Roman"/>
          <w:bCs/>
          <w:sz w:val="24"/>
          <w:szCs w:val="24"/>
        </w:rPr>
        <w:t xml:space="preserve"> is used in reference to the direction the contrast is introduced.</w:t>
      </w:r>
    </w:p>
    <w:p w:rsidR="001200EB" w:rsidRPr="006416FA" w:rsidRDefault="001200EB" w:rsidP="001200EB">
      <w:pPr>
        <w:spacing w:line="360" w:lineRule="auto"/>
        <w:rPr>
          <w:rFonts w:cs="Times New Roman"/>
          <w:sz w:val="24"/>
          <w:szCs w:val="24"/>
        </w:rPr>
      </w:pPr>
      <w:r w:rsidRPr="006416FA">
        <w:rPr>
          <w:rFonts w:cs="Times New Roman"/>
          <w:sz w:val="24"/>
          <w:szCs w:val="24"/>
        </w:rPr>
        <w:t xml:space="preserve">This test is performed in the hospital radiology department by </w:t>
      </w:r>
      <w:proofErr w:type="gramStart"/>
      <w:r w:rsidRPr="006416FA">
        <w:rPr>
          <w:rFonts w:cs="Times New Roman"/>
          <w:sz w:val="24"/>
          <w:szCs w:val="24"/>
        </w:rPr>
        <w:t>a</w:t>
      </w:r>
      <w:proofErr w:type="gramEnd"/>
      <w:r w:rsidRPr="006416FA">
        <w:rPr>
          <w:rFonts w:cs="Times New Roman"/>
          <w:sz w:val="24"/>
          <w:szCs w:val="24"/>
        </w:rPr>
        <w:t xml:space="preserve"> urologist and is typically carried out under general anesthesia.</w:t>
      </w:r>
    </w:p>
    <w:p w:rsidR="001200EB" w:rsidRPr="006416FA" w:rsidRDefault="00746B0E" w:rsidP="00597074">
      <w:pPr>
        <w:spacing w:line="360" w:lineRule="auto"/>
        <w:rPr>
          <w:rFonts w:cs="Times New Roman"/>
          <w:b/>
          <w:bCs/>
          <w:sz w:val="24"/>
          <w:szCs w:val="24"/>
        </w:rPr>
      </w:pPr>
      <w:r w:rsidRPr="006416FA">
        <w:rPr>
          <w:rFonts w:cs="Times New Roman"/>
          <w:b/>
          <w:bCs/>
          <w:sz w:val="24"/>
          <w:szCs w:val="24"/>
        </w:rPr>
        <w:t>Indications:</w:t>
      </w:r>
    </w:p>
    <w:p w:rsidR="00000000" w:rsidRPr="006416FA" w:rsidRDefault="007F394C" w:rsidP="00746B0E">
      <w:pPr>
        <w:spacing w:line="360" w:lineRule="auto"/>
        <w:rPr>
          <w:rFonts w:cs="Times New Roman"/>
          <w:sz w:val="24"/>
          <w:szCs w:val="24"/>
        </w:rPr>
      </w:pPr>
      <w:r w:rsidRPr="006416FA">
        <w:rPr>
          <w:rFonts w:cs="Times New Roman"/>
          <w:sz w:val="24"/>
          <w:szCs w:val="24"/>
        </w:rPr>
        <w:t>Demonstration of the site, length, lower limit and, if possible, the nature of an obstructive lesion.</w:t>
      </w:r>
    </w:p>
    <w:p w:rsidR="00000000" w:rsidRPr="006416FA" w:rsidRDefault="007F394C" w:rsidP="00746B0E">
      <w:pPr>
        <w:spacing w:line="360" w:lineRule="auto"/>
        <w:rPr>
          <w:rFonts w:cs="Times New Roman"/>
          <w:sz w:val="24"/>
          <w:szCs w:val="24"/>
        </w:rPr>
      </w:pPr>
      <w:r w:rsidRPr="006416FA">
        <w:rPr>
          <w:rFonts w:cs="Times New Roman"/>
          <w:sz w:val="24"/>
          <w:szCs w:val="24"/>
        </w:rPr>
        <w:t xml:space="preserve">Demonstration of the </w:t>
      </w:r>
      <w:proofErr w:type="spellStart"/>
      <w:r w:rsidRPr="006416FA">
        <w:rPr>
          <w:rFonts w:cs="Times New Roman"/>
          <w:sz w:val="24"/>
          <w:szCs w:val="24"/>
        </w:rPr>
        <w:t>pelvicalyceal</w:t>
      </w:r>
      <w:proofErr w:type="spellEnd"/>
      <w:r w:rsidRPr="006416FA">
        <w:rPr>
          <w:rFonts w:cs="Times New Roman"/>
          <w:sz w:val="24"/>
          <w:szCs w:val="24"/>
        </w:rPr>
        <w:t xml:space="preserve"> system after an unsatisfactory excretion </w:t>
      </w:r>
      <w:proofErr w:type="spellStart"/>
      <w:r w:rsidRPr="006416FA">
        <w:rPr>
          <w:rFonts w:cs="Times New Roman"/>
          <w:sz w:val="24"/>
          <w:szCs w:val="24"/>
        </w:rPr>
        <w:t>urogram</w:t>
      </w:r>
      <w:proofErr w:type="spellEnd"/>
      <w:r w:rsidRPr="006416FA">
        <w:rPr>
          <w:rFonts w:cs="Times New Roman"/>
          <w:sz w:val="24"/>
          <w:szCs w:val="24"/>
        </w:rPr>
        <w:t>.</w:t>
      </w:r>
    </w:p>
    <w:p w:rsidR="00000000" w:rsidRPr="006416FA" w:rsidRDefault="007F394C" w:rsidP="00746B0E">
      <w:pPr>
        <w:spacing w:line="360" w:lineRule="auto"/>
        <w:rPr>
          <w:rFonts w:cs="Times New Roman"/>
          <w:sz w:val="24"/>
          <w:szCs w:val="24"/>
        </w:rPr>
      </w:pPr>
      <w:proofErr w:type="spellStart"/>
      <w:r w:rsidRPr="006416FA">
        <w:rPr>
          <w:rFonts w:cs="Times New Roman"/>
          <w:sz w:val="24"/>
          <w:szCs w:val="24"/>
        </w:rPr>
        <w:t>Nonvisualization</w:t>
      </w:r>
      <w:proofErr w:type="spellEnd"/>
      <w:r w:rsidRPr="006416FA">
        <w:rPr>
          <w:rFonts w:cs="Times New Roman"/>
          <w:sz w:val="24"/>
          <w:szCs w:val="24"/>
        </w:rPr>
        <w:t xml:space="preserve"> of ureteral segment on </w:t>
      </w:r>
      <w:hyperlink r:id="rId5" w:history="1">
        <w:r w:rsidRPr="006416FA">
          <w:rPr>
            <w:rStyle w:val="Hyperlink"/>
            <w:rFonts w:cs="Times New Roman"/>
            <w:sz w:val="24"/>
            <w:szCs w:val="24"/>
          </w:rPr>
          <w:t>IVU</w:t>
        </w:r>
      </w:hyperlink>
      <w:r w:rsidRPr="006416FA">
        <w:rPr>
          <w:rFonts w:cs="Times New Roman"/>
          <w:sz w:val="24"/>
          <w:szCs w:val="24"/>
        </w:rPr>
        <w:t> and </w:t>
      </w:r>
      <w:hyperlink r:id="rId6" w:history="1">
        <w:r w:rsidRPr="006416FA">
          <w:rPr>
            <w:rStyle w:val="Hyperlink"/>
            <w:rFonts w:cs="Times New Roman"/>
            <w:sz w:val="24"/>
            <w:szCs w:val="24"/>
          </w:rPr>
          <w:t>CTU</w:t>
        </w:r>
      </w:hyperlink>
      <w:r w:rsidRPr="006416FA">
        <w:rPr>
          <w:rFonts w:cs="Times New Roman"/>
          <w:sz w:val="24"/>
          <w:szCs w:val="24"/>
        </w:rPr>
        <w:t xml:space="preserve"> (if there is still clinical concern for evaluating the collecting system after an IVU or CTU, a retrograde </w:t>
      </w:r>
      <w:proofErr w:type="spellStart"/>
      <w:r w:rsidRPr="006416FA">
        <w:rPr>
          <w:rFonts w:cs="Times New Roman"/>
          <w:sz w:val="24"/>
          <w:szCs w:val="24"/>
        </w:rPr>
        <w:t>pyelogram</w:t>
      </w:r>
      <w:proofErr w:type="spellEnd"/>
      <w:r w:rsidRPr="006416FA">
        <w:rPr>
          <w:rFonts w:cs="Times New Roman"/>
          <w:sz w:val="24"/>
          <w:szCs w:val="24"/>
        </w:rPr>
        <w:t xml:space="preserve"> may be able to better image the segment of ureter)</w:t>
      </w:r>
    </w:p>
    <w:p w:rsidR="00000000" w:rsidRPr="006416FA" w:rsidRDefault="007F394C" w:rsidP="00746B0E">
      <w:pPr>
        <w:spacing w:line="360" w:lineRule="auto"/>
        <w:rPr>
          <w:rFonts w:cs="Times New Roman"/>
          <w:sz w:val="24"/>
          <w:szCs w:val="24"/>
        </w:rPr>
      </w:pPr>
      <w:r w:rsidRPr="006416FA">
        <w:rPr>
          <w:rFonts w:cs="Times New Roman"/>
          <w:sz w:val="24"/>
          <w:szCs w:val="24"/>
        </w:rPr>
        <w:t xml:space="preserve">Better characterization of ureteral or </w:t>
      </w:r>
      <w:proofErr w:type="spellStart"/>
      <w:r w:rsidRPr="006416FA">
        <w:rPr>
          <w:rFonts w:cs="Times New Roman"/>
          <w:sz w:val="24"/>
          <w:szCs w:val="24"/>
        </w:rPr>
        <w:t>pelvicalyceal</w:t>
      </w:r>
      <w:proofErr w:type="spellEnd"/>
      <w:r w:rsidRPr="006416FA">
        <w:rPr>
          <w:rFonts w:cs="Times New Roman"/>
          <w:sz w:val="24"/>
          <w:szCs w:val="24"/>
        </w:rPr>
        <w:t xml:space="preserve"> abnormalities seen on IVU or CTU</w:t>
      </w:r>
    </w:p>
    <w:p w:rsidR="00000000" w:rsidRPr="006416FA" w:rsidRDefault="007F394C" w:rsidP="00746B0E">
      <w:pPr>
        <w:spacing w:line="360" w:lineRule="auto"/>
        <w:rPr>
          <w:rFonts w:cs="Times New Roman"/>
          <w:sz w:val="24"/>
          <w:szCs w:val="24"/>
        </w:rPr>
      </w:pPr>
      <w:r w:rsidRPr="006416FA">
        <w:rPr>
          <w:rFonts w:cs="Times New Roman"/>
          <w:sz w:val="24"/>
          <w:szCs w:val="24"/>
        </w:rPr>
        <w:t>To aid in stent placement.</w:t>
      </w:r>
    </w:p>
    <w:p w:rsidR="00000000" w:rsidRPr="006416FA" w:rsidRDefault="007F394C" w:rsidP="00746B0E">
      <w:pPr>
        <w:spacing w:line="360" w:lineRule="auto"/>
        <w:rPr>
          <w:rFonts w:cs="Times New Roman"/>
          <w:sz w:val="24"/>
          <w:szCs w:val="24"/>
        </w:rPr>
      </w:pPr>
      <w:r w:rsidRPr="006416FA">
        <w:rPr>
          <w:rFonts w:cs="Times New Roman"/>
          <w:sz w:val="24"/>
          <w:szCs w:val="24"/>
        </w:rPr>
        <w:t xml:space="preserve">Patient who has allergy on iodinated contrast media and have renal insufficiency is indicated for evaluation of retrograde </w:t>
      </w:r>
      <w:proofErr w:type="spellStart"/>
      <w:r w:rsidRPr="006416FA">
        <w:rPr>
          <w:rFonts w:cs="Times New Roman"/>
          <w:sz w:val="24"/>
          <w:szCs w:val="24"/>
        </w:rPr>
        <w:t>urogram</w:t>
      </w:r>
      <w:proofErr w:type="spellEnd"/>
      <w:r w:rsidRPr="006416FA">
        <w:rPr>
          <w:rFonts w:cs="Times New Roman"/>
          <w:sz w:val="24"/>
          <w:szCs w:val="24"/>
        </w:rPr>
        <w:t>. But</w:t>
      </w:r>
      <w:r w:rsidRPr="006416FA">
        <w:rPr>
          <w:rFonts w:cs="Times New Roman"/>
          <w:sz w:val="24"/>
          <w:szCs w:val="24"/>
        </w:rPr>
        <w:t xml:space="preserve"> because the contrast media is not introduce</w:t>
      </w:r>
      <w:r w:rsidRPr="006416FA">
        <w:rPr>
          <w:rFonts w:cs="Times New Roman"/>
          <w:sz w:val="24"/>
          <w:szCs w:val="24"/>
        </w:rPr>
        <w:t>d intravenously, the possible reactions is low.</w:t>
      </w:r>
    </w:p>
    <w:p w:rsidR="00746B0E" w:rsidRPr="006416FA" w:rsidRDefault="00746B0E" w:rsidP="00597074">
      <w:pPr>
        <w:spacing w:line="360" w:lineRule="auto"/>
        <w:rPr>
          <w:rFonts w:cs="Times New Roman"/>
          <w:b/>
          <w:bCs/>
          <w:sz w:val="24"/>
          <w:szCs w:val="24"/>
        </w:rPr>
      </w:pPr>
      <w:r w:rsidRPr="006416FA">
        <w:rPr>
          <w:rFonts w:cs="Times New Roman"/>
          <w:b/>
          <w:bCs/>
          <w:sz w:val="24"/>
          <w:szCs w:val="24"/>
        </w:rPr>
        <w:t>Contraindications:</w:t>
      </w:r>
    </w:p>
    <w:p w:rsidR="00000000" w:rsidRPr="006416FA" w:rsidRDefault="007F394C" w:rsidP="00746B0E">
      <w:pPr>
        <w:spacing w:line="360" w:lineRule="auto"/>
        <w:rPr>
          <w:rFonts w:cs="Times New Roman"/>
          <w:sz w:val="24"/>
          <w:szCs w:val="24"/>
        </w:rPr>
      </w:pPr>
      <w:r w:rsidRPr="006416FA">
        <w:rPr>
          <w:rFonts w:cs="Times New Roman"/>
          <w:sz w:val="24"/>
          <w:szCs w:val="24"/>
        </w:rPr>
        <w:t>Acute urinary tract infection</w:t>
      </w:r>
    </w:p>
    <w:p w:rsidR="00000000" w:rsidRPr="006416FA" w:rsidRDefault="007F394C" w:rsidP="008D7612">
      <w:pPr>
        <w:spacing w:line="360" w:lineRule="auto"/>
        <w:rPr>
          <w:rFonts w:cs="Times New Roman"/>
          <w:sz w:val="24"/>
          <w:szCs w:val="24"/>
        </w:rPr>
      </w:pPr>
      <w:r w:rsidRPr="006416FA">
        <w:rPr>
          <w:rFonts w:cs="Times New Roman"/>
          <w:sz w:val="24"/>
          <w:szCs w:val="24"/>
        </w:rPr>
        <w:t>Pregnancy</w:t>
      </w:r>
    </w:p>
    <w:p w:rsidR="00000000" w:rsidRPr="006416FA" w:rsidRDefault="007F394C" w:rsidP="008D7612">
      <w:pPr>
        <w:spacing w:line="360" w:lineRule="auto"/>
        <w:rPr>
          <w:rFonts w:cs="Times New Roman"/>
          <w:sz w:val="24"/>
          <w:szCs w:val="24"/>
        </w:rPr>
      </w:pPr>
      <w:r w:rsidRPr="006416FA">
        <w:rPr>
          <w:rFonts w:cs="Times New Roman"/>
          <w:sz w:val="24"/>
          <w:szCs w:val="24"/>
        </w:rPr>
        <w:t xml:space="preserve">Recent </w:t>
      </w:r>
      <w:proofErr w:type="spellStart"/>
      <w:r w:rsidRPr="006416FA">
        <w:rPr>
          <w:rFonts w:cs="Times New Roman"/>
          <w:sz w:val="24"/>
          <w:szCs w:val="24"/>
        </w:rPr>
        <w:t>instrumentataion</w:t>
      </w:r>
      <w:r w:rsidR="008D7612" w:rsidRPr="006416FA">
        <w:rPr>
          <w:rFonts w:cs="Times New Roman"/>
          <w:sz w:val="24"/>
          <w:szCs w:val="24"/>
        </w:rPr>
        <w:t>s</w:t>
      </w:r>
      <w:proofErr w:type="spellEnd"/>
    </w:p>
    <w:p w:rsidR="008D7612" w:rsidRPr="006416FA" w:rsidRDefault="008D7612" w:rsidP="008D7612">
      <w:pPr>
        <w:spacing w:line="360" w:lineRule="auto"/>
        <w:rPr>
          <w:rFonts w:cs="Times New Roman"/>
          <w:sz w:val="24"/>
          <w:szCs w:val="24"/>
        </w:rPr>
      </w:pPr>
    </w:p>
    <w:p w:rsidR="008D7612" w:rsidRPr="006416FA" w:rsidRDefault="008D7612" w:rsidP="008D7612">
      <w:pPr>
        <w:spacing w:line="360" w:lineRule="auto"/>
        <w:rPr>
          <w:rFonts w:cs="Times New Roman"/>
          <w:b/>
          <w:sz w:val="24"/>
          <w:szCs w:val="24"/>
        </w:rPr>
      </w:pPr>
      <w:r w:rsidRPr="006416FA">
        <w:rPr>
          <w:rFonts w:cs="Times New Roman"/>
          <w:b/>
          <w:sz w:val="24"/>
          <w:szCs w:val="24"/>
        </w:rPr>
        <w:t xml:space="preserve">Q5.What do you know about Knee joint and Shoulder </w:t>
      </w:r>
      <w:proofErr w:type="spellStart"/>
      <w:r w:rsidRPr="006416FA">
        <w:rPr>
          <w:rFonts w:cs="Times New Roman"/>
          <w:b/>
          <w:sz w:val="24"/>
          <w:szCs w:val="24"/>
        </w:rPr>
        <w:t>Arthography</w:t>
      </w:r>
      <w:proofErr w:type="spellEnd"/>
      <w:r w:rsidRPr="006416FA">
        <w:rPr>
          <w:rFonts w:cs="Times New Roman"/>
          <w:b/>
          <w:sz w:val="24"/>
          <w:szCs w:val="24"/>
        </w:rPr>
        <w:t>?</w:t>
      </w:r>
    </w:p>
    <w:p w:rsidR="008D7612" w:rsidRPr="006416FA" w:rsidRDefault="008D7612" w:rsidP="008D7612">
      <w:pPr>
        <w:spacing w:line="360" w:lineRule="auto"/>
        <w:rPr>
          <w:rFonts w:cs="Times New Roman"/>
          <w:sz w:val="24"/>
          <w:szCs w:val="24"/>
        </w:rPr>
      </w:pPr>
    </w:p>
    <w:p w:rsidR="00746B0E" w:rsidRPr="006416FA" w:rsidRDefault="008C4327" w:rsidP="00597074">
      <w:pPr>
        <w:spacing w:line="360" w:lineRule="auto"/>
        <w:rPr>
          <w:rFonts w:cs="Times New Roman"/>
          <w:b/>
          <w:sz w:val="24"/>
          <w:szCs w:val="24"/>
          <w:lang w:val="en-GB"/>
        </w:rPr>
      </w:pPr>
      <w:r w:rsidRPr="006416FA">
        <w:rPr>
          <w:rFonts w:cs="Times New Roman"/>
          <w:b/>
          <w:sz w:val="24"/>
          <w:szCs w:val="24"/>
        </w:rPr>
        <w:lastRenderedPageBreak/>
        <w:t>ANS:</w:t>
      </w:r>
      <w:r w:rsidRPr="006416FA">
        <w:rPr>
          <w:rFonts w:eastAsiaTheme="majorEastAsia" w:cstheme="majorBidi"/>
          <w:b/>
          <w:color w:val="000000" w:themeColor="text1"/>
          <w:sz w:val="24"/>
          <w:szCs w:val="24"/>
          <w:lang w:val="en-GB"/>
        </w:rPr>
        <w:t xml:space="preserve"> </w:t>
      </w:r>
      <w:r w:rsidRPr="006416FA">
        <w:rPr>
          <w:rFonts w:cs="Times New Roman"/>
          <w:b/>
          <w:sz w:val="24"/>
          <w:szCs w:val="24"/>
          <w:lang w:val="en-GB"/>
        </w:rPr>
        <w:t>Indication:</w:t>
      </w:r>
    </w:p>
    <w:p w:rsidR="00000000" w:rsidRPr="006416FA" w:rsidRDefault="007F394C" w:rsidP="00ED1867">
      <w:pPr>
        <w:spacing w:line="360" w:lineRule="auto"/>
        <w:rPr>
          <w:rFonts w:cs="Times New Roman"/>
          <w:sz w:val="24"/>
          <w:szCs w:val="24"/>
        </w:rPr>
      </w:pPr>
      <w:r w:rsidRPr="006416FA">
        <w:rPr>
          <w:rFonts w:cs="Times New Roman"/>
          <w:sz w:val="24"/>
          <w:szCs w:val="24"/>
          <w:lang w:val="en-GB"/>
        </w:rPr>
        <w:t xml:space="preserve">Joint capsule torn </w:t>
      </w:r>
    </w:p>
    <w:p w:rsidR="00000000" w:rsidRPr="006416FA" w:rsidRDefault="007F394C" w:rsidP="00ED1867">
      <w:pPr>
        <w:spacing w:line="360" w:lineRule="auto"/>
        <w:rPr>
          <w:rFonts w:cs="Times New Roman"/>
          <w:sz w:val="24"/>
          <w:szCs w:val="24"/>
        </w:rPr>
      </w:pPr>
      <w:r w:rsidRPr="006416FA">
        <w:rPr>
          <w:rFonts w:cs="Times New Roman"/>
          <w:sz w:val="24"/>
          <w:szCs w:val="24"/>
          <w:lang w:val="en-GB"/>
        </w:rPr>
        <w:t>Joint cavity</w:t>
      </w:r>
    </w:p>
    <w:p w:rsidR="00000000" w:rsidRPr="006416FA" w:rsidRDefault="007F394C" w:rsidP="00ED1867">
      <w:pPr>
        <w:spacing w:line="360" w:lineRule="auto"/>
        <w:rPr>
          <w:rFonts w:cs="Times New Roman"/>
          <w:sz w:val="24"/>
          <w:szCs w:val="24"/>
        </w:rPr>
      </w:pPr>
      <w:r w:rsidRPr="006416FA">
        <w:rPr>
          <w:rFonts w:cs="Times New Roman"/>
          <w:sz w:val="24"/>
          <w:szCs w:val="24"/>
          <w:lang w:val="en-GB"/>
        </w:rPr>
        <w:t>Synovial membrane</w:t>
      </w:r>
    </w:p>
    <w:p w:rsidR="00000000" w:rsidRPr="006416FA" w:rsidRDefault="007F394C" w:rsidP="00ED1867">
      <w:pPr>
        <w:spacing w:line="360" w:lineRule="auto"/>
        <w:rPr>
          <w:rFonts w:cs="Times New Roman"/>
          <w:sz w:val="24"/>
          <w:szCs w:val="24"/>
        </w:rPr>
      </w:pPr>
      <w:r w:rsidRPr="006416FA">
        <w:rPr>
          <w:rFonts w:cs="Times New Roman"/>
          <w:sz w:val="24"/>
          <w:szCs w:val="24"/>
          <w:lang w:val="en-GB"/>
        </w:rPr>
        <w:t xml:space="preserve">Articular cartilage, </w:t>
      </w:r>
      <w:proofErr w:type="spellStart"/>
      <w:r w:rsidRPr="006416FA">
        <w:rPr>
          <w:rFonts w:cs="Times New Roman"/>
          <w:sz w:val="24"/>
          <w:szCs w:val="24"/>
          <w:lang w:val="en-GB"/>
        </w:rPr>
        <w:t>labrium</w:t>
      </w:r>
      <w:proofErr w:type="spellEnd"/>
      <w:r w:rsidRPr="006416FA">
        <w:rPr>
          <w:rFonts w:cs="Times New Roman"/>
          <w:sz w:val="24"/>
          <w:szCs w:val="24"/>
          <w:lang w:val="en-GB"/>
        </w:rPr>
        <w:t xml:space="preserve"> </w:t>
      </w:r>
    </w:p>
    <w:p w:rsidR="00000000" w:rsidRPr="006416FA" w:rsidRDefault="007F394C" w:rsidP="00ED1867">
      <w:pPr>
        <w:spacing w:line="360" w:lineRule="auto"/>
        <w:rPr>
          <w:rFonts w:cs="Times New Roman"/>
          <w:sz w:val="24"/>
          <w:szCs w:val="24"/>
        </w:rPr>
      </w:pPr>
      <w:r w:rsidRPr="006416FA">
        <w:rPr>
          <w:rFonts w:cs="Times New Roman"/>
          <w:sz w:val="24"/>
          <w:szCs w:val="24"/>
          <w:lang w:val="en-GB"/>
        </w:rPr>
        <w:t>Ligaments</w:t>
      </w:r>
    </w:p>
    <w:p w:rsidR="008C4327" w:rsidRPr="006416FA" w:rsidRDefault="008C4327" w:rsidP="008C4327">
      <w:pPr>
        <w:spacing w:line="360" w:lineRule="auto"/>
        <w:rPr>
          <w:rFonts w:cs="Times New Roman"/>
          <w:sz w:val="24"/>
          <w:szCs w:val="24"/>
          <w:lang w:val="en-GB"/>
        </w:rPr>
      </w:pPr>
      <w:r w:rsidRPr="006416FA">
        <w:rPr>
          <w:rFonts w:cs="Times New Roman"/>
          <w:sz w:val="24"/>
          <w:szCs w:val="24"/>
          <w:lang w:val="en-GB"/>
        </w:rPr>
        <w:t>Tendons</w:t>
      </w:r>
    </w:p>
    <w:p w:rsidR="00ED1867" w:rsidRPr="006416FA" w:rsidRDefault="00ED1867" w:rsidP="008C4327">
      <w:pPr>
        <w:spacing w:line="360" w:lineRule="auto"/>
        <w:rPr>
          <w:rFonts w:cs="Times New Roman"/>
          <w:b/>
          <w:sz w:val="24"/>
          <w:szCs w:val="24"/>
          <w:lang w:val="en-GB"/>
        </w:rPr>
      </w:pPr>
      <w:r w:rsidRPr="006416FA">
        <w:rPr>
          <w:rFonts w:cs="Times New Roman"/>
          <w:b/>
          <w:sz w:val="24"/>
          <w:szCs w:val="24"/>
          <w:lang w:val="en-GB"/>
        </w:rPr>
        <w:t>Contraindication:</w:t>
      </w:r>
    </w:p>
    <w:p w:rsidR="00000000" w:rsidRPr="006416FA" w:rsidRDefault="007F394C" w:rsidP="00ED1867">
      <w:pPr>
        <w:spacing w:line="360" w:lineRule="auto"/>
        <w:rPr>
          <w:rFonts w:cs="Times New Roman"/>
          <w:sz w:val="24"/>
          <w:szCs w:val="24"/>
        </w:rPr>
      </w:pPr>
      <w:r w:rsidRPr="006416FA">
        <w:rPr>
          <w:rFonts w:cs="Times New Roman"/>
          <w:sz w:val="24"/>
          <w:szCs w:val="24"/>
          <w:lang w:val="en-GB"/>
        </w:rPr>
        <w:t>Active arthritis</w:t>
      </w:r>
    </w:p>
    <w:p w:rsidR="00000000" w:rsidRPr="006416FA" w:rsidRDefault="007F394C" w:rsidP="00ED1867">
      <w:pPr>
        <w:spacing w:line="360" w:lineRule="auto"/>
        <w:rPr>
          <w:rFonts w:cs="Times New Roman"/>
          <w:sz w:val="24"/>
          <w:szCs w:val="24"/>
        </w:rPr>
      </w:pPr>
      <w:r w:rsidRPr="006416FA">
        <w:rPr>
          <w:rFonts w:cs="Times New Roman"/>
          <w:sz w:val="24"/>
          <w:szCs w:val="24"/>
          <w:lang w:val="en-GB"/>
        </w:rPr>
        <w:t>Joint infection</w:t>
      </w:r>
    </w:p>
    <w:p w:rsidR="00000000" w:rsidRPr="006416FA" w:rsidRDefault="007F394C" w:rsidP="00ED1867">
      <w:pPr>
        <w:spacing w:line="360" w:lineRule="auto"/>
        <w:rPr>
          <w:rFonts w:cs="Times New Roman"/>
          <w:sz w:val="24"/>
          <w:szCs w:val="24"/>
          <w:lang w:val="en-GB"/>
        </w:rPr>
      </w:pPr>
      <w:r w:rsidRPr="006416FA">
        <w:rPr>
          <w:rFonts w:cs="Times New Roman"/>
          <w:sz w:val="24"/>
          <w:szCs w:val="24"/>
          <w:lang w:val="en-GB"/>
        </w:rPr>
        <w:t>Bleeding problems</w:t>
      </w:r>
    </w:p>
    <w:p w:rsidR="00ED1867" w:rsidRPr="006416FA" w:rsidRDefault="00134DA3" w:rsidP="00ED1867">
      <w:pPr>
        <w:spacing w:line="360" w:lineRule="auto"/>
        <w:rPr>
          <w:rFonts w:cs="Times New Roman"/>
          <w:b/>
          <w:sz w:val="24"/>
          <w:szCs w:val="24"/>
          <w:lang w:val="en-GB"/>
        </w:rPr>
      </w:pPr>
      <w:r w:rsidRPr="006416FA">
        <w:rPr>
          <w:rFonts w:cs="Times New Roman"/>
          <w:b/>
          <w:sz w:val="24"/>
          <w:szCs w:val="24"/>
          <w:lang w:val="en-GB"/>
        </w:rPr>
        <w:t xml:space="preserve">Knee Joint </w:t>
      </w:r>
      <w:proofErr w:type="spellStart"/>
      <w:r w:rsidRPr="006416FA">
        <w:rPr>
          <w:rFonts w:cs="Times New Roman"/>
          <w:b/>
          <w:sz w:val="24"/>
          <w:szCs w:val="24"/>
          <w:lang w:val="en-GB"/>
        </w:rPr>
        <w:t>Arthography</w:t>
      </w:r>
      <w:proofErr w:type="spellEnd"/>
      <w:r w:rsidRPr="006416FA">
        <w:rPr>
          <w:rFonts w:cs="Times New Roman"/>
          <w:b/>
          <w:sz w:val="24"/>
          <w:szCs w:val="24"/>
          <w:lang w:val="en-GB"/>
        </w:rPr>
        <w:t>:</w:t>
      </w:r>
    </w:p>
    <w:p w:rsidR="00000000" w:rsidRPr="006416FA" w:rsidRDefault="007F394C" w:rsidP="00134DA3">
      <w:pPr>
        <w:spacing w:line="360" w:lineRule="auto"/>
        <w:rPr>
          <w:rFonts w:cs="Times New Roman"/>
          <w:sz w:val="24"/>
          <w:szCs w:val="24"/>
        </w:rPr>
      </w:pPr>
      <w:r w:rsidRPr="006416FA">
        <w:rPr>
          <w:rFonts w:cs="Times New Roman"/>
          <w:sz w:val="24"/>
          <w:szCs w:val="24"/>
          <w:lang w:val="en-GB"/>
        </w:rPr>
        <w:t>The pati</w:t>
      </w:r>
      <w:r w:rsidRPr="006416FA">
        <w:rPr>
          <w:rFonts w:cs="Times New Roman"/>
          <w:sz w:val="24"/>
          <w:szCs w:val="24"/>
          <w:lang w:val="en-GB"/>
        </w:rPr>
        <w:t xml:space="preserve">ent is lying supine </w:t>
      </w:r>
    </w:p>
    <w:p w:rsidR="00000000" w:rsidRPr="006416FA" w:rsidRDefault="007F394C" w:rsidP="00134DA3">
      <w:pPr>
        <w:spacing w:line="360" w:lineRule="auto"/>
        <w:rPr>
          <w:rFonts w:cs="Times New Roman"/>
          <w:sz w:val="24"/>
          <w:szCs w:val="24"/>
        </w:rPr>
      </w:pPr>
      <w:r w:rsidRPr="006416FA">
        <w:rPr>
          <w:rFonts w:cs="Times New Roman"/>
          <w:sz w:val="24"/>
          <w:szCs w:val="24"/>
          <w:lang w:val="en-GB"/>
        </w:rPr>
        <w:t>Using sterile technique the skin and underlying soft tissue ar</w:t>
      </w:r>
      <w:r>
        <w:rPr>
          <w:rFonts w:cs="Times New Roman"/>
          <w:sz w:val="24"/>
          <w:szCs w:val="24"/>
          <w:lang w:val="en-GB"/>
        </w:rPr>
        <w:t>e anesthetised posterior to mid</w:t>
      </w:r>
      <w:r w:rsidRPr="006416FA">
        <w:rPr>
          <w:rFonts w:cs="Times New Roman"/>
          <w:sz w:val="24"/>
          <w:szCs w:val="24"/>
          <w:lang w:val="en-GB"/>
        </w:rPr>
        <w:t xml:space="preserve">point of the patella </w:t>
      </w:r>
    </w:p>
    <w:p w:rsidR="00000000" w:rsidRPr="006416FA" w:rsidRDefault="007F394C" w:rsidP="00134DA3">
      <w:pPr>
        <w:spacing w:line="360" w:lineRule="auto"/>
        <w:rPr>
          <w:rFonts w:cs="Times New Roman"/>
          <w:sz w:val="24"/>
          <w:szCs w:val="24"/>
        </w:rPr>
      </w:pPr>
      <w:r w:rsidRPr="006416FA">
        <w:rPr>
          <w:rFonts w:cs="Times New Roman"/>
          <w:sz w:val="24"/>
          <w:szCs w:val="24"/>
          <w:lang w:val="en-GB"/>
        </w:rPr>
        <w:t>21g needle is inserted in to the joint space and then sl</w:t>
      </w:r>
      <w:r>
        <w:rPr>
          <w:rFonts w:cs="Times New Roman"/>
          <w:sz w:val="24"/>
          <w:szCs w:val="24"/>
          <w:lang w:val="en-GB"/>
        </w:rPr>
        <w:t>ightly angle anteriorly so that</w:t>
      </w:r>
      <w:r w:rsidRPr="006416FA">
        <w:rPr>
          <w:rFonts w:cs="Times New Roman"/>
          <w:sz w:val="24"/>
          <w:szCs w:val="24"/>
          <w:lang w:val="en-GB"/>
        </w:rPr>
        <w:t xml:space="preserve"> the tip of the needle comes to lie against the posterior surface of patella </w:t>
      </w:r>
    </w:p>
    <w:p w:rsidR="00000000" w:rsidRPr="006416FA" w:rsidRDefault="007F394C" w:rsidP="00134DA3">
      <w:pPr>
        <w:spacing w:line="360" w:lineRule="auto"/>
        <w:rPr>
          <w:rFonts w:cs="Times New Roman"/>
          <w:sz w:val="24"/>
          <w:szCs w:val="24"/>
        </w:rPr>
      </w:pPr>
      <w:r w:rsidRPr="006416FA">
        <w:rPr>
          <w:rFonts w:cs="Times New Roman"/>
          <w:sz w:val="24"/>
          <w:szCs w:val="24"/>
          <w:lang w:val="en-GB"/>
        </w:rPr>
        <w:t>An ef</w:t>
      </w:r>
      <w:r w:rsidRPr="006416FA">
        <w:rPr>
          <w:rFonts w:cs="Times New Roman"/>
          <w:sz w:val="24"/>
          <w:szCs w:val="24"/>
          <w:lang w:val="en-GB"/>
        </w:rPr>
        <w:t>fusion is aspired and small dose of contrast is injected to ensure the correct positioning of the needle.</w:t>
      </w:r>
    </w:p>
    <w:p w:rsidR="00000000" w:rsidRPr="006416FA" w:rsidRDefault="007F394C" w:rsidP="00134DA3">
      <w:pPr>
        <w:spacing w:line="360" w:lineRule="auto"/>
        <w:rPr>
          <w:rFonts w:cs="Times New Roman"/>
          <w:sz w:val="24"/>
          <w:szCs w:val="24"/>
          <w:lang w:val="en-GB"/>
        </w:rPr>
      </w:pPr>
      <w:r w:rsidRPr="006416FA">
        <w:rPr>
          <w:rFonts w:cs="Times New Roman"/>
          <w:sz w:val="24"/>
          <w:szCs w:val="24"/>
          <w:lang w:val="en-GB"/>
        </w:rPr>
        <w:t>Then full volume of contrast medium (4ml) is injected followed by 40 ml of air for</w:t>
      </w:r>
      <w:r>
        <w:rPr>
          <w:rFonts w:cs="Times New Roman"/>
          <w:sz w:val="24"/>
          <w:szCs w:val="24"/>
          <w:lang w:val="en-GB"/>
        </w:rPr>
        <w:t xml:space="preserve"> double contrast</w:t>
      </w:r>
      <w:r w:rsidRPr="006416FA">
        <w:rPr>
          <w:rFonts w:cs="Times New Roman"/>
          <w:sz w:val="24"/>
          <w:szCs w:val="24"/>
          <w:lang w:val="en-GB"/>
        </w:rPr>
        <w:t>.</w:t>
      </w:r>
    </w:p>
    <w:p w:rsidR="00134DA3" w:rsidRPr="006416FA" w:rsidRDefault="00134DA3" w:rsidP="00134DA3">
      <w:pPr>
        <w:spacing w:line="360" w:lineRule="auto"/>
        <w:rPr>
          <w:rFonts w:cs="Times New Roman"/>
          <w:b/>
          <w:sz w:val="24"/>
          <w:szCs w:val="24"/>
          <w:lang w:val="en-GB"/>
        </w:rPr>
      </w:pPr>
      <w:r w:rsidRPr="006416FA">
        <w:rPr>
          <w:rFonts w:cs="Times New Roman"/>
          <w:b/>
          <w:sz w:val="24"/>
          <w:szCs w:val="24"/>
          <w:lang w:val="en-GB"/>
        </w:rPr>
        <w:t xml:space="preserve">Shoulder </w:t>
      </w:r>
      <w:proofErr w:type="spellStart"/>
      <w:r w:rsidRPr="006416FA">
        <w:rPr>
          <w:rFonts w:cs="Times New Roman"/>
          <w:b/>
          <w:sz w:val="24"/>
          <w:szCs w:val="24"/>
          <w:lang w:val="en-GB"/>
        </w:rPr>
        <w:t>Arthography</w:t>
      </w:r>
      <w:proofErr w:type="spellEnd"/>
      <w:r w:rsidRPr="006416FA">
        <w:rPr>
          <w:rFonts w:cs="Times New Roman"/>
          <w:b/>
          <w:sz w:val="24"/>
          <w:szCs w:val="24"/>
          <w:lang w:val="en-GB"/>
        </w:rPr>
        <w:t>:</w:t>
      </w:r>
    </w:p>
    <w:p w:rsidR="00000000" w:rsidRPr="006416FA" w:rsidRDefault="007F394C" w:rsidP="00134DA3">
      <w:pPr>
        <w:spacing w:line="360" w:lineRule="auto"/>
        <w:rPr>
          <w:rFonts w:cs="Times New Roman"/>
          <w:sz w:val="24"/>
          <w:szCs w:val="24"/>
        </w:rPr>
      </w:pPr>
      <w:r>
        <w:rPr>
          <w:rFonts w:cs="Times New Roman"/>
          <w:sz w:val="24"/>
          <w:szCs w:val="24"/>
          <w:lang w:val="en-GB"/>
        </w:rPr>
        <w:lastRenderedPageBreak/>
        <w:t xml:space="preserve">The patients is lying supine </w:t>
      </w:r>
      <w:r w:rsidRPr="006416FA">
        <w:rPr>
          <w:rFonts w:cs="Times New Roman"/>
          <w:sz w:val="24"/>
          <w:szCs w:val="24"/>
          <w:lang w:val="en-GB"/>
        </w:rPr>
        <w:t>with arm of side under examination close to the</w:t>
      </w:r>
      <w:r w:rsidRPr="006416FA">
        <w:rPr>
          <w:rFonts w:cs="Times New Roman"/>
          <w:sz w:val="24"/>
          <w:szCs w:val="24"/>
          <w:lang w:val="en-GB"/>
        </w:rPr>
        <w:t xml:space="preserve"> body external rotation .so that the head of biceps is out of the path of needle. </w:t>
      </w:r>
    </w:p>
    <w:p w:rsidR="00000000" w:rsidRPr="006416FA" w:rsidRDefault="007F394C" w:rsidP="00134DA3">
      <w:pPr>
        <w:spacing w:line="360" w:lineRule="auto"/>
        <w:rPr>
          <w:rFonts w:cs="Times New Roman"/>
          <w:sz w:val="24"/>
          <w:szCs w:val="24"/>
        </w:rPr>
      </w:pPr>
      <w:r w:rsidRPr="006416FA">
        <w:rPr>
          <w:rFonts w:cs="Times New Roman"/>
          <w:sz w:val="24"/>
          <w:szCs w:val="24"/>
          <w:lang w:val="en-GB"/>
        </w:rPr>
        <w:t>Using sterile technique the skin and soft tissues are anaesthetised 1cm inferior and 1cm lateral to the c</w:t>
      </w:r>
      <w:r w:rsidRPr="006416FA">
        <w:rPr>
          <w:rFonts w:cs="Times New Roman"/>
          <w:sz w:val="24"/>
          <w:szCs w:val="24"/>
          <w:lang w:val="en-GB"/>
        </w:rPr>
        <w:t>oracoids process a spinal needle 21g  is inserted vertically in to the joint space under fluoroscopy guidance and test dose of contrast is injected  followed by full injection 15ml for single contrast or air (12 ml) to distend the synovial sac (double cont</w:t>
      </w:r>
      <w:r w:rsidRPr="006416FA">
        <w:rPr>
          <w:rFonts w:cs="Times New Roman"/>
          <w:sz w:val="24"/>
          <w:szCs w:val="24"/>
          <w:lang w:val="en-GB"/>
        </w:rPr>
        <w:t xml:space="preserve">rast). </w:t>
      </w:r>
    </w:p>
    <w:p w:rsidR="00000000" w:rsidRPr="006416FA" w:rsidRDefault="007F394C" w:rsidP="00134DA3">
      <w:pPr>
        <w:spacing w:line="360" w:lineRule="auto"/>
        <w:rPr>
          <w:rFonts w:cs="Times New Roman"/>
          <w:sz w:val="24"/>
          <w:szCs w:val="24"/>
        </w:rPr>
      </w:pPr>
      <w:r>
        <w:rPr>
          <w:rFonts w:cs="Times New Roman"/>
          <w:sz w:val="24"/>
          <w:szCs w:val="24"/>
          <w:lang w:val="en-GB"/>
        </w:rPr>
        <w:t xml:space="preserve">The needle is then </w:t>
      </w:r>
      <w:r w:rsidRPr="006416FA">
        <w:rPr>
          <w:rFonts w:cs="Times New Roman"/>
          <w:sz w:val="24"/>
          <w:szCs w:val="24"/>
          <w:lang w:val="en-GB"/>
        </w:rPr>
        <w:t>remo</w:t>
      </w:r>
      <w:r>
        <w:rPr>
          <w:rFonts w:cs="Times New Roman"/>
          <w:sz w:val="24"/>
          <w:szCs w:val="24"/>
          <w:lang w:val="en-GB"/>
        </w:rPr>
        <w:t xml:space="preserve">ved and joint is exercised for </w:t>
      </w:r>
      <w:r w:rsidRPr="006416FA">
        <w:rPr>
          <w:rFonts w:cs="Times New Roman"/>
          <w:sz w:val="24"/>
          <w:szCs w:val="24"/>
          <w:lang w:val="en-GB"/>
        </w:rPr>
        <w:t>uniform distribution of contrast medium.</w:t>
      </w:r>
    </w:p>
    <w:p w:rsidR="00134DA3" w:rsidRPr="006416FA" w:rsidRDefault="00134DA3" w:rsidP="00134DA3">
      <w:pPr>
        <w:spacing w:line="360" w:lineRule="auto"/>
        <w:rPr>
          <w:rFonts w:cs="Times New Roman"/>
          <w:b/>
          <w:sz w:val="24"/>
          <w:szCs w:val="24"/>
          <w:lang w:val="en-GB"/>
        </w:rPr>
      </w:pPr>
    </w:p>
    <w:p w:rsidR="00134DA3" w:rsidRPr="006416FA" w:rsidRDefault="00134DA3" w:rsidP="00134DA3">
      <w:pPr>
        <w:spacing w:line="360" w:lineRule="auto"/>
        <w:rPr>
          <w:rFonts w:cs="Times New Roman"/>
          <w:sz w:val="24"/>
          <w:szCs w:val="24"/>
        </w:rPr>
      </w:pPr>
    </w:p>
    <w:p w:rsidR="00134DA3" w:rsidRPr="006416FA" w:rsidRDefault="00134DA3" w:rsidP="00ED1867">
      <w:pPr>
        <w:spacing w:line="360" w:lineRule="auto"/>
        <w:rPr>
          <w:rFonts w:cs="Times New Roman"/>
          <w:b/>
          <w:sz w:val="24"/>
          <w:szCs w:val="24"/>
        </w:rPr>
      </w:pPr>
    </w:p>
    <w:p w:rsidR="00ED1867" w:rsidRPr="006416FA" w:rsidRDefault="00ED1867" w:rsidP="008C4327">
      <w:pPr>
        <w:spacing w:line="360" w:lineRule="auto"/>
        <w:rPr>
          <w:rFonts w:cs="Times New Roman"/>
          <w:b/>
          <w:sz w:val="24"/>
          <w:szCs w:val="24"/>
        </w:rPr>
      </w:pPr>
    </w:p>
    <w:sectPr w:rsidR="00ED1867" w:rsidRPr="00641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5232"/>
    <w:multiLevelType w:val="hybridMultilevel"/>
    <w:tmpl w:val="FE3278F8"/>
    <w:lvl w:ilvl="0" w:tplc="470ACF24">
      <w:start w:val="1"/>
      <w:numFmt w:val="bullet"/>
      <w:lvlText w:val="•"/>
      <w:lvlJc w:val="left"/>
      <w:pPr>
        <w:tabs>
          <w:tab w:val="num" w:pos="720"/>
        </w:tabs>
        <w:ind w:left="720" w:hanging="360"/>
      </w:pPr>
      <w:rPr>
        <w:rFonts w:ascii="Arial" w:hAnsi="Arial" w:hint="default"/>
      </w:rPr>
    </w:lvl>
    <w:lvl w:ilvl="1" w:tplc="494095E2" w:tentative="1">
      <w:start w:val="1"/>
      <w:numFmt w:val="bullet"/>
      <w:lvlText w:val="•"/>
      <w:lvlJc w:val="left"/>
      <w:pPr>
        <w:tabs>
          <w:tab w:val="num" w:pos="1440"/>
        </w:tabs>
        <w:ind w:left="1440" w:hanging="360"/>
      </w:pPr>
      <w:rPr>
        <w:rFonts w:ascii="Arial" w:hAnsi="Arial" w:hint="default"/>
      </w:rPr>
    </w:lvl>
    <w:lvl w:ilvl="2" w:tplc="6DEEAFE4" w:tentative="1">
      <w:start w:val="1"/>
      <w:numFmt w:val="bullet"/>
      <w:lvlText w:val="•"/>
      <w:lvlJc w:val="left"/>
      <w:pPr>
        <w:tabs>
          <w:tab w:val="num" w:pos="2160"/>
        </w:tabs>
        <w:ind w:left="2160" w:hanging="360"/>
      </w:pPr>
      <w:rPr>
        <w:rFonts w:ascii="Arial" w:hAnsi="Arial" w:hint="default"/>
      </w:rPr>
    </w:lvl>
    <w:lvl w:ilvl="3" w:tplc="3BF0EC92" w:tentative="1">
      <w:start w:val="1"/>
      <w:numFmt w:val="bullet"/>
      <w:lvlText w:val="•"/>
      <w:lvlJc w:val="left"/>
      <w:pPr>
        <w:tabs>
          <w:tab w:val="num" w:pos="2880"/>
        </w:tabs>
        <w:ind w:left="2880" w:hanging="360"/>
      </w:pPr>
      <w:rPr>
        <w:rFonts w:ascii="Arial" w:hAnsi="Arial" w:hint="default"/>
      </w:rPr>
    </w:lvl>
    <w:lvl w:ilvl="4" w:tplc="244E3A6E" w:tentative="1">
      <w:start w:val="1"/>
      <w:numFmt w:val="bullet"/>
      <w:lvlText w:val="•"/>
      <w:lvlJc w:val="left"/>
      <w:pPr>
        <w:tabs>
          <w:tab w:val="num" w:pos="3600"/>
        </w:tabs>
        <w:ind w:left="3600" w:hanging="360"/>
      </w:pPr>
      <w:rPr>
        <w:rFonts w:ascii="Arial" w:hAnsi="Arial" w:hint="default"/>
      </w:rPr>
    </w:lvl>
    <w:lvl w:ilvl="5" w:tplc="DBB42DFC" w:tentative="1">
      <w:start w:val="1"/>
      <w:numFmt w:val="bullet"/>
      <w:lvlText w:val="•"/>
      <w:lvlJc w:val="left"/>
      <w:pPr>
        <w:tabs>
          <w:tab w:val="num" w:pos="4320"/>
        </w:tabs>
        <w:ind w:left="4320" w:hanging="360"/>
      </w:pPr>
      <w:rPr>
        <w:rFonts w:ascii="Arial" w:hAnsi="Arial" w:hint="default"/>
      </w:rPr>
    </w:lvl>
    <w:lvl w:ilvl="6" w:tplc="953A632C" w:tentative="1">
      <w:start w:val="1"/>
      <w:numFmt w:val="bullet"/>
      <w:lvlText w:val="•"/>
      <w:lvlJc w:val="left"/>
      <w:pPr>
        <w:tabs>
          <w:tab w:val="num" w:pos="5040"/>
        </w:tabs>
        <w:ind w:left="5040" w:hanging="360"/>
      </w:pPr>
      <w:rPr>
        <w:rFonts w:ascii="Arial" w:hAnsi="Arial" w:hint="default"/>
      </w:rPr>
    </w:lvl>
    <w:lvl w:ilvl="7" w:tplc="08E0DB28" w:tentative="1">
      <w:start w:val="1"/>
      <w:numFmt w:val="bullet"/>
      <w:lvlText w:val="•"/>
      <w:lvlJc w:val="left"/>
      <w:pPr>
        <w:tabs>
          <w:tab w:val="num" w:pos="5760"/>
        </w:tabs>
        <w:ind w:left="5760" w:hanging="360"/>
      </w:pPr>
      <w:rPr>
        <w:rFonts w:ascii="Arial" w:hAnsi="Arial" w:hint="default"/>
      </w:rPr>
    </w:lvl>
    <w:lvl w:ilvl="8" w:tplc="1D4E7D4E" w:tentative="1">
      <w:start w:val="1"/>
      <w:numFmt w:val="bullet"/>
      <w:lvlText w:val="•"/>
      <w:lvlJc w:val="left"/>
      <w:pPr>
        <w:tabs>
          <w:tab w:val="num" w:pos="6480"/>
        </w:tabs>
        <w:ind w:left="6480" w:hanging="360"/>
      </w:pPr>
      <w:rPr>
        <w:rFonts w:ascii="Arial" w:hAnsi="Arial" w:hint="default"/>
      </w:rPr>
    </w:lvl>
  </w:abstractNum>
  <w:abstractNum w:abstractNumId="1">
    <w:nsid w:val="09AD711E"/>
    <w:multiLevelType w:val="hybridMultilevel"/>
    <w:tmpl w:val="B7F0F8BE"/>
    <w:lvl w:ilvl="0" w:tplc="4CE2C788">
      <w:start w:val="1"/>
      <w:numFmt w:val="bullet"/>
      <w:lvlText w:val=""/>
      <w:lvlJc w:val="left"/>
      <w:pPr>
        <w:tabs>
          <w:tab w:val="num" w:pos="720"/>
        </w:tabs>
        <w:ind w:left="720" w:hanging="360"/>
      </w:pPr>
      <w:rPr>
        <w:rFonts w:ascii="Wingdings" w:hAnsi="Wingdings" w:hint="default"/>
      </w:rPr>
    </w:lvl>
    <w:lvl w:ilvl="1" w:tplc="2B386BB4" w:tentative="1">
      <w:start w:val="1"/>
      <w:numFmt w:val="bullet"/>
      <w:lvlText w:val=""/>
      <w:lvlJc w:val="left"/>
      <w:pPr>
        <w:tabs>
          <w:tab w:val="num" w:pos="1440"/>
        </w:tabs>
        <w:ind w:left="1440" w:hanging="360"/>
      </w:pPr>
      <w:rPr>
        <w:rFonts w:ascii="Wingdings" w:hAnsi="Wingdings" w:hint="default"/>
      </w:rPr>
    </w:lvl>
    <w:lvl w:ilvl="2" w:tplc="49781362" w:tentative="1">
      <w:start w:val="1"/>
      <w:numFmt w:val="bullet"/>
      <w:lvlText w:val=""/>
      <w:lvlJc w:val="left"/>
      <w:pPr>
        <w:tabs>
          <w:tab w:val="num" w:pos="2160"/>
        </w:tabs>
        <w:ind w:left="2160" w:hanging="360"/>
      </w:pPr>
      <w:rPr>
        <w:rFonts w:ascii="Wingdings" w:hAnsi="Wingdings" w:hint="default"/>
      </w:rPr>
    </w:lvl>
    <w:lvl w:ilvl="3" w:tplc="0EFEA26C" w:tentative="1">
      <w:start w:val="1"/>
      <w:numFmt w:val="bullet"/>
      <w:lvlText w:val=""/>
      <w:lvlJc w:val="left"/>
      <w:pPr>
        <w:tabs>
          <w:tab w:val="num" w:pos="2880"/>
        </w:tabs>
        <w:ind w:left="2880" w:hanging="360"/>
      </w:pPr>
      <w:rPr>
        <w:rFonts w:ascii="Wingdings" w:hAnsi="Wingdings" w:hint="default"/>
      </w:rPr>
    </w:lvl>
    <w:lvl w:ilvl="4" w:tplc="B972E774" w:tentative="1">
      <w:start w:val="1"/>
      <w:numFmt w:val="bullet"/>
      <w:lvlText w:val=""/>
      <w:lvlJc w:val="left"/>
      <w:pPr>
        <w:tabs>
          <w:tab w:val="num" w:pos="3600"/>
        </w:tabs>
        <w:ind w:left="3600" w:hanging="360"/>
      </w:pPr>
      <w:rPr>
        <w:rFonts w:ascii="Wingdings" w:hAnsi="Wingdings" w:hint="default"/>
      </w:rPr>
    </w:lvl>
    <w:lvl w:ilvl="5" w:tplc="EBFCA89A" w:tentative="1">
      <w:start w:val="1"/>
      <w:numFmt w:val="bullet"/>
      <w:lvlText w:val=""/>
      <w:lvlJc w:val="left"/>
      <w:pPr>
        <w:tabs>
          <w:tab w:val="num" w:pos="4320"/>
        </w:tabs>
        <w:ind w:left="4320" w:hanging="360"/>
      </w:pPr>
      <w:rPr>
        <w:rFonts w:ascii="Wingdings" w:hAnsi="Wingdings" w:hint="default"/>
      </w:rPr>
    </w:lvl>
    <w:lvl w:ilvl="6" w:tplc="C6B22938" w:tentative="1">
      <w:start w:val="1"/>
      <w:numFmt w:val="bullet"/>
      <w:lvlText w:val=""/>
      <w:lvlJc w:val="left"/>
      <w:pPr>
        <w:tabs>
          <w:tab w:val="num" w:pos="5040"/>
        </w:tabs>
        <w:ind w:left="5040" w:hanging="360"/>
      </w:pPr>
      <w:rPr>
        <w:rFonts w:ascii="Wingdings" w:hAnsi="Wingdings" w:hint="default"/>
      </w:rPr>
    </w:lvl>
    <w:lvl w:ilvl="7" w:tplc="95742E22" w:tentative="1">
      <w:start w:val="1"/>
      <w:numFmt w:val="bullet"/>
      <w:lvlText w:val=""/>
      <w:lvlJc w:val="left"/>
      <w:pPr>
        <w:tabs>
          <w:tab w:val="num" w:pos="5760"/>
        </w:tabs>
        <w:ind w:left="5760" w:hanging="360"/>
      </w:pPr>
      <w:rPr>
        <w:rFonts w:ascii="Wingdings" w:hAnsi="Wingdings" w:hint="default"/>
      </w:rPr>
    </w:lvl>
    <w:lvl w:ilvl="8" w:tplc="592ECEEE" w:tentative="1">
      <w:start w:val="1"/>
      <w:numFmt w:val="bullet"/>
      <w:lvlText w:val=""/>
      <w:lvlJc w:val="left"/>
      <w:pPr>
        <w:tabs>
          <w:tab w:val="num" w:pos="6480"/>
        </w:tabs>
        <w:ind w:left="6480" w:hanging="360"/>
      </w:pPr>
      <w:rPr>
        <w:rFonts w:ascii="Wingdings" w:hAnsi="Wingdings" w:hint="default"/>
      </w:rPr>
    </w:lvl>
  </w:abstractNum>
  <w:abstractNum w:abstractNumId="2">
    <w:nsid w:val="0CAC4EB8"/>
    <w:multiLevelType w:val="hybridMultilevel"/>
    <w:tmpl w:val="462A1E58"/>
    <w:lvl w:ilvl="0" w:tplc="707E0D82">
      <w:start w:val="1"/>
      <w:numFmt w:val="bullet"/>
      <w:lvlText w:val=""/>
      <w:lvlJc w:val="left"/>
      <w:pPr>
        <w:tabs>
          <w:tab w:val="num" w:pos="720"/>
        </w:tabs>
        <w:ind w:left="720" w:hanging="360"/>
      </w:pPr>
      <w:rPr>
        <w:rFonts w:ascii="Wingdings" w:hAnsi="Wingdings" w:hint="default"/>
      </w:rPr>
    </w:lvl>
    <w:lvl w:ilvl="1" w:tplc="83BC58E8" w:tentative="1">
      <w:start w:val="1"/>
      <w:numFmt w:val="bullet"/>
      <w:lvlText w:val=""/>
      <w:lvlJc w:val="left"/>
      <w:pPr>
        <w:tabs>
          <w:tab w:val="num" w:pos="1440"/>
        </w:tabs>
        <w:ind w:left="1440" w:hanging="360"/>
      </w:pPr>
      <w:rPr>
        <w:rFonts w:ascii="Wingdings" w:hAnsi="Wingdings" w:hint="default"/>
      </w:rPr>
    </w:lvl>
    <w:lvl w:ilvl="2" w:tplc="4ACCFD26" w:tentative="1">
      <w:start w:val="1"/>
      <w:numFmt w:val="bullet"/>
      <w:lvlText w:val=""/>
      <w:lvlJc w:val="left"/>
      <w:pPr>
        <w:tabs>
          <w:tab w:val="num" w:pos="2160"/>
        </w:tabs>
        <w:ind w:left="2160" w:hanging="360"/>
      </w:pPr>
      <w:rPr>
        <w:rFonts w:ascii="Wingdings" w:hAnsi="Wingdings" w:hint="default"/>
      </w:rPr>
    </w:lvl>
    <w:lvl w:ilvl="3" w:tplc="202A2DEA" w:tentative="1">
      <w:start w:val="1"/>
      <w:numFmt w:val="bullet"/>
      <w:lvlText w:val=""/>
      <w:lvlJc w:val="left"/>
      <w:pPr>
        <w:tabs>
          <w:tab w:val="num" w:pos="2880"/>
        </w:tabs>
        <w:ind w:left="2880" w:hanging="360"/>
      </w:pPr>
      <w:rPr>
        <w:rFonts w:ascii="Wingdings" w:hAnsi="Wingdings" w:hint="default"/>
      </w:rPr>
    </w:lvl>
    <w:lvl w:ilvl="4" w:tplc="B204EF58" w:tentative="1">
      <w:start w:val="1"/>
      <w:numFmt w:val="bullet"/>
      <w:lvlText w:val=""/>
      <w:lvlJc w:val="left"/>
      <w:pPr>
        <w:tabs>
          <w:tab w:val="num" w:pos="3600"/>
        </w:tabs>
        <w:ind w:left="3600" w:hanging="360"/>
      </w:pPr>
      <w:rPr>
        <w:rFonts w:ascii="Wingdings" w:hAnsi="Wingdings" w:hint="default"/>
      </w:rPr>
    </w:lvl>
    <w:lvl w:ilvl="5" w:tplc="B456B788" w:tentative="1">
      <w:start w:val="1"/>
      <w:numFmt w:val="bullet"/>
      <w:lvlText w:val=""/>
      <w:lvlJc w:val="left"/>
      <w:pPr>
        <w:tabs>
          <w:tab w:val="num" w:pos="4320"/>
        </w:tabs>
        <w:ind w:left="4320" w:hanging="360"/>
      </w:pPr>
      <w:rPr>
        <w:rFonts w:ascii="Wingdings" w:hAnsi="Wingdings" w:hint="default"/>
      </w:rPr>
    </w:lvl>
    <w:lvl w:ilvl="6" w:tplc="5972048C" w:tentative="1">
      <w:start w:val="1"/>
      <w:numFmt w:val="bullet"/>
      <w:lvlText w:val=""/>
      <w:lvlJc w:val="left"/>
      <w:pPr>
        <w:tabs>
          <w:tab w:val="num" w:pos="5040"/>
        </w:tabs>
        <w:ind w:left="5040" w:hanging="360"/>
      </w:pPr>
      <w:rPr>
        <w:rFonts w:ascii="Wingdings" w:hAnsi="Wingdings" w:hint="default"/>
      </w:rPr>
    </w:lvl>
    <w:lvl w:ilvl="7" w:tplc="C77C84C8" w:tentative="1">
      <w:start w:val="1"/>
      <w:numFmt w:val="bullet"/>
      <w:lvlText w:val=""/>
      <w:lvlJc w:val="left"/>
      <w:pPr>
        <w:tabs>
          <w:tab w:val="num" w:pos="5760"/>
        </w:tabs>
        <w:ind w:left="5760" w:hanging="360"/>
      </w:pPr>
      <w:rPr>
        <w:rFonts w:ascii="Wingdings" w:hAnsi="Wingdings" w:hint="default"/>
      </w:rPr>
    </w:lvl>
    <w:lvl w:ilvl="8" w:tplc="621C2566" w:tentative="1">
      <w:start w:val="1"/>
      <w:numFmt w:val="bullet"/>
      <w:lvlText w:val=""/>
      <w:lvlJc w:val="left"/>
      <w:pPr>
        <w:tabs>
          <w:tab w:val="num" w:pos="6480"/>
        </w:tabs>
        <w:ind w:left="6480" w:hanging="360"/>
      </w:pPr>
      <w:rPr>
        <w:rFonts w:ascii="Wingdings" w:hAnsi="Wingdings" w:hint="default"/>
      </w:rPr>
    </w:lvl>
  </w:abstractNum>
  <w:abstractNum w:abstractNumId="3">
    <w:nsid w:val="1A846107"/>
    <w:multiLevelType w:val="hybridMultilevel"/>
    <w:tmpl w:val="29F867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BA6007"/>
    <w:multiLevelType w:val="hybridMultilevel"/>
    <w:tmpl w:val="81B473AC"/>
    <w:lvl w:ilvl="0" w:tplc="F5A0C25E">
      <w:start w:val="1"/>
      <w:numFmt w:val="bullet"/>
      <w:lvlText w:val="•"/>
      <w:lvlJc w:val="left"/>
      <w:pPr>
        <w:tabs>
          <w:tab w:val="num" w:pos="720"/>
        </w:tabs>
        <w:ind w:left="720" w:hanging="360"/>
      </w:pPr>
      <w:rPr>
        <w:rFonts w:ascii="Arial" w:hAnsi="Arial" w:hint="default"/>
      </w:rPr>
    </w:lvl>
    <w:lvl w:ilvl="1" w:tplc="1A78CE10" w:tentative="1">
      <w:start w:val="1"/>
      <w:numFmt w:val="bullet"/>
      <w:lvlText w:val="•"/>
      <w:lvlJc w:val="left"/>
      <w:pPr>
        <w:tabs>
          <w:tab w:val="num" w:pos="1440"/>
        </w:tabs>
        <w:ind w:left="1440" w:hanging="360"/>
      </w:pPr>
      <w:rPr>
        <w:rFonts w:ascii="Arial" w:hAnsi="Arial" w:hint="default"/>
      </w:rPr>
    </w:lvl>
    <w:lvl w:ilvl="2" w:tplc="B94639D8" w:tentative="1">
      <w:start w:val="1"/>
      <w:numFmt w:val="bullet"/>
      <w:lvlText w:val="•"/>
      <w:lvlJc w:val="left"/>
      <w:pPr>
        <w:tabs>
          <w:tab w:val="num" w:pos="2160"/>
        </w:tabs>
        <w:ind w:left="2160" w:hanging="360"/>
      </w:pPr>
      <w:rPr>
        <w:rFonts w:ascii="Arial" w:hAnsi="Arial" w:hint="default"/>
      </w:rPr>
    </w:lvl>
    <w:lvl w:ilvl="3" w:tplc="865CF740" w:tentative="1">
      <w:start w:val="1"/>
      <w:numFmt w:val="bullet"/>
      <w:lvlText w:val="•"/>
      <w:lvlJc w:val="left"/>
      <w:pPr>
        <w:tabs>
          <w:tab w:val="num" w:pos="2880"/>
        </w:tabs>
        <w:ind w:left="2880" w:hanging="360"/>
      </w:pPr>
      <w:rPr>
        <w:rFonts w:ascii="Arial" w:hAnsi="Arial" w:hint="default"/>
      </w:rPr>
    </w:lvl>
    <w:lvl w:ilvl="4" w:tplc="D3E46D40" w:tentative="1">
      <w:start w:val="1"/>
      <w:numFmt w:val="bullet"/>
      <w:lvlText w:val="•"/>
      <w:lvlJc w:val="left"/>
      <w:pPr>
        <w:tabs>
          <w:tab w:val="num" w:pos="3600"/>
        </w:tabs>
        <w:ind w:left="3600" w:hanging="360"/>
      </w:pPr>
      <w:rPr>
        <w:rFonts w:ascii="Arial" w:hAnsi="Arial" w:hint="default"/>
      </w:rPr>
    </w:lvl>
    <w:lvl w:ilvl="5" w:tplc="87BCA174" w:tentative="1">
      <w:start w:val="1"/>
      <w:numFmt w:val="bullet"/>
      <w:lvlText w:val="•"/>
      <w:lvlJc w:val="left"/>
      <w:pPr>
        <w:tabs>
          <w:tab w:val="num" w:pos="4320"/>
        </w:tabs>
        <w:ind w:left="4320" w:hanging="360"/>
      </w:pPr>
      <w:rPr>
        <w:rFonts w:ascii="Arial" w:hAnsi="Arial" w:hint="default"/>
      </w:rPr>
    </w:lvl>
    <w:lvl w:ilvl="6" w:tplc="6C9AECE6" w:tentative="1">
      <w:start w:val="1"/>
      <w:numFmt w:val="bullet"/>
      <w:lvlText w:val="•"/>
      <w:lvlJc w:val="left"/>
      <w:pPr>
        <w:tabs>
          <w:tab w:val="num" w:pos="5040"/>
        </w:tabs>
        <w:ind w:left="5040" w:hanging="360"/>
      </w:pPr>
      <w:rPr>
        <w:rFonts w:ascii="Arial" w:hAnsi="Arial" w:hint="default"/>
      </w:rPr>
    </w:lvl>
    <w:lvl w:ilvl="7" w:tplc="F7261242" w:tentative="1">
      <w:start w:val="1"/>
      <w:numFmt w:val="bullet"/>
      <w:lvlText w:val="•"/>
      <w:lvlJc w:val="left"/>
      <w:pPr>
        <w:tabs>
          <w:tab w:val="num" w:pos="5760"/>
        </w:tabs>
        <w:ind w:left="5760" w:hanging="360"/>
      </w:pPr>
      <w:rPr>
        <w:rFonts w:ascii="Arial" w:hAnsi="Arial" w:hint="default"/>
      </w:rPr>
    </w:lvl>
    <w:lvl w:ilvl="8" w:tplc="EF624364" w:tentative="1">
      <w:start w:val="1"/>
      <w:numFmt w:val="bullet"/>
      <w:lvlText w:val="•"/>
      <w:lvlJc w:val="left"/>
      <w:pPr>
        <w:tabs>
          <w:tab w:val="num" w:pos="6480"/>
        </w:tabs>
        <w:ind w:left="6480" w:hanging="360"/>
      </w:pPr>
      <w:rPr>
        <w:rFonts w:ascii="Arial" w:hAnsi="Arial" w:hint="default"/>
      </w:rPr>
    </w:lvl>
  </w:abstractNum>
  <w:abstractNum w:abstractNumId="5">
    <w:nsid w:val="295141CD"/>
    <w:multiLevelType w:val="hybridMultilevel"/>
    <w:tmpl w:val="39C6C44E"/>
    <w:lvl w:ilvl="0" w:tplc="8ADEC826">
      <w:start w:val="1"/>
      <w:numFmt w:val="bullet"/>
      <w:lvlText w:val=""/>
      <w:lvlJc w:val="left"/>
      <w:pPr>
        <w:tabs>
          <w:tab w:val="num" w:pos="720"/>
        </w:tabs>
        <w:ind w:left="720" w:hanging="360"/>
      </w:pPr>
      <w:rPr>
        <w:rFonts w:ascii="Wingdings" w:hAnsi="Wingdings" w:hint="default"/>
      </w:rPr>
    </w:lvl>
    <w:lvl w:ilvl="1" w:tplc="09BA7504" w:tentative="1">
      <w:start w:val="1"/>
      <w:numFmt w:val="bullet"/>
      <w:lvlText w:val=""/>
      <w:lvlJc w:val="left"/>
      <w:pPr>
        <w:tabs>
          <w:tab w:val="num" w:pos="1440"/>
        </w:tabs>
        <w:ind w:left="1440" w:hanging="360"/>
      </w:pPr>
      <w:rPr>
        <w:rFonts w:ascii="Wingdings" w:hAnsi="Wingdings" w:hint="default"/>
      </w:rPr>
    </w:lvl>
    <w:lvl w:ilvl="2" w:tplc="A30A2C1C" w:tentative="1">
      <w:start w:val="1"/>
      <w:numFmt w:val="bullet"/>
      <w:lvlText w:val=""/>
      <w:lvlJc w:val="left"/>
      <w:pPr>
        <w:tabs>
          <w:tab w:val="num" w:pos="2160"/>
        </w:tabs>
        <w:ind w:left="2160" w:hanging="360"/>
      </w:pPr>
      <w:rPr>
        <w:rFonts w:ascii="Wingdings" w:hAnsi="Wingdings" w:hint="default"/>
      </w:rPr>
    </w:lvl>
    <w:lvl w:ilvl="3" w:tplc="815287E0" w:tentative="1">
      <w:start w:val="1"/>
      <w:numFmt w:val="bullet"/>
      <w:lvlText w:val=""/>
      <w:lvlJc w:val="left"/>
      <w:pPr>
        <w:tabs>
          <w:tab w:val="num" w:pos="2880"/>
        </w:tabs>
        <w:ind w:left="2880" w:hanging="360"/>
      </w:pPr>
      <w:rPr>
        <w:rFonts w:ascii="Wingdings" w:hAnsi="Wingdings" w:hint="default"/>
      </w:rPr>
    </w:lvl>
    <w:lvl w:ilvl="4" w:tplc="3D844606" w:tentative="1">
      <w:start w:val="1"/>
      <w:numFmt w:val="bullet"/>
      <w:lvlText w:val=""/>
      <w:lvlJc w:val="left"/>
      <w:pPr>
        <w:tabs>
          <w:tab w:val="num" w:pos="3600"/>
        </w:tabs>
        <w:ind w:left="3600" w:hanging="360"/>
      </w:pPr>
      <w:rPr>
        <w:rFonts w:ascii="Wingdings" w:hAnsi="Wingdings" w:hint="default"/>
      </w:rPr>
    </w:lvl>
    <w:lvl w:ilvl="5" w:tplc="C7FA7E84" w:tentative="1">
      <w:start w:val="1"/>
      <w:numFmt w:val="bullet"/>
      <w:lvlText w:val=""/>
      <w:lvlJc w:val="left"/>
      <w:pPr>
        <w:tabs>
          <w:tab w:val="num" w:pos="4320"/>
        </w:tabs>
        <w:ind w:left="4320" w:hanging="360"/>
      </w:pPr>
      <w:rPr>
        <w:rFonts w:ascii="Wingdings" w:hAnsi="Wingdings" w:hint="default"/>
      </w:rPr>
    </w:lvl>
    <w:lvl w:ilvl="6" w:tplc="091A991A" w:tentative="1">
      <w:start w:val="1"/>
      <w:numFmt w:val="bullet"/>
      <w:lvlText w:val=""/>
      <w:lvlJc w:val="left"/>
      <w:pPr>
        <w:tabs>
          <w:tab w:val="num" w:pos="5040"/>
        </w:tabs>
        <w:ind w:left="5040" w:hanging="360"/>
      </w:pPr>
      <w:rPr>
        <w:rFonts w:ascii="Wingdings" w:hAnsi="Wingdings" w:hint="default"/>
      </w:rPr>
    </w:lvl>
    <w:lvl w:ilvl="7" w:tplc="0FFA61F8" w:tentative="1">
      <w:start w:val="1"/>
      <w:numFmt w:val="bullet"/>
      <w:lvlText w:val=""/>
      <w:lvlJc w:val="left"/>
      <w:pPr>
        <w:tabs>
          <w:tab w:val="num" w:pos="5760"/>
        </w:tabs>
        <w:ind w:left="5760" w:hanging="360"/>
      </w:pPr>
      <w:rPr>
        <w:rFonts w:ascii="Wingdings" w:hAnsi="Wingdings" w:hint="default"/>
      </w:rPr>
    </w:lvl>
    <w:lvl w:ilvl="8" w:tplc="F1226466" w:tentative="1">
      <w:start w:val="1"/>
      <w:numFmt w:val="bullet"/>
      <w:lvlText w:val=""/>
      <w:lvlJc w:val="left"/>
      <w:pPr>
        <w:tabs>
          <w:tab w:val="num" w:pos="6480"/>
        </w:tabs>
        <w:ind w:left="6480" w:hanging="360"/>
      </w:pPr>
      <w:rPr>
        <w:rFonts w:ascii="Wingdings" w:hAnsi="Wingdings" w:hint="default"/>
      </w:rPr>
    </w:lvl>
  </w:abstractNum>
  <w:abstractNum w:abstractNumId="6">
    <w:nsid w:val="3A9221E9"/>
    <w:multiLevelType w:val="hybridMultilevel"/>
    <w:tmpl w:val="3F840F78"/>
    <w:lvl w:ilvl="0" w:tplc="E12E66CE">
      <w:start w:val="1"/>
      <w:numFmt w:val="bullet"/>
      <w:lvlText w:val="•"/>
      <w:lvlJc w:val="left"/>
      <w:pPr>
        <w:tabs>
          <w:tab w:val="num" w:pos="720"/>
        </w:tabs>
        <w:ind w:left="720" w:hanging="360"/>
      </w:pPr>
      <w:rPr>
        <w:rFonts w:ascii="Arial" w:hAnsi="Arial" w:hint="default"/>
      </w:rPr>
    </w:lvl>
    <w:lvl w:ilvl="1" w:tplc="78806006" w:tentative="1">
      <w:start w:val="1"/>
      <w:numFmt w:val="bullet"/>
      <w:lvlText w:val="•"/>
      <w:lvlJc w:val="left"/>
      <w:pPr>
        <w:tabs>
          <w:tab w:val="num" w:pos="1440"/>
        </w:tabs>
        <w:ind w:left="1440" w:hanging="360"/>
      </w:pPr>
      <w:rPr>
        <w:rFonts w:ascii="Arial" w:hAnsi="Arial" w:hint="default"/>
      </w:rPr>
    </w:lvl>
    <w:lvl w:ilvl="2" w:tplc="5E22C2B6" w:tentative="1">
      <w:start w:val="1"/>
      <w:numFmt w:val="bullet"/>
      <w:lvlText w:val="•"/>
      <w:lvlJc w:val="left"/>
      <w:pPr>
        <w:tabs>
          <w:tab w:val="num" w:pos="2160"/>
        </w:tabs>
        <w:ind w:left="2160" w:hanging="360"/>
      </w:pPr>
      <w:rPr>
        <w:rFonts w:ascii="Arial" w:hAnsi="Arial" w:hint="default"/>
      </w:rPr>
    </w:lvl>
    <w:lvl w:ilvl="3" w:tplc="6A2223B4" w:tentative="1">
      <w:start w:val="1"/>
      <w:numFmt w:val="bullet"/>
      <w:lvlText w:val="•"/>
      <w:lvlJc w:val="left"/>
      <w:pPr>
        <w:tabs>
          <w:tab w:val="num" w:pos="2880"/>
        </w:tabs>
        <w:ind w:left="2880" w:hanging="360"/>
      </w:pPr>
      <w:rPr>
        <w:rFonts w:ascii="Arial" w:hAnsi="Arial" w:hint="default"/>
      </w:rPr>
    </w:lvl>
    <w:lvl w:ilvl="4" w:tplc="182CA5DA" w:tentative="1">
      <w:start w:val="1"/>
      <w:numFmt w:val="bullet"/>
      <w:lvlText w:val="•"/>
      <w:lvlJc w:val="left"/>
      <w:pPr>
        <w:tabs>
          <w:tab w:val="num" w:pos="3600"/>
        </w:tabs>
        <w:ind w:left="3600" w:hanging="360"/>
      </w:pPr>
      <w:rPr>
        <w:rFonts w:ascii="Arial" w:hAnsi="Arial" w:hint="default"/>
      </w:rPr>
    </w:lvl>
    <w:lvl w:ilvl="5" w:tplc="48BE1E32" w:tentative="1">
      <w:start w:val="1"/>
      <w:numFmt w:val="bullet"/>
      <w:lvlText w:val="•"/>
      <w:lvlJc w:val="left"/>
      <w:pPr>
        <w:tabs>
          <w:tab w:val="num" w:pos="4320"/>
        </w:tabs>
        <w:ind w:left="4320" w:hanging="360"/>
      </w:pPr>
      <w:rPr>
        <w:rFonts w:ascii="Arial" w:hAnsi="Arial" w:hint="default"/>
      </w:rPr>
    </w:lvl>
    <w:lvl w:ilvl="6" w:tplc="A98870BA" w:tentative="1">
      <w:start w:val="1"/>
      <w:numFmt w:val="bullet"/>
      <w:lvlText w:val="•"/>
      <w:lvlJc w:val="left"/>
      <w:pPr>
        <w:tabs>
          <w:tab w:val="num" w:pos="5040"/>
        </w:tabs>
        <w:ind w:left="5040" w:hanging="360"/>
      </w:pPr>
      <w:rPr>
        <w:rFonts w:ascii="Arial" w:hAnsi="Arial" w:hint="default"/>
      </w:rPr>
    </w:lvl>
    <w:lvl w:ilvl="7" w:tplc="1E2ABB0A" w:tentative="1">
      <w:start w:val="1"/>
      <w:numFmt w:val="bullet"/>
      <w:lvlText w:val="•"/>
      <w:lvlJc w:val="left"/>
      <w:pPr>
        <w:tabs>
          <w:tab w:val="num" w:pos="5760"/>
        </w:tabs>
        <w:ind w:left="5760" w:hanging="360"/>
      </w:pPr>
      <w:rPr>
        <w:rFonts w:ascii="Arial" w:hAnsi="Arial" w:hint="default"/>
      </w:rPr>
    </w:lvl>
    <w:lvl w:ilvl="8" w:tplc="E85A4DB8" w:tentative="1">
      <w:start w:val="1"/>
      <w:numFmt w:val="bullet"/>
      <w:lvlText w:val="•"/>
      <w:lvlJc w:val="left"/>
      <w:pPr>
        <w:tabs>
          <w:tab w:val="num" w:pos="6480"/>
        </w:tabs>
        <w:ind w:left="6480" w:hanging="360"/>
      </w:pPr>
      <w:rPr>
        <w:rFonts w:ascii="Arial" w:hAnsi="Arial" w:hint="default"/>
      </w:rPr>
    </w:lvl>
  </w:abstractNum>
  <w:abstractNum w:abstractNumId="7">
    <w:nsid w:val="4A875D12"/>
    <w:multiLevelType w:val="hybridMultilevel"/>
    <w:tmpl w:val="6FF8DB8C"/>
    <w:lvl w:ilvl="0" w:tplc="23642B6E">
      <w:start w:val="1"/>
      <w:numFmt w:val="decimal"/>
      <w:lvlText w:val="%1."/>
      <w:lvlJc w:val="left"/>
      <w:pPr>
        <w:tabs>
          <w:tab w:val="num" w:pos="720"/>
        </w:tabs>
        <w:ind w:left="720" w:hanging="360"/>
      </w:pPr>
    </w:lvl>
    <w:lvl w:ilvl="1" w:tplc="65109622" w:tentative="1">
      <w:start w:val="1"/>
      <w:numFmt w:val="decimal"/>
      <w:lvlText w:val="%2."/>
      <w:lvlJc w:val="left"/>
      <w:pPr>
        <w:tabs>
          <w:tab w:val="num" w:pos="1440"/>
        </w:tabs>
        <w:ind w:left="1440" w:hanging="360"/>
      </w:pPr>
    </w:lvl>
    <w:lvl w:ilvl="2" w:tplc="1C72A092" w:tentative="1">
      <w:start w:val="1"/>
      <w:numFmt w:val="decimal"/>
      <w:lvlText w:val="%3."/>
      <w:lvlJc w:val="left"/>
      <w:pPr>
        <w:tabs>
          <w:tab w:val="num" w:pos="2160"/>
        </w:tabs>
        <w:ind w:left="2160" w:hanging="360"/>
      </w:pPr>
    </w:lvl>
    <w:lvl w:ilvl="3" w:tplc="B1BE5BFA" w:tentative="1">
      <w:start w:val="1"/>
      <w:numFmt w:val="decimal"/>
      <w:lvlText w:val="%4."/>
      <w:lvlJc w:val="left"/>
      <w:pPr>
        <w:tabs>
          <w:tab w:val="num" w:pos="2880"/>
        </w:tabs>
        <w:ind w:left="2880" w:hanging="360"/>
      </w:pPr>
    </w:lvl>
    <w:lvl w:ilvl="4" w:tplc="E51E6860" w:tentative="1">
      <w:start w:val="1"/>
      <w:numFmt w:val="decimal"/>
      <w:lvlText w:val="%5."/>
      <w:lvlJc w:val="left"/>
      <w:pPr>
        <w:tabs>
          <w:tab w:val="num" w:pos="3600"/>
        </w:tabs>
        <w:ind w:left="3600" w:hanging="360"/>
      </w:pPr>
    </w:lvl>
    <w:lvl w:ilvl="5" w:tplc="CAF80106" w:tentative="1">
      <w:start w:val="1"/>
      <w:numFmt w:val="decimal"/>
      <w:lvlText w:val="%6."/>
      <w:lvlJc w:val="left"/>
      <w:pPr>
        <w:tabs>
          <w:tab w:val="num" w:pos="4320"/>
        </w:tabs>
        <w:ind w:left="4320" w:hanging="360"/>
      </w:pPr>
    </w:lvl>
    <w:lvl w:ilvl="6" w:tplc="829056DC" w:tentative="1">
      <w:start w:val="1"/>
      <w:numFmt w:val="decimal"/>
      <w:lvlText w:val="%7."/>
      <w:lvlJc w:val="left"/>
      <w:pPr>
        <w:tabs>
          <w:tab w:val="num" w:pos="5040"/>
        </w:tabs>
        <w:ind w:left="5040" w:hanging="360"/>
      </w:pPr>
    </w:lvl>
    <w:lvl w:ilvl="7" w:tplc="945AD29C" w:tentative="1">
      <w:start w:val="1"/>
      <w:numFmt w:val="decimal"/>
      <w:lvlText w:val="%8."/>
      <w:lvlJc w:val="left"/>
      <w:pPr>
        <w:tabs>
          <w:tab w:val="num" w:pos="5760"/>
        </w:tabs>
        <w:ind w:left="5760" w:hanging="360"/>
      </w:pPr>
    </w:lvl>
    <w:lvl w:ilvl="8" w:tplc="20CECA10" w:tentative="1">
      <w:start w:val="1"/>
      <w:numFmt w:val="decimal"/>
      <w:lvlText w:val="%9."/>
      <w:lvlJc w:val="left"/>
      <w:pPr>
        <w:tabs>
          <w:tab w:val="num" w:pos="6480"/>
        </w:tabs>
        <w:ind w:left="6480" w:hanging="360"/>
      </w:pPr>
    </w:lvl>
  </w:abstractNum>
  <w:abstractNum w:abstractNumId="8">
    <w:nsid w:val="5129492D"/>
    <w:multiLevelType w:val="hybridMultilevel"/>
    <w:tmpl w:val="EA1A9668"/>
    <w:lvl w:ilvl="0" w:tplc="A7A4B660">
      <w:start w:val="1"/>
      <w:numFmt w:val="bullet"/>
      <w:lvlText w:val=""/>
      <w:lvlJc w:val="left"/>
      <w:pPr>
        <w:tabs>
          <w:tab w:val="num" w:pos="720"/>
        </w:tabs>
        <w:ind w:left="720" w:hanging="360"/>
      </w:pPr>
      <w:rPr>
        <w:rFonts w:ascii="Wingdings" w:hAnsi="Wingdings" w:hint="default"/>
      </w:rPr>
    </w:lvl>
    <w:lvl w:ilvl="1" w:tplc="2760027C">
      <w:start w:val="1"/>
      <w:numFmt w:val="bullet"/>
      <w:lvlText w:val=""/>
      <w:lvlJc w:val="left"/>
      <w:pPr>
        <w:tabs>
          <w:tab w:val="num" w:pos="1440"/>
        </w:tabs>
        <w:ind w:left="1440" w:hanging="360"/>
      </w:pPr>
      <w:rPr>
        <w:rFonts w:ascii="Wingdings" w:hAnsi="Wingdings" w:hint="default"/>
      </w:rPr>
    </w:lvl>
    <w:lvl w:ilvl="2" w:tplc="89E81AD8" w:tentative="1">
      <w:start w:val="1"/>
      <w:numFmt w:val="bullet"/>
      <w:lvlText w:val=""/>
      <w:lvlJc w:val="left"/>
      <w:pPr>
        <w:tabs>
          <w:tab w:val="num" w:pos="2160"/>
        </w:tabs>
        <w:ind w:left="2160" w:hanging="360"/>
      </w:pPr>
      <w:rPr>
        <w:rFonts w:ascii="Wingdings" w:hAnsi="Wingdings" w:hint="default"/>
      </w:rPr>
    </w:lvl>
    <w:lvl w:ilvl="3" w:tplc="4D787462" w:tentative="1">
      <w:start w:val="1"/>
      <w:numFmt w:val="bullet"/>
      <w:lvlText w:val=""/>
      <w:lvlJc w:val="left"/>
      <w:pPr>
        <w:tabs>
          <w:tab w:val="num" w:pos="2880"/>
        </w:tabs>
        <w:ind w:left="2880" w:hanging="360"/>
      </w:pPr>
      <w:rPr>
        <w:rFonts w:ascii="Wingdings" w:hAnsi="Wingdings" w:hint="default"/>
      </w:rPr>
    </w:lvl>
    <w:lvl w:ilvl="4" w:tplc="3D4E64E8" w:tentative="1">
      <w:start w:val="1"/>
      <w:numFmt w:val="bullet"/>
      <w:lvlText w:val=""/>
      <w:lvlJc w:val="left"/>
      <w:pPr>
        <w:tabs>
          <w:tab w:val="num" w:pos="3600"/>
        </w:tabs>
        <w:ind w:left="3600" w:hanging="360"/>
      </w:pPr>
      <w:rPr>
        <w:rFonts w:ascii="Wingdings" w:hAnsi="Wingdings" w:hint="default"/>
      </w:rPr>
    </w:lvl>
    <w:lvl w:ilvl="5" w:tplc="B72ED84A" w:tentative="1">
      <w:start w:val="1"/>
      <w:numFmt w:val="bullet"/>
      <w:lvlText w:val=""/>
      <w:lvlJc w:val="left"/>
      <w:pPr>
        <w:tabs>
          <w:tab w:val="num" w:pos="4320"/>
        </w:tabs>
        <w:ind w:left="4320" w:hanging="360"/>
      </w:pPr>
      <w:rPr>
        <w:rFonts w:ascii="Wingdings" w:hAnsi="Wingdings" w:hint="default"/>
      </w:rPr>
    </w:lvl>
    <w:lvl w:ilvl="6" w:tplc="24344CBE" w:tentative="1">
      <w:start w:val="1"/>
      <w:numFmt w:val="bullet"/>
      <w:lvlText w:val=""/>
      <w:lvlJc w:val="left"/>
      <w:pPr>
        <w:tabs>
          <w:tab w:val="num" w:pos="5040"/>
        </w:tabs>
        <w:ind w:left="5040" w:hanging="360"/>
      </w:pPr>
      <w:rPr>
        <w:rFonts w:ascii="Wingdings" w:hAnsi="Wingdings" w:hint="default"/>
      </w:rPr>
    </w:lvl>
    <w:lvl w:ilvl="7" w:tplc="625A90E6" w:tentative="1">
      <w:start w:val="1"/>
      <w:numFmt w:val="bullet"/>
      <w:lvlText w:val=""/>
      <w:lvlJc w:val="left"/>
      <w:pPr>
        <w:tabs>
          <w:tab w:val="num" w:pos="5760"/>
        </w:tabs>
        <w:ind w:left="5760" w:hanging="360"/>
      </w:pPr>
      <w:rPr>
        <w:rFonts w:ascii="Wingdings" w:hAnsi="Wingdings" w:hint="default"/>
      </w:rPr>
    </w:lvl>
    <w:lvl w:ilvl="8" w:tplc="3CB2F724" w:tentative="1">
      <w:start w:val="1"/>
      <w:numFmt w:val="bullet"/>
      <w:lvlText w:val=""/>
      <w:lvlJc w:val="left"/>
      <w:pPr>
        <w:tabs>
          <w:tab w:val="num" w:pos="6480"/>
        </w:tabs>
        <w:ind w:left="6480" w:hanging="360"/>
      </w:pPr>
      <w:rPr>
        <w:rFonts w:ascii="Wingdings" w:hAnsi="Wingdings" w:hint="default"/>
      </w:rPr>
    </w:lvl>
  </w:abstractNum>
  <w:abstractNum w:abstractNumId="9">
    <w:nsid w:val="51A26EEF"/>
    <w:multiLevelType w:val="hybridMultilevel"/>
    <w:tmpl w:val="467696EC"/>
    <w:lvl w:ilvl="0" w:tplc="5B3CA320">
      <w:start w:val="1"/>
      <w:numFmt w:val="bullet"/>
      <w:lvlText w:val="•"/>
      <w:lvlJc w:val="left"/>
      <w:pPr>
        <w:tabs>
          <w:tab w:val="num" w:pos="720"/>
        </w:tabs>
        <w:ind w:left="720" w:hanging="360"/>
      </w:pPr>
      <w:rPr>
        <w:rFonts w:ascii="Arial" w:hAnsi="Arial" w:hint="default"/>
      </w:rPr>
    </w:lvl>
    <w:lvl w:ilvl="1" w:tplc="A01251CE" w:tentative="1">
      <w:start w:val="1"/>
      <w:numFmt w:val="bullet"/>
      <w:lvlText w:val="•"/>
      <w:lvlJc w:val="left"/>
      <w:pPr>
        <w:tabs>
          <w:tab w:val="num" w:pos="1440"/>
        </w:tabs>
        <w:ind w:left="1440" w:hanging="360"/>
      </w:pPr>
      <w:rPr>
        <w:rFonts w:ascii="Arial" w:hAnsi="Arial" w:hint="default"/>
      </w:rPr>
    </w:lvl>
    <w:lvl w:ilvl="2" w:tplc="C52011B6" w:tentative="1">
      <w:start w:val="1"/>
      <w:numFmt w:val="bullet"/>
      <w:lvlText w:val="•"/>
      <w:lvlJc w:val="left"/>
      <w:pPr>
        <w:tabs>
          <w:tab w:val="num" w:pos="2160"/>
        </w:tabs>
        <w:ind w:left="2160" w:hanging="360"/>
      </w:pPr>
      <w:rPr>
        <w:rFonts w:ascii="Arial" w:hAnsi="Arial" w:hint="default"/>
      </w:rPr>
    </w:lvl>
    <w:lvl w:ilvl="3" w:tplc="C1E27C64" w:tentative="1">
      <w:start w:val="1"/>
      <w:numFmt w:val="bullet"/>
      <w:lvlText w:val="•"/>
      <w:lvlJc w:val="left"/>
      <w:pPr>
        <w:tabs>
          <w:tab w:val="num" w:pos="2880"/>
        </w:tabs>
        <w:ind w:left="2880" w:hanging="360"/>
      </w:pPr>
      <w:rPr>
        <w:rFonts w:ascii="Arial" w:hAnsi="Arial" w:hint="default"/>
      </w:rPr>
    </w:lvl>
    <w:lvl w:ilvl="4" w:tplc="7E0AD804" w:tentative="1">
      <w:start w:val="1"/>
      <w:numFmt w:val="bullet"/>
      <w:lvlText w:val="•"/>
      <w:lvlJc w:val="left"/>
      <w:pPr>
        <w:tabs>
          <w:tab w:val="num" w:pos="3600"/>
        </w:tabs>
        <w:ind w:left="3600" w:hanging="360"/>
      </w:pPr>
      <w:rPr>
        <w:rFonts w:ascii="Arial" w:hAnsi="Arial" w:hint="default"/>
      </w:rPr>
    </w:lvl>
    <w:lvl w:ilvl="5" w:tplc="9C8E75F0" w:tentative="1">
      <w:start w:val="1"/>
      <w:numFmt w:val="bullet"/>
      <w:lvlText w:val="•"/>
      <w:lvlJc w:val="left"/>
      <w:pPr>
        <w:tabs>
          <w:tab w:val="num" w:pos="4320"/>
        </w:tabs>
        <w:ind w:left="4320" w:hanging="360"/>
      </w:pPr>
      <w:rPr>
        <w:rFonts w:ascii="Arial" w:hAnsi="Arial" w:hint="default"/>
      </w:rPr>
    </w:lvl>
    <w:lvl w:ilvl="6" w:tplc="1D06EAE4" w:tentative="1">
      <w:start w:val="1"/>
      <w:numFmt w:val="bullet"/>
      <w:lvlText w:val="•"/>
      <w:lvlJc w:val="left"/>
      <w:pPr>
        <w:tabs>
          <w:tab w:val="num" w:pos="5040"/>
        </w:tabs>
        <w:ind w:left="5040" w:hanging="360"/>
      </w:pPr>
      <w:rPr>
        <w:rFonts w:ascii="Arial" w:hAnsi="Arial" w:hint="default"/>
      </w:rPr>
    </w:lvl>
    <w:lvl w:ilvl="7" w:tplc="F5C677F2" w:tentative="1">
      <w:start w:val="1"/>
      <w:numFmt w:val="bullet"/>
      <w:lvlText w:val="•"/>
      <w:lvlJc w:val="left"/>
      <w:pPr>
        <w:tabs>
          <w:tab w:val="num" w:pos="5760"/>
        </w:tabs>
        <w:ind w:left="5760" w:hanging="360"/>
      </w:pPr>
      <w:rPr>
        <w:rFonts w:ascii="Arial" w:hAnsi="Arial" w:hint="default"/>
      </w:rPr>
    </w:lvl>
    <w:lvl w:ilvl="8" w:tplc="1B0CDAC0" w:tentative="1">
      <w:start w:val="1"/>
      <w:numFmt w:val="bullet"/>
      <w:lvlText w:val="•"/>
      <w:lvlJc w:val="left"/>
      <w:pPr>
        <w:tabs>
          <w:tab w:val="num" w:pos="6480"/>
        </w:tabs>
        <w:ind w:left="6480" w:hanging="360"/>
      </w:pPr>
      <w:rPr>
        <w:rFonts w:ascii="Arial" w:hAnsi="Arial" w:hint="default"/>
      </w:rPr>
    </w:lvl>
  </w:abstractNum>
  <w:abstractNum w:abstractNumId="10">
    <w:nsid w:val="51E6308F"/>
    <w:multiLevelType w:val="hybridMultilevel"/>
    <w:tmpl w:val="198C5CF8"/>
    <w:lvl w:ilvl="0" w:tplc="F12A6C54">
      <w:start w:val="1"/>
      <w:numFmt w:val="bullet"/>
      <w:lvlText w:val=""/>
      <w:lvlJc w:val="left"/>
      <w:pPr>
        <w:tabs>
          <w:tab w:val="num" w:pos="720"/>
        </w:tabs>
        <w:ind w:left="720" w:hanging="360"/>
      </w:pPr>
      <w:rPr>
        <w:rFonts w:ascii="Wingdings" w:hAnsi="Wingdings" w:hint="default"/>
      </w:rPr>
    </w:lvl>
    <w:lvl w:ilvl="1" w:tplc="65C21FA6" w:tentative="1">
      <w:start w:val="1"/>
      <w:numFmt w:val="bullet"/>
      <w:lvlText w:val=""/>
      <w:lvlJc w:val="left"/>
      <w:pPr>
        <w:tabs>
          <w:tab w:val="num" w:pos="1440"/>
        </w:tabs>
        <w:ind w:left="1440" w:hanging="360"/>
      </w:pPr>
      <w:rPr>
        <w:rFonts w:ascii="Wingdings" w:hAnsi="Wingdings" w:hint="default"/>
      </w:rPr>
    </w:lvl>
    <w:lvl w:ilvl="2" w:tplc="680041F2" w:tentative="1">
      <w:start w:val="1"/>
      <w:numFmt w:val="bullet"/>
      <w:lvlText w:val=""/>
      <w:lvlJc w:val="left"/>
      <w:pPr>
        <w:tabs>
          <w:tab w:val="num" w:pos="2160"/>
        </w:tabs>
        <w:ind w:left="2160" w:hanging="360"/>
      </w:pPr>
      <w:rPr>
        <w:rFonts w:ascii="Wingdings" w:hAnsi="Wingdings" w:hint="default"/>
      </w:rPr>
    </w:lvl>
    <w:lvl w:ilvl="3" w:tplc="37CE32FC" w:tentative="1">
      <w:start w:val="1"/>
      <w:numFmt w:val="bullet"/>
      <w:lvlText w:val=""/>
      <w:lvlJc w:val="left"/>
      <w:pPr>
        <w:tabs>
          <w:tab w:val="num" w:pos="2880"/>
        </w:tabs>
        <w:ind w:left="2880" w:hanging="360"/>
      </w:pPr>
      <w:rPr>
        <w:rFonts w:ascii="Wingdings" w:hAnsi="Wingdings" w:hint="default"/>
      </w:rPr>
    </w:lvl>
    <w:lvl w:ilvl="4" w:tplc="75E4210C" w:tentative="1">
      <w:start w:val="1"/>
      <w:numFmt w:val="bullet"/>
      <w:lvlText w:val=""/>
      <w:lvlJc w:val="left"/>
      <w:pPr>
        <w:tabs>
          <w:tab w:val="num" w:pos="3600"/>
        </w:tabs>
        <w:ind w:left="3600" w:hanging="360"/>
      </w:pPr>
      <w:rPr>
        <w:rFonts w:ascii="Wingdings" w:hAnsi="Wingdings" w:hint="default"/>
      </w:rPr>
    </w:lvl>
    <w:lvl w:ilvl="5" w:tplc="30941286" w:tentative="1">
      <w:start w:val="1"/>
      <w:numFmt w:val="bullet"/>
      <w:lvlText w:val=""/>
      <w:lvlJc w:val="left"/>
      <w:pPr>
        <w:tabs>
          <w:tab w:val="num" w:pos="4320"/>
        </w:tabs>
        <w:ind w:left="4320" w:hanging="360"/>
      </w:pPr>
      <w:rPr>
        <w:rFonts w:ascii="Wingdings" w:hAnsi="Wingdings" w:hint="default"/>
      </w:rPr>
    </w:lvl>
    <w:lvl w:ilvl="6" w:tplc="0468612E" w:tentative="1">
      <w:start w:val="1"/>
      <w:numFmt w:val="bullet"/>
      <w:lvlText w:val=""/>
      <w:lvlJc w:val="left"/>
      <w:pPr>
        <w:tabs>
          <w:tab w:val="num" w:pos="5040"/>
        </w:tabs>
        <w:ind w:left="5040" w:hanging="360"/>
      </w:pPr>
      <w:rPr>
        <w:rFonts w:ascii="Wingdings" w:hAnsi="Wingdings" w:hint="default"/>
      </w:rPr>
    </w:lvl>
    <w:lvl w:ilvl="7" w:tplc="8D3A874A" w:tentative="1">
      <w:start w:val="1"/>
      <w:numFmt w:val="bullet"/>
      <w:lvlText w:val=""/>
      <w:lvlJc w:val="left"/>
      <w:pPr>
        <w:tabs>
          <w:tab w:val="num" w:pos="5760"/>
        </w:tabs>
        <w:ind w:left="5760" w:hanging="360"/>
      </w:pPr>
      <w:rPr>
        <w:rFonts w:ascii="Wingdings" w:hAnsi="Wingdings" w:hint="default"/>
      </w:rPr>
    </w:lvl>
    <w:lvl w:ilvl="8" w:tplc="A4EEBEF2" w:tentative="1">
      <w:start w:val="1"/>
      <w:numFmt w:val="bullet"/>
      <w:lvlText w:val=""/>
      <w:lvlJc w:val="left"/>
      <w:pPr>
        <w:tabs>
          <w:tab w:val="num" w:pos="6480"/>
        </w:tabs>
        <w:ind w:left="6480" w:hanging="360"/>
      </w:pPr>
      <w:rPr>
        <w:rFonts w:ascii="Wingdings" w:hAnsi="Wingdings" w:hint="default"/>
      </w:rPr>
    </w:lvl>
  </w:abstractNum>
  <w:abstractNum w:abstractNumId="11">
    <w:nsid w:val="5352257D"/>
    <w:multiLevelType w:val="hybridMultilevel"/>
    <w:tmpl w:val="C158F3B4"/>
    <w:lvl w:ilvl="0" w:tplc="E9F84F46">
      <w:start w:val="1"/>
      <w:numFmt w:val="bullet"/>
      <w:lvlText w:val=""/>
      <w:lvlJc w:val="left"/>
      <w:pPr>
        <w:tabs>
          <w:tab w:val="num" w:pos="720"/>
        </w:tabs>
        <w:ind w:left="720" w:hanging="360"/>
      </w:pPr>
      <w:rPr>
        <w:rFonts w:ascii="Wingdings" w:hAnsi="Wingdings" w:hint="default"/>
      </w:rPr>
    </w:lvl>
    <w:lvl w:ilvl="1" w:tplc="A0D44E10" w:tentative="1">
      <w:start w:val="1"/>
      <w:numFmt w:val="bullet"/>
      <w:lvlText w:val=""/>
      <w:lvlJc w:val="left"/>
      <w:pPr>
        <w:tabs>
          <w:tab w:val="num" w:pos="1440"/>
        </w:tabs>
        <w:ind w:left="1440" w:hanging="360"/>
      </w:pPr>
      <w:rPr>
        <w:rFonts w:ascii="Wingdings" w:hAnsi="Wingdings" w:hint="default"/>
      </w:rPr>
    </w:lvl>
    <w:lvl w:ilvl="2" w:tplc="32565C22" w:tentative="1">
      <w:start w:val="1"/>
      <w:numFmt w:val="bullet"/>
      <w:lvlText w:val=""/>
      <w:lvlJc w:val="left"/>
      <w:pPr>
        <w:tabs>
          <w:tab w:val="num" w:pos="2160"/>
        </w:tabs>
        <w:ind w:left="2160" w:hanging="360"/>
      </w:pPr>
      <w:rPr>
        <w:rFonts w:ascii="Wingdings" w:hAnsi="Wingdings" w:hint="default"/>
      </w:rPr>
    </w:lvl>
    <w:lvl w:ilvl="3" w:tplc="0700E24A" w:tentative="1">
      <w:start w:val="1"/>
      <w:numFmt w:val="bullet"/>
      <w:lvlText w:val=""/>
      <w:lvlJc w:val="left"/>
      <w:pPr>
        <w:tabs>
          <w:tab w:val="num" w:pos="2880"/>
        </w:tabs>
        <w:ind w:left="2880" w:hanging="360"/>
      </w:pPr>
      <w:rPr>
        <w:rFonts w:ascii="Wingdings" w:hAnsi="Wingdings" w:hint="default"/>
      </w:rPr>
    </w:lvl>
    <w:lvl w:ilvl="4" w:tplc="F22637DE" w:tentative="1">
      <w:start w:val="1"/>
      <w:numFmt w:val="bullet"/>
      <w:lvlText w:val=""/>
      <w:lvlJc w:val="left"/>
      <w:pPr>
        <w:tabs>
          <w:tab w:val="num" w:pos="3600"/>
        </w:tabs>
        <w:ind w:left="3600" w:hanging="360"/>
      </w:pPr>
      <w:rPr>
        <w:rFonts w:ascii="Wingdings" w:hAnsi="Wingdings" w:hint="default"/>
      </w:rPr>
    </w:lvl>
    <w:lvl w:ilvl="5" w:tplc="CF1CF292" w:tentative="1">
      <w:start w:val="1"/>
      <w:numFmt w:val="bullet"/>
      <w:lvlText w:val=""/>
      <w:lvlJc w:val="left"/>
      <w:pPr>
        <w:tabs>
          <w:tab w:val="num" w:pos="4320"/>
        </w:tabs>
        <w:ind w:left="4320" w:hanging="360"/>
      </w:pPr>
      <w:rPr>
        <w:rFonts w:ascii="Wingdings" w:hAnsi="Wingdings" w:hint="default"/>
      </w:rPr>
    </w:lvl>
    <w:lvl w:ilvl="6" w:tplc="84AC3DDC" w:tentative="1">
      <w:start w:val="1"/>
      <w:numFmt w:val="bullet"/>
      <w:lvlText w:val=""/>
      <w:lvlJc w:val="left"/>
      <w:pPr>
        <w:tabs>
          <w:tab w:val="num" w:pos="5040"/>
        </w:tabs>
        <w:ind w:left="5040" w:hanging="360"/>
      </w:pPr>
      <w:rPr>
        <w:rFonts w:ascii="Wingdings" w:hAnsi="Wingdings" w:hint="default"/>
      </w:rPr>
    </w:lvl>
    <w:lvl w:ilvl="7" w:tplc="91EA2B38" w:tentative="1">
      <w:start w:val="1"/>
      <w:numFmt w:val="bullet"/>
      <w:lvlText w:val=""/>
      <w:lvlJc w:val="left"/>
      <w:pPr>
        <w:tabs>
          <w:tab w:val="num" w:pos="5760"/>
        </w:tabs>
        <w:ind w:left="5760" w:hanging="360"/>
      </w:pPr>
      <w:rPr>
        <w:rFonts w:ascii="Wingdings" w:hAnsi="Wingdings" w:hint="default"/>
      </w:rPr>
    </w:lvl>
    <w:lvl w:ilvl="8" w:tplc="6ECAD0C0" w:tentative="1">
      <w:start w:val="1"/>
      <w:numFmt w:val="bullet"/>
      <w:lvlText w:val=""/>
      <w:lvlJc w:val="left"/>
      <w:pPr>
        <w:tabs>
          <w:tab w:val="num" w:pos="6480"/>
        </w:tabs>
        <w:ind w:left="6480" w:hanging="360"/>
      </w:pPr>
      <w:rPr>
        <w:rFonts w:ascii="Wingdings" w:hAnsi="Wingdings" w:hint="default"/>
      </w:rPr>
    </w:lvl>
  </w:abstractNum>
  <w:abstractNum w:abstractNumId="12">
    <w:nsid w:val="59CE6E74"/>
    <w:multiLevelType w:val="hybridMultilevel"/>
    <w:tmpl w:val="51CC5612"/>
    <w:lvl w:ilvl="0" w:tplc="6336A1D8">
      <w:start w:val="1"/>
      <w:numFmt w:val="bullet"/>
      <w:lvlText w:val=""/>
      <w:lvlJc w:val="left"/>
      <w:pPr>
        <w:tabs>
          <w:tab w:val="num" w:pos="720"/>
        </w:tabs>
        <w:ind w:left="720" w:hanging="360"/>
      </w:pPr>
      <w:rPr>
        <w:rFonts w:ascii="Wingdings" w:hAnsi="Wingdings" w:hint="default"/>
      </w:rPr>
    </w:lvl>
    <w:lvl w:ilvl="1" w:tplc="5E602078" w:tentative="1">
      <w:start w:val="1"/>
      <w:numFmt w:val="bullet"/>
      <w:lvlText w:val=""/>
      <w:lvlJc w:val="left"/>
      <w:pPr>
        <w:tabs>
          <w:tab w:val="num" w:pos="1440"/>
        </w:tabs>
        <w:ind w:left="1440" w:hanging="360"/>
      </w:pPr>
      <w:rPr>
        <w:rFonts w:ascii="Wingdings" w:hAnsi="Wingdings" w:hint="default"/>
      </w:rPr>
    </w:lvl>
    <w:lvl w:ilvl="2" w:tplc="21143C74" w:tentative="1">
      <w:start w:val="1"/>
      <w:numFmt w:val="bullet"/>
      <w:lvlText w:val=""/>
      <w:lvlJc w:val="left"/>
      <w:pPr>
        <w:tabs>
          <w:tab w:val="num" w:pos="2160"/>
        </w:tabs>
        <w:ind w:left="2160" w:hanging="360"/>
      </w:pPr>
      <w:rPr>
        <w:rFonts w:ascii="Wingdings" w:hAnsi="Wingdings" w:hint="default"/>
      </w:rPr>
    </w:lvl>
    <w:lvl w:ilvl="3" w:tplc="BE30C058" w:tentative="1">
      <w:start w:val="1"/>
      <w:numFmt w:val="bullet"/>
      <w:lvlText w:val=""/>
      <w:lvlJc w:val="left"/>
      <w:pPr>
        <w:tabs>
          <w:tab w:val="num" w:pos="2880"/>
        </w:tabs>
        <w:ind w:left="2880" w:hanging="360"/>
      </w:pPr>
      <w:rPr>
        <w:rFonts w:ascii="Wingdings" w:hAnsi="Wingdings" w:hint="default"/>
      </w:rPr>
    </w:lvl>
    <w:lvl w:ilvl="4" w:tplc="ABA0B1BA" w:tentative="1">
      <w:start w:val="1"/>
      <w:numFmt w:val="bullet"/>
      <w:lvlText w:val=""/>
      <w:lvlJc w:val="left"/>
      <w:pPr>
        <w:tabs>
          <w:tab w:val="num" w:pos="3600"/>
        </w:tabs>
        <w:ind w:left="3600" w:hanging="360"/>
      </w:pPr>
      <w:rPr>
        <w:rFonts w:ascii="Wingdings" w:hAnsi="Wingdings" w:hint="default"/>
      </w:rPr>
    </w:lvl>
    <w:lvl w:ilvl="5" w:tplc="DFDEFFF8" w:tentative="1">
      <w:start w:val="1"/>
      <w:numFmt w:val="bullet"/>
      <w:lvlText w:val=""/>
      <w:lvlJc w:val="left"/>
      <w:pPr>
        <w:tabs>
          <w:tab w:val="num" w:pos="4320"/>
        </w:tabs>
        <w:ind w:left="4320" w:hanging="360"/>
      </w:pPr>
      <w:rPr>
        <w:rFonts w:ascii="Wingdings" w:hAnsi="Wingdings" w:hint="default"/>
      </w:rPr>
    </w:lvl>
    <w:lvl w:ilvl="6" w:tplc="75001054" w:tentative="1">
      <w:start w:val="1"/>
      <w:numFmt w:val="bullet"/>
      <w:lvlText w:val=""/>
      <w:lvlJc w:val="left"/>
      <w:pPr>
        <w:tabs>
          <w:tab w:val="num" w:pos="5040"/>
        </w:tabs>
        <w:ind w:left="5040" w:hanging="360"/>
      </w:pPr>
      <w:rPr>
        <w:rFonts w:ascii="Wingdings" w:hAnsi="Wingdings" w:hint="default"/>
      </w:rPr>
    </w:lvl>
    <w:lvl w:ilvl="7" w:tplc="C570E454" w:tentative="1">
      <w:start w:val="1"/>
      <w:numFmt w:val="bullet"/>
      <w:lvlText w:val=""/>
      <w:lvlJc w:val="left"/>
      <w:pPr>
        <w:tabs>
          <w:tab w:val="num" w:pos="5760"/>
        </w:tabs>
        <w:ind w:left="5760" w:hanging="360"/>
      </w:pPr>
      <w:rPr>
        <w:rFonts w:ascii="Wingdings" w:hAnsi="Wingdings" w:hint="default"/>
      </w:rPr>
    </w:lvl>
    <w:lvl w:ilvl="8" w:tplc="EE224104" w:tentative="1">
      <w:start w:val="1"/>
      <w:numFmt w:val="bullet"/>
      <w:lvlText w:val=""/>
      <w:lvlJc w:val="left"/>
      <w:pPr>
        <w:tabs>
          <w:tab w:val="num" w:pos="6480"/>
        </w:tabs>
        <w:ind w:left="6480" w:hanging="360"/>
      </w:pPr>
      <w:rPr>
        <w:rFonts w:ascii="Wingdings" w:hAnsi="Wingdings" w:hint="default"/>
      </w:rPr>
    </w:lvl>
  </w:abstractNum>
  <w:abstractNum w:abstractNumId="13">
    <w:nsid w:val="5E1C3293"/>
    <w:multiLevelType w:val="hybridMultilevel"/>
    <w:tmpl w:val="D26AC2A8"/>
    <w:lvl w:ilvl="0" w:tplc="5BC2B7B0">
      <w:start w:val="1"/>
      <w:numFmt w:val="bullet"/>
      <w:lvlText w:val="•"/>
      <w:lvlJc w:val="left"/>
      <w:pPr>
        <w:tabs>
          <w:tab w:val="num" w:pos="720"/>
        </w:tabs>
        <w:ind w:left="720" w:hanging="360"/>
      </w:pPr>
      <w:rPr>
        <w:rFonts w:ascii="Arial" w:hAnsi="Arial" w:hint="default"/>
      </w:rPr>
    </w:lvl>
    <w:lvl w:ilvl="1" w:tplc="858AA260" w:tentative="1">
      <w:start w:val="1"/>
      <w:numFmt w:val="bullet"/>
      <w:lvlText w:val="•"/>
      <w:lvlJc w:val="left"/>
      <w:pPr>
        <w:tabs>
          <w:tab w:val="num" w:pos="1440"/>
        </w:tabs>
        <w:ind w:left="1440" w:hanging="360"/>
      </w:pPr>
      <w:rPr>
        <w:rFonts w:ascii="Arial" w:hAnsi="Arial" w:hint="default"/>
      </w:rPr>
    </w:lvl>
    <w:lvl w:ilvl="2" w:tplc="B55E7406" w:tentative="1">
      <w:start w:val="1"/>
      <w:numFmt w:val="bullet"/>
      <w:lvlText w:val="•"/>
      <w:lvlJc w:val="left"/>
      <w:pPr>
        <w:tabs>
          <w:tab w:val="num" w:pos="2160"/>
        </w:tabs>
        <w:ind w:left="2160" w:hanging="360"/>
      </w:pPr>
      <w:rPr>
        <w:rFonts w:ascii="Arial" w:hAnsi="Arial" w:hint="default"/>
      </w:rPr>
    </w:lvl>
    <w:lvl w:ilvl="3" w:tplc="A372D232" w:tentative="1">
      <w:start w:val="1"/>
      <w:numFmt w:val="bullet"/>
      <w:lvlText w:val="•"/>
      <w:lvlJc w:val="left"/>
      <w:pPr>
        <w:tabs>
          <w:tab w:val="num" w:pos="2880"/>
        </w:tabs>
        <w:ind w:left="2880" w:hanging="360"/>
      </w:pPr>
      <w:rPr>
        <w:rFonts w:ascii="Arial" w:hAnsi="Arial" w:hint="default"/>
      </w:rPr>
    </w:lvl>
    <w:lvl w:ilvl="4" w:tplc="4BE4B81E" w:tentative="1">
      <w:start w:val="1"/>
      <w:numFmt w:val="bullet"/>
      <w:lvlText w:val="•"/>
      <w:lvlJc w:val="left"/>
      <w:pPr>
        <w:tabs>
          <w:tab w:val="num" w:pos="3600"/>
        </w:tabs>
        <w:ind w:left="3600" w:hanging="360"/>
      </w:pPr>
      <w:rPr>
        <w:rFonts w:ascii="Arial" w:hAnsi="Arial" w:hint="default"/>
      </w:rPr>
    </w:lvl>
    <w:lvl w:ilvl="5" w:tplc="062655A8" w:tentative="1">
      <w:start w:val="1"/>
      <w:numFmt w:val="bullet"/>
      <w:lvlText w:val="•"/>
      <w:lvlJc w:val="left"/>
      <w:pPr>
        <w:tabs>
          <w:tab w:val="num" w:pos="4320"/>
        </w:tabs>
        <w:ind w:left="4320" w:hanging="360"/>
      </w:pPr>
      <w:rPr>
        <w:rFonts w:ascii="Arial" w:hAnsi="Arial" w:hint="default"/>
      </w:rPr>
    </w:lvl>
    <w:lvl w:ilvl="6" w:tplc="8AA8E74A" w:tentative="1">
      <w:start w:val="1"/>
      <w:numFmt w:val="bullet"/>
      <w:lvlText w:val="•"/>
      <w:lvlJc w:val="left"/>
      <w:pPr>
        <w:tabs>
          <w:tab w:val="num" w:pos="5040"/>
        </w:tabs>
        <w:ind w:left="5040" w:hanging="360"/>
      </w:pPr>
      <w:rPr>
        <w:rFonts w:ascii="Arial" w:hAnsi="Arial" w:hint="default"/>
      </w:rPr>
    </w:lvl>
    <w:lvl w:ilvl="7" w:tplc="A60E0ED8" w:tentative="1">
      <w:start w:val="1"/>
      <w:numFmt w:val="bullet"/>
      <w:lvlText w:val="•"/>
      <w:lvlJc w:val="left"/>
      <w:pPr>
        <w:tabs>
          <w:tab w:val="num" w:pos="5760"/>
        </w:tabs>
        <w:ind w:left="5760" w:hanging="360"/>
      </w:pPr>
      <w:rPr>
        <w:rFonts w:ascii="Arial" w:hAnsi="Arial" w:hint="default"/>
      </w:rPr>
    </w:lvl>
    <w:lvl w:ilvl="8" w:tplc="EE4EE73A" w:tentative="1">
      <w:start w:val="1"/>
      <w:numFmt w:val="bullet"/>
      <w:lvlText w:val="•"/>
      <w:lvlJc w:val="left"/>
      <w:pPr>
        <w:tabs>
          <w:tab w:val="num" w:pos="6480"/>
        </w:tabs>
        <w:ind w:left="6480" w:hanging="360"/>
      </w:pPr>
      <w:rPr>
        <w:rFonts w:ascii="Arial" w:hAnsi="Arial" w:hint="default"/>
      </w:rPr>
    </w:lvl>
  </w:abstractNum>
  <w:abstractNum w:abstractNumId="14">
    <w:nsid w:val="5FC43E75"/>
    <w:multiLevelType w:val="hybridMultilevel"/>
    <w:tmpl w:val="8B70D688"/>
    <w:lvl w:ilvl="0" w:tplc="C3FE8A6E">
      <w:start w:val="1"/>
      <w:numFmt w:val="bullet"/>
      <w:lvlText w:val=""/>
      <w:lvlJc w:val="left"/>
      <w:pPr>
        <w:tabs>
          <w:tab w:val="num" w:pos="720"/>
        </w:tabs>
        <w:ind w:left="720" w:hanging="360"/>
      </w:pPr>
      <w:rPr>
        <w:rFonts w:ascii="Wingdings" w:hAnsi="Wingdings" w:hint="default"/>
      </w:rPr>
    </w:lvl>
    <w:lvl w:ilvl="1" w:tplc="2B1086A2" w:tentative="1">
      <w:start w:val="1"/>
      <w:numFmt w:val="bullet"/>
      <w:lvlText w:val=""/>
      <w:lvlJc w:val="left"/>
      <w:pPr>
        <w:tabs>
          <w:tab w:val="num" w:pos="1440"/>
        </w:tabs>
        <w:ind w:left="1440" w:hanging="360"/>
      </w:pPr>
      <w:rPr>
        <w:rFonts w:ascii="Wingdings" w:hAnsi="Wingdings" w:hint="default"/>
      </w:rPr>
    </w:lvl>
    <w:lvl w:ilvl="2" w:tplc="92902F5C" w:tentative="1">
      <w:start w:val="1"/>
      <w:numFmt w:val="bullet"/>
      <w:lvlText w:val=""/>
      <w:lvlJc w:val="left"/>
      <w:pPr>
        <w:tabs>
          <w:tab w:val="num" w:pos="2160"/>
        </w:tabs>
        <w:ind w:left="2160" w:hanging="360"/>
      </w:pPr>
      <w:rPr>
        <w:rFonts w:ascii="Wingdings" w:hAnsi="Wingdings" w:hint="default"/>
      </w:rPr>
    </w:lvl>
    <w:lvl w:ilvl="3" w:tplc="28EEA5BA" w:tentative="1">
      <w:start w:val="1"/>
      <w:numFmt w:val="bullet"/>
      <w:lvlText w:val=""/>
      <w:lvlJc w:val="left"/>
      <w:pPr>
        <w:tabs>
          <w:tab w:val="num" w:pos="2880"/>
        </w:tabs>
        <w:ind w:left="2880" w:hanging="360"/>
      </w:pPr>
      <w:rPr>
        <w:rFonts w:ascii="Wingdings" w:hAnsi="Wingdings" w:hint="default"/>
      </w:rPr>
    </w:lvl>
    <w:lvl w:ilvl="4" w:tplc="3CF01234" w:tentative="1">
      <w:start w:val="1"/>
      <w:numFmt w:val="bullet"/>
      <w:lvlText w:val=""/>
      <w:lvlJc w:val="left"/>
      <w:pPr>
        <w:tabs>
          <w:tab w:val="num" w:pos="3600"/>
        </w:tabs>
        <w:ind w:left="3600" w:hanging="360"/>
      </w:pPr>
      <w:rPr>
        <w:rFonts w:ascii="Wingdings" w:hAnsi="Wingdings" w:hint="default"/>
      </w:rPr>
    </w:lvl>
    <w:lvl w:ilvl="5" w:tplc="BDEC77C2" w:tentative="1">
      <w:start w:val="1"/>
      <w:numFmt w:val="bullet"/>
      <w:lvlText w:val=""/>
      <w:lvlJc w:val="left"/>
      <w:pPr>
        <w:tabs>
          <w:tab w:val="num" w:pos="4320"/>
        </w:tabs>
        <w:ind w:left="4320" w:hanging="360"/>
      </w:pPr>
      <w:rPr>
        <w:rFonts w:ascii="Wingdings" w:hAnsi="Wingdings" w:hint="default"/>
      </w:rPr>
    </w:lvl>
    <w:lvl w:ilvl="6" w:tplc="B55AD67C" w:tentative="1">
      <w:start w:val="1"/>
      <w:numFmt w:val="bullet"/>
      <w:lvlText w:val=""/>
      <w:lvlJc w:val="left"/>
      <w:pPr>
        <w:tabs>
          <w:tab w:val="num" w:pos="5040"/>
        </w:tabs>
        <w:ind w:left="5040" w:hanging="360"/>
      </w:pPr>
      <w:rPr>
        <w:rFonts w:ascii="Wingdings" w:hAnsi="Wingdings" w:hint="default"/>
      </w:rPr>
    </w:lvl>
    <w:lvl w:ilvl="7" w:tplc="D2268DCA" w:tentative="1">
      <w:start w:val="1"/>
      <w:numFmt w:val="bullet"/>
      <w:lvlText w:val=""/>
      <w:lvlJc w:val="left"/>
      <w:pPr>
        <w:tabs>
          <w:tab w:val="num" w:pos="5760"/>
        </w:tabs>
        <w:ind w:left="5760" w:hanging="360"/>
      </w:pPr>
      <w:rPr>
        <w:rFonts w:ascii="Wingdings" w:hAnsi="Wingdings" w:hint="default"/>
      </w:rPr>
    </w:lvl>
    <w:lvl w:ilvl="8" w:tplc="25582EC2" w:tentative="1">
      <w:start w:val="1"/>
      <w:numFmt w:val="bullet"/>
      <w:lvlText w:val=""/>
      <w:lvlJc w:val="left"/>
      <w:pPr>
        <w:tabs>
          <w:tab w:val="num" w:pos="6480"/>
        </w:tabs>
        <w:ind w:left="6480" w:hanging="360"/>
      </w:pPr>
      <w:rPr>
        <w:rFonts w:ascii="Wingdings" w:hAnsi="Wingdings" w:hint="default"/>
      </w:rPr>
    </w:lvl>
  </w:abstractNum>
  <w:abstractNum w:abstractNumId="15">
    <w:nsid w:val="688D32FA"/>
    <w:multiLevelType w:val="hybridMultilevel"/>
    <w:tmpl w:val="A0DA4942"/>
    <w:lvl w:ilvl="0" w:tplc="D35E567E">
      <w:start w:val="1"/>
      <w:numFmt w:val="bullet"/>
      <w:lvlText w:val="•"/>
      <w:lvlJc w:val="left"/>
      <w:pPr>
        <w:tabs>
          <w:tab w:val="num" w:pos="720"/>
        </w:tabs>
        <w:ind w:left="720" w:hanging="360"/>
      </w:pPr>
      <w:rPr>
        <w:rFonts w:ascii="Arial" w:hAnsi="Arial" w:hint="default"/>
      </w:rPr>
    </w:lvl>
    <w:lvl w:ilvl="1" w:tplc="9C588200" w:tentative="1">
      <w:start w:val="1"/>
      <w:numFmt w:val="bullet"/>
      <w:lvlText w:val="•"/>
      <w:lvlJc w:val="left"/>
      <w:pPr>
        <w:tabs>
          <w:tab w:val="num" w:pos="1440"/>
        </w:tabs>
        <w:ind w:left="1440" w:hanging="360"/>
      </w:pPr>
      <w:rPr>
        <w:rFonts w:ascii="Arial" w:hAnsi="Arial" w:hint="default"/>
      </w:rPr>
    </w:lvl>
    <w:lvl w:ilvl="2" w:tplc="BC36EB7A" w:tentative="1">
      <w:start w:val="1"/>
      <w:numFmt w:val="bullet"/>
      <w:lvlText w:val="•"/>
      <w:lvlJc w:val="left"/>
      <w:pPr>
        <w:tabs>
          <w:tab w:val="num" w:pos="2160"/>
        </w:tabs>
        <w:ind w:left="2160" w:hanging="360"/>
      </w:pPr>
      <w:rPr>
        <w:rFonts w:ascii="Arial" w:hAnsi="Arial" w:hint="default"/>
      </w:rPr>
    </w:lvl>
    <w:lvl w:ilvl="3" w:tplc="3D7C4D34" w:tentative="1">
      <w:start w:val="1"/>
      <w:numFmt w:val="bullet"/>
      <w:lvlText w:val="•"/>
      <w:lvlJc w:val="left"/>
      <w:pPr>
        <w:tabs>
          <w:tab w:val="num" w:pos="2880"/>
        </w:tabs>
        <w:ind w:left="2880" w:hanging="360"/>
      </w:pPr>
      <w:rPr>
        <w:rFonts w:ascii="Arial" w:hAnsi="Arial" w:hint="default"/>
      </w:rPr>
    </w:lvl>
    <w:lvl w:ilvl="4" w:tplc="2B8E5FFC" w:tentative="1">
      <w:start w:val="1"/>
      <w:numFmt w:val="bullet"/>
      <w:lvlText w:val="•"/>
      <w:lvlJc w:val="left"/>
      <w:pPr>
        <w:tabs>
          <w:tab w:val="num" w:pos="3600"/>
        </w:tabs>
        <w:ind w:left="3600" w:hanging="360"/>
      </w:pPr>
      <w:rPr>
        <w:rFonts w:ascii="Arial" w:hAnsi="Arial" w:hint="default"/>
      </w:rPr>
    </w:lvl>
    <w:lvl w:ilvl="5" w:tplc="CA1AC258" w:tentative="1">
      <w:start w:val="1"/>
      <w:numFmt w:val="bullet"/>
      <w:lvlText w:val="•"/>
      <w:lvlJc w:val="left"/>
      <w:pPr>
        <w:tabs>
          <w:tab w:val="num" w:pos="4320"/>
        </w:tabs>
        <w:ind w:left="4320" w:hanging="360"/>
      </w:pPr>
      <w:rPr>
        <w:rFonts w:ascii="Arial" w:hAnsi="Arial" w:hint="default"/>
      </w:rPr>
    </w:lvl>
    <w:lvl w:ilvl="6" w:tplc="26DACE6C" w:tentative="1">
      <w:start w:val="1"/>
      <w:numFmt w:val="bullet"/>
      <w:lvlText w:val="•"/>
      <w:lvlJc w:val="left"/>
      <w:pPr>
        <w:tabs>
          <w:tab w:val="num" w:pos="5040"/>
        </w:tabs>
        <w:ind w:left="5040" w:hanging="360"/>
      </w:pPr>
      <w:rPr>
        <w:rFonts w:ascii="Arial" w:hAnsi="Arial" w:hint="default"/>
      </w:rPr>
    </w:lvl>
    <w:lvl w:ilvl="7" w:tplc="AFF25016" w:tentative="1">
      <w:start w:val="1"/>
      <w:numFmt w:val="bullet"/>
      <w:lvlText w:val="•"/>
      <w:lvlJc w:val="left"/>
      <w:pPr>
        <w:tabs>
          <w:tab w:val="num" w:pos="5760"/>
        </w:tabs>
        <w:ind w:left="5760" w:hanging="360"/>
      </w:pPr>
      <w:rPr>
        <w:rFonts w:ascii="Arial" w:hAnsi="Arial" w:hint="default"/>
      </w:rPr>
    </w:lvl>
    <w:lvl w:ilvl="8" w:tplc="CD62DA28" w:tentative="1">
      <w:start w:val="1"/>
      <w:numFmt w:val="bullet"/>
      <w:lvlText w:val="•"/>
      <w:lvlJc w:val="left"/>
      <w:pPr>
        <w:tabs>
          <w:tab w:val="num" w:pos="6480"/>
        </w:tabs>
        <w:ind w:left="6480" w:hanging="360"/>
      </w:pPr>
      <w:rPr>
        <w:rFonts w:ascii="Arial" w:hAnsi="Arial" w:hint="default"/>
      </w:rPr>
    </w:lvl>
  </w:abstractNum>
  <w:abstractNum w:abstractNumId="16">
    <w:nsid w:val="68AF44DD"/>
    <w:multiLevelType w:val="hybridMultilevel"/>
    <w:tmpl w:val="1EE20B84"/>
    <w:lvl w:ilvl="0" w:tplc="14B4A55E">
      <w:start w:val="1"/>
      <w:numFmt w:val="bullet"/>
      <w:lvlText w:val="•"/>
      <w:lvlJc w:val="left"/>
      <w:pPr>
        <w:tabs>
          <w:tab w:val="num" w:pos="720"/>
        </w:tabs>
        <w:ind w:left="720" w:hanging="360"/>
      </w:pPr>
      <w:rPr>
        <w:rFonts w:ascii="Arial" w:hAnsi="Arial" w:hint="default"/>
      </w:rPr>
    </w:lvl>
    <w:lvl w:ilvl="1" w:tplc="A8E0475A" w:tentative="1">
      <w:start w:val="1"/>
      <w:numFmt w:val="bullet"/>
      <w:lvlText w:val="•"/>
      <w:lvlJc w:val="left"/>
      <w:pPr>
        <w:tabs>
          <w:tab w:val="num" w:pos="1440"/>
        </w:tabs>
        <w:ind w:left="1440" w:hanging="360"/>
      </w:pPr>
      <w:rPr>
        <w:rFonts w:ascii="Arial" w:hAnsi="Arial" w:hint="default"/>
      </w:rPr>
    </w:lvl>
    <w:lvl w:ilvl="2" w:tplc="BF5CC960" w:tentative="1">
      <w:start w:val="1"/>
      <w:numFmt w:val="bullet"/>
      <w:lvlText w:val="•"/>
      <w:lvlJc w:val="left"/>
      <w:pPr>
        <w:tabs>
          <w:tab w:val="num" w:pos="2160"/>
        </w:tabs>
        <w:ind w:left="2160" w:hanging="360"/>
      </w:pPr>
      <w:rPr>
        <w:rFonts w:ascii="Arial" w:hAnsi="Arial" w:hint="default"/>
      </w:rPr>
    </w:lvl>
    <w:lvl w:ilvl="3" w:tplc="23F4A3C2" w:tentative="1">
      <w:start w:val="1"/>
      <w:numFmt w:val="bullet"/>
      <w:lvlText w:val="•"/>
      <w:lvlJc w:val="left"/>
      <w:pPr>
        <w:tabs>
          <w:tab w:val="num" w:pos="2880"/>
        </w:tabs>
        <w:ind w:left="2880" w:hanging="360"/>
      </w:pPr>
      <w:rPr>
        <w:rFonts w:ascii="Arial" w:hAnsi="Arial" w:hint="default"/>
      </w:rPr>
    </w:lvl>
    <w:lvl w:ilvl="4" w:tplc="EC0A0004" w:tentative="1">
      <w:start w:val="1"/>
      <w:numFmt w:val="bullet"/>
      <w:lvlText w:val="•"/>
      <w:lvlJc w:val="left"/>
      <w:pPr>
        <w:tabs>
          <w:tab w:val="num" w:pos="3600"/>
        </w:tabs>
        <w:ind w:left="3600" w:hanging="360"/>
      </w:pPr>
      <w:rPr>
        <w:rFonts w:ascii="Arial" w:hAnsi="Arial" w:hint="default"/>
      </w:rPr>
    </w:lvl>
    <w:lvl w:ilvl="5" w:tplc="1612FF9A" w:tentative="1">
      <w:start w:val="1"/>
      <w:numFmt w:val="bullet"/>
      <w:lvlText w:val="•"/>
      <w:lvlJc w:val="left"/>
      <w:pPr>
        <w:tabs>
          <w:tab w:val="num" w:pos="4320"/>
        </w:tabs>
        <w:ind w:left="4320" w:hanging="360"/>
      </w:pPr>
      <w:rPr>
        <w:rFonts w:ascii="Arial" w:hAnsi="Arial" w:hint="default"/>
      </w:rPr>
    </w:lvl>
    <w:lvl w:ilvl="6" w:tplc="4A74AB00" w:tentative="1">
      <w:start w:val="1"/>
      <w:numFmt w:val="bullet"/>
      <w:lvlText w:val="•"/>
      <w:lvlJc w:val="left"/>
      <w:pPr>
        <w:tabs>
          <w:tab w:val="num" w:pos="5040"/>
        </w:tabs>
        <w:ind w:left="5040" w:hanging="360"/>
      </w:pPr>
      <w:rPr>
        <w:rFonts w:ascii="Arial" w:hAnsi="Arial" w:hint="default"/>
      </w:rPr>
    </w:lvl>
    <w:lvl w:ilvl="7" w:tplc="A6A8F1AE" w:tentative="1">
      <w:start w:val="1"/>
      <w:numFmt w:val="bullet"/>
      <w:lvlText w:val="•"/>
      <w:lvlJc w:val="left"/>
      <w:pPr>
        <w:tabs>
          <w:tab w:val="num" w:pos="5760"/>
        </w:tabs>
        <w:ind w:left="5760" w:hanging="360"/>
      </w:pPr>
      <w:rPr>
        <w:rFonts w:ascii="Arial" w:hAnsi="Arial" w:hint="default"/>
      </w:rPr>
    </w:lvl>
    <w:lvl w:ilvl="8" w:tplc="2C4A5C94" w:tentative="1">
      <w:start w:val="1"/>
      <w:numFmt w:val="bullet"/>
      <w:lvlText w:val="•"/>
      <w:lvlJc w:val="left"/>
      <w:pPr>
        <w:tabs>
          <w:tab w:val="num" w:pos="6480"/>
        </w:tabs>
        <w:ind w:left="6480" w:hanging="360"/>
      </w:pPr>
      <w:rPr>
        <w:rFonts w:ascii="Arial" w:hAnsi="Arial" w:hint="default"/>
      </w:rPr>
    </w:lvl>
  </w:abstractNum>
  <w:abstractNum w:abstractNumId="17">
    <w:nsid w:val="715D3A2E"/>
    <w:multiLevelType w:val="hybridMultilevel"/>
    <w:tmpl w:val="56205E50"/>
    <w:lvl w:ilvl="0" w:tplc="8B44262C">
      <w:start w:val="1"/>
      <w:numFmt w:val="bullet"/>
      <w:lvlText w:val=""/>
      <w:lvlJc w:val="left"/>
      <w:pPr>
        <w:tabs>
          <w:tab w:val="num" w:pos="720"/>
        </w:tabs>
        <w:ind w:left="720" w:hanging="360"/>
      </w:pPr>
      <w:rPr>
        <w:rFonts w:ascii="Wingdings" w:hAnsi="Wingdings" w:hint="default"/>
      </w:rPr>
    </w:lvl>
    <w:lvl w:ilvl="1" w:tplc="F0FEF14C" w:tentative="1">
      <w:start w:val="1"/>
      <w:numFmt w:val="bullet"/>
      <w:lvlText w:val=""/>
      <w:lvlJc w:val="left"/>
      <w:pPr>
        <w:tabs>
          <w:tab w:val="num" w:pos="1440"/>
        </w:tabs>
        <w:ind w:left="1440" w:hanging="360"/>
      </w:pPr>
      <w:rPr>
        <w:rFonts w:ascii="Wingdings" w:hAnsi="Wingdings" w:hint="default"/>
      </w:rPr>
    </w:lvl>
    <w:lvl w:ilvl="2" w:tplc="851CF6FE" w:tentative="1">
      <w:start w:val="1"/>
      <w:numFmt w:val="bullet"/>
      <w:lvlText w:val=""/>
      <w:lvlJc w:val="left"/>
      <w:pPr>
        <w:tabs>
          <w:tab w:val="num" w:pos="2160"/>
        </w:tabs>
        <w:ind w:left="2160" w:hanging="360"/>
      </w:pPr>
      <w:rPr>
        <w:rFonts w:ascii="Wingdings" w:hAnsi="Wingdings" w:hint="default"/>
      </w:rPr>
    </w:lvl>
    <w:lvl w:ilvl="3" w:tplc="F2E0FCF4" w:tentative="1">
      <w:start w:val="1"/>
      <w:numFmt w:val="bullet"/>
      <w:lvlText w:val=""/>
      <w:lvlJc w:val="left"/>
      <w:pPr>
        <w:tabs>
          <w:tab w:val="num" w:pos="2880"/>
        </w:tabs>
        <w:ind w:left="2880" w:hanging="360"/>
      </w:pPr>
      <w:rPr>
        <w:rFonts w:ascii="Wingdings" w:hAnsi="Wingdings" w:hint="default"/>
      </w:rPr>
    </w:lvl>
    <w:lvl w:ilvl="4" w:tplc="B1D4C56A" w:tentative="1">
      <w:start w:val="1"/>
      <w:numFmt w:val="bullet"/>
      <w:lvlText w:val=""/>
      <w:lvlJc w:val="left"/>
      <w:pPr>
        <w:tabs>
          <w:tab w:val="num" w:pos="3600"/>
        </w:tabs>
        <w:ind w:left="3600" w:hanging="360"/>
      </w:pPr>
      <w:rPr>
        <w:rFonts w:ascii="Wingdings" w:hAnsi="Wingdings" w:hint="default"/>
      </w:rPr>
    </w:lvl>
    <w:lvl w:ilvl="5" w:tplc="0616FE4E" w:tentative="1">
      <w:start w:val="1"/>
      <w:numFmt w:val="bullet"/>
      <w:lvlText w:val=""/>
      <w:lvlJc w:val="left"/>
      <w:pPr>
        <w:tabs>
          <w:tab w:val="num" w:pos="4320"/>
        </w:tabs>
        <w:ind w:left="4320" w:hanging="360"/>
      </w:pPr>
      <w:rPr>
        <w:rFonts w:ascii="Wingdings" w:hAnsi="Wingdings" w:hint="default"/>
      </w:rPr>
    </w:lvl>
    <w:lvl w:ilvl="6" w:tplc="BC081092" w:tentative="1">
      <w:start w:val="1"/>
      <w:numFmt w:val="bullet"/>
      <w:lvlText w:val=""/>
      <w:lvlJc w:val="left"/>
      <w:pPr>
        <w:tabs>
          <w:tab w:val="num" w:pos="5040"/>
        </w:tabs>
        <w:ind w:left="5040" w:hanging="360"/>
      </w:pPr>
      <w:rPr>
        <w:rFonts w:ascii="Wingdings" w:hAnsi="Wingdings" w:hint="default"/>
      </w:rPr>
    </w:lvl>
    <w:lvl w:ilvl="7" w:tplc="F858F5CA" w:tentative="1">
      <w:start w:val="1"/>
      <w:numFmt w:val="bullet"/>
      <w:lvlText w:val=""/>
      <w:lvlJc w:val="left"/>
      <w:pPr>
        <w:tabs>
          <w:tab w:val="num" w:pos="5760"/>
        </w:tabs>
        <w:ind w:left="5760" w:hanging="360"/>
      </w:pPr>
      <w:rPr>
        <w:rFonts w:ascii="Wingdings" w:hAnsi="Wingdings" w:hint="default"/>
      </w:rPr>
    </w:lvl>
    <w:lvl w:ilvl="8" w:tplc="0E788ECC" w:tentative="1">
      <w:start w:val="1"/>
      <w:numFmt w:val="bullet"/>
      <w:lvlText w:val=""/>
      <w:lvlJc w:val="left"/>
      <w:pPr>
        <w:tabs>
          <w:tab w:val="num" w:pos="6480"/>
        </w:tabs>
        <w:ind w:left="6480" w:hanging="360"/>
      </w:pPr>
      <w:rPr>
        <w:rFonts w:ascii="Wingdings" w:hAnsi="Wingdings" w:hint="default"/>
      </w:rPr>
    </w:lvl>
  </w:abstractNum>
  <w:abstractNum w:abstractNumId="18">
    <w:nsid w:val="71F4003F"/>
    <w:multiLevelType w:val="hybridMultilevel"/>
    <w:tmpl w:val="2B7CAE68"/>
    <w:lvl w:ilvl="0" w:tplc="417CA8C0">
      <w:start w:val="1"/>
      <w:numFmt w:val="bullet"/>
      <w:lvlText w:val=""/>
      <w:lvlJc w:val="left"/>
      <w:pPr>
        <w:tabs>
          <w:tab w:val="num" w:pos="720"/>
        </w:tabs>
        <w:ind w:left="720" w:hanging="360"/>
      </w:pPr>
      <w:rPr>
        <w:rFonts w:ascii="Wingdings" w:hAnsi="Wingdings" w:hint="default"/>
      </w:rPr>
    </w:lvl>
    <w:lvl w:ilvl="1" w:tplc="460E12FA" w:tentative="1">
      <w:start w:val="1"/>
      <w:numFmt w:val="bullet"/>
      <w:lvlText w:val=""/>
      <w:lvlJc w:val="left"/>
      <w:pPr>
        <w:tabs>
          <w:tab w:val="num" w:pos="1440"/>
        </w:tabs>
        <w:ind w:left="1440" w:hanging="360"/>
      </w:pPr>
      <w:rPr>
        <w:rFonts w:ascii="Wingdings" w:hAnsi="Wingdings" w:hint="default"/>
      </w:rPr>
    </w:lvl>
    <w:lvl w:ilvl="2" w:tplc="5B425A3E" w:tentative="1">
      <w:start w:val="1"/>
      <w:numFmt w:val="bullet"/>
      <w:lvlText w:val=""/>
      <w:lvlJc w:val="left"/>
      <w:pPr>
        <w:tabs>
          <w:tab w:val="num" w:pos="2160"/>
        </w:tabs>
        <w:ind w:left="2160" w:hanging="360"/>
      </w:pPr>
      <w:rPr>
        <w:rFonts w:ascii="Wingdings" w:hAnsi="Wingdings" w:hint="default"/>
      </w:rPr>
    </w:lvl>
    <w:lvl w:ilvl="3" w:tplc="5B1A6522" w:tentative="1">
      <w:start w:val="1"/>
      <w:numFmt w:val="bullet"/>
      <w:lvlText w:val=""/>
      <w:lvlJc w:val="left"/>
      <w:pPr>
        <w:tabs>
          <w:tab w:val="num" w:pos="2880"/>
        </w:tabs>
        <w:ind w:left="2880" w:hanging="360"/>
      </w:pPr>
      <w:rPr>
        <w:rFonts w:ascii="Wingdings" w:hAnsi="Wingdings" w:hint="default"/>
      </w:rPr>
    </w:lvl>
    <w:lvl w:ilvl="4" w:tplc="62467F78" w:tentative="1">
      <w:start w:val="1"/>
      <w:numFmt w:val="bullet"/>
      <w:lvlText w:val=""/>
      <w:lvlJc w:val="left"/>
      <w:pPr>
        <w:tabs>
          <w:tab w:val="num" w:pos="3600"/>
        </w:tabs>
        <w:ind w:left="3600" w:hanging="360"/>
      </w:pPr>
      <w:rPr>
        <w:rFonts w:ascii="Wingdings" w:hAnsi="Wingdings" w:hint="default"/>
      </w:rPr>
    </w:lvl>
    <w:lvl w:ilvl="5" w:tplc="7B0639A4" w:tentative="1">
      <w:start w:val="1"/>
      <w:numFmt w:val="bullet"/>
      <w:lvlText w:val=""/>
      <w:lvlJc w:val="left"/>
      <w:pPr>
        <w:tabs>
          <w:tab w:val="num" w:pos="4320"/>
        </w:tabs>
        <w:ind w:left="4320" w:hanging="360"/>
      </w:pPr>
      <w:rPr>
        <w:rFonts w:ascii="Wingdings" w:hAnsi="Wingdings" w:hint="default"/>
      </w:rPr>
    </w:lvl>
    <w:lvl w:ilvl="6" w:tplc="939069A8" w:tentative="1">
      <w:start w:val="1"/>
      <w:numFmt w:val="bullet"/>
      <w:lvlText w:val=""/>
      <w:lvlJc w:val="left"/>
      <w:pPr>
        <w:tabs>
          <w:tab w:val="num" w:pos="5040"/>
        </w:tabs>
        <w:ind w:left="5040" w:hanging="360"/>
      </w:pPr>
      <w:rPr>
        <w:rFonts w:ascii="Wingdings" w:hAnsi="Wingdings" w:hint="default"/>
      </w:rPr>
    </w:lvl>
    <w:lvl w:ilvl="7" w:tplc="F28A4386" w:tentative="1">
      <w:start w:val="1"/>
      <w:numFmt w:val="bullet"/>
      <w:lvlText w:val=""/>
      <w:lvlJc w:val="left"/>
      <w:pPr>
        <w:tabs>
          <w:tab w:val="num" w:pos="5760"/>
        </w:tabs>
        <w:ind w:left="5760" w:hanging="360"/>
      </w:pPr>
      <w:rPr>
        <w:rFonts w:ascii="Wingdings" w:hAnsi="Wingdings" w:hint="default"/>
      </w:rPr>
    </w:lvl>
    <w:lvl w:ilvl="8" w:tplc="B8449DE6"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1"/>
  </w:num>
  <w:num w:numId="4">
    <w:abstractNumId w:val="14"/>
  </w:num>
  <w:num w:numId="5">
    <w:abstractNumId w:val="8"/>
  </w:num>
  <w:num w:numId="6">
    <w:abstractNumId w:val="17"/>
  </w:num>
  <w:num w:numId="7">
    <w:abstractNumId w:val="6"/>
  </w:num>
  <w:num w:numId="8">
    <w:abstractNumId w:val="0"/>
  </w:num>
  <w:num w:numId="9">
    <w:abstractNumId w:val="16"/>
  </w:num>
  <w:num w:numId="10">
    <w:abstractNumId w:val="9"/>
  </w:num>
  <w:num w:numId="11">
    <w:abstractNumId w:val="15"/>
  </w:num>
  <w:num w:numId="12">
    <w:abstractNumId w:val="3"/>
  </w:num>
  <w:num w:numId="13">
    <w:abstractNumId w:val="13"/>
  </w:num>
  <w:num w:numId="14">
    <w:abstractNumId w:val="7"/>
  </w:num>
  <w:num w:numId="15">
    <w:abstractNumId w:val="4"/>
  </w:num>
  <w:num w:numId="16">
    <w:abstractNumId w:val="2"/>
  </w:num>
  <w:num w:numId="17">
    <w:abstractNumId w:val="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74"/>
    <w:rsid w:val="00042E87"/>
    <w:rsid w:val="001200EB"/>
    <w:rsid w:val="00134DA3"/>
    <w:rsid w:val="001C61C3"/>
    <w:rsid w:val="00277545"/>
    <w:rsid w:val="004E53DB"/>
    <w:rsid w:val="00592EEE"/>
    <w:rsid w:val="00597074"/>
    <w:rsid w:val="005B5585"/>
    <w:rsid w:val="006416FA"/>
    <w:rsid w:val="00744177"/>
    <w:rsid w:val="00746B0E"/>
    <w:rsid w:val="00792565"/>
    <w:rsid w:val="007F394C"/>
    <w:rsid w:val="00807FBD"/>
    <w:rsid w:val="008C2D3A"/>
    <w:rsid w:val="008C4327"/>
    <w:rsid w:val="008D7612"/>
    <w:rsid w:val="008F1C34"/>
    <w:rsid w:val="0093033A"/>
    <w:rsid w:val="00A617E9"/>
    <w:rsid w:val="00A961CC"/>
    <w:rsid w:val="00D46530"/>
    <w:rsid w:val="00DF590D"/>
    <w:rsid w:val="00E3206D"/>
    <w:rsid w:val="00EA6592"/>
    <w:rsid w:val="00ED1867"/>
    <w:rsid w:val="00F55AC8"/>
    <w:rsid w:val="00FC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90185-1134-4198-8DE6-C4EA2C85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0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E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00EB"/>
    <w:pPr>
      <w:ind w:left="720"/>
      <w:contextualSpacing/>
    </w:pPr>
  </w:style>
  <w:style w:type="character" w:styleId="Hyperlink">
    <w:name w:val="Hyperlink"/>
    <w:basedOn w:val="DefaultParagraphFont"/>
    <w:uiPriority w:val="99"/>
    <w:unhideWhenUsed/>
    <w:rsid w:val="00746B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1672">
      <w:bodyDiv w:val="1"/>
      <w:marLeft w:val="0"/>
      <w:marRight w:val="0"/>
      <w:marTop w:val="0"/>
      <w:marBottom w:val="0"/>
      <w:divBdr>
        <w:top w:val="none" w:sz="0" w:space="0" w:color="auto"/>
        <w:left w:val="none" w:sz="0" w:space="0" w:color="auto"/>
        <w:bottom w:val="none" w:sz="0" w:space="0" w:color="auto"/>
        <w:right w:val="none" w:sz="0" w:space="0" w:color="auto"/>
      </w:divBdr>
    </w:div>
    <w:div w:id="150415081">
      <w:bodyDiv w:val="1"/>
      <w:marLeft w:val="0"/>
      <w:marRight w:val="0"/>
      <w:marTop w:val="0"/>
      <w:marBottom w:val="0"/>
      <w:divBdr>
        <w:top w:val="none" w:sz="0" w:space="0" w:color="auto"/>
        <w:left w:val="none" w:sz="0" w:space="0" w:color="auto"/>
        <w:bottom w:val="none" w:sz="0" w:space="0" w:color="auto"/>
        <w:right w:val="none" w:sz="0" w:space="0" w:color="auto"/>
      </w:divBdr>
      <w:divsChild>
        <w:div w:id="35276733">
          <w:marLeft w:val="720"/>
          <w:marRight w:val="0"/>
          <w:marTop w:val="140"/>
          <w:marBottom w:val="0"/>
          <w:divBdr>
            <w:top w:val="none" w:sz="0" w:space="0" w:color="auto"/>
            <w:left w:val="none" w:sz="0" w:space="0" w:color="auto"/>
            <w:bottom w:val="none" w:sz="0" w:space="0" w:color="auto"/>
            <w:right w:val="none" w:sz="0" w:space="0" w:color="auto"/>
          </w:divBdr>
        </w:div>
        <w:div w:id="1097021462">
          <w:marLeft w:val="720"/>
          <w:marRight w:val="0"/>
          <w:marTop w:val="140"/>
          <w:marBottom w:val="0"/>
          <w:divBdr>
            <w:top w:val="none" w:sz="0" w:space="0" w:color="auto"/>
            <w:left w:val="none" w:sz="0" w:space="0" w:color="auto"/>
            <w:bottom w:val="none" w:sz="0" w:space="0" w:color="auto"/>
            <w:right w:val="none" w:sz="0" w:space="0" w:color="auto"/>
          </w:divBdr>
        </w:div>
        <w:div w:id="1423528999">
          <w:marLeft w:val="720"/>
          <w:marRight w:val="0"/>
          <w:marTop w:val="140"/>
          <w:marBottom w:val="0"/>
          <w:divBdr>
            <w:top w:val="none" w:sz="0" w:space="0" w:color="auto"/>
            <w:left w:val="none" w:sz="0" w:space="0" w:color="auto"/>
            <w:bottom w:val="none" w:sz="0" w:space="0" w:color="auto"/>
            <w:right w:val="none" w:sz="0" w:space="0" w:color="auto"/>
          </w:divBdr>
        </w:div>
        <w:div w:id="1657537864">
          <w:marLeft w:val="720"/>
          <w:marRight w:val="0"/>
          <w:marTop w:val="140"/>
          <w:marBottom w:val="0"/>
          <w:divBdr>
            <w:top w:val="none" w:sz="0" w:space="0" w:color="auto"/>
            <w:left w:val="none" w:sz="0" w:space="0" w:color="auto"/>
            <w:bottom w:val="none" w:sz="0" w:space="0" w:color="auto"/>
            <w:right w:val="none" w:sz="0" w:space="0" w:color="auto"/>
          </w:divBdr>
        </w:div>
        <w:div w:id="1225023655">
          <w:marLeft w:val="720"/>
          <w:marRight w:val="0"/>
          <w:marTop w:val="140"/>
          <w:marBottom w:val="0"/>
          <w:divBdr>
            <w:top w:val="none" w:sz="0" w:space="0" w:color="auto"/>
            <w:left w:val="none" w:sz="0" w:space="0" w:color="auto"/>
            <w:bottom w:val="none" w:sz="0" w:space="0" w:color="auto"/>
            <w:right w:val="none" w:sz="0" w:space="0" w:color="auto"/>
          </w:divBdr>
        </w:div>
        <w:div w:id="1173685959">
          <w:marLeft w:val="720"/>
          <w:marRight w:val="0"/>
          <w:marTop w:val="140"/>
          <w:marBottom w:val="0"/>
          <w:divBdr>
            <w:top w:val="none" w:sz="0" w:space="0" w:color="auto"/>
            <w:left w:val="none" w:sz="0" w:space="0" w:color="auto"/>
            <w:bottom w:val="none" w:sz="0" w:space="0" w:color="auto"/>
            <w:right w:val="none" w:sz="0" w:space="0" w:color="auto"/>
          </w:divBdr>
        </w:div>
      </w:divsChild>
    </w:div>
    <w:div w:id="192420346">
      <w:bodyDiv w:val="1"/>
      <w:marLeft w:val="0"/>
      <w:marRight w:val="0"/>
      <w:marTop w:val="0"/>
      <w:marBottom w:val="0"/>
      <w:divBdr>
        <w:top w:val="none" w:sz="0" w:space="0" w:color="auto"/>
        <w:left w:val="none" w:sz="0" w:space="0" w:color="auto"/>
        <w:bottom w:val="none" w:sz="0" w:space="0" w:color="auto"/>
        <w:right w:val="none" w:sz="0" w:space="0" w:color="auto"/>
      </w:divBdr>
      <w:divsChild>
        <w:div w:id="1190485001">
          <w:marLeft w:val="547"/>
          <w:marRight w:val="0"/>
          <w:marTop w:val="154"/>
          <w:marBottom w:val="0"/>
          <w:divBdr>
            <w:top w:val="none" w:sz="0" w:space="0" w:color="auto"/>
            <w:left w:val="none" w:sz="0" w:space="0" w:color="auto"/>
            <w:bottom w:val="none" w:sz="0" w:space="0" w:color="auto"/>
            <w:right w:val="none" w:sz="0" w:space="0" w:color="auto"/>
          </w:divBdr>
        </w:div>
        <w:div w:id="1713530123">
          <w:marLeft w:val="547"/>
          <w:marRight w:val="0"/>
          <w:marTop w:val="154"/>
          <w:marBottom w:val="0"/>
          <w:divBdr>
            <w:top w:val="none" w:sz="0" w:space="0" w:color="auto"/>
            <w:left w:val="none" w:sz="0" w:space="0" w:color="auto"/>
            <w:bottom w:val="none" w:sz="0" w:space="0" w:color="auto"/>
            <w:right w:val="none" w:sz="0" w:space="0" w:color="auto"/>
          </w:divBdr>
        </w:div>
      </w:divsChild>
    </w:div>
    <w:div w:id="198931357">
      <w:bodyDiv w:val="1"/>
      <w:marLeft w:val="0"/>
      <w:marRight w:val="0"/>
      <w:marTop w:val="0"/>
      <w:marBottom w:val="0"/>
      <w:divBdr>
        <w:top w:val="none" w:sz="0" w:space="0" w:color="auto"/>
        <w:left w:val="none" w:sz="0" w:space="0" w:color="auto"/>
        <w:bottom w:val="none" w:sz="0" w:space="0" w:color="auto"/>
        <w:right w:val="none" w:sz="0" w:space="0" w:color="auto"/>
      </w:divBdr>
      <w:divsChild>
        <w:div w:id="280111882">
          <w:marLeft w:val="547"/>
          <w:marRight w:val="0"/>
          <w:marTop w:val="115"/>
          <w:marBottom w:val="0"/>
          <w:divBdr>
            <w:top w:val="none" w:sz="0" w:space="0" w:color="auto"/>
            <w:left w:val="none" w:sz="0" w:space="0" w:color="auto"/>
            <w:bottom w:val="none" w:sz="0" w:space="0" w:color="auto"/>
            <w:right w:val="none" w:sz="0" w:space="0" w:color="auto"/>
          </w:divBdr>
        </w:div>
        <w:div w:id="1933968860">
          <w:marLeft w:val="547"/>
          <w:marRight w:val="0"/>
          <w:marTop w:val="115"/>
          <w:marBottom w:val="0"/>
          <w:divBdr>
            <w:top w:val="none" w:sz="0" w:space="0" w:color="auto"/>
            <w:left w:val="none" w:sz="0" w:space="0" w:color="auto"/>
            <w:bottom w:val="none" w:sz="0" w:space="0" w:color="auto"/>
            <w:right w:val="none" w:sz="0" w:space="0" w:color="auto"/>
          </w:divBdr>
        </w:div>
        <w:div w:id="1780106803">
          <w:marLeft w:val="547"/>
          <w:marRight w:val="0"/>
          <w:marTop w:val="115"/>
          <w:marBottom w:val="0"/>
          <w:divBdr>
            <w:top w:val="none" w:sz="0" w:space="0" w:color="auto"/>
            <w:left w:val="none" w:sz="0" w:space="0" w:color="auto"/>
            <w:bottom w:val="none" w:sz="0" w:space="0" w:color="auto"/>
            <w:right w:val="none" w:sz="0" w:space="0" w:color="auto"/>
          </w:divBdr>
        </w:div>
        <w:div w:id="943535562">
          <w:marLeft w:val="547"/>
          <w:marRight w:val="0"/>
          <w:marTop w:val="115"/>
          <w:marBottom w:val="0"/>
          <w:divBdr>
            <w:top w:val="none" w:sz="0" w:space="0" w:color="auto"/>
            <w:left w:val="none" w:sz="0" w:space="0" w:color="auto"/>
            <w:bottom w:val="none" w:sz="0" w:space="0" w:color="auto"/>
            <w:right w:val="none" w:sz="0" w:space="0" w:color="auto"/>
          </w:divBdr>
        </w:div>
        <w:div w:id="1901404736">
          <w:marLeft w:val="547"/>
          <w:marRight w:val="0"/>
          <w:marTop w:val="115"/>
          <w:marBottom w:val="0"/>
          <w:divBdr>
            <w:top w:val="none" w:sz="0" w:space="0" w:color="auto"/>
            <w:left w:val="none" w:sz="0" w:space="0" w:color="auto"/>
            <w:bottom w:val="none" w:sz="0" w:space="0" w:color="auto"/>
            <w:right w:val="none" w:sz="0" w:space="0" w:color="auto"/>
          </w:divBdr>
        </w:div>
      </w:divsChild>
    </w:div>
    <w:div w:id="282464491">
      <w:bodyDiv w:val="1"/>
      <w:marLeft w:val="0"/>
      <w:marRight w:val="0"/>
      <w:marTop w:val="0"/>
      <w:marBottom w:val="0"/>
      <w:divBdr>
        <w:top w:val="none" w:sz="0" w:space="0" w:color="auto"/>
        <w:left w:val="none" w:sz="0" w:space="0" w:color="auto"/>
        <w:bottom w:val="none" w:sz="0" w:space="0" w:color="auto"/>
        <w:right w:val="none" w:sz="0" w:space="0" w:color="auto"/>
      </w:divBdr>
      <w:divsChild>
        <w:div w:id="459809863">
          <w:marLeft w:val="547"/>
          <w:marRight w:val="0"/>
          <w:marTop w:val="154"/>
          <w:marBottom w:val="0"/>
          <w:divBdr>
            <w:top w:val="none" w:sz="0" w:space="0" w:color="auto"/>
            <w:left w:val="none" w:sz="0" w:space="0" w:color="auto"/>
            <w:bottom w:val="none" w:sz="0" w:space="0" w:color="auto"/>
            <w:right w:val="none" w:sz="0" w:space="0" w:color="auto"/>
          </w:divBdr>
        </w:div>
        <w:div w:id="1705640576">
          <w:marLeft w:val="547"/>
          <w:marRight w:val="0"/>
          <w:marTop w:val="154"/>
          <w:marBottom w:val="0"/>
          <w:divBdr>
            <w:top w:val="none" w:sz="0" w:space="0" w:color="auto"/>
            <w:left w:val="none" w:sz="0" w:space="0" w:color="auto"/>
            <w:bottom w:val="none" w:sz="0" w:space="0" w:color="auto"/>
            <w:right w:val="none" w:sz="0" w:space="0" w:color="auto"/>
          </w:divBdr>
        </w:div>
        <w:div w:id="1506752013">
          <w:marLeft w:val="547"/>
          <w:marRight w:val="0"/>
          <w:marTop w:val="154"/>
          <w:marBottom w:val="0"/>
          <w:divBdr>
            <w:top w:val="none" w:sz="0" w:space="0" w:color="auto"/>
            <w:left w:val="none" w:sz="0" w:space="0" w:color="auto"/>
            <w:bottom w:val="none" w:sz="0" w:space="0" w:color="auto"/>
            <w:right w:val="none" w:sz="0" w:space="0" w:color="auto"/>
          </w:divBdr>
        </w:div>
        <w:div w:id="439296380">
          <w:marLeft w:val="547"/>
          <w:marRight w:val="0"/>
          <w:marTop w:val="154"/>
          <w:marBottom w:val="0"/>
          <w:divBdr>
            <w:top w:val="none" w:sz="0" w:space="0" w:color="auto"/>
            <w:left w:val="none" w:sz="0" w:space="0" w:color="auto"/>
            <w:bottom w:val="none" w:sz="0" w:space="0" w:color="auto"/>
            <w:right w:val="none" w:sz="0" w:space="0" w:color="auto"/>
          </w:divBdr>
        </w:div>
      </w:divsChild>
    </w:div>
    <w:div w:id="394545151">
      <w:bodyDiv w:val="1"/>
      <w:marLeft w:val="0"/>
      <w:marRight w:val="0"/>
      <w:marTop w:val="0"/>
      <w:marBottom w:val="0"/>
      <w:divBdr>
        <w:top w:val="none" w:sz="0" w:space="0" w:color="auto"/>
        <w:left w:val="none" w:sz="0" w:space="0" w:color="auto"/>
        <w:bottom w:val="none" w:sz="0" w:space="0" w:color="auto"/>
        <w:right w:val="none" w:sz="0" w:space="0" w:color="auto"/>
      </w:divBdr>
      <w:divsChild>
        <w:div w:id="1895046753">
          <w:marLeft w:val="547"/>
          <w:marRight w:val="0"/>
          <w:marTop w:val="115"/>
          <w:marBottom w:val="0"/>
          <w:divBdr>
            <w:top w:val="none" w:sz="0" w:space="0" w:color="auto"/>
            <w:left w:val="none" w:sz="0" w:space="0" w:color="auto"/>
            <w:bottom w:val="none" w:sz="0" w:space="0" w:color="auto"/>
            <w:right w:val="none" w:sz="0" w:space="0" w:color="auto"/>
          </w:divBdr>
        </w:div>
        <w:div w:id="978533107">
          <w:marLeft w:val="547"/>
          <w:marRight w:val="0"/>
          <w:marTop w:val="115"/>
          <w:marBottom w:val="0"/>
          <w:divBdr>
            <w:top w:val="none" w:sz="0" w:space="0" w:color="auto"/>
            <w:left w:val="none" w:sz="0" w:space="0" w:color="auto"/>
            <w:bottom w:val="none" w:sz="0" w:space="0" w:color="auto"/>
            <w:right w:val="none" w:sz="0" w:space="0" w:color="auto"/>
          </w:divBdr>
        </w:div>
        <w:div w:id="1985695076">
          <w:marLeft w:val="547"/>
          <w:marRight w:val="0"/>
          <w:marTop w:val="115"/>
          <w:marBottom w:val="0"/>
          <w:divBdr>
            <w:top w:val="none" w:sz="0" w:space="0" w:color="auto"/>
            <w:left w:val="none" w:sz="0" w:space="0" w:color="auto"/>
            <w:bottom w:val="none" w:sz="0" w:space="0" w:color="auto"/>
            <w:right w:val="none" w:sz="0" w:space="0" w:color="auto"/>
          </w:divBdr>
        </w:div>
      </w:divsChild>
    </w:div>
    <w:div w:id="454375809">
      <w:bodyDiv w:val="1"/>
      <w:marLeft w:val="0"/>
      <w:marRight w:val="0"/>
      <w:marTop w:val="0"/>
      <w:marBottom w:val="0"/>
      <w:divBdr>
        <w:top w:val="none" w:sz="0" w:space="0" w:color="auto"/>
        <w:left w:val="none" w:sz="0" w:space="0" w:color="auto"/>
        <w:bottom w:val="none" w:sz="0" w:space="0" w:color="auto"/>
        <w:right w:val="none" w:sz="0" w:space="0" w:color="auto"/>
      </w:divBdr>
      <w:divsChild>
        <w:div w:id="1131247655">
          <w:marLeft w:val="360"/>
          <w:marRight w:val="0"/>
          <w:marTop w:val="140"/>
          <w:marBottom w:val="0"/>
          <w:divBdr>
            <w:top w:val="none" w:sz="0" w:space="0" w:color="auto"/>
            <w:left w:val="none" w:sz="0" w:space="0" w:color="auto"/>
            <w:bottom w:val="none" w:sz="0" w:space="0" w:color="auto"/>
            <w:right w:val="none" w:sz="0" w:space="0" w:color="auto"/>
          </w:divBdr>
        </w:div>
      </w:divsChild>
    </w:div>
    <w:div w:id="463473325">
      <w:bodyDiv w:val="1"/>
      <w:marLeft w:val="0"/>
      <w:marRight w:val="0"/>
      <w:marTop w:val="0"/>
      <w:marBottom w:val="0"/>
      <w:divBdr>
        <w:top w:val="none" w:sz="0" w:space="0" w:color="auto"/>
        <w:left w:val="none" w:sz="0" w:space="0" w:color="auto"/>
        <w:bottom w:val="none" w:sz="0" w:space="0" w:color="auto"/>
        <w:right w:val="none" w:sz="0" w:space="0" w:color="auto"/>
      </w:divBdr>
      <w:divsChild>
        <w:div w:id="1819180175">
          <w:marLeft w:val="360"/>
          <w:marRight w:val="0"/>
          <w:marTop w:val="140"/>
          <w:marBottom w:val="0"/>
          <w:divBdr>
            <w:top w:val="none" w:sz="0" w:space="0" w:color="auto"/>
            <w:left w:val="none" w:sz="0" w:space="0" w:color="auto"/>
            <w:bottom w:val="none" w:sz="0" w:space="0" w:color="auto"/>
            <w:right w:val="none" w:sz="0" w:space="0" w:color="auto"/>
          </w:divBdr>
        </w:div>
      </w:divsChild>
    </w:div>
    <w:div w:id="602416397">
      <w:bodyDiv w:val="1"/>
      <w:marLeft w:val="0"/>
      <w:marRight w:val="0"/>
      <w:marTop w:val="0"/>
      <w:marBottom w:val="0"/>
      <w:divBdr>
        <w:top w:val="none" w:sz="0" w:space="0" w:color="auto"/>
        <w:left w:val="none" w:sz="0" w:space="0" w:color="auto"/>
        <w:bottom w:val="none" w:sz="0" w:space="0" w:color="auto"/>
        <w:right w:val="none" w:sz="0" w:space="0" w:color="auto"/>
      </w:divBdr>
    </w:div>
    <w:div w:id="628634048">
      <w:bodyDiv w:val="1"/>
      <w:marLeft w:val="0"/>
      <w:marRight w:val="0"/>
      <w:marTop w:val="0"/>
      <w:marBottom w:val="0"/>
      <w:divBdr>
        <w:top w:val="none" w:sz="0" w:space="0" w:color="auto"/>
        <w:left w:val="none" w:sz="0" w:space="0" w:color="auto"/>
        <w:bottom w:val="none" w:sz="0" w:space="0" w:color="auto"/>
        <w:right w:val="none" w:sz="0" w:space="0" w:color="auto"/>
      </w:divBdr>
    </w:div>
    <w:div w:id="658774259">
      <w:bodyDiv w:val="1"/>
      <w:marLeft w:val="0"/>
      <w:marRight w:val="0"/>
      <w:marTop w:val="0"/>
      <w:marBottom w:val="0"/>
      <w:divBdr>
        <w:top w:val="none" w:sz="0" w:space="0" w:color="auto"/>
        <w:left w:val="none" w:sz="0" w:space="0" w:color="auto"/>
        <w:bottom w:val="none" w:sz="0" w:space="0" w:color="auto"/>
        <w:right w:val="none" w:sz="0" w:space="0" w:color="auto"/>
      </w:divBdr>
      <w:divsChild>
        <w:div w:id="1566256549">
          <w:marLeft w:val="360"/>
          <w:marRight w:val="0"/>
          <w:marTop w:val="140"/>
          <w:marBottom w:val="0"/>
          <w:divBdr>
            <w:top w:val="none" w:sz="0" w:space="0" w:color="auto"/>
            <w:left w:val="none" w:sz="0" w:space="0" w:color="auto"/>
            <w:bottom w:val="none" w:sz="0" w:space="0" w:color="auto"/>
            <w:right w:val="none" w:sz="0" w:space="0" w:color="auto"/>
          </w:divBdr>
        </w:div>
      </w:divsChild>
    </w:div>
    <w:div w:id="681279262">
      <w:bodyDiv w:val="1"/>
      <w:marLeft w:val="0"/>
      <w:marRight w:val="0"/>
      <w:marTop w:val="0"/>
      <w:marBottom w:val="0"/>
      <w:divBdr>
        <w:top w:val="none" w:sz="0" w:space="0" w:color="auto"/>
        <w:left w:val="none" w:sz="0" w:space="0" w:color="auto"/>
        <w:bottom w:val="none" w:sz="0" w:space="0" w:color="auto"/>
        <w:right w:val="none" w:sz="0" w:space="0" w:color="auto"/>
      </w:divBdr>
    </w:div>
    <w:div w:id="767239109">
      <w:bodyDiv w:val="1"/>
      <w:marLeft w:val="0"/>
      <w:marRight w:val="0"/>
      <w:marTop w:val="0"/>
      <w:marBottom w:val="0"/>
      <w:divBdr>
        <w:top w:val="none" w:sz="0" w:space="0" w:color="auto"/>
        <w:left w:val="none" w:sz="0" w:space="0" w:color="auto"/>
        <w:bottom w:val="none" w:sz="0" w:space="0" w:color="auto"/>
        <w:right w:val="none" w:sz="0" w:space="0" w:color="auto"/>
      </w:divBdr>
      <w:divsChild>
        <w:div w:id="1072654821">
          <w:marLeft w:val="547"/>
          <w:marRight w:val="0"/>
          <w:marTop w:val="154"/>
          <w:marBottom w:val="0"/>
          <w:divBdr>
            <w:top w:val="none" w:sz="0" w:space="0" w:color="auto"/>
            <w:left w:val="none" w:sz="0" w:space="0" w:color="auto"/>
            <w:bottom w:val="none" w:sz="0" w:space="0" w:color="auto"/>
            <w:right w:val="none" w:sz="0" w:space="0" w:color="auto"/>
          </w:divBdr>
        </w:div>
        <w:div w:id="1034695413">
          <w:marLeft w:val="547"/>
          <w:marRight w:val="0"/>
          <w:marTop w:val="154"/>
          <w:marBottom w:val="0"/>
          <w:divBdr>
            <w:top w:val="none" w:sz="0" w:space="0" w:color="auto"/>
            <w:left w:val="none" w:sz="0" w:space="0" w:color="auto"/>
            <w:bottom w:val="none" w:sz="0" w:space="0" w:color="auto"/>
            <w:right w:val="none" w:sz="0" w:space="0" w:color="auto"/>
          </w:divBdr>
        </w:div>
        <w:div w:id="277834787">
          <w:marLeft w:val="547"/>
          <w:marRight w:val="0"/>
          <w:marTop w:val="154"/>
          <w:marBottom w:val="0"/>
          <w:divBdr>
            <w:top w:val="none" w:sz="0" w:space="0" w:color="auto"/>
            <w:left w:val="none" w:sz="0" w:space="0" w:color="auto"/>
            <w:bottom w:val="none" w:sz="0" w:space="0" w:color="auto"/>
            <w:right w:val="none" w:sz="0" w:space="0" w:color="auto"/>
          </w:divBdr>
        </w:div>
        <w:div w:id="176047897">
          <w:marLeft w:val="547"/>
          <w:marRight w:val="0"/>
          <w:marTop w:val="154"/>
          <w:marBottom w:val="0"/>
          <w:divBdr>
            <w:top w:val="none" w:sz="0" w:space="0" w:color="auto"/>
            <w:left w:val="none" w:sz="0" w:space="0" w:color="auto"/>
            <w:bottom w:val="none" w:sz="0" w:space="0" w:color="auto"/>
            <w:right w:val="none" w:sz="0" w:space="0" w:color="auto"/>
          </w:divBdr>
        </w:div>
      </w:divsChild>
    </w:div>
    <w:div w:id="887685441">
      <w:bodyDiv w:val="1"/>
      <w:marLeft w:val="0"/>
      <w:marRight w:val="0"/>
      <w:marTop w:val="0"/>
      <w:marBottom w:val="0"/>
      <w:divBdr>
        <w:top w:val="none" w:sz="0" w:space="0" w:color="auto"/>
        <w:left w:val="none" w:sz="0" w:space="0" w:color="auto"/>
        <w:bottom w:val="none" w:sz="0" w:space="0" w:color="auto"/>
        <w:right w:val="none" w:sz="0" w:space="0" w:color="auto"/>
      </w:divBdr>
      <w:divsChild>
        <w:div w:id="88234778">
          <w:marLeft w:val="547"/>
          <w:marRight w:val="0"/>
          <w:marTop w:val="154"/>
          <w:marBottom w:val="0"/>
          <w:divBdr>
            <w:top w:val="none" w:sz="0" w:space="0" w:color="auto"/>
            <w:left w:val="none" w:sz="0" w:space="0" w:color="auto"/>
            <w:bottom w:val="none" w:sz="0" w:space="0" w:color="auto"/>
            <w:right w:val="none" w:sz="0" w:space="0" w:color="auto"/>
          </w:divBdr>
        </w:div>
        <w:div w:id="1354452134">
          <w:marLeft w:val="547"/>
          <w:marRight w:val="0"/>
          <w:marTop w:val="154"/>
          <w:marBottom w:val="0"/>
          <w:divBdr>
            <w:top w:val="none" w:sz="0" w:space="0" w:color="auto"/>
            <w:left w:val="none" w:sz="0" w:space="0" w:color="auto"/>
            <w:bottom w:val="none" w:sz="0" w:space="0" w:color="auto"/>
            <w:right w:val="none" w:sz="0" w:space="0" w:color="auto"/>
          </w:divBdr>
        </w:div>
        <w:div w:id="1556043272">
          <w:marLeft w:val="547"/>
          <w:marRight w:val="0"/>
          <w:marTop w:val="154"/>
          <w:marBottom w:val="0"/>
          <w:divBdr>
            <w:top w:val="none" w:sz="0" w:space="0" w:color="auto"/>
            <w:left w:val="none" w:sz="0" w:space="0" w:color="auto"/>
            <w:bottom w:val="none" w:sz="0" w:space="0" w:color="auto"/>
            <w:right w:val="none" w:sz="0" w:space="0" w:color="auto"/>
          </w:divBdr>
        </w:div>
        <w:div w:id="1601833212">
          <w:marLeft w:val="547"/>
          <w:marRight w:val="0"/>
          <w:marTop w:val="154"/>
          <w:marBottom w:val="0"/>
          <w:divBdr>
            <w:top w:val="none" w:sz="0" w:space="0" w:color="auto"/>
            <w:left w:val="none" w:sz="0" w:space="0" w:color="auto"/>
            <w:bottom w:val="none" w:sz="0" w:space="0" w:color="auto"/>
            <w:right w:val="none" w:sz="0" w:space="0" w:color="auto"/>
          </w:divBdr>
        </w:div>
      </w:divsChild>
    </w:div>
    <w:div w:id="965280071">
      <w:bodyDiv w:val="1"/>
      <w:marLeft w:val="0"/>
      <w:marRight w:val="0"/>
      <w:marTop w:val="0"/>
      <w:marBottom w:val="0"/>
      <w:divBdr>
        <w:top w:val="none" w:sz="0" w:space="0" w:color="auto"/>
        <w:left w:val="none" w:sz="0" w:space="0" w:color="auto"/>
        <w:bottom w:val="none" w:sz="0" w:space="0" w:color="auto"/>
        <w:right w:val="none" w:sz="0" w:space="0" w:color="auto"/>
      </w:divBdr>
      <w:divsChild>
        <w:div w:id="1069814980">
          <w:marLeft w:val="547"/>
          <w:marRight w:val="0"/>
          <w:marTop w:val="154"/>
          <w:marBottom w:val="0"/>
          <w:divBdr>
            <w:top w:val="none" w:sz="0" w:space="0" w:color="auto"/>
            <w:left w:val="none" w:sz="0" w:space="0" w:color="auto"/>
            <w:bottom w:val="none" w:sz="0" w:space="0" w:color="auto"/>
            <w:right w:val="none" w:sz="0" w:space="0" w:color="auto"/>
          </w:divBdr>
        </w:div>
      </w:divsChild>
    </w:div>
    <w:div w:id="1000548503">
      <w:bodyDiv w:val="1"/>
      <w:marLeft w:val="0"/>
      <w:marRight w:val="0"/>
      <w:marTop w:val="0"/>
      <w:marBottom w:val="0"/>
      <w:divBdr>
        <w:top w:val="none" w:sz="0" w:space="0" w:color="auto"/>
        <w:left w:val="none" w:sz="0" w:space="0" w:color="auto"/>
        <w:bottom w:val="none" w:sz="0" w:space="0" w:color="auto"/>
        <w:right w:val="none" w:sz="0" w:space="0" w:color="auto"/>
      </w:divBdr>
      <w:divsChild>
        <w:div w:id="1134836461">
          <w:marLeft w:val="360"/>
          <w:marRight w:val="0"/>
          <w:marTop w:val="140"/>
          <w:marBottom w:val="0"/>
          <w:divBdr>
            <w:top w:val="none" w:sz="0" w:space="0" w:color="auto"/>
            <w:left w:val="none" w:sz="0" w:space="0" w:color="auto"/>
            <w:bottom w:val="none" w:sz="0" w:space="0" w:color="auto"/>
            <w:right w:val="none" w:sz="0" w:space="0" w:color="auto"/>
          </w:divBdr>
        </w:div>
      </w:divsChild>
    </w:div>
    <w:div w:id="1334722635">
      <w:bodyDiv w:val="1"/>
      <w:marLeft w:val="0"/>
      <w:marRight w:val="0"/>
      <w:marTop w:val="0"/>
      <w:marBottom w:val="0"/>
      <w:divBdr>
        <w:top w:val="none" w:sz="0" w:space="0" w:color="auto"/>
        <w:left w:val="none" w:sz="0" w:space="0" w:color="auto"/>
        <w:bottom w:val="none" w:sz="0" w:space="0" w:color="auto"/>
        <w:right w:val="none" w:sz="0" w:space="0" w:color="auto"/>
      </w:divBdr>
    </w:div>
    <w:div w:id="1388258111">
      <w:bodyDiv w:val="1"/>
      <w:marLeft w:val="0"/>
      <w:marRight w:val="0"/>
      <w:marTop w:val="0"/>
      <w:marBottom w:val="0"/>
      <w:divBdr>
        <w:top w:val="none" w:sz="0" w:space="0" w:color="auto"/>
        <w:left w:val="none" w:sz="0" w:space="0" w:color="auto"/>
        <w:bottom w:val="none" w:sz="0" w:space="0" w:color="auto"/>
        <w:right w:val="none" w:sz="0" w:space="0" w:color="auto"/>
      </w:divBdr>
      <w:divsChild>
        <w:div w:id="666247342">
          <w:marLeft w:val="360"/>
          <w:marRight w:val="0"/>
          <w:marTop w:val="140"/>
          <w:marBottom w:val="0"/>
          <w:divBdr>
            <w:top w:val="none" w:sz="0" w:space="0" w:color="auto"/>
            <w:left w:val="none" w:sz="0" w:space="0" w:color="auto"/>
            <w:bottom w:val="none" w:sz="0" w:space="0" w:color="auto"/>
            <w:right w:val="none" w:sz="0" w:space="0" w:color="auto"/>
          </w:divBdr>
        </w:div>
        <w:div w:id="1421831250">
          <w:marLeft w:val="360"/>
          <w:marRight w:val="0"/>
          <w:marTop w:val="140"/>
          <w:marBottom w:val="0"/>
          <w:divBdr>
            <w:top w:val="none" w:sz="0" w:space="0" w:color="auto"/>
            <w:left w:val="none" w:sz="0" w:space="0" w:color="auto"/>
            <w:bottom w:val="none" w:sz="0" w:space="0" w:color="auto"/>
            <w:right w:val="none" w:sz="0" w:space="0" w:color="auto"/>
          </w:divBdr>
        </w:div>
        <w:div w:id="419453710">
          <w:marLeft w:val="360"/>
          <w:marRight w:val="0"/>
          <w:marTop w:val="140"/>
          <w:marBottom w:val="0"/>
          <w:divBdr>
            <w:top w:val="none" w:sz="0" w:space="0" w:color="auto"/>
            <w:left w:val="none" w:sz="0" w:space="0" w:color="auto"/>
            <w:bottom w:val="none" w:sz="0" w:space="0" w:color="auto"/>
            <w:right w:val="none" w:sz="0" w:space="0" w:color="auto"/>
          </w:divBdr>
        </w:div>
      </w:divsChild>
    </w:div>
    <w:div w:id="1433627885">
      <w:bodyDiv w:val="1"/>
      <w:marLeft w:val="0"/>
      <w:marRight w:val="0"/>
      <w:marTop w:val="0"/>
      <w:marBottom w:val="0"/>
      <w:divBdr>
        <w:top w:val="none" w:sz="0" w:space="0" w:color="auto"/>
        <w:left w:val="none" w:sz="0" w:space="0" w:color="auto"/>
        <w:bottom w:val="none" w:sz="0" w:space="0" w:color="auto"/>
        <w:right w:val="none" w:sz="0" w:space="0" w:color="auto"/>
      </w:divBdr>
      <w:divsChild>
        <w:div w:id="505944860">
          <w:marLeft w:val="547"/>
          <w:marRight w:val="0"/>
          <w:marTop w:val="96"/>
          <w:marBottom w:val="0"/>
          <w:divBdr>
            <w:top w:val="none" w:sz="0" w:space="0" w:color="auto"/>
            <w:left w:val="none" w:sz="0" w:space="0" w:color="auto"/>
            <w:bottom w:val="none" w:sz="0" w:space="0" w:color="auto"/>
            <w:right w:val="none" w:sz="0" w:space="0" w:color="auto"/>
          </w:divBdr>
        </w:div>
        <w:div w:id="1687488094">
          <w:marLeft w:val="547"/>
          <w:marRight w:val="0"/>
          <w:marTop w:val="96"/>
          <w:marBottom w:val="0"/>
          <w:divBdr>
            <w:top w:val="none" w:sz="0" w:space="0" w:color="auto"/>
            <w:left w:val="none" w:sz="0" w:space="0" w:color="auto"/>
            <w:bottom w:val="none" w:sz="0" w:space="0" w:color="auto"/>
            <w:right w:val="none" w:sz="0" w:space="0" w:color="auto"/>
          </w:divBdr>
        </w:div>
        <w:div w:id="119538741">
          <w:marLeft w:val="547"/>
          <w:marRight w:val="0"/>
          <w:marTop w:val="96"/>
          <w:marBottom w:val="0"/>
          <w:divBdr>
            <w:top w:val="none" w:sz="0" w:space="0" w:color="auto"/>
            <w:left w:val="none" w:sz="0" w:space="0" w:color="auto"/>
            <w:bottom w:val="none" w:sz="0" w:space="0" w:color="auto"/>
            <w:right w:val="none" w:sz="0" w:space="0" w:color="auto"/>
          </w:divBdr>
        </w:div>
        <w:div w:id="815073470">
          <w:marLeft w:val="547"/>
          <w:marRight w:val="0"/>
          <w:marTop w:val="96"/>
          <w:marBottom w:val="0"/>
          <w:divBdr>
            <w:top w:val="none" w:sz="0" w:space="0" w:color="auto"/>
            <w:left w:val="none" w:sz="0" w:space="0" w:color="auto"/>
            <w:bottom w:val="none" w:sz="0" w:space="0" w:color="auto"/>
            <w:right w:val="none" w:sz="0" w:space="0" w:color="auto"/>
          </w:divBdr>
        </w:div>
        <w:div w:id="1587155054">
          <w:marLeft w:val="547"/>
          <w:marRight w:val="0"/>
          <w:marTop w:val="96"/>
          <w:marBottom w:val="0"/>
          <w:divBdr>
            <w:top w:val="none" w:sz="0" w:space="0" w:color="auto"/>
            <w:left w:val="none" w:sz="0" w:space="0" w:color="auto"/>
            <w:bottom w:val="none" w:sz="0" w:space="0" w:color="auto"/>
            <w:right w:val="none" w:sz="0" w:space="0" w:color="auto"/>
          </w:divBdr>
        </w:div>
      </w:divsChild>
    </w:div>
    <w:div w:id="1529902905">
      <w:bodyDiv w:val="1"/>
      <w:marLeft w:val="0"/>
      <w:marRight w:val="0"/>
      <w:marTop w:val="0"/>
      <w:marBottom w:val="0"/>
      <w:divBdr>
        <w:top w:val="none" w:sz="0" w:space="0" w:color="auto"/>
        <w:left w:val="none" w:sz="0" w:space="0" w:color="auto"/>
        <w:bottom w:val="none" w:sz="0" w:space="0" w:color="auto"/>
        <w:right w:val="none" w:sz="0" w:space="0" w:color="auto"/>
      </w:divBdr>
    </w:div>
    <w:div w:id="1601136231">
      <w:bodyDiv w:val="1"/>
      <w:marLeft w:val="0"/>
      <w:marRight w:val="0"/>
      <w:marTop w:val="0"/>
      <w:marBottom w:val="0"/>
      <w:divBdr>
        <w:top w:val="none" w:sz="0" w:space="0" w:color="auto"/>
        <w:left w:val="none" w:sz="0" w:space="0" w:color="auto"/>
        <w:bottom w:val="none" w:sz="0" w:space="0" w:color="auto"/>
        <w:right w:val="none" w:sz="0" w:space="0" w:color="auto"/>
      </w:divBdr>
    </w:div>
    <w:div w:id="1680305695">
      <w:bodyDiv w:val="1"/>
      <w:marLeft w:val="0"/>
      <w:marRight w:val="0"/>
      <w:marTop w:val="0"/>
      <w:marBottom w:val="0"/>
      <w:divBdr>
        <w:top w:val="none" w:sz="0" w:space="0" w:color="auto"/>
        <w:left w:val="none" w:sz="0" w:space="0" w:color="auto"/>
        <w:bottom w:val="none" w:sz="0" w:space="0" w:color="auto"/>
        <w:right w:val="none" w:sz="0" w:space="0" w:color="auto"/>
      </w:divBdr>
      <w:divsChild>
        <w:div w:id="642932482">
          <w:marLeft w:val="547"/>
          <w:marRight w:val="0"/>
          <w:marTop w:val="115"/>
          <w:marBottom w:val="0"/>
          <w:divBdr>
            <w:top w:val="none" w:sz="0" w:space="0" w:color="auto"/>
            <w:left w:val="none" w:sz="0" w:space="0" w:color="auto"/>
            <w:bottom w:val="none" w:sz="0" w:space="0" w:color="auto"/>
            <w:right w:val="none" w:sz="0" w:space="0" w:color="auto"/>
          </w:divBdr>
        </w:div>
        <w:div w:id="416482496">
          <w:marLeft w:val="547"/>
          <w:marRight w:val="0"/>
          <w:marTop w:val="115"/>
          <w:marBottom w:val="0"/>
          <w:divBdr>
            <w:top w:val="none" w:sz="0" w:space="0" w:color="auto"/>
            <w:left w:val="none" w:sz="0" w:space="0" w:color="auto"/>
            <w:bottom w:val="none" w:sz="0" w:space="0" w:color="auto"/>
            <w:right w:val="none" w:sz="0" w:space="0" w:color="auto"/>
          </w:divBdr>
        </w:div>
        <w:div w:id="1507089000">
          <w:marLeft w:val="547"/>
          <w:marRight w:val="0"/>
          <w:marTop w:val="115"/>
          <w:marBottom w:val="0"/>
          <w:divBdr>
            <w:top w:val="none" w:sz="0" w:space="0" w:color="auto"/>
            <w:left w:val="none" w:sz="0" w:space="0" w:color="auto"/>
            <w:bottom w:val="none" w:sz="0" w:space="0" w:color="auto"/>
            <w:right w:val="none" w:sz="0" w:space="0" w:color="auto"/>
          </w:divBdr>
        </w:div>
      </w:divsChild>
    </w:div>
    <w:div w:id="1711563707">
      <w:bodyDiv w:val="1"/>
      <w:marLeft w:val="0"/>
      <w:marRight w:val="0"/>
      <w:marTop w:val="0"/>
      <w:marBottom w:val="0"/>
      <w:divBdr>
        <w:top w:val="none" w:sz="0" w:space="0" w:color="auto"/>
        <w:left w:val="none" w:sz="0" w:space="0" w:color="auto"/>
        <w:bottom w:val="none" w:sz="0" w:space="0" w:color="auto"/>
        <w:right w:val="none" w:sz="0" w:space="0" w:color="auto"/>
      </w:divBdr>
      <w:divsChild>
        <w:div w:id="934165268">
          <w:marLeft w:val="1166"/>
          <w:marRight w:val="0"/>
          <w:marTop w:val="115"/>
          <w:marBottom w:val="0"/>
          <w:divBdr>
            <w:top w:val="none" w:sz="0" w:space="0" w:color="auto"/>
            <w:left w:val="none" w:sz="0" w:space="0" w:color="auto"/>
            <w:bottom w:val="none" w:sz="0" w:space="0" w:color="auto"/>
            <w:right w:val="none" w:sz="0" w:space="0" w:color="auto"/>
          </w:divBdr>
        </w:div>
        <w:div w:id="1140223701">
          <w:marLeft w:val="547"/>
          <w:marRight w:val="0"/>
          <w:marTop w:val="134"/>
          <w:marBottom w:val="0"/>
          <w:divBdr>
            <w:top w:val="none" w:sz="0" w:space="0" w:color="auto"/>
            <w:left w:val="none" w:sz="0" w:space="0" w:color="auto"/>
            <w:bottom w:val="none" w:sz="0" w:space="0" w:color="auto"/>
            <w:right w:val="none" w:sz="0" w:space="0" w:color="auto"/>
          </w:divBdr>
        </w:div>
        <w:div w:id="1564946925">
          <w:marLeft w:val="547"/>
          <w:marRight w:val="0"/>
          <w:marTop w:val="134"/>
          <w:marBottom w:val="0"/>
          <w:divBdr>
            <w:top w:val="none" w:sz="0" w:space="0" w:color="auto"/>
            <w:left w:val="none" w:sz="0" w:space="0" w:color="auto"/>
            <w:bottom w:val="none" w:sz="0" w:space="0" w:color="auto"/>
            <w:right w:val="none" w:sz="0" w:space="0" w:color="auto"/>
          </w:divBdr>
        </w:div>
      </w:divsChild>
    </w:div>
    <w:div w:id="1981224372">
      <w:bodyDiv w:val="1"/>
      <w:marLeft w:val="0"/>
      <w:marRight w:val="0"/>
      <w:marTop w:val="0"/>
      <w:marBottom w:val="0"/>
      <w:divBdr>
        <w:top w:val="none" w:sz="0" w:space="0" w:color="auto"/>
        <w:left w:val="none" w:sz="0" w:space="0" w:color="auto"/>
        <w:bottom w:val="none" w:sz="0" w:space="0" w:color="auto"/>
        <w:right w:val="none" w:sz="0" w:space="0" w:color="auto"/>
      </w:divBdr>
      <w:divsChild>
        <w:div w:id="1777672325">
          <w:marLeft w:val="360"/>
          <w:marRight w:val="0"/>
          <w:marTop w:val="140"/>
          <w:marBottom w:val="0"/>
          <w:divBdr>
            <w:top w:val="none" w:sz="0" w:space="0" w:color="auto"/>
            <w:left w:val="none" w:sz="0" w:space="0" w:color="auto"/>
            <w:bottom w:val="none" w:sz="0" w:space="0" w:color="auto"/>
            <w:right w:val="none" w:sz="0" w:space="0" w:color="auto"/>
          </w:divBdr>
        </w:div>
        <w:div w:id="1516770445">
          <w:marLeft w:val="360"/>
          <w:marRight w:val="0"/>
          <w:marTop w:val="140"/>
          <w:marBottom w:val="0"/>
          <w:divBdr>
            <w:top w:val="none" w:sz="0" w:space="0" w:color="auto"/>
            <w:left w:val="none" w:sz="0" w:space="0" w:color="auto"/>
            <w:bottom w:val="none" w:sz="0" w:space="0" w:color="auto"/>
            <w:right w:val="none" w:sz="0" w:space="0" w:color="auto"/>
          </w:divBdr>
        </w:div>
      </w:divsChild>
    </w:div>
    <w:div w:id="1984575369">
      <w:bodyDiv w:val="1"/>
      <w:marLeft w:val="0"/>
      <w:marRight w:val="0"/>
      <w:marTop w:val="0"/>
      <w:marBottom w:val="0"/>
      <w:divBdr>
        <w:top w:val="none" w:sz="0" w:space="0" w:color="auto"/>
        <w:left w:val="none" w:sz="0" w:space="0" w:color="auto"/>
        <w:bottom w:val="none" w:sz="0" w:space="0" w:color="auto"/>
        <w:right w:val="none" w:sz="0" w:space="0" w:color="auto"/>
      </w:divBdr>
      <w:divsChild>
        <w:div w:id="669255612">
          <w:marLeft w:val="547"/>
          <w:marRight w:val="0"/>
          <w:marTop w:val="154"/>
          <w:marBottom w:val="0"/>
          <w:divBdr>
            <w:top w:val="none" w:sz="0" w:space="0" w:color="auto"/>
            <w:left w:val="none" w:sz="0" w:space="0" w:color="auto"/>
            <w:bottom w:val="none" w:sz="0" w:space="0" w:color="auto"/>
            <w:right w:val="none" w:sz="0" w:space="0" w:color="auto"/>
          </w:divBdr>
        </w:div>
        <w:div w:id="1377008728">
          <w:marLeft w:val="547"/>
          <w:marRight w:val="0"/>
          <w:marTop w:val="154"/>
          <w:marBottom w:val="0"/>
          <w:divBdr>
            <w:top w:val="none" w:sz="0" w:space="0" w:color="auto"/>
            <w:left w:val="none" w:sz="0" w:space="0" w:color="auto"/>
            <w:bottom w:val="none" w:sz="0" w:space="0" w:color="auto"/>
            <w:right w:val="none" w:sz="0" w:space="0" w:color="auto"/>
          </w:divBdr>
        </w:div>
        <w:div w:id="703871466">
          <w:marLeft w:val="547"/>
          <w:marRight w:val="0"/>
          <w:marTop w:val="154"/>
          <w:marBottom w:val="0"/>
          <w:divBdr>
            <w:top w:val="none" w:sz="0" w:space="0" w:color="auto"/>
            <w:left w:val="none" w:sz="0" w:space="0" w:color="auto"/>
            <w:bottom w:val="none" w:sz="0" w:space="0" w:color="auto"/>
            <w:right w:val="none" w:sz="0" w:space="0" w:color="auto"/>
          </w:divBdr>
        </w:div>
        <w:div w:id="2138601707">
          <w:marLeft w:val="547"/>
          <w:marRight w:val="0"/>
          <w:marTop w:val="154"/>
          <w:marBottom w:val="0"/>
          <w:divBdr>
            <w:top w:val="none" w:sz="0" w:space="0" w:color="auto"/>
            <w:left w:val="none" w:sz="0" w:space="0" w:color="auto"/>
            <w:bottom w:val="none" w:sz="0" w:space="0" w:color="auto"/>
            <w:right w:val="none" w:sz="0" w:space="0" w:color="auto"/>
          </w:divBdr>
        </w:div>
      </w:divsChild>
    </w:div>
    <w:div w:id="2059089519">
      <w:bodyDiv w:val="1"/>
      <w:marLeft w:val="0"/>
      <w:marRight w:val="0"/>
      <w:marTop w:val="0"/>
      <w:marBottom w:val="0"/>
      <w:divBdr>
        <w:top w:val="none" w:sz="0" w:space="0" w:color="auto"/>
        <w:left w:val="none" w:sz="0" w:space="0" w:color="auto"/>
        <w:bottom w:val="none" w:sz="0" w:space="0" w:color="auto"/>
        <w:right w:val="none" w:sz="0" w:space="0" w:color="auto"/>
      </w:divBdr>
      <w:divsChild>
        <w:div w:id="76444374">
          <w:marLeft w:val="360"/>
          <w:marRight w:val="0"/>
          <w:marTop w:val="140"/>
          <w:marBottom w:val="0"/>
          <w:divBdr>
            <w:top w:val="none" w:sz="0" w:space="0" w:color="auto"/>
            <w:left w:val="none" w:sz="0" w:space="0" w:color="auto"/>
            <w:bottom w:val="none" w:sz="0" w:space="0" w:color="auto"/>
            <w:right w:val="none" w:sz="0" w:space="0" w:color="auto"/>
          </w:divBdr>
        </w:div>
        <w:div w:id="1811897148">
          <w:marLeft w:val="360"/>
          <w:marRight w:val="0"/>
          <w:marTop w:val="140"/>
          <w:marBottom w:val="0"/>
          <w:divBdr>
            <w:top w:val="none" w:sz="0" w:space="0" w:color="auto"/>
            <w:left w:val="none" w:sz="0" w:space="0" w:color="auto"/>
            <w:bottom w:val="none" w:sz="0" w:space="0" w:color="auto"/>
            <w:right w:val="none" w:sz="0" w:space="0" w:color="auto"/>
          </w:divBdr>
        </w:div>
        <w:div w:id="955217524">
          <w:marLeft w:val="360"/>
          <w:marRight w:val="0"/>
          <w:marTop w:val="140"/>
          <w:marBottom w:val="0"/>
          <w:divBdr>
            <w:top w:val="none" w:sz="0" w:space="0" w:color="auto"/>
            <w:left w:val="none" w:sz="0" w:space="0" w:color="auto"/>
            <w:bottom w:val="none" w:sz="0" w:space="0" w:color="auto"/>
            <w:right w:val="none" w:sz="0" w:space="0" w:color="auto"/>
          </w:divBdr>
        </w:div>
        <w:div w:id="185489164">
          <w:marLeft w:val="36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iopaedia.org/articles/ct-urography?lang=us" TargetMode="External"/><Relationship Id="rId5" Type="http://schemas.openxmlformats.org/officeDocument/2006/relationships/hyperlink" Target="https://radiopaedia.org/articles/intravenous-urography?lang=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8</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Rahman</dc:creator>
  <cp:keywords/>
  <dc:description/>
  <cp:lastModifiedBy>khalid Rahman</cp:lastModifiedBy>
  <cp:revision>54</cp:revision>
  <dcterms:created xsi:type="dcterms:W3CDTF">2020-09-23T10:09:00Z</dcterms:created>
  <dcterms:modified xsi:type="dcterms:W3CDTF">2020-09-23T12:03:00Z</dcterms:modified>
</cp:coreProperties>
</file>