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4C20" w14:textId="116F38F2" w:rsidR="006D6201" w:rsidRPr="008249E4" w:rsidRDefault="00A44EA2" w:rsidP="00B54A3F">
      <w:pPr>
        <w:jc w:val="center"/>
        <w:rPr>
          <w:rFonts w:ascii="Gabriola" w:hAnsi="Gabriola"/>
          <w:b/>
          <w:bCs/>
          <w:sz w:val="32"/>
          <w:szCs w:val="32"/>
        </w:rPr>
      </w:pPr>
      <w:r w:rsidRPr="008249E4">
        <w:rPr>
          <w:rFonts w:ascii="Gabriola" w:hAnsi="Gabriola"/>
          <w:b/>
          <w:bCs/>
          <w:sz w:val="32"/>
          <w:szCs w:val="32"/>
        </w:rPr>
        <w:t>SUBJECT</w:t>
      </w:r>
    </w:p>
    <w:p w14:paraId="69FF482F" w14:textId="363335F9" w:rsidR="00BD6A80" w:rsidRDefault="00A44EA2" w:rsidP="008249E4">
      <w:pPr>
        <w:jc w:val="center"/>
        <w:rPr>
          <w:rFonts w:ascii="Gabriola" w:hAnsi="Gabriola"/>
          <w:b/>
          <w:bCs/>
          <w:sz w:val="32"/>
          <w:szCs w:val="32"/>
        </w:rPr>
      </w:pPr>
      <w:r w:rsidRPr="008249E4">
        <w:rPr>
          <w:rFonts w:ascii="Gabriola" w:hAnsi="Gabriola"/>
          <w:b/>
          <w:bCs/>
          <w:sz w:val="32"/>
          <w:szCs w:val="32"/>
        </w:rPr>
        <w:t xml:space="preserve">BUSINESS </w:t>
      </w:r>
      <w:r w:rsidR="00460ED1" w:rsidRPr="008249E4">
        <w:rPr>
          <w:rFonts w:ascii="Gabriola" w:hAnsi="Gabriola"/>
          <w:b/>
          <w:bCs/>
          <w:sz w:val="32"/>
          <w:szCs w:val="32"/>
        </w:rPr>
        <w:t>AND LABOR LAW</w:t>
      </w:r>
    </w:p>
    <w:p w14:paraId="65AA58C9" w14:textId="77777777" w:rsidR="008249E4" w:rsidRPr="008249E4" w:rsidRDefault="008249E4" w:rsidP="008249E4">
      <w:pPr>
        <w:jc w:val="center"/>
        <w:rPr>
          <w:rFonts w:ascii="Gabriola" w:hAnsi="Gabriola"/>
          <w:b/>
          <w:bCs/>
          <w:sz w:val="32"/>
          <w:szCs w:val="32"/>
        </w:rPr>
      </w:pPr>
    </w:p>
    <w:p w14:paraId="508E2B05" w14:textId="6F1FBB62" w:rsidR="00BD6A80" w:rsidRPr="008249E4" w:rsidRDefault="00BD6A80" w:rsidP="00B54A3F">
      <w:pPr>
        <w:jc w:val="center"/>
        <w:rPr>
          <w:rFonts w:ascii="Gabriola" w:hAnsi="Gabriola"/>
          <w:b/>
          <w:bCs/>
          <w:sz w:val="32"/>
          <w:szCs w:val="32"/>
        </w:rPr>
      </w:pPr>
      <w:r w:rsidRPr="008249E4">
        <w:rPr>
          <w:rFonts w:ascii="Gabriola" w:hAnsi="Gabriola"/>
          <w:b/>
          <w:bCs/>
          <w:sz w:val="32"/>
          <w:szCs w:val="32"/>
        </w:rPr>
        <w:t>Submitted to</w:t>
      </w:r>
    </w:p>
    <w:p w14:paraId="2F649E5B" w14:textId="49A59C16" w:rsidR="00BD6A80" w:rsidRPr="008249E4" w:rsidRDefault="00BD6A80" w:rsidP="00B54A3F">
      <w:pPr>
        <w:jc w:val="center"/>
        <w:rPr>
          <w:rFonts w:ascii="Gabriola" w:hAnsi="Gabriola"/>
          <w:b/>
          <w:bCs/>
          <w:sz w:val="32"/>
          <w:szCs w:val="32"/>
        </w:rPr>
      </w:pPr>
      <w:r w:rsidRPr="008249E4">
        <w:rPr>
          <w:rFonts w:ascii="Gabriola" w:hAnsi="Gabriola"/>
          <w:b/>
          <w:bCs/>
          <w:sz w:val="32"/>
          <w:szCs w:val="32"/>
        </w:rPr>
        <w:t>Ms.B</w:t>
      </w:r>
      <w:r w:rsidR="005C6846" w:rsidRPr="008249E4">
        <w:rPr>
          <w:rFonts w:ascii="Gabriola" w:hAnsi="Gabriola"/>
          <w:b/>
          <w:bCs/>
          <w:sz w:val="32"/>
          <w:szCs w:val="32"/>
        </w:rPr>
        <w:t>neeshi</w:t>
      </w:r>
      <w:r w:rsidR="00BE3AB5" w:rsidRPr="008249E4">
        <w:rPr>
          <w:rFonts w:ascii="Gabriola" w:hAnsi="Gabriola"/>
          <w:b/>
          <w:bCs/>
          <w:sz w:val="32"/>
          <w:szCs w:val="32"/>
        </w:rPr>
        <w:t xml:space="preserve"> </w:t>
      </w:r>
      <w:r w:rsidR="000E5D92" w:rsidRPr="008249E4">
        <w:rPr>
          <w:rFonts w:ascii="Gabriola" w:hAnsi="Gabriola"/>
          <w:b/>
          <w:bCs/>
          <w:sz w:val="32"/>
          <w:szCs w:val="32"/>
        </w:rPr>
        <w:t>Shuja</w:t>
      </w:r>
    </w:p>
    <w:p w14:paraId="2D9115AE" w14:textId="31F97EC4" w:rsidR="00BB18B3" w:rsidRPr="008249E4" w:rsidRDefault="00BB18B3" w:rsidP="00B54A3F">
      <w:pPr>
        <w:jc w:val="center"/>
        <w:rPr>
          <w:rFonts w:ascii="Gabriola" w:hAnsi="Gabriola"/>
          <w:b/>
          <w:bCs/>
          <w:sz w:val="32"/>
          <w:szCs w:val="32"/>
        </w:rPr>
      </w:pPr>
    </w:p>
    <w:p w14:paraId="4B80F4C7" w14:textId="106020D3" w:rsidR="00BB18B3" w:rsidRPr="008249E4" w:rsidRDefault="00BB18B3" w:rsidP="00B54A3F">
      <w:pPr>
        <w:jc w:val="center"/>
        <w:rPr>
          <w:rFonts w:ascii="Gabriola" w:hAnsi="Gabriola"/>
          <w:b/>
          <w:bCs/>
          <w:sz w:val="32"/>
          <w:szCs w:val="32"/>
        </w:rPr>
      </w:pPr>
      <w:r w:rsidRPr="008249E4">
        <w:rPr>
          <w:rFonts w:ascii="Gabriola" w:hAnsi="Gabriola"/>
          <w:b/>
          <w:bCs/>
          <w:sz w:val="32"/>
          <w:szCs w:val="32"/>
        </w:rPr>
        <w:t>Su</w:t>
      </w:r>
      <w:r w:rsidR="000E5D92" w:rsidRPr="008249E4">
        <w:rPr>
          <w:rFonts w:ascii="Gabriola" w:hAnsi="Gabriola"/>
          <w:b/>
          <w:bCs/>
          <w:sz w:val="32"/>
          <w:szCs w:val="32"/>
        </w:rPr>
        <w:t>bmitted by</w:t>
      </w:r>
    </w:p>
    <w:p w14:paraId="78D9DE01" w14:textId="77777777" w:rsidR="005623B5" w:rsidRPr="008249E4" w:rsidRDefault="005623B5" w:rsidP="00B54A3F">
      <w:pPr>
        <w:jc w:val="center"/>
        <w:rPr>
          <w:rFonts w:ascii="Gabriola" w:hAnsi="Gabriola"/>
          <w:b/>
          <w:bCs/>
          <w:sz w:val="32"/>
          <w:szCs w:val="32"/>
        </w:rPr>
      </w:pPr>
      <w:r w:rsidRPr="008249E4">
        <w:rPr>
          <w:rFonts w:ascii="Gabriola" w:hAnsi="Gabriola"/>
          <w:b/>
          <w:bCs/>
          <w:sz w:val="32"/>
          <w:szCs w:val="32"/>
        </w:rPr>
        <w:t>Farhad Khan</w:t>
      </w:r>
    </w:p>
    <w:p w14:paraId="0CAD5008" w14:textId="50467A9C" w:rsidR="005623B5" w:rsidRPr="008249E4" w:rsidRDefault="005623B5" w:rsidP="008249E4">
      <w:pPr>
        <w:jc w:val="center"/>
        <w:rPr>
          <w:rFonts w:ascii="Gabriola" w:hAnsi="Gabriola"/>
          <w:b/>
          <w:bCs/>
          <w:sz w:val="32"/>
          <w:szCs w:val="32"/>
        </w:rPr>
      </w:pPr>
      <w:r w:rsidRPr="008249E4">
        <w:rPr>
          <w:rFonts w:ascii="Gabriola" w:hAnsi="Gabriola"/>
          <w:b/>
          <w:bCs/>
          <w:sz w:val="32"/>
          <w:szCs w:val="32"/>
        </w:rPr>
        <w:t>I’d # 13673</w:t>
      </w:r>
    </w:p>
    <w:p w14:paraId="2AD40ADE" w14:textId="3532EE06" w:rsidR="0090554B" w:rsidRPr="008249E4" w:rsidRDefault="0090554B" w:rsidP="00B54A3F">
      <w:pPr>
        <w:jc w:val="center"/>
        <w:rPr>
          <w:rFonts w:ascii="Gabriola" w:hAnsi="Gabriola"/>
          <w:b/>
          <w:bCs/>
          <w:sz w:val="32"/>
          <w:szCs w:val="32"/>
        </w:rPr>
      </w:pPr>
      <w:r w:rsidRPr="008249E4">
        <w:rPr>
          <w:rFonts w:ascii="Gabriola" w:hAnsi="Gabriola"/>
          <w:b/>
          <w:bCs/>
          <w:sz w:val="32"/>
          <w:szCs w:val="32"/>
        </w:rPr>
        <w:t>Program</w:t>
      </w:r>
    </w:p>
    <w:p w14:paraId="28944B52" w14:textId="75CB351C" w:rsidR="0090554B" w:rsidRPr="008249E4" w:rsidRDefault="0090554B" w:rsidP="008249E4">
      <w:pPr>
        <w:jc w:val="center"/>
        <w:rPr>
          <w:rFonts w:ascii="Gabriola" w:hAnsi="Gabriola"/>
          <w:b/>
          <w:bCs/>
          <w:sz w:val="32"/>
          <w:szCs w:val="32"/>
        </w:rPr>
      </w:pPr>
      <w:r w:rsidRPr="008249E4">
        <w:rPr>
          <w:rFonts w:ascii="Gabriola" w:hAnsi="Gabriola"/>
          <w:b/>
          <w:bCs/>
          <w:sz w:val="32"/>
          <w:szCs w:val="32"/>
        </w:rPr>
        <w:t>BBA</w:t>
      </w:r>
    </w:p>
    <w:p w14:paraId="78300FB9" w14:textId="4677A0FC" w:rsidR="0090554B" w:rsidRPr="008249E4" w:rsidRDefault="0090554B" w:rsidP="00B54A3F">
      <w:pPr>
        <w:jc w:val="center"/>
        <w:rPr>
          <w:rFonts w:ascii="Gabriola" w:hAnsi="Gabriola"/>
          <w:b/>
          <w:bCs/>
          <w:sz w:val="32"/>
          <w:szCs w:val="32"/>
        </w:rPr>
      </w:pPr>
      <w:r w:rsidRPr="008249E4">
        <w:rPr>
          <w:rFonts w:ascii="Gabriola" w:hAnsi="Gabriola"/>
          <w:b/>
          <w:bCs/>
          <w:sz w:val="32"/>
          <w:szCs w:val="32"/>
        </w:rPr>
        <w:t>Semester</w:t>
      </w:r>
    </w:p>
    <w:p w14:paraId="21AFAC30" w14:textId="60A94F9D" w:rsidR="0090554B" w:rsidRPr="008249E4" w:rsidRDefault="0090554B" w:rsidP="008249E4">
      <w:pPr>
        <w:jc w:val="center"/>
        <w:rPr>
          <w:rFonts w:ascii="Gabriola" w:hAnsi="Gabriola"/>
          <w:b/>
          <w:bCs/>
          <w:sz w:val="32"/>
          <w:szCs w:val="32"/>
        </w:rPr>
      </w:pPr>
      <w:r w:rsidRPr="008249E4">
        <w:rPr>
          <w:rFonts w:ascii="Gabriola" w:hAnsi="Gabriola"/>
          <w:b/>
          <w:bCs/>
          <w:sz w:val="32"/>
          <w:szCs w:val="32"/>
        </w:rPr>
        <w:t>6</w:t>
      </w:r>
      <w:r w:rsidRPr="008249E4">
        <w:rPr>
          <w:rFonts w:ascii="Gabriola" w:hAnsi="Gabriola"/>
          <w:b/>
          <w:bCs/>
          <w:sz w:val="32"/>
          <w:szCs w:val="32"/>
          <w:vertAlign w:val="superscript"/>
        </w:rPr>
        <w:t>th</w:t>
      </w:r>
    </w:p>
    <w:p w14:paraId="6A9C29F4" w14:textId="04025DCC" w:rsidR="00BB18B3" w:rsidRDefault="00BB18B3"/>
    <w:p w14:paraId="69D4FAA7" w14:textId="44C7928E" w:rsidR="00BB18B3" w:rsidRPr="00EA16D0" w:rsidRDefault="002C4807" w:rsidP="002C4807">
      <w:pPr>
        <w:pStyle w:val="IntenseQuote"/>
        <w:rPr>
          <w:rFonts w:ascii="Chiller" w:eastAsia="STXingkai" w:hAnsi="Chiller"/>
          <w:b/>
          <w:bCs/>
          <w:i w:val="0"/>
          <w:iCs w:val="0"/>
          <w:color w:val="000000" w:themeColor="text1"/>
          <w:sz w:val="32"/>
          <w:szCs w:val="32"/>
        </w:rPr>
      </w:pPr>
      <w:r w:rsidRPr="00EA16D0">
        <w:rPr>
          <w:rFonts w:ascii="Chiller" w:eastAsia="STXingkai" w:hAnsi="Chiller"/>
          <w:b/>
          <w:bCs/>
          <w:i w:val="0"/>
          <w:iCs w:val="0"/>
          <w:color w:val="000000" w:themeColor="text1"/>
          <w:sz w:val="32"/>
          <w:szCs w:val="32"/>
        </w:rPr>
        <w:t>IQRA NATIONAL UNIVERSITY PESHAWAR</w:t>
      </w:r>
    </w:p>
    <w:p w14:paraId="74A1B7BA" w14:textId="7B125E97" w:rsidR="00BB18B3" w:rsidRDefault="00BB18B3"/>
    <w:p w14:paraId="0AC3C929" w14:textId="1408D894" w:rsidR="00BB18B3" w:rsidRDefault="00BB18B3"/>
    <w:p w14:paraId="7E87576C" w14:textId="2931B66F" w:rsidR="00BB18B3" w:rsidRDefault="00BB18B3"/>
    <w:p w14:paraId="4C2150A7" w14:textId="77777777" w:rsidR="00601FFE" w:rsidRPr="007D33A6" w:rsidRDefault="00601FFE" w:rsidP="004750A6">
      <w:pPr>
        <w:spacing w:before="240" w:line="240" w:lineRule="auto"/>
        <w:rPr>
          <w:b/>
          <w:bCs/>
          <w:sz w:val="24"/>
          <w:szCs w:val="24"/>
        </w:rPr>
      </w:pPr>
      <w:r w:rsidRPr="007D33A6">
        <w:rPr>
          <w:b/>
          <w:bCs/>
          <w:sz w:val="24"/>
          <w:szCs w:val="24"/>
        </w:rPr>
        <w:lastRenderedPageBreak/>
        <w:t>Answer no 1</w:t>
      </w:r>
    </w:p>
    <w:p w14:paraId="40D06D3A" w14:textId="77777777" w:rsidR="00601FFE" w:rsidRDefault="00601FFE" w:rsidP="004750A6">
      <w:pPr>
        <w:spacing w:before="240" w:line="240" w:lineRule="auto"/>
      </w:pPr>
    </w:p>
    <w:p w14:paraId="623960F1" w14:textId="25BC3881" w:rsidR="00B30106" w:rsidRDefault="00601FFE" w:rsidP="004750A6">
      <w:pPr>
        <w:spacing w:before="240" w:line="240" w:lineRule="auto"/>
      </w:pPr>
      <w:r>
        <w:t>A</w:t>
      </w:r>
      <w:r w:rsidR="00B30106">
        <w:t xml:space="preserve"> negotiable instrument is a document guaranteeing the payment of a specific amount of money, either </w:t>
      </w:r>
    </w:p>
    <w:p w14:paraId="4E48FB0E" w14:textId="77777777" w:rsidR="00B30106" w:rsidRDefault="00B30106" w:rsidP="004750A6">
      <w:pPr>
        <w:spacing w:before="240" w:line="240" w:lineRule="auto"/>
      </w:pPr>
      <w:r>
        <w:t xml:space="preserve">on demand, or at a set time, with the payer named on the document. Or it is a written document </w:t>
      </w:r>
    </w:p>
    <w:p w14:paraId="60D42B70" w14:textId="77777777" w:rsidR="00B30106" w:rsidRDefault="00B30106" w:rsidP="004750A6">
      <w:pPr>
        <w:spacing w:before="240" w:line="240" w:lineRule="auto"/>
      </w:pPr>
      <w:r>
        <w:t xml:space="preserve">transfer by delivery. </w:t>
      </w:r>
    </w:p>
    <w:p w14:paraId="46936258" w14:textId="77777777" w:rsidR="00B30106" w:rsidRDefault="00B30106" w:rsidP="004750A6">
      <w:pPr>
        <w:spacing w:before="240" w:line="240" w:lineRule="auto"/>
      </w:pPr>
      <w:r>
        <w:t>Ex. promissory notes, bills of exchange, banknotes, demand draft and cheque.</w:t>
      </w:r>
    </w:p>
    <w:p w14:paraId="1F30B113" w14:textId="77777777" w:rsidR="00B30106" w:rsidRDefault="00B30106" w:rsidP="004750A6">
      <w:pPr>
        <w:spacing w:before="240" w:line="240" w:lineRule="auto"/>
      </w:pPr>
      <w:r>
        <w:t xml:space="preserve">Negotiable instrument is like a contract. It is a document with set of rules which guarantees the payment </w:t>
      </w:r>
    </w:p>
    <w:p w14:paraId="2A05D6FB" w14:textId="77777777" w:rsidR="00B30106" w:rsidRDefault="00B30106" w:rsidP="004750A6">
      <w:pPr>
        <w:spacing w:before="240" w:line="240" w:lineRule="auto"/>
      </w:pPr>
      <w:r>
        <w:t xml:space="preserve">of a certain amount of money at a set of time. In this document the payer’s name is mentioned. The time </w:t>
      </w:r>
    </w:p>
    <w:p w14:paraId="3D15340D" w14:textId="77777777" w:rsidR="00B30106" w:rsidRDefault="00B30106" w:rsidP="004750A6">
      <w:pPr>
        <w:spacing w:before="240" w:line="240" w:lineRule="auto"/>
      </w:pPr>
      <w:r>
        <w:t xml:space="preserve">with in which the money is to be paid is decided by the payer (the person who is paying) and the payee </w:t>
      </w:r>
    </w:p>
    <w:p w14:paraId="717A9A88" w14:textId="77777777" w:rsidR="00B30106" w:rsidRDefault="00B30106" w:rsidP="004750A6">
      <w:pPr>
        <w:spacing w:before="240" w:line="240" w:lineRule="auto"/>
      </w:pPr>
      <w:r>
        <w:t>(the person who is receiving the money from the payer).</w:t>
      </w:r>
    </w:p>
    <w:p w14:paraId="07873C03" w14:textId="77777777" w:rsidR="00B30106" w:rsidRDefault="00B30106" w:rsidP="004750A6">
      <w:pPr>
        <w:spacing w:before="240" w:line="240" w:lineRule="auto"/>
      </w:pPr>
      <w:r>
        <w:t xml:space="preserve">The expression "Negotiable Instrument" means a piece of paper in writing entitling a right to the holder, a </w:t>
      </w:r>
    </w:p>
    <w:p w14:paraId="6A15E214" w14:textId="77777777" w:rsidR="00B30106" w:rsidRDefault="00B30106" w:rsidP="004750A6">
      <w:pPr>
        <w:spacing w:before="240" w:line="240" w:lineRule="auto"/>
      </w:pPr>
      <w:r>
        <w:t xml:space="preserve">certain sum of money. It is a piece of paper which contains some value and is transferable by simple </w:t>
      </w:r>
    </w:p>
    <w:p w14:paraId="340609CD" w14:textId="1BDBFD75" w:rsidR="00BB18B3" w:rsidRDefault="00B30106" w:rsidP="004750A6">
      <w:pPr>
        <w:spacing w:before="240" w:line="240" w:lineRule="auto"/>
      </w:pPr>
      <w:r>
        <w:t>delivery or sometimes by endorsement and delivery.</w:t>
      </w:r>
    </w:p>
    <w:p w14:paraId="61973B4E" w14:textId="5D87DFCA" w:rsidR="007D33A6" w:rsidRDefault="007D33A6" w:rsidP="004750A6">
      <w:pPr>
        <w:spacing w:before="240" w:line="240" w:lineRule="auto"/>
      </w:pPr>
    </w:p>
    <w:p w14:paraId="026738E4" w14:textId="60069838" w:rsidR="00FE4E52" w:rsidRPr="007163D9" w:rsidRDefault="007163D9" w:rsidP="004750A6">
      <w:pPr>
        <w:spacing w:before="240" w:line="240" w:lineRule="auto"/>
        <w:rPr>
          <w:rFonts w:ascii="Roboto" w:eastAsia="Times New Roman" w:hAnsi="Roboto"/>
          <w:b/>
          <w:bCs/>
          <w:color w:val="282829"/>
          <w:sz w:val="24"/>
          <w:szCs w:val="24"/>
          <w:shd w:val="clear" w:color="auto" w:fill="FFFFFF"/>
        </w:rPr>
      </w:pPr>
      <w:r w:rsidRPr="007163D9">
        <w:rPr>
          <w:rFonts w:ascii="Roboto" w:eastAsia="Times New Roman" w:hAnsi="Roboto"/>
          <w:b/>
          <w:bCs/>
          <w:color w:val="282829"/>
          <w:sz w:val="24"/>
          <w:szCs w:val="24"/>
          <w:shd w:val="clear" w:color="auto" w:fill="FFFFFF"/>
        </w:rPr>
        <w:t>Bill</w:t>
      </w:r>
      <w:r w:rsidR="00FE4E52" w:rsidRPr="007163D9">
        <w:rPr>
          <w:rFonts w:ascii="Roboto" w:eastAsia="Times New Roman" w:hAnsi="Roboto"/>
          <w:b/>
          <w:bCs/>
          <w:color w:val="282829"/>
          <w:sz w:val="24"/>
          <w:szCs w:val="24"/>
          <w:shd w:val="clear" w:color="auto" w:fill="FFFFFF"/>
        </w:rPr>
        <w:t xml:space="preserve"> of exchange </w:t>
      </w:r>
    </w:p>
    <w:p w14:paraId="40A13F4B" w14:textId="2DE341FC" w:rsidR="00BA78B4" w:rsidRPr="00EA09D1" w:rsidRDefault="00BA78B4" w:rsidP="004750A6">
      <w:pPr>
        <w:spacing w:before="240" w:line="240" w:lineRule="auto"/>
        <w:rPr>
          <w:rFonts w:ascii="Roboto" w:eastAsia="Times New Roman" w:hAnsi="Roboto"/>
          <w:color w:val="282829"/>
          <w:shd w:val="clear" w:color="auto" w:fill="FFFFFF"/>
        </w:rPr>
      </w:pPr>
      <w:r w:rsidRPr="00EA09D1">
        <w:rPr>
          <w:rFonts w:ascii="Roboto" w:eastAsia="Times New Roman" w:hAnsi="Roboto"/>
          <w:color w:val="282829"/>
          <w:shd w:val="clear" w:color="auto" w:fill="FFFFFF"/>
        </w:rPr>
        <w:t>A bill of exchange is an instrument that contains a promise to pay some amount of money to a certain person after a certain period of time. It is generally drawn by the creditor(maker or drawer) on his debtor(acceptor or drawee) and debtor gives the acceptance to that he will pay the money to the maker(drawer) after some certain period or a specific date. It should be accepted by the person to whom it is created or by another person on his/her behalf. Without acceptance, this document doesn’t have any value.</w:t>
      </w:r>
    </w:p>
    <w:p w14:paraId="348BE718" w14:textId="77777777" w:rsidR="006E3897" w:rsidRDefault="006E3897">
      <w:pPr>
        <w:pStyle w:val="q-text"/>
        <w:shd w:val="clear" w:color="auto" w:fill="FFFFFF"/>
        <w:spacing w:before="0" w:beforeAutospacing="0" w:after="0" w:afterAutospacing="0"/>
        <w:divId w:val="1269238855"/>
        <w:rPr>
          <w:rFonts w:ascii="Roboto" w:hAnsi="Roboto"/>
          <w:color w:val="282829"/>
          <w:sz w:val="23"/>
          <w:szCs w:val="23"/>
        </w:rPr>
      </w:pPr>
      <w:r>
        <w:rPr>
          <w:rFonts w:ascii="Roboto" w:hAnsi="Roboto"/>
          <w:b/>
          <w:bCs/>
          <w:color w:val="282829"/>
          <w:sz w:val="23"/>
          <w:szCs w:val="23"/>
        </w:rPr>
        <w:t>Definition: –</w:t>
      </w:r>
    </w:p>
    <w:p w14:paraId="762D5683" w14:textId="2B5A3E0B" w:rsidR="006E3897" w:rsidRDefault="006E3897">
      <w:pPr>
        <w:pStyle w:val="q-text"/>
        <w:shd w:val="clear" w:color="auto" w:fill="FFFFFF"/>
        <w:spacing w:before="0" w:beforeAutospacing="0" w:after="0" w:afterAutospacing="0"/>
        <w:divId w:val="1269238855"/>
        <w:rPr>
          <w:rFonts w:ascii="Roboto" w:hAnsi="Roboto"/>
          <w:color w:val="282829"/>
          <w:sz w:val="22"/>
          <w:szCs w:val="22"/>
        </w:rPr>
      </w:pPr>
      <w:r w:rsidRPr="00EA09D1">
        <w:rPr>
          <w:rFonts w:ascii="Roboto" w:hAnsi="Roboto"/>
          <w:color w:val="282829"/>
          <w:sz w:val="22"/>
          <w:szCs w:val="22"/>
        </w:rPr>
        <w:t>“A bill of exchange is an instrument in writing containing an unconditional order, signed by the maker, directing a certain person to pay a certain sum of money only to, or to the order of, a certain person, or to the bearer of the instrument.”</w:t>
      </w:r>
    </w:p>
    <w:p w14:paraId="400B0097" w14:textId="01227D79" w:rsidR="005E0126" w:rsidRDefault="005E0126">
      <w:pPr>
        <w:pStyle w:val="q-text"/>
        <w:shd w:val="clear" w:color="auto" w:fill="FFFFFF"/>
        <w:spacing w:before="0" w:beforeAutospacing="0" w:after="0" w:afterAutospacing="0"/>
        <w:divId w:val="1269238855"/>
        <w:rPr>
          <w:rFonts w:ascii="Roboto" w:hAnsi="Roboto"/>
          <w:color w:val="282829"/>
          <w:sz w:val="22"/>
          <w:szCs w:val="22"/>
        </w:rPr>
      </w:pPr>
    </w:p>
    <w:p w14:paraId="23342B8E" w14:textId="77777777" w:rsidR="005E0126" w:rsidRDefault="005E0126">
      <w:pPr>
        <w:pStyle w:val="q-text"/>
        <w:shd w:val="clear" w:color="auto" w:fill="FFFFFF"/>
        <w:spacing w:before="0" w:beforeAutospacing="0" w:after="0" w:afterAutospacing="0"/>
        <w:divId w:val="1269238855"/>
        <w:rPr>
          <w:rFonts w:ascii="Roboto" w:hAnsi="Roboto"/>
          <w:color w:val="282829"/>
          <w:sz w:val="22"/>
          <w:szCs w:val="22"/>
        </w:rPr>
      </w:pPr>
    </w:p>
    <w:p w14:paraId="457D5354" w14:textId="2F86449B" w:rsidR="00B957D4" w:rsidRDefault="00B957D4">
      <w:pPr>
        <w:pStyle w:val="q-text"/>
        <w:shd w:val="clear" w:color="auto" w:fill="FFFFFF"/>
        <w:spacing w:before="0" w:beforeAutospacing="0" w:after="0" w:afterAutospacing="0"/>
        <w:divId w:val="1269238855"/>
        <w:rPr>
          <w:rFonts w:ascii="Roboto" w:hAnsi="Roboto"/>
          <w:color w:val="282829"/>
          <w:sz w:val="22"/>
          <w:szCs w:val="22"/>
        </w:rPr>
      </w:pPr>
    </w:p>
    <w:p w14:paraId="4D02BB30" w14:textId="77777777" w:rsidR="005E0126" w:rsidRPr="00EA09D1" w:rsidRDefault="005E0126">
      <w:pPr>
        <w:pStyle w:val="q-text"/>
        <w:shd w:val="clear" w:color="auto" w:fill="FFFFFF"/>
        <w:spacing w:before="0" w:beforeAutospacing="0" w:after="0" w:afterAutospacing="0"/>
        <w:divId w:val="1269238855"/>
        <w:rPr>
          <w:rFonts w:ascii="Roboto" w:hAnsi="Roboto"/>
          <w:color w:val="282829"/>
          <w:sz w:val="22"/>
          <w:szCs w:val="22"/>
        </w:rPr>
      </w:pPr>
    </w:p>
    <w:p w14:paraId="3746A2D8"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lastRenderedPageBreak/>
        <w:t>The feature of the Bill of Exchange: –</w:t>
      </w:r>
    </w:p>
    <w:p w14:paraId="2BE21B73" w14:textId="77777777" w:rsidR="005E0126" w:rsidRPr="005E0126" w:rsidRDefault="005E0126">
      <w:pPr>
        <w:numPr>
          <w:ilvl w:val="0"/>
          <w:numId w:val="1"/>
        </w:numPr>
        <w:shd w:val="clear" w:color="auto" w:fill="FFFFFF"/>
        <w:spacing w:after="0"/>
        <w:ind w:left="480" w:right="480"/>
        <w:divId w:val="1837719848"/>
        <w:rPr>
          <w:rFonts w:ascii="Roboto" w:eastAsia="Times New Roman" w:hAnsi="Roboto"/>
          <w:color w:val="282829"/>
        </w:rPr>
      </w:pPr>
      <w:r w:rsidRPr="005E0126">
        <w:rPr>
          <w:rFonts w:ascii="Roboto" w:eastAsia="Times New Roman" w:hAnsi="Roboto"/>
          <w:color w:val="282829"/>
        </w:rPr>
        <w:t>It should be in writing.</w:t>
      </w:r>
    </w:p>
    <w:p w14:paraId="1C43E299" w14:textId="77777777" w:rsidR="005E0126" w:rsidRPr="005E0126" w:rsidRDefault="005E0126">
      <w:pPr>
        <w:numPr>
          <w:ilvl w:val="0"/>
          <w:numId w:val="1"/>
        </w:numPr>
        <w:shd w:val="clear" w:color="auto" w:fill="FFFFFF"/>
        <w:spacing w:after="0"/>
        <w:ind w:left="480" w:right="480"/>
        <w:divId w:val="1837719848"/>
        <w:rPr>
          <w:rFonts w:ascii="Roboto" w:eastAsia="Times New Roman" w:hAnsi="Roboto"/>
          <w:color w:val="282829"/>
        </w:rPr>
      </w:pPr>
      <w:r w:rsidRPr="005E0126">
        <w:rPr>
          <w:rFonts w:ascii="Roboto" w:eastAsia="Times New Roman" w:hAnsi="Roboto"/>
          <w:color w:val="282829"/>
        </w:rPr>
        <w:t>In order to make a payment on the specific date or after a certain period.</w:t>
      </w:r>
    </w:p>
    <w:p w14:paraId="7358B68F" w14:textId="77777777" w:rsidR="005E0126" w:rsidRPr="005E0126" w:rsidRDefault="005E0126">
      <w:pPr>
        <w:numPr>
          <w:ilvl w:val="0"/>
          <w:numId w:val="1"/>
        </w:numPr>
        <w:shd w:val="clear" w:color="auto" w:fill="FFFFFF"/>
        <w:spacing w:after="0"/>
        <w:ind w:left="480" w:right="480"/>
        <w:divId w:val="1837719848"/>
        <w:rPr>
          <w:rFonts w:ascii="Roboto" w:eastAsia="Times New Roman" w:hAnsi="Roboto"/>
          <w:color w:val="282829"/>
        </w:rPr>
      </w:pPr>
      <w:r w:rsidRPr="005E0126">
        <w:rPr>
          <w:rFonts w:ascii="Roboto" w:eastAsia="Times New Roman" w:hAnsi="Roboto"/>
          <w:color w:val="282829"/>
        </w:rPr>
        <w:t>An unconditional order of payment, it does not contain any condition of payment.</w:t>
      </w:r>
    </w:p>
    <w:p w14:paraId="2D6087E2" w14:textId="77777777" w:rsidR="005E0126" w:rsidRPr="005E0126" w:rsidRDefault="005E0126">
      <w:pPr>
        <w:numPr>
          <w:ilvl w:val="0"/>
          <w:numId w:val="1"/>
        </w:numPr>
        <w:shd w:val="clear" w:color="auto" w:fill="FFFFFF"/>
        <w:spacing w:after="0"/>
        <w:ind w:left="480" w:right="480"/>
        <w:divId w:val="1837719848"/>
        <w:rPr>
          <w:rFonts w:ascii="Roboto" w:eastAsia="Times New Roman" w:hAnsi="Roboto"/>
          <w:color w:val="282829"/>
        </w:rPr>
      </w:pPr>
      <w:r w:rsidRPr="005E0126">
        <w:rPr>
          <w:rFonts w:ascii="Roboto" w:eastAsia="Times New Roman" w:hAnsi="Roboto"/>
          <w:color w:val="282829"/>
        </w:rPr>
        <w:t>A certain amount should be described in it.</w:t>
      </w:r>
    </w:p>
    <w:p w14:paraId="6B49AD5C" w14:textId="77777777" w:rsidR="005E0126" w:rsidRPr="005E0126" w:rsidRDefault="005E0126">
      <w:pPr>
        <w:numPr>
          <w:ilvl w:val="0"/>
          <w:numId w:val="1"/>
        </w:numPr>
        <w:shd w:val="clear" w:color="auto" w:fill="FFFFFF"/>
        <w:spacing w:after="0"/>
        <w:ind w:left="480" w:right="480"/>
        <w:divId w:val="1837719848"/>
        <w:rPr>
          <w:rFonts w:ascii="Roboto" w:eastAsia="Times New Roman" w:hAnsi="Roboto"/>
          <w:color w:val="282829"/>
        </w:rPr>
      </w:pPr>
      <w:r w:rsidRPr="005E0126">
        <w:rPr>
          <w:rFonts w:ascii="Roboto" w:eastAsia="Times New Roman" w:hAnsi="Roboto"/>
          <w:color w:val="282829"/>
        </w:rPr>
        <w:t>It must be signed by both parties Drawer (maker) and Drawee.</w:t>
      </w:r>
    </w:p>
    <w:p w14:paraId="048C8E79" w14:textId="77777777" w:rsidR="005E0126" w:rsidRPr="005E0126" w:rsidRDefault="005E0126">
      <w:pPr>
        <w:numPr>
          <w:ilvl w:val="0"/>
          <w:numId w:val="1"/>
        </w:numPr>
        <w:shd w:val="clear" w:color="auto" w:fill="FFFFFF"/>
        <w:spacing w:after="0"/>
        <w:ind w:left="480" w:right="480"/>
        <w:divId w:val="1837719848"/>
        <w:rPr>
          <w:rFonts w:ascii="Roboto" w:eastAsia="Times New Roman" w:hAnsi="Roboto"/>
          <w:color w:val="282829"/>
        </w:rPr>
      </w:pPr>
      <w:r w:rsidRPr="005E0126">
        <w:rPr>
          <w:rFonts w:ascii="Roboto" w:eastAsia="Times New Roman" w:hAnsi="Roboto"/>
          <w:color w:val="282829"/>
        </w:rPr>
        <w:t>The amount must be payable to either a certain person or on his/her behalf.</w:t>
      </w:r>
    </w:p>
    <w:p w14:paraId="1F4268BD" w14:textId="77777777" w:rsidR="005E0126" w:rsidRPr="005E0126" w:rsidRDefault="005E0126">
      <w:pPr>
        <w:numPr>
          <w:ilvl w:val="0"/>
          <w:numId w:val="1"/>
        </w:numPr>
        <w:shd w:val="clear" w:color="auto" w:fill="FFFFFF"/>
        <w:spacing w:after="0"/>
        <w:ind w:left="480" w:right="480"/>
        <w:divId w:val="1837719848"/>
        <w:rPr>
          <w:rFonts w:ascii="Roboto" w:eastAsia="Times New Roman" w:hAnsi="Roboto"/>
          <w:color w:val="282829"/>
        </w:rPr>
      </w:pPr>
      <w:r w:rsidRPr="005E0126">
        <w:rPr>
          <w:rFonts w:ascii="Roboto" w:eastAsia="Times New Roman" w:hAnsi="Roboto"/>
          <w:color w:val="282829"/>
        </w:rPr>
        <w:t>It should be paid on the date of maturity or on-demand or on mutual understanding.</w:t>
      </w:r>
    </w:p>
    <w:p w14:paraId="51B8D7A7"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The Parties Involved in the Bill of exchange:-</w:t>
      </w:r>
    </w:p>
    <w:p w14:paraId="3B35F5F7" w14:textId="77777777" w:rsidR="005E0126" w:rsidRPr="000F695D" w:rsidRDefault="005E0126">
      <w:pPr>
        <w:pStyle w:val="q-text"/>
        <w:shd w:val="clear" w:color="auto" w:fill="FFFFFF"/>
        <w:spacing w:before="0" w:beforeAutospacing="0" w:after="0" w:afterAutospacing="0"/>
        <w:divId w:val="1837719848"/>
        <w:rPr>
          <w:rFonts w:ascii="Roboto" w:hAnsi="Roboto"/>
          <w:color w:val="282829"/>
          <w:sz w:val="22"/>
          <w:szCs w:val="22"/>
        </w:rPr>
      </w:pPr>
      <w:r w:rsidRPr="000F695D">
        <w:rPr>
          <w:rFonts w:ascii="Roboto" w:hAnsi="Roboto"/>
          <w:color w:val="282829"/>
          <w:sz w:val="22"/>
          <w:szCs w:val="22"/>
        </w:rPr>
        <w:t>There are three parties are involved, shown as follows:-</w:t>
      </w:r>
    </w:p>
    <w:p w14:paraId="2029C579" w14:textId="77777777" w:rsidR="005E0126" w:rsidRPr="000F695D" w:rsidRDefault="005E0126">
      <w:pPr>
        <w:numPr>
          <w:ilvl w:val="0"/>
          <w:numId w:val="2"/>
        </w:numPr>
        <w:shd w:val="clear" w:color="auto" w:fill="FFFFFF"/>
        <w:spacing w:after="0"/>
        <w:ind w:left="480" w:right="480"/>
        <w:divId w:val="1837719848"/>
        <w:rPr>
          <w:rFonts w:ascii="Roboto" w:eastAsia="Times New Roman" w:hAnsi="Roboto"/>
          <w:color w:val="282829"/>
        </w:rPr>
      </w:pPr>
      <w:r w:rsidRPr="000F695D">
        <w:rPr>
          <w:rFonts w:ascii="Roboto" w:eastAsia="Times New Roman" w:hAnsi="Roboto"/>
          <w:color w:val="282829"/>
        </w:rPr>
        <w:t>Drawer</w:t>
      </w:r>
    </w:p>
    <w:p w14:paraId="7D896408" w14:textId="77777777" w:rsidR="005E0126" w:rsidRPr="000F695D" w:rsidRDefault="005E0126">
      <w:pPr>
        <w:numPr>
          <w:ilvl w:val="0"/>
          <w:numId w:val="2"/>
        </w:numPr>
        <w:shd w:val="clear" w:color="auto" w:fill="FFFFFF"/>
        <w:spacing w:after="0"/>
        <w:ind w:left="480" w:right="480"/>
        <w:divId w:val="1837719848"/>
        <w:rPr>
          <w:rFonts w:ascii="Roboto" w:eastAsia="Times New Roman" w:hAnsi="Roboto"/>
          <w:color w:val="282829"/>
        </w:rPr>
      </w:pPr>
      <w:r w:rsidRPr="000F695D">
        <w:rPr>
          <w:rFonts w:ascii="Roboto" w:eastAsia="Times New Roman" w:hAnsi="Roboto"/>
          <w:color w:val="282829"/>
        </w:rPr>
        <w:t>Drawee</w:t>
      </w:r>
    </w:p>
    <w:p w14:paraId="1ACF8623" w14:textId="77777777" w:rsidR="005E0126" w:rsidRPr="000F695D" w:rsidRDefault="005E0126">
      <w:pPr>
        <w:numPr>
          <w:ilvl w:val="0"/>
          <w:numId w:val="2"/>
        </w:numPr>
        <w:shd w:val="clear" w:color="auto" w:fill="FFFFFF"/>
        <w:spacing w:after="0"/>
        <w:ind w:left="480" w:right="480"/>
        <w:divId w:val="1837719848"/>
        <w:rPr>
          <w:rFonts w:ascii="Roboto" w:eastAsia="Times New Roman" w:hAnsi="Roboto"/>
          <w:color w:val="282829"/>
        </w:rPr>
      </w:pPr>
      <w:r w:rsidRPr="000F695D">
        <w:rPr>
          <w:rFonts w:ascii="Roboto" w:eastAsia="Times New Roman" w:hAnsi="Roboto"/>
          <w:color w:val="282829"/>
        </w:rPr>
        <w:t>Payee</w:t>
      </w:r>
    </w:p>
    <w:p w14:paraId="2659B0AD"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1. Drawer: –</w:t>
      </w:r>
    </w:p>
    <w:p w14:paraId="59DBAD05" w14:textId="77777777" w:rsidR="005E0126" w:rsidRPr="000F695D" w:rsidRDefault="005E0126">
      <w:pPr>
        <w:pStyle w:val="q-text"/>
        <w:shd w:val="clear" w:color="auto" w:fill="FFFFFF"/>
        <w:spacing w:before="0" w:beforeAutospacing="0" w:after="0" w:afterAutospacing="0"/>
        <w:divId w:val="1837719848"/>
        <w:rPr>
          <w:rFonts w:ascii="Roboto" w:hAnsi="Roboto"/>
          <w:color w:val="282829"/>
          <w:sz w:val="22"/>
          <w:szCs w:val="22"/>
        </w:rPr>
      </w:pPr>
      <w:r w:rsidRPr="000F695D">
        <w:rPr>
          <w:rFonts w:ascii="Roboto" w:hAnsi="Roboto"/>
          <w:color w:val="282829"/>
          <w:sz w:val="22"/>
          <w:szCs w:val="22"/>
        </w:rPr>
        <w:t>The drawer is the person who makes the bill of exchange on his/her debtor and he will also a receiver of the money mention in it. The seller of goods and services is known as a drawer (expect some cases will explain further).</w:t>
      </w:r>
    </w:p>
    <w:p w14:paraId="5B89804B"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2. Drawee: –</w:t>
      </w:r>
    </w:p>
    <w:p w14:paraId="450B912A" w14:textId="77777777" w:rsidR="005E0126" w:rsidRPr="003A1A59" w:rsidRDefault="005E0126">
      <w:pPr>
        <w:pStyle w:val="q-text"/>
        <w:shd w:val="clear" w:color="auto" w:fill="FFFFFF"/>
        <w:spacing w:before="0" w:beforeAutospacing="0" w:after="0" w:afterAutospacing="0"/>
        <w:divId w:val="1837719848"/>
        <w:rPr>
          <w:rFonts w:ascii="Roboto" w:hAnsi="Roboto"/>
          <w:color w:val="282829"/>
          <w:sz w:val="22"/>
          <w:szCs w:val="22"/>
        </w:rPr>
      </w:pPr>
      <w:r w:rsidRPr="003A1A59">
        <w:rPr>
          <w:rFonts w:ascii="Roboto" w:hAnsi="Roboto"/>
          <w:color w:val="282829"/>
          <w:sz w:val="22"/>
          <w:szCs w:val="22"/>
        </w:rPr>
        <w:t>The drawee is the person to whom the bill of exchange created and he will pay the amount mention in it at the time of maturity of a bill. The purchase of goods and services is known as a drawee (expect some cases will explain further). The Drawee is also known as acceptor because he gives the acceptance to pay the mentioned amount on the mentioned date or after a specific period.</w:t>
      </w:r>
    </w:p>
    <w:p w14:paraId="67CCE2E1" w14:textId="77777777" w:rsidR="005E0126" w:rsidRPr="003A1A59" w:rsidRDefault="005E0126">
      <w:pPr>
        <w:pStyle w:val="q-text"/>
        <w:shd w:val="clear" w:color="auto" w:fill="FFFFFF"/>
        <w:spacing w:before="0" w:beforeAutospacing="0" w:after="0" w:afterAutospacing="0"/>
        <w:divId w:val="1837719848"/>
        <w:rPr>
          <w:rFonts w:ascii="Roboto" w:hAnsi="Roboto"/>
          <w:color w:val="282829"/>
        </w:rPr>
      </w:pPr>
      <w:r w:rsidRPr="003A1A59">
        <w:rPr>
          <w:rFonts w:ascii="Roboto" w:hAnsi="Roboto"/>
          <w:b/>
          <w:bCs/>
          <w:color w:val="282829"/>
        </w:rPr>
        <w:t>3. Payee: –</w:t>
      </w:r>
    </w:p>
    <w:p w14:paraId="3A28BDC9" w14:textId="77777777" w:rsidR="005E0126" w:rsidRPr="003A1A59" w:rsidRDefault="005E0126">
      <w:pPr>
        <w:pStyle w:val="q-text"/>
        <w:shd w:val="clear" w:color="auto" w:fill="FFFFFF"/>
        <w:spacing w:before="0" w:beforeAutospacing="0" w:after="0" w:afterAutospacing="0"/>
        <w:divId w:val="1837719848"/>
        <w:rPr>
          <w:rFonts w:ascii="Roboto" w:hAnsi="Roboto"/>
          <w:color w:val="282829"/>
          <w:sz w:val="22"/>
          <w:szCs w:val="22"/>
        </w:rPr>
      </w:pPr>
      <w:r w:rsidRPr="003A1A59">
        <w:rPr>
          <w:rFonts w:ascii="Roboto" w:hAnsi="Roboto"/>
          <w:color w:val="282829"/>
          <w:sz w:val="22"/>
          <w:szCs w:val="22"/>
        </w:rPr>
        <w:t>The person to whom the payment is made is known as the payee. basically, the drawer of the bill is known as payee but in some cases in which the bill in not retain by the drawer himself then the payee will be the person who has a bill. In the following cases the drawer will not be treated as payee: –</w:t>
      </w:r>
    </w:p>
    <w:p w14:paraId="48059F03" w14:textId="77777777" w:rsidR="005E0126" w:rsidRPr="003A1A59" w:rsidRDefault="005E0126">
      <w:pPr>
        <w:numPr>
          <w:ilvl w:val="0"/>
          <w:numId w:val="3"/>
        </w:numPr>
        <w:shd w:val="clear" w:color="auto" w:fill="FFFFFF"/>
        <w:spacing w:after="0"/>
        <w:ind w:left="480" w:right="480"/>
        <w:divId w:val="1837719848"/>
        <w:rPr>
          <w:rFonts w:ascii="Roboto" w:eastAsia="Times New Roman" w:hAnsi="Roboto"/>
          <w:color w:val="282829"/>
        </w:rPr>
      </w:pPr>
      <w:r w:rsidRPr="003A1A59">
        <w:rPr>
          <w:rFonts w:ascii="Roboto" w:eastAsia="Times New Roman" w:hAnsi="Roboto"/>
          <w:color w:val="282829"/>
        </w:rPr>
        <w:t>When the bill is discounted by the drawer from the bank then the bank will be treated as the payee.</w:t>
      </w:r>
    </w:p>
    <w:p w14:paraId="1AB20B83" w14:textId="77777777" w:rsidR="005E0126" w:rsidRPr="003A1A59" w:rsidRDefault="005E0126">
      <w:pPr>
        <w:numPr>
          <w:ilvl w:val="0"/>
          <w:numId w:val="3"/>
        </w:numPr>
        <w:shd w:val="clear" w:color="auto" w:fill="FFFFFF"/>
        <w:spacing w:after="0"/>
        <w:ind w:left="480" w:right="480"/>
        <w:divId w:val="1837719848"/>
        <w:rPr>
          <w:rFonts w:ascii="Roboto" w:eastAsia="Times New Roman" w:hAnsi="Roboto"/>
          <w:color w:val="282829"/>
        </w:rPr>
      </w:pPr>
      <w:r w:rsidRPr="003A1A59">
        <w:rPr>
          <w:rFonts w:ascii="Roboto" w:eastAsia="Times New Roman" w:hAnsi="Roboto"/>
          <w:color w:val="282829"/>
        </w:rPr>
        <w:t>When the drawer endorsed the bill to his/her creditor then the receiver of that bill will be treated as the payee.</w:t>
      </w:r>
    </w:p>
    <w:p w14:paraId="3B7056C3"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Contents of Bills of Exchange: –</w:t>
      </w:r>
    </w:p>
    <w:p w14:paraId="5FBD5D31"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color w:val="282829"/>
          <w:sz w:val="23"/>
          <w:szCs w:val="23"/>
        </w:rPr>
        <w:t>Bills of Exchange include the following contents: –</w:t>
      </w:r>
    </w:p>
    <w:p w14:paraId="7EACFF48"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1. Title of Bill: –</w:t>
      </w:r>
    </w:p>
    <w:p w14:paraId="4DCA6F3B"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color w:val="282829"/>
          <w:sz w:val="23"/>
          <w:szCs w:val="23"/>
        </w:rPr>
        <w:t>The title “Bill of Exchange” will be mention on the face of the document.</w:t>
      </w:r>
    </w:p>
    <w:p w14:paraId="6A1A10DC"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2. Date of drawn: –</w:t>
      </w:r>
    </w:p>
    <w:p w14:paraId="0505AD61"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color w:val="282829"/>
          <w:sz w:val="23"/>
          <w:szCs w:val="23"/>
        </w:rPr>
        <w:t>The date of drawn a bill should be written on it.</w:t>
      </w:r>
    </w:p>
    <w:p w14:paraId="45D91377"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3. Amount to be paid: –</w:t>
      </w:r>
    </w:p>
    <w:p w14:paraId="33CCA308" w14:textId="7D5C93E5"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color w:val="282829"/>
          <w:sz w:val="23"/>
          <w:szCs w:val="23"/>
        </w:rPr>
        <w:t>The certain amount payable will be described on it in the figures and also in words.</w:t>
      </w:r>
    </w:p>
    <w:p w14:paraId="63A2B612" w14:textId="742FB05F" w:rsidR="009804E2" w:rsidRDefault="009804E2">
      <w:pPr>
        <w:pStyle w:val="q-text"/>
        <w:shd w:val="clear" w:color="auto" w:fill="FFFFFF"/>
        <w:spacing w:before="0" w:beforeAutospacing="0" w:after="0" w:afterAutospacing="0"/>
        <w:divId w:val="1837719848"/>
        <w:rPr>
          <w:rFonts w:ascii="Roboto" w:hAnsi="Roboto"/>
          <w:color w:val="282829"/>
          <w:sz w:val="23"/>
          <w:szCs w:val="23"/>
        </w:rPr>
      </w:pPr>
    </w:p>
    <w:p w14:paraId="648E1290" w14:textId="77777777" w:rsidR="009804E2" w:rsidRDefault="009804E2">
      <w:pPr>
        <w:pStyle w:val="q-text"/>
        <w:shd w:val="clear" w:color="auto" w:fill="FFFFFF"/>
        <w:spacing w:before="0" w:beforeAutospacing="0" w:after="0" w:afterAutospacing="0"/>
        <w:divId w:val="1837719848"/>
        <w:rPr>
          <w:rFonts w:ascii="Roboto" w:hAnsi="Roboto"/>
          <w:color w:val="282829"/>
          <w:sz w:val="23"/>
          <w:szCs w:val="23"/>
        </w:rPr>
      </w:pPr>
    </w:p>
    <w:p w14:paraId="4C974BD6"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lastRenderedPageBreak/>
        <w:t>4. Date of Maturity or Term: –</w:t>
      </w:r>
    </w:p>
    <w:p w14:paraId="63453A17" w14:textId="77777777" w:rsidR="005E0126" w:rsidRPr="009804E2" w:rsidRDefault="005E0126">
      <w:pPr>
        <w:pStyle w:val="q-text"/>
        <w:shd w:val="clear" w:color="auto" w:fill="FFFFFF"/>
        <w:spacing w:before="0" w:beforeAutospacing="0" w:after="0" w:afterAutospacing="0"/>
        <w:divId w:val="1837719848"/>
        <w:rPr>
          <w:rFonts w:ascii="Roboto" w:hAnsi="Roboto"/>
          <w:color w:val="282829"/>
          <w:sz w:val="22"/>
          <w:szCs w:val="22"/>
        </w:rPr>
      </w:pPr>
      <w:r w:rsidRPr="009804E2">
        <w:rPr>
          <w:rFonts w:ascii="Roboto" w:hAnsi="Roboto"/>
          <w:color w:val="282829"/>
          <w:sz w:val="22"/>
          <w:szCs w:val="22"/>
        </w:rPr>
        <w:t>The specific date or the term of the bill will be mention on it. The term means for 2 months or 3 months etc. The term is the tenure of the bill and runs from the date of the bill. There will be a grace period of 3 days in addition to the total term of the bill.</w:t>
      </w:r>
    </w:p>
    <w:p w14:paraId="71D26D07"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5. Unique Identification Number: –</w:t>
      </w:r>
    </w:p>
    <w:p w14:paraId="30AD9C3B" w14:textId="77777777" w:rsidR="005E0126" w:rsidRPr="009804E2" w:rsidRDefault="005E0126">
      <w:pPr>
        <w:pStyle w:val="q-text"/>
        <w:shd w:val="clear" w:color="auto" w:fill="FFFFFF"/>
        <w:spacing w:before="0" w:beforeAutospacing="0" w:after="0" w:afterAutospacing="0"/>
        <w:divId w:val="1837719848"/>
        <w:rPr>
          <w:rFonts w:ascii="Roboto" w:hAnsi="Roboto"/>
          <w:color w:val="282829"/>
          <w:sz w:val="22"/>
          <w:szCs w:val="22"/>
        </w:rPr>
      </w:pPr>
      <w:r w:rsidRPr="009804E2">
        <w:rPr>
          <w:rFonts w:ascii="Roboto" w:hAnsi="Roboto"/>
          <w:color w:val="282829"/>
          <w:sz w:val="22"/>
          <w:szCs w:val="22"/>
        </w:rPr>
        <w:t>Every bill has a unique identification number. it will be mention on it.</w:t>
      </w:r>
    </w:p>
    <w:p w14:paraId="0F4F527C"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6. Name of both Parties: –</w:t>
      </w:r>
    </w:p>
    <w:p w14:paraId="711C2AB9" w14:textId="77777777" w:rsidR="005E0126" w:rsidRPr="003B0417" w:rsidRDefault="005E0126">
      <w:pPr>
        <w:pStyle w:val="q-text"/>
        <w:shd w:val="clear" w:color="auto" w:fill="FFFFFF"/>
        <w:spacing w:before="0" w:beforeAutospacing="0" w:after="0" w:afterAutospacing="0"/>
        <w:divId w:val="1837719848"/>
        <w:rPr>
          <w:rFonts w:ascii="Roboto" w:hAnsi="Roboto"/>
          <w:color w:val="282829"/>
          <w:sz w:val="22"/>
          <w:szCs w:val="22"/>
        </w:rPr>
      </w:pPr>
      <w:r w:rsidRPr="003B0417">
        <w:rPr>
          <w:rFonts w:ascii="Roboto" w:hAnsi="Roboto"/>
          <w:color w:val="282829"/>
          <w:sz w:val="22"/>
          <w:szCs w:val="22"/>
        </w:rPr>
        <w:t>The name of both parties will be mention on the bill.</w:t>
      </w:r>
    </w:p>
    <w:p w14:paraId="609FE694"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7. Signature of both parties: –</w:t>
      </w:r>
    </w:p>
    <w:p w14:paraId="715DA0D7" w14:textId="77777777" w:rsidR="005E0126" w:rsidRPr="003B0417" w:rsidRDefault="005E0126">
      <w:pPr>
        <w:pStyle w:val="q-text"/>
        <w:shd w:val="clear" w:color="auto" w:fill="FFFFFF"/>
        <w:spacing w:before="0" w:beforeAutospacing="0" w:after="0" w:afterAutospacing="0"/>
        <w:divId w:val="1837719848"/>
        <w:rPr>
          <w:rFonts w:ascii="Roboto" w:hAnsi="Roboto"/>
          <w:color w:val="282829"/>
          <w:sz w:val="22"/>
          <w:szCs w:val="22"/>
        </w:rPr>
      </w:pPr>
      <w:r w:rsidRPr="003B0417">
        <w:rPr>
          <w:rFonts w:ascii="Roboto" w:hAnsi="Roboto"/>
          <w:color w:val="282829"/>
          <w:sz w:val="22"/>
          <w:szCs w:val="22"/>
        </w:rPr>
        <w:t>The bill is also signed by both parties.</w:t>
      </w:r>
    </w:p>
    <w:p w14:paraId="2FF05995" w14:textId="77777777" w:rsidR="005E0126" w:rsidRDefault="005E0126">
      <w:pPr>
        <w:pStyle w:val="q-text"/>
        <w:shd w:val="clear" w:color="auto" w:fill="FFFFFF"/>
        <w:spacing w:before="0" w:beforeAutospacing="0" w:after="0" w:afterAutospacing="0"/>
        <w:divId w:val="1837719848"/>
        <w:rPr>
          <w:rFonts w:ascii="Roboto" w:hAnsi="Roboto"/>
          <w:color w:val="282829"/>
          <w:sz w:val="23"/>
          <w:szCs w:val="23"/>
        </w:rPr>
      </w:pPr>
      <w:r>
        <w:rPr>
          <w:rFonts w:ascii="Roboto" w:hAnsi="Roboto"/>
          <w:b/>
          <w:bCs/>
          <w:color w:val="282829"/>
          <w:sz w:val="23"/>
          <w:szCs w:val="23"/>
        </w:rPr>
        <w:t>The format of Bills of Exchange: –</w:t>
      </w:r>
    </w:p>
    <w:p w14:paraId="32A97E2C" w14:textId="339037AC" w:rsidR="005E0126" w:rsidRPr="003B0417" w:rsidRDefault="005B64C6">
      <w:pPr>
        <w:pStyle w:val="q-text"/>
        <w:shd w:val="clear" w:color="auto" w:fill="FFFFFF"/>
        <w:spacing w:before="0" w:beforeAutospacing="0" w:after="0" w:afterAutospacing="0"/>
        <w:divId w:val="1837719848"/>
        <w:rPr>
          <w:rFonts w:ascii="Roboto" w:hAnsi="Roboto"/>
          <w:color w:val="282829"/>
          <w:sz w:val="22"/>
          <w:szCs w:val="22"/>
        </w:rPr>
      </w:pPr>
      <w:r>
        <w:rPr>
          <w:noProof/>
        </w:rPr>
        <w:drawing>
          <wp:anchor distT="0" distB="0" distL="114300" distR="114300" simplePos="0" relativeHeight="251659264" behindDoc="0" locked="0" layoutInCell="1" allowOverlap="1" wp14:anchorId="68230515" wp14:editId="2E61D73C">
            <wp:simplePos x="0" y="0"/>
            <wp:positionH relativeFrom="column">
              <wp:posOffset>0</wp:posOffset>
            </wp:positionH>
            <wp:positionV relativeFrom="paragraph">
              <wp:posOffset>220345</wp:posOffset>
            </wp:positionV>
            <wp:extent cx="5486400" cy="35102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86400" cy="3510280"/>
                    </a:xfrm>
                    <a:prstGeom prst="rect">
                      <a:avLst/>
                    </a:prstGeom>
                  </pic:spPr>
                </pic:pic>
              </a:graphicData>
            </a:graphic>
            <wp14:sizeRelH relativeFrom="margin">
              <wp14:pctWidth>0</wp14:pctWidth>
            </wp14:sizeRelH>
            <wp14:sizeRelV relativeFrom="margin">
              <wp14:pctHeight>0</wp14:pctHeight>
            </wp14:sizeRelV>
          </wp:anchor>
        </w:drawing>
      </w:r>
      <w:r w:rsidR="005E0126" w:rsidRPr="003B0417">
        <w:rPr>
          <w:rFonts w:ascii="Roboto" w:hAnsi="Roboto"/>
          <w:color w:val="282829"/>
          <w:sz w:val="22"/>
          <w:szCs w:val="22"/>
        </w:rPr>
        <w:t>The following image shows the specimen of the BOE.</w:t>
      </w:r>
    </w:p>
    <w:p w14:paraId="530D0154" w14:textId="7A45BB97" w:rsidR="006E3897" w:rsidRDefault="006E3897" w:rsidP="004750A6">
      <w:pPr>
        <w:spacing w:before="240" w:line="240" w:lineRule="auto"/>
      </w:pPr>
    </w:p>
    <w:p w14:paraId="603A76E1" w14:textId="3DEF8CA6" w:rsidR="002E3C3E" w:rsidRDefault="002E3C3E" w:rsidP="004750A6">
      <w:pPr>
        <w:spacing w:before="240" w:line="240" w:lineRule="auto"/>
      </w:pPr>
    </w:p>
    <w:p w14:paraId="29F3A043" w14:textId="0257E9A9" w:rsidR="002E3C3E" w:rsidRDefault="002E3C3E" w:rsidP="004750A6">
      <w:pPr>
        <w:spacing w:before="240" w:line="240" w:lineRule="auto"/>
      </w:pPr>
    </w:p>
    <w:p w14:paraId="01AB982B" w14:textId="2EF95DB3" w:rsidR="002E3C3E" w:rsidRDefault="002E3C3E" w:rsidP="004750A6">
      <w:pPr>
        <w:spacing w:before="240" w:line="240" w:lineRule="auto"/>
      </w:pPr>
    </w:p>
    <w:p w14:paraId="2F8C6FB8" w14:textId="39A6B3EB" w:rsidR="002E3C3E" w:rsidRDefault="002E3C3E" w:rsidP="004750A6">
      <w:pPr>
        <w:spacing w:before="240" w:line="240" w:lineRule="auto"/>
      </w:pPr>
    </w:p>
    <w:p w14:paraId="4B51228D" w14:textId="02A74F72" w:rsidR="002E3C3E" w:rsidRDefault="002E3C3E" w:rsidP="004750A6">
      <w:pPr>
        <w:spacing w:before="240" w:line="240" w:lineRule="auto"/>
      </w:pPr>
    </w:p>
    <w:p w14:paraId="679F822F" w14:textId="77777777" w:rsidR="002E3C3E" w:rsidRDefault="002E3C3E" w:rsidP="004750A6">
      <w:pPr>
        <w:spacing w:before="240" w:line="240" w:lineRule="auto"/>
      </w:pPr>
    </w:p>
    <w:p w14:paraId="3544358C" w14:textId="4819C1C9" w:rsidR="00E156A0" w:rsidRPr="007C1E18" w:rsidRDefault="00E156A0" w:rsidP="004750A6">
      <w:pPr>
        <w:spacing w:before="240" w:line="240" w:lineRule="auto"/>
        <w:rPr>
          <w:b/>
          <w:bCs/>
          <w:sz w:val="24"/>
          <w:szCs w:val="24"/>
        </w:rPr>
      </w:pPr>
      <w:r w:rsidRPr="007C1E18">
        <w:rPr>
          <w:b/>
          <w:bCs/>
          <w:sz w:val="24"/>
          <w:szCs w:val="24"/>
        </w:rPr>
        <w:lastRenderedPageBreak/>
        <w:t>Answer no 2</w:t>
      </w:r>
    </w:p>
    <w:p w14:paraId="05795956" w14:textId="77777777" w:rsidR="00E156A0" w:rsidRPr="00786505" w:rsidRDefault="00E156A0">
      <w:pPr>
        <w:shd w:val="clear" w:color="auto" w:fill="FFFFFF"/>
        <w:jc w:val="both"/>
        <w:divId w:val="1125546084"/>
        <w:rPr>
          <w:rFonts w:ascii="Arial" w:eastAsia="Times New Roman" w:hAnsi="Arial" w:cs="Arial"/>
          <w:b/>
          <w:bCs/>
          <w:color w:val="666666"/>
          <w:sz w:val="24"/>
          <w:szCs w:val="24"/>
        </w:rPr>
      </w:pPr>
      <w:r w:rsidRPr="007C1E18">
        <w:rPr>
          <w:rFonts w:ascii="Arial" w:eastAsia="Times New Roman" w:hAnsi="Arial" w:cs="Arial"/>
          <w:b/>
          <w:bCs/>
          <w:color w:val="666666"/>
          <w:sz w:val="24"/>
          <w:szCs w:val="24"/>
        </w:rPr>
        <w:t>Unpa</w:t>
      </w:r>
      <w:r w:rsidRPr="00786505">
        <w:rPr>
          <w:rFonts w:ascii="Arial" w:eastAsia="Times New Roman" w:hAnsi="Arial" w:cs="Arial"/>
          <w:b/>
          <w:bCs/>
          <w:color w:val="666666"/>
          <w:sz w:val="24"/>
          <w:szCs w:val="24"/>
        </w:rPr>
        <w:t>id Seller</w:t>
      </w:r>
    </w:p>
    <w:p w14:paraId="1B64E3EE" w14:textId="77777777" w:rsidR="00E156A0" w:rsidRPr="009A46ED" w:rsidRDefault="00E156A0">
      <w:pPr>
        <w:shd w:val="clear" w:color="auto" w:fill="FFFFFF"/>
        <w:ind w:hanging="360"/>
        <w:jc w:val="both"/>
        <w:divId w:val="2047951213"/>
        <w:rPr>
          <w:rFonts w:ascii="Arial" w:eastAsia="Times New Roman" w:hAnsi="Arial" w:cs="Arial"/>
          <w:color w:val="000000" w:themeColor="text1"/>
        </w:rPr>
      </w:pPr>
      <w:r w:rsidRPr="009A46ED">
        <w:rPr>
          <w:rFonts w:ascii="Wingdings" w:eastAsia="Times New Roman" w:hAnsi="Wingdings" w:cs="Arial"/>
          <w:b/>
          <w:bCs/>
          <w:color w:val="000000" w:themeColor="text1"/>
          <w:sz w:val="24"/>
          <w:szCs w:val="24"/>
        </w:rPr>
        <w:t>Ø</w:t>
      </w:r>
      <w:r w:rsidRPr="009A46ED">
        <w:rPr>
          <w:rFonts w:eastAsia="Times New Roman"/>
          <w:b/>
          <w:bCs/>
          <w:color w:val="000000" w:themeColor="text1"/>
          <w:sz w:val="24"/>
          <w:szCs w:val="24"/>
        </w:rPr>
        <w:t> </w:t>
      </w:r>
      <w:r w:rsidRPr="009A46ED">
        <w:rPr>
          <w:rFonts w:eastAsia="Times New Roman"/>
          <w:color w:val="000000" w:themeColor="text1"/>
        </w:rPr>
        <w:t> </w:t>
      </w:r>
      <w:r w:rsidRPr="009A46ED">
        <w:rPr>
          <w:rFonts w:ascii="Arial" w:eastAsia="Times New Roman" w:hAnsi="Arial" w:cs="Arial"/>
          <w:color w:val="000000" w:themeColor="text1"/>
        </w:rPr>
        <w:t>The seller of goods is deemed to be an “unpaid seller” within the meaning of this Act.</w:t>
      </w:r>
    </w:p>
    <w:p w14:paraId="0888D0F8" w14:textId="77777777" w:rsidR="00E156A0" w:rsidRPr="009A46ED" w:rsidRDefault="00E156A0">
      <w:pPr>
        <w:shd w:val="clear" w:color="auto" w:fill="FFFFFF"/>
        <w:ind w:hanging="360"/>
        <w:jc w:val="both"/>
        <w:divId w:val="397827162"/>
        <w:rPr>
          <w:rFonts w:ascii="Arial" w:eastAsia="Times New Roman" w:hAnsi="Arial" w:cs="Arial"/>
          <w:color w:val="000000" w:themeColor="text1"/>
        </w:rPr>
      </w:pPr>
      <w:r w:rsidRPr="009A46ED">
        <w:rPr>
          <w:rFonts w:ascii="Wingdings" w:eastAsia="Times New Roman" w:hAnsi="Wingdings" w:cs="Arial"/>
          <w:color w:val="000000" w:themeColor="text1"/>
        </w:rPr>
        <w:t>Ø</w:t>
      </w:r>
      <w:r w:rsidRPr="009A46ED">
        <w:rPr>
          <w:rFonts w:eastAsia="Times New Roman"/>
          <w:color w:val="000000" w:themeColor="text1"/>
        </w:rPr>
        <w:t>  </w:t>
      </w:r>
      <w:r w:rsidRPr="009A46ED">
        <w:rPr>
          <w:rFonts w:ascii="Arial" w:eastAsia="Times New Roman" w:hAnsi="Arial" w:cs="Arial"/>
          <w:color w:val="000000" w:themeColor="text1"/>
        </w:rPr>
        <w:t>at the point when the entire of the cost has not been paid or tendered;</w:t>
      </w:r>
    </w:p>
    <w:p w14:paraId="48F5011B" w14:textId="05DBF3A1" w:rsidR="00E156A0" w:rsidRPr="009A46ED" w:rsidRDefault="00E156A0" w:rsidP="00AA5087">
      <w:pPr>
        <w:shd w:val="clear" w:color="auto" w:fill="FFFFFF"/>
        <w:ind w:hanging="360"/>
        <w:jc w:val="both"/>
        <w:divId w:val="2049992959"/>
        <w:rPr>
          <w:rFonts w:ascii="Arial" w:eastAsia="Times New Roman" w:hAnsi="Arial" w:cs="Arial"/>
          <w:color w:val="000000" w:themeColor="text1"/>
        </w:rPr>
      </w:pPr>
      <w:r w:rsidRPr="009A46ED">
        <w:rPr>
          <w:rFonts w:ascii="Wingdings" w:eastAsia="Times New Roman" w:hAnsi="Wingdings" w:cs="Arial"/>
          <w:color w:val="000000" w:themeColor="text1"/>
        </w:rPr>
        <w:t>Ø</w:t>
      </w:r>
      <w:r w:rsidRPr="009A46ED">
        <w:rPr>
          <w:rFonts w:eastAsia="Times New Roman"/>
          <w:color w:val="000000" w:themeColor="text1"/>
        </w:rPr>
        <w:t>  </w:t>
      </w:r>
      <w:r w:rsidRPr="009A46ED">
        <w:rPr>
          <w:rFonts w:ascii="Arial" w:eastAsia="Times New Roman" w:hAnsi="Arial" w:cs="Arial"/>
          <w:color w:val="000000" w:themeColor="text1"/>
        </w:rPr>
        <w:t>at the point when a bill of trade or other debatable instrument has been received as conditional payment, and the condition on which it was received has not been fulfilled by reason of the dishonor of the instrument or otherwise.</w:t>
      </w:r>
    </w:p>
    <w:p w14:paraId="7A38498A" w14:textId="77777777" w:rsidR="00E156A0" w:rsidRPr="009A46ED" w:rsidRDefault="00E156A0">
      <w:pPr>
        <w:divId w:val="1125546084"/>
        <w:rPr>
          <w:rFonts w:ascii="Times New Roman" w:eastAsia="Times New Roman" w:hAnsi="Times New Roman" w:cs="Times New Roman"/>
          <w:color w:val="000000" w:themeColor="text1"/>
        </w:rPr>
      </w:pPr>
    </w:p>
    <w:p w14:paraId="139CCB3E" w14:textId="0BC406CE" w:rsidR="00E156A0" w:rsidRPr="009A46ED" w:rsidRDefault="00E156A0" w:rsidP="002E3C3E">
      <w:pPr>
        <w:shd w:val="clear" w:color="auto" w:fill="FFFFFF"/>
        <w:jc w:val="both"/>
        <w:divId w:val="1125546084"/>
        <w:rPr>
          <w:rFonts w:ascii="Arial" w:eastAsia="Times New Roman" w:hAnsi="Arial" w:cs="Arial"/>
          <w:color w:val="000000" w:themeColor="text1"/>
        </w:rPr>
      </w:pPr>
      <w:r w:rsidRPr="009A46ED">
        <w:rPr>
          <w:rFonts w:ascii="Arial" w:eastAsia="Times New Roman" w:hAnsi="Arial" w:cs="Arial"/>
          <w:color w:val="000000" w:themeColor="text1"/>
        </w:rPr>
        <w:t>An unpaid seller is a seller who has not received the hole price, or to whom the whole price has not been tendered, or to whom a bill of trade or other debatable instrument, such as a cheque has been given as conditional payment and the condition on which it was given has not been fulfilled either on account of the instrument having been dishonored, or otherwise. If the bill of exchange or other instrument is given as absolute payment the seller will not be an unpaid seller.</w:t>
      </w:r>
    </w:p>
    <w:p w14:paraId="012DBC1B" w14:textId="56217DE0" w:rsidR="00E156A0" w:rsidRPr="009A46ED" w:rsidRDefault="00E156A0">
      <w:pPr>
        <w:shd w:val="clear" w:color="auto" w:fill="FFFFFF"/>
        <w:jc w:val="both"/>
        <w:divId w:val="1125546084"/>
        <w:rPr>
          <w:rFonts w:ascii="Arial" w:eastAsia="Times New Roman" w:hAnsi="Arial" w:cs="Arial"/>
          <w:color w:val="000000" w:themeColor="text1"/>
        </w:rPr>
      </w:pPr>
      <w:r w:rsidRPr="009A46ED">
        <w:rPr>
          <w:rFonts w:ascii="Arial" w:eastAsia="Times New Roman" w:hAnsi="Arial" w:cs="Arial"/>
          <w:color w:val="000000" w:themeColor="text1"/>
        </w:rPr>
        <w:t>The seller is unpaid not only when the price has not in any way been paid or tendered in full, but also if the has taken bills of exchange or other negotiable instruments as conditional payment and the buyer has failed to meet them at has expired without the price having been paid or tendered; and the third is, where the buyer becomes insolvent before the price is paid or tendered. In this third case, the seller is entitled to retain possession even if the goods are sold on credit and the term of the credit has not expired.</w:t>
      </w:r>
    </w:p>
    <w:p w14:paraId="5DE6DC4E" w14:textId="77777777" w:rsidR="00874782" w:rsidRPr="009A46ED" w:rsidRDefault="00874782">
      <w:pPr>
        <w:shd w:val="clear" w:color="auto" w:fill="FFFFFF"/>
        <w:jc w:val="both"/>
        <w:divId w:val="1125546084"/>
        <w:rPr>
          <w:rFonts w:ascii="Arial" w:eastAsia="Times New Roman" w:hAnsi="Arial" w:cs="Arial"/>
          <w:color w:val="000000" w:themeColor="text1"/>
        </w:rPr>
      </w:pPr>
    </w:p>
    <w:p w14:paraId="0E9DA185" w14:textId="77777777" w:rsidR="00C77945" w:rsidRPr="009A46ED" w:rsidRDefault="00C77945">
      <w:pPr>
        <w:shd w:val="clear" w:color="auto" w:fill="FFFFFF"/>
        <w:ind w:hanging="360"/>
        <w:jc w:val="both"/>
        <w:divId w:val="1318454581"/>
        <w:rPr>
          <w:rFonts w:ascii="Arial" w:eastAsia="Times New Roman" w:hAnsi="Arial" w:cs="Arial"/>
          <w:color w:val="000000" w:themeColor="text1"/>
        </w:rPr>
      </w:pPr>
      <w:r w:rsidRPr="009A46ED">
        <w:rPr>
          <w:rFonts w:ascii="Arial" w:eastAsia="Times New Roman" w:hAnsi="Arial" w:cs="Arial"/>
          <w:color w:val="000000" w:themeColor="text1"/>
        </w:rPr>
        <w:t>Subject to the provisions of this Act and of any law for the time being in force, not withstanding that the property in the goods may have passed to the buyer, the unpaid seller of goods as such, has by implication of law--</w:t>
      </w:r>
    </w:p>
    <w:p w14:paraId="504A1C65" w14:textId="77777777" w:rsidR="00C77945" w:rsidRPr="009A46ED" w:rsidRDefault="00C77945">
      <w:pPr>
        <w:shd w:val="clear" w:color="auto" w:fill="FFFFFF"/>
        <w:ind w:hanging="360"/>
        <w:jc w:val="both"/>
        <w:divId w:val="1397775557"/>
        <w:rPr>
          <w:rFonts w:ascii="Arial" w:eastAsia="Times New Roman" w:hAnsi="Arial" w:cs="Arial"/>
          <w:color w:val="000000" w:themeColor="text1"/>
        </w:rPr>
      </w:pPr>
      <w:r w:rsidRPr="009A46ED">
        <w:rPr>
          <w:rFonts w:ascii="Arial" w:eastAsia="Times New Roman" w:hAnsi="Arial" w:cs="Arial"/>
          <w:color w:val="000000" w:themeColor="text1"/>
        </w:rPr>
        <w:t>(a)    A lien on the goods for the price while he is in possession of the;</w:t>
      </w:r>
    </w:p>
    <w:p w14:paraId="4630278E" w14:textId="77777777" w:rsidR="00C77945" w:rsidRPr="009A46ED" w:rsidRDefault="00C77945">
      <w:pPr>
        <w:shd w:val="clear" w:color="auto" w:fill="FFFFFF"/>
        <w:ind w:hanging="360"/>
        <w:jc w:val="both"/>
        <w:divId w:val="533159955"/>
        <w:rPr>
          <w:rFonts w:ascii="Arial" w:eastAsia="Times New Roman" w:hAnsi="Arial" w:cs="Arial"/>
          <w:color w:val="000000" w:themeColor="text1"/>
        </w:rPr>
      </w:pPr>
      <w:r w:rsidRPr="009A46ED">
        <w:rPr>
          <w:rFonts w:ascii="Arial" w:eastAsia="Times New Roman" w:hAnsi="Arial" w:cs="Arial"/>
          <w:color w:val="000000" w:themeColor="text1"/>
        </w:rPr>
        <w:t>(b)   In case of the insolvency of the buyer a right of stopping the goods in transit after he has parted with the possession of them;</w:t>
      </w:r>
    </w:p>
    <w:p w14:paraId="406A5CC2" w14:textId="77777777" w:rsidR="00C77945" w:rsidRPr="009A46ED" w:rsidRDefault="00C77945">
      <w:pPr>
        <w:shd w:val="clear" w:color="auto" w:fill="FFFFFF"/>
        <w:ind w:hanging="360"/>
        <w:jc w:val="both"/>
        <w:divId w:val="1623029744"/>
        <w:rPr>
          <w:rFonts w:ascii="Arial" w:eastAsia="Times New Roman" w:hAnsi="Arial" w:cs="Arial"/>
          <w:color w:val="000000" w:themeColor="text1"/>
        </w:rPr>
      </w:pPr>
      <w:r w:rsidRPr="009A46ED">
        <w:rPr>
          <w:rFonts w:ascii="Arial" w:eastAsia="Times New Roman" w:hAnsi="Arial" w:cs="Arial"/>
          <w:color w:val="000000" w:themeColor="text1"/>
        </w:rPr>
        <w:t>(c)    A right of re-sale as limited by this Act</w:t>
      </w:r>
    </w:p>
    <w:p w14:paraId="4B756713" w14:textId="77777777" w:rsidR="00C77945" w:rsidRPr="009A46ED" w:rsidRDefault="00C77945">
      <w:pPr>
        <w:shd w:val="clear" w:color="auto" w:fill="FFFFFF"/>
        <w:ind w:hanging="360"/>
        <w:jc w:val="both"/>
        <w:divId w:val="1395812826"/>
        <w:rPr>
          <w:rFonts w:ascii="Arial" w:eastAsia="Times New Roman" w:hAnsi="Arial" w:cs="Arial"/>
          <w:b/>
          <w:bCs/>
          <w:color w:val="000000" w:themeColor="text1"/>
        </w:rPr>
      </w:pPr>
      <w:r w:rsidRPr="009A46ED">
        <w:rPr>
          <w:rFonts w:ascii="Wingdings" w:eastAsia="Times New Roman" w:hAnsi="Wingdings" w:cs="Arial"/>
          <w:color w:val="000000" w:themeColor="text1"/>
        </w:rPr>
        <w:t>Ø</w:t>
      </w:r>
      <w:r w:rsidRPr="009A46ED">
        <w:rPr>
          <w:rFonts w:eastAsia="Times New Roman"/>
          <w:color w:val="000000" w:themeColor="text1"/>
        </w:rPr>
        <w:t>  </w:t>
      </w:r>
      <w:r w:rsidRPr="009A46ED">
        <w:rPr>
          <w:rFonts w:ascii="Arial" w:eastAsia="Times New Roman" w:hAnsi="Arial" w:cs="Arial"/>
          <w:color w:val="000000" w:themeColor="text1"/>
        </w:rPr>
        <w:t>Where the property in goods has not passed to the buyer, the unpaid seller has, in addition to his other remedies, a right of withholding delivery similar to and coextensive with his rights of lien and stoppage in transit where the property has passed to the buyer. </w:t>
      </w:r>
      <w:r w:rsidRPr="009A46ED">
        <w:rPr>
          <w:rFonts w:ascii="Arial" w:eastAsia="Times New Roman" w:hAnsi="Arial" w:cs="Arial"/>
          <w:b/>
          <w:bCs/>
          <w:color w:val="000000" w:themeColor="text1"/>
        </w:rPr>
        <w:t>Section 46</w:t>
      </w:r>
    </w:p>
    <w:p w14:paraId="7200339E" w14:textId="77777777" w:rsidR="00C77945" w:rsidRPr="009A46ED" w:rsidRDefault="00C77945">
      <w:pPr>
        <w:shd w:val="clear" w:color="auto" w:fill="FFFFFF"/>
        <w:jc w:val="both"/>
        <w:divId w:val="924149063"/>
        <w:rPr>
          <w:rFonts w:ascii="Arial" w:eastAsia="Times New Roman" w:hAnsi="Arial" w:cs="Arial"/>
          <w:b/>
          <w:bCs/>
          <w:color w:val="000000" w:themeColor="text1"/>
          <w:sz w:val="24"/>
          <w:szCs w:val="24"/>
        </w:rPr>
      </w:pPr>
      <w:r w:rsidRPr="009A46ED">
        <w:rPr>
          <w:rFonts w:ascii="Arial" w:eastAsia="Times New Roman" w:hAnsi="Arial" w:cs="Arial"/>
          <w:b/>
          <w:bCs/>
          <w:color w:val="000000" w:themeColor="text1"/>
          <w:sz w:val="24"/>
          <w:szCs w:val="24"/>
        </w:rPr>
        <w:t>Seller’s lien</w:t>
      </w:r>
    </w:p>
    <w:p w14:paraId="0CC92DF0" w14:textId="77777777" w:rsidR="00C77945" w:rsidRPr="009A46ED" w:rsidRDefault="00C77945">
      <w:pPr>
        <w:shd w:val="clear" w:color="auto" w:fill="FFFFFF"/>
        <w:jc w:val="both"/>
        <w:divId w:val="924149063"/>
        <w:rPr>
          <w:rFonts w:ascii="Arial" w:eastAsia="Times New Roman" w:hAnsi="Arial" w:cs="Arial"/>
          <w:color w:val="000000" w:themeColor="text1"/>
        </w:rPr>
      </w:pPr>
      <w:r w:rsidRPr="009A46ED">
        <w:rPr>
          <w:rFonts w:ascii="Arial" w:eastAsia="Times New Roman" w:hAnsi="Arial" w:cs="Arial"/>
          <w:color w:val="000000" w:themeColor="text1"/>
        </w:rPr>
        <w:t>Subject to provisions of this act the unpaid seller of goods who is in possession of them is entitled to retain possession of them until payment or tender of the price in these conditions</w:t>
      </w:r>
    </w:p>
    <w:p w14:paraId="1CF3F548" w14:textId="77777777" w:rsidR="00C77945" w:rsidRPr="009A46ED" w:rsidRDefault="00C77945">
      <w:pPr>
        <w:shd w:val="clear" w:color="auto" w:fill="FFFFFF"/>
        <w:jc w:val="both"/>
        <w:divId w:val="924149063"/>
        <w:rPr>
          <w:rFonts w:ascii="Arial" w:eastAsia="Times New Roman" w:hAnsi="Arial" w:cs="Arial"/>
          <w:color w:val="000000" w:themeColor="text1"/>
        </w:rPr>
      </w:pPr>
    </w:p>
    <w:p w14:paraId="56157B42" w14:textId="77777777" w:rsidR="00C77945" w:rsidRPr="009A46ED" w:rsidRDefault="00C77945" w:rsidP="00C77945">
      <w:pPr>
        <w:numPr>
          <w:ilvl w:val="0"/>
          <w:numId w:val="4"/>
        </w:numPr>
        <w:shd w:val="clear" w:color="auto" w:fill="FFFFFF"/>
        <w:spacing w:after="60" w:line="240" w:lineRule="auto"/>
        <w:ind w:left="0" w:firstLine="0"/>
        <w:divId w:val="924149063"/>
        <w:rPr>
          <w:rFonts w:ascii="Arial" w:eastAsia="Times New Roman" w:hAnsi="Arial" w:cs="Arial"/>
          <w:color w:val="000000" w:themeColor="text1"/>
        </w:rPr>
      </w:pPr>
      <w:r w:rsidRPr="009A46ED">
        <w:rPr>
          <w:rFonts w:ascii="Arial" w:eastAsia="Times New Roman" w:hAnsi="Arial" w:cs="Arial"/>
          <w:color w:val="000000" w:themeColor="text1"/>
        </w:rPr>
        <w:t>Where the goods have been sold without any stipulation as to credit;</w:t>
      </w:r>
    </w:p>
    <w:p w14:paraId="11268459" w14:textId="77777777" w:rsidR="00C77945" w:rsidRPr="009A46ED" w:rsidRDefault="00C77945" w:rsidP="00C77945">
      <w:pPr>
        <w:numPr>
          <w:ilvl w:val="0"/>
          <w:numId w:val="4"/>
        </w:numPr>
        <w:shd w:val="clear" w:color="auto" w:fill="FFFFFF"/>
        <w:spacing w:after="60" w:line="240" w:lineRule="auto"/>
        <w:ind w:left="0" w:firstLine="0"/>
        <w:divId w:val="924149063"/>
        <w:rPr>
          <w:rFonts w:ascii="Arial" w:eastAsia="Times New Roman" w:hAnsi="Arial" w:cs="Arial"/>
          <w:color w:val="000000" w:themeColor="text1"/>
        </w:rPr>
      </w:pPr>
      <w:r w:rsidRPr="009A46ED">
        <w:rPr>
          <w:rFonts w:ascii="Arial" w:eastAsia="Times New Roman" w:hAnsi="Arial" w:cs="Arial"/>
          <w:color w:val="000000" w:themeColor="text1"/>
        </w:rPr>
        <w:lastRenderedPageBreak/>
        <w:t>Where the goods have been sold in credit but the term of credit has expired;</w:t>
      </w:r>
    </w:p>
    <w:p w14:paraId="0DAFF6FE" w14:textId="77777777" w:rsidR="00C77945" w:rsidRPr="009A46ED" w:rsidRDefault="00C77945" w:rsidP="00C77945">
      <w:pPr>
        <w:numPr>
          <w:ilvl w:val="0"/>
          <w:numId w:val="4"/>
        </w:numPr>
        <w:shd w:val="clear" w:color="auto" w:fill="FFFFFF"/>
        <w:spacing w:after="60" w:line="240" w:lineRule="auto"/>
        <w:ind w:left="0" w:firstLine="0"/>
        <w:divId w:val="924149063"/>
        <w:rPr>
          <w:rFonts w:ascii="Arial" w:eastAsia="Times New Roman" w:hAnsi="Arial" w:cs="Arial"/>
          <w:color w:val="000000" w:themeColor="text1"/>
        </w:rPr>
      </w:pPr>
      <w:r w:rsidRPr="009A46ED">
        <w:rPr>
          <w:rFonts w:ascii="Arial" w:eastAsia="Times New Roman" w:hAnsi="Arial" w:cs="Arial"/>
          <w:color w:val="000000" w:themeColor="text1"/>
        </w:rPr>
        <w:t>Where the buyer becomes insolvent</w:t>
      </w:r>
    </w:p>
    <w:p w14:paraId="32A32BA4" w14:textId="77777777" w:rsidR="00C77945" w:rsidRPr="009A46ED" w:rsidRDefault="00C77945">
      <w:pPr>
        <w:shd w:val="clear" w:color="auto" w:fill="FFFFFF"/>
        <w:spacing w:after="0"/>
        <w:jc w:val="both"/>
        <w:divId w:val="1645693632"/>
        <w:rPr>
          <w:rFonts w:ascii="Arial" w:eastAsia="Times New Roman" w:hAnsi="Arial" w:cs="Arial"/>
          <w:b/>
          <w:bCs/>
          <w:color w:val="000000" w:themeColor="text1"/>
          <w:sz w:val="24"/>
          <w:szCs w:val="24"/>
        </w:rPr>
      </w:pPr>
      <w:r w:rsidRPr="009A46ED">
        <w:rPr>
          <w:rFonts w:ascii="Arial" w:eastAsia="Times New Roman" w:hAnsi="Arial" w:cs="Arial"/>
          <w:b/>
          <w:bCs/>
          <w:color w:val="000000" w:themeColor="text1"/>
          <w:sz w:val="24"/>
          <w:szCs w:val="24"/>
        </w:rPr>
        <w:t>Case in which a  lien arises</w:t>
      </w:r>
    </w:p>
    <w:p w14:paraId="38CE035A" w14:textId="77777777" w:rsidR="00C77945" w:rsidRPr="009A46ED" w:rsidRDefault="00C77945">
      <w:pPr>
        <w:shd w:val="clear" w:color="auto" w:fill="FFFFFF"/>
        <w:jc w:val="both"/>
        <w:divId w:val="1645693632"/>
        <w:rPr>
          <w:rFonts w:ascii="Arial" w:eastAsia="Times New Roman" w:hAnsi="Arial" w:cs="Arial"/>
          <w:color w:val="000000" w:themeColor="text1"/>
        </w:rPr>
      </w:pPr>
      <w:r w:rsidRPr="009A46ED">
        <w:rPr>
          <w:rFonts w:ascii="Arial" w:eastAsia="Times New Roman" w:hAnsi="Arial" w:cs="Arial"/>
          <w:color w:val="000000" w:themeColor="text1"/>
        </w:rPr>
        <w:t>This section declares that there are three cases in which an unpaid seller is qualified for a lien. The main is, the place good are sold using a consideration but neither the time of payment nor the time of delivery is fixed; the second is where the goods are sold on credit but the period of credit, the seller waives his lien during the currency of the credit, or where the seller accepts a bill of exchange for the price payable at a future day, he waives his lien during the money of the bill. In the last two cases the lien restores when the period of credit expires or when the bill is dishonored.</w:t>
      </w:r>
    </w:p>
    <w:p w14:paraId="52636631" w14:textId="77777777" w:rsidR="00C77945" w:rsidRPr="009A46ED" w:rsidRDefault="00C77945">
      <w:pPr>
        <w:shd w:val="clear" w:color="auto" w:fill="FFFFFF"/>
        <w:jc w:val="both"/>
        <w:divId w:val="1645693632"/>
        <w:rPr>
          <w:rFonts w:ascii="Arial" w:eastAsia="Times New Roman" w:hAnsi="Arial" w:cs="Arial"/>
          <w:b/>
          <w:bCs/>
          <w:color w:val="000000" w:themeColor="text1"/>
          <w:sz w:val="24"/>
          <w:szCs w:val="24"/>
        </w:rPr>
      </w:pPr>
      <w:r w:rsidRPr="009A46ED">
        <w:rPr>
          <w:rFonts w:ascii="Arial" w:eastAsia="Times New Roman" w:hAnsi="Arial" w:cs="Arial"/>
          <w:b/>
          <w:bCs/>
          <w:color w:val="000000" w:themeColor="text1"/>
          <w:sz w:val="24"/>
          <w:szCs w:val="24"/>
        </w:rPr>
        <w:t>In possession of</w:t>
      </w:r>
    </w:p>
    <w:p w14:paraId="4A543F1D" w14:textId="77777777" w:rsidR="00C77945" w:rsidRPr="009A46ED" w:rsidRDefault="00C77945">
      <w:pPr>
        <w:shd w:val="clear" w:color="auto" w:fill="FFFFFF"/>
        <w:jc w:val="both"/>
        <w:divId w:val="1645693632"/>
        <w:rPr>
          <w:rFonts w:ascii="Arial" w:eastAsia="Times New Roman" w:hAnsi="Arial" w:cs="Arial"/>
          <w:color w:val="000000" w:themeColor="text1"/>
        </w:rPr>
      </w:pPr>
      <w:r w:rsidRPr="009A46ED">
        <w:rPr>
          <w:rFonts w:ascii="Arial" w:eastAsia="Times New Roman" w:hAnsi="Arial" w:cs="Arial"/>
          <w:color w:val="000000" w:themeColor="text1"/>
        </w:rPr>
        <w:t>The lien of an unpaid seller depends upon the actual possession of the goods and upon a mere title thereto So long as the actual possession of the goods is with the seller, the right of lien can be exercised.</w:t>
      </w:r>
    </w:p>
    <w:p w14:paraId="1D062928" w14:textId="77777777" w:rsidR="00C77945" w:rsidRPr="009A46ED" w:rsidRDefault="00C77945">
      <w:pPr>
        <w:shd w:val="clear" w:color="auto" w:fill="FFFFFF"/>
        <w:jc w:val="both"/>
        <w:divId w:val="1645693632"/>
        <w:rPr>
          <w:rFonts w:ascii="Arial" w:eastAsia="Times New Roman" w:hAnsi="Arial" w:cs="Arial"/>
          <w:b/>
          <w:bCs/>
          <w:color w:val="000000" w:themeColor="text1"/>
          <w:sz w:val="24"/>
          <w:szCs w:val="24"/>
        </w:rPr>
      </w:pPr>
      <w:r w:rsidRPr="009A46ED">
        <w:rPr>
          <w:rFonts w:ascii="Arial" w:eastAsia="Times New Roman" w:hAnsi="Arial" w:cs="Arial"/>
          <w:b/>
          <w:bCs/>
          <w:color w:val="000000" w:themeColor="text1"/>
          <w:sz w:val="24"/>
          <w:szCs w:val="24"/>
        </w:rPr>
        <w:t>Termination of lien</w:t>
      </w:r>
    </w:p>
    <w:p w14:paraId="1065B368" w14:textId="77777777" w:rsidR="00C77945" w:rsidRPr="009A46ED" w:rsidRDefault="00C77945">
      <w:pPr>
        <w:shd w:val="clear" w:color="auto" w:fill="FFFFFF"/>
        <w:jc w:val="both"/>
        <w:divId w:val="1645693632"/>
        <w:rPr>
          <w:rFonts w:ascii="Arial" w:eastAsia="Times New Roman" w:hAnsi="Arial" w:cs="Arial"/>
          <w:color w:val="000000" w:themeColor="text1"/>
        </w:rPr>
      </w:pPr>
      <w:r w:rsidRPr="009A46ED">
        <w:rPr>
          <w:rFonts w:ascii="Arial" w:eastAsia="Times New Roman" w:hAnsi="Arial" w:cs="Arial"/>
          <w:color w:val="000000" w:themeColor="text1"/>
        </w:rPr>
        <w:t>The unpaid seller of goods loses his lien thereon</w:t>
      </w:r>
    </w:p>
    <w:p w14:paraId="28A06863" w14:textId="77777777" w:rsidR="00C77945" w:rsidRPr="009A46ED" w:rsidRDefault="00C77945" w:rsidP="00C77945">
      <w:pPr>
        <w:numPr>
          <w:ilvl w:val="0"/>
          <w:numId w:val="5"/>
        </w:numPr>
        <w:shd w:val="clear" w:color="auto" w:fill="FFFFFF"/>
        <w:spacing w:after="60" w:line="240" w:lineRule="auto"/>
        <w:ind w:left="0" w:firstLine="0"/>
        <w:divId w:val="1645693632"/>
        <w:rPr>
          <w:rFonts w:ascii="Arial" w:eastAsia="Times New Roman" w:hAnsi="Arial" w:cs="Arial"/>
          <w:color w:val="000000" w:themeColor="text1"/>
        </w:rPr>
      </w:pPr>
      <w:r w:rsidRPr="009A46ED">
        <w:rPr>
          <w:rFonts w:ascii="Arial" w:eastAsia="Times New Roman" w:hAnsi="Arial" w:cs="Arial"/>
          <w:color w:val="000000" w:themeColor="text1"/>
        </w:rPr>
        <w:t>When he delivers the goods to a carrier or other bailee for the purpose of transmission to the buyer without reserving the right of disposal of the goods;</w:t>
      </w:r>
    </w:p>
    <w:p w14:paraId="2CD15C02" w14:textId="77777777" w:rsidR="00C77945" w:rsidRPr="009A46ED" w:rsidRDefault="00C77945" w:rsidP="00C77945">
      <w:pPr>
        <w:numPr>
          <w:ilvl w:val="0"/>
          <w:numId w:val="5"/>
        </w:numPr>
        <w:shd w:val="clear" w:color="auto" w:fill="FFFFFF"/>
        <w:spacing w:after="60" w:line="240" w:lineRule="auto"/>
        <w:ind w:left="0" w:firstLine="0"/>
        <w:divId w:val="1645693632"/>
        <w:rPr>
          <w:rFonts w:ascii="Arial" w:eastAsia="Times New Roman" w:hAnsi="Arial" w:cs="Arial"/>
          <w:color w:val="000000" w:themeColor="text1"/>
        </w:rPr>
      </w:pPr>
      <w:r w:rsidRPr="009A46ED">
        <w:rPr>
          <w:rFonts w:ascii="Arial" w:eastAsia="Times New Roman" w:hAnsi="Arial" w:cs="Arial"/>
          <w:color w:val="000000" w:themeColor="text1"/>
        </w:rPr>
        <w:t>When the buyer or agent lawfully obtains possession of the goods;</w:t>
      </w:r>
    </w:p>
    <w:p w14:paraId="76C37B7C" w14:textId="77777777" w:rsidR="00C77945" w:rsidRPr="009A46ED" w:rsidRDefault="00C77945" w:rsidP="00C77945">
      <w:pPr>
        <w:numPr>
          <w:ilvl w:val="0"/>
          <w:numId w:val="5"/>
        </w:numPr>
        <w:shd w:val="clear" w:color="auto" w:fill="FFFFFF"/>
        <w:spacing w:after="60" w:line="240" w:lineRule="auto"/>
        <w:ind w:left="0" w:firstLine="0"/>
        <w:divId w:val="1645693632"/>
        <w:rPr>
          <w:rFonts w:ascii="Arial" w:eastAsia="Times New Roman" w:hAnsi="Arial" w:cs="Arial"/>
          <w:color w:val="000000" w:themeColor="text1"/>
        </w:rPr>
      </w:pPr>
      <w:r w:rsidRPr="009A46ED">
        <w:rPr>
          <w:rFonts w:ascii="Arial" w:eastAsia="Times New Roman" w:hAnsi="Arial" w:cs="Arial"/>
          <w:color w:val="000000" w:themeColor="text1"/>
        </w:rPr>
        <w:t>By waiver thereof</w:t>
      </w:r>
    </w:p>
    <w:p w14:paraId="44653E2E" w14:textId="77777777" w:rsidR="00C77945" w:rsidRPr="009A46ED" w:rsidRDefault="00C77945">
      <w:pPr>
        <w:shd w:val="clear" w:color="auto" w:fill="FFFFFF"/>
        <w:spacing w:after="0"/>
        <w:divId w:val="1645693632"/>
        <w:rPr>
          <w:rFonts w:ascii="Arial" w:eastAsia="Times New Roman" w:hAnsi="Arial" w:cs="Arial"/>
          <w:color w:val="000000" w:themeColor="text1"/>
        </w:rPr>
      </w:pPr>
    </w:p>
    <w:p w14:paraId="7B0F478B" w14:textId="77777777" w:rsidR="00C77945" w:rsidRPr="009A46ED" w:rsidRDefault="00C77945">
      <w:pPr>
        <w:shd w:val="clear" w:color="auto" w:fill="FFFFFF"/>
        <w:jc w:val="both"/>
        <w:divId w:val="1645693632"/>
        <w:rPr>
          <w:rFonts w:ascii="Arial" w:eastAsia="Times New Roman" w:hAnsi="Arial" w:cs="Arial"/>
          <w:b/>
          <w:bCs/>
          <w:color w:val="000000" w:themeColor="text1"/>
          <w:sz w:val="24"/>
          <w:szCs w:val="24"/>
        </w:rPr>
      </w:pPr>
      <w:r w:rsidRPr="009A46ED">
        <w:rPr>
          <w:rFonts w:ascii="Arial" w:eastAsia="Times New Roman" w:hAnsi="Arial" w:cs="Arial"/>
          <w:b/>
          <w:bCs/>
          <w:color w:val="000000" w:themeColor="text1"/>
          <w:sz w:val="24"/>
          <w:szCs w:val="24"/>
        </w:rPr>
        <w:t>Delivery to carrier or other bailee</w:t>
      </w:r>
    </w:p>
    <w:p w14:paraId="1438A1B9" w14:textId="7C7C7BA5" w:rsidR="00C77945" w:rsidRDefault="00C77945">
      <w:pPr>
        <w:shd w:val="clear" w:color="auto" w:fill="FFFFFF"/>
        <w:jc w:val="both"/>
        <w:divId w:val="1645693632"/>
        <w:rPr>
          <w:rFonts w:ascii="Arial" w:eastAsia="Times New Roman" w:hAnsi="Arial" w:cs="Arial"/>
          <w:color w:val="000000" w:themeColor="text1"/>
        </w:rPr>
      </w:pPr>
      <w:r w:rsidRPr="009A46ED">
        <w:rPr>
          <w:rFonts w:ascii="Arial" w:eastAsia="Times New Roman" w:hAnsi="Arial" w:cs="Arial"/>
          <w:color w:val="000000" w:themeColor="text1"/>
        </w:rPr>
        <w:t>The general rule is that when goods are delivered to a carrier or other baliee for the purpose of transmission to the buyer the property in the goods is completely transferred to the buyer and the seller has, in that case, no connection with the goods. But an exception has been recognized by law to this general rule. It is that the property in the goods does not pass to the buyer in the above circumstances if the seller reserves the right of disposal of the goods. </w:t>
      </w:r>
    </w:p>
    <w:p w14:paraId="4EA059DC" w14:textId="55F5A3E2" w:rsidR="00D46B7E" w:rsidRDefault="00D46B7E">
      <w:pPr>
        <w:shd w:val="clear" w:color="auto" w:fill="FFFFFF"/>
        <w:jc w:val="both"/>
        <w:divId w:val="1645693632"/>
        <w:rPr>
          <w:rFonts w:ascii="Arial" w:eastAsia="Times New Roman" w:hAnsi="Arial" w:cs="Arial"/>
          <w:color w:val="000000" w:themeColor="text1"/>
        </w:rPr>
      </w:pPr>
    </w:p>
    <w:p w14:paraId="4B9CF216" w14:textId="5F001FCA" w:rsidR="00A9399C" w:rsidRDefault="00A9399C">
      <w:pPr>
        <w:shd w:val="clear" w:color="auto" w:fill="FFFFFF"/>
        <w:jc w:val="both"/>
        <w:divId w:val="1645693632"/>
        <w:rPr>
          <w:rFonts w:ascii="Arial" w:eastAsia="Times New Roman" w:hAnsi="Arial" w:cs="Arial"/>
          <w:color w:val="000000" w:themeColor="text1"/>
        </w:rPr>
      </w:pPr>
    </w:p>
    <w:p w14:paraId="22D07482" w14:textId="321256D3" w:rsidR="00A9399C" w:rsidRDefault="00A9399C">
      <w:pPr>
        <w:shd w:val="clear" w:color="auto" w:fill="FFFFFF"/>
        <w:jc w:val="both"/>
        <w:divId w:val="1645693632"/>
        <w:rPr>
          <w:rFonts w:ascii="Arial" w:eastAsia="Times New Roman" w:hAnsi="Arial" w:cs="Arial"/>
          <w:color w:val="000000" w:themeColor="text1"/>
        </w:rPr>
      </w:pPr>
    </w:p>
    <w:p w14:paraId="0499ADF4" w14:textId="16B32031" w:rsidR="00A9399C" w:rsidRDefault="00A9399C">
      <w:pPr>
        <w:shd w:val="clear" w:color="auto" w:fill="FFFFFF"/>
        <w:jc w:val="both"/>
        <w:divId w:val="1645693632"/>
        <w:rPr>
          <w:rFonts w:ascii="Arial" w:eastAsia="Times New Roman" w:hAnsi="Arial" w:cs="Arial"/>
          <w:color w:val="000000" w:themeColor="text1"/>
        </w:rPr>
      </w:pPr>
    </w:p>
    <w:p w14:paraId="70E6B444" w14:textId="5D9E84F2" w:rsidR="00A9399C" w:rsidRDefault="00A9399C">
      <w:pPr>
        <w:shd w:val="clear" w:color="auto" w:fill="FFFFFF"/>
        <w:jc w:val="both"/>
        <w:divId w:val="1645693632"/>
        <w:rPr>
          <w:rFonts w:ascii="Arial" w:eastAsia="Times New Roman" w:hAnsi="Arial" w:cs="Arial"/>
          <w:color w:val="000000" w:themeColor="text1"/>
        </w:rPr>
      </w:pPr>
    </w:p>
    <w:p w14:paraId="255F15A7" w14:textId="4BCE640F" w:rsidR="00A9399C" w:rsidRDefault="00A9399C">
      <w:pPr>
        <w:shd w:val="clear" w:color="auto" w:fill="FFFFFF"/>
        <w:jc w:val="both"/>
        <w:divId w:val="1645693632"/>
        <w:rPr>
          <w:rFonts w:ascii="Arial" w:eastAsia="Times New Roman" w:hAnsi="Arial" w:cs="Arial"/>
          <w:color w:val="000000" w:themeColor="text1"/>
        </w:rPr>
      </w:pPr>
    </w:p>
    <w:p w14:paraId="47E17CB9" w14:textId="307AA6EA" w:rsidR="00A9399C" w:rsidRDefault="00A9399C">
      <w:pPr>
        <w:shd w:val="clear" w:color="auto" w:fill="FFFFFF"/>
        <w:jc w:val="both"/>
        <w:divId w:val="1645693632"/>
        <w:rPr>
          <w:rFonts w:ascii="Arial" w:eastAsia="Times New Roman" w:hAnsi="Arial" w:cs="Arial"/>
          <w:color w:val="000000" w:themeColor="text1"/>
        </w:rPr>
      </w:pPr>
    </w:p>
    <w:p w14:paraId="6C623373" w14:textId="0E5CB7D2" w:rsidR="00A9399C" w:rsidRDefault="00A9399C">
      <w:pPr>
        <w:shd w:val="clear" w:color="auto" w:fill="FFFFFF"/>
        <w:jc w:val="both"/>
        <w:divId w:val="1645693632"/>
        <w:rPr>
          <w:rFonts w:ascii="Arial" w:eastAsia="Times New Roman" w:hAnsi="Arial" w:cs="Arial"/>
          <w:color w:val="000000" w:themeColor="text1"/>
        </w:rPr>
      </w:pPr>
    </w:p>
    <w:p w14:paraId="16049C47" w14:textId="77777777" w:rsidR="00A9399C" w:rsidRDefault="00A9399C">
      <w:pPr>
        <w:shd w:val="clear" w:color="auto" w:fill="FFFFFF"/>
        <w:jc w:val="both"/>
        <w:divId w:val="1645693632"/>
        <w:rPr>
          <w:rFonts w:ascii="Arial" w:eastAsia="Times New Roman" w:hAnsi="Arial" w:cs="Arial"/>
          <w:color w:val="000000" w:themeColor="text1"/>
        </w:rPr>
      </w:pPr>
    </w:p>
    <w:p w14:paraId="4AE8EA1A" w14:textId="6469B1FF" w:rsidR="00D46B7E" w:rsidRDefault="00D46B7E">
      <w:pPr>
        <w:shd w:val="clear" w:color="auto" w:fill="FFFFFF"/>
        <w:jc w:val="both"/>
        <w:divId w:val="1645693632"/>
        <w:rPr>
          <w:rFonts w:ascii="Arial" w:eastAsia="Times New Roman" w:hAnsi="Arial" w:cs="Arial"/>
          <w:color w:val="000000" w:themeColor="text1"/>
        </w:rPr>
      </w:pPr>
    </w:p>
    <w:p w14:paraId="45DE7993" w14:textId="38BD44B1" w:rsidR="00D46B7E" w:rsidRPr="00A9399C" w:rsidRDefault="00D46B7E">
      <w:pPr>
        <w:shd w:val="clear" w:color="auto" w:fill="FFFFFF"/>
        <w:jc w:val="both"/>
        <w:divId w:val="1645693632"/>
        <w:rPr>
          <w:rFonts w:ascii="Arial" w:eastAsia="Times New Roman" w:hAnsi="Arial" w:cs="Arial"/>
          <w:b/>
          <w:bCs/>
          <w:color w:val="000000" w:themeColor="text1"/>
          <w:sz w:val="24"/>
          <w:szCs w:val="24"/>
        </w:rPr>
      </w:pPr>
      <w:r w:rsidRPr="00A9399C">
        <w:rPr>
          <w:rFonts w:ascii="Arial" w:eastAsia="Times New Roman" w:hAnsi="Arial" w:cs="Arial"/>
          <w:b/>
          <w:bCs/>
          <w:color w:val="000000" w:themeColor="text1"/>
          <w:sz w:val="24"/>
          <w:szCs w:val="24"/>
        </w:rPr>
        <w:lastRenderedPageBreak/>
        <w:t>Answer no 3</w:t>
      </w:r>
    </w:p>
    <w:p w14:paraId="5000FC16" w14:textId="04EC9553" w:rsidR="00D46B7E" w:rsidRPr="00A9399C" w:rsidRDefault="00D46B7E">
      <w:pPr>
        <w:shd w:val="clear" w:color="auto" w:fill="FFFFFF"/>
        <w:jc w:val="both"/>
        <w:divId w:val="1645693632"/>
        <w:rPr>
          <w:rFonts w:ascii="Arial" w:eastAsia="Times New Roman" w:hAnsi="Arial" w:cs="Arial"/>
          <w:b/>
          <w:bCs/>
          <w:color w:val="000000" w:themeColor="text1"/>
          <w:sz w:val="24"/>
          <w:szCs w:val="24"/>
        </w:rPr>
      </w:pPr>
      <w:r w:rsidRPr="00A9399C">
        <w:rPr>
          <w:rFonts w:ascii="Arial" w:eastAsia="Times New Roman" w:hAnsi="Arial" w:cs="Arial"/>
          <w:b/>
          <w:bCs/>
          <w:color w:val="000000" w:themeColor="text1"/>
          <w:sz w:val="24"/>
          <w:szCs w:val="24"/>
        </w:rPr>
        <w:t>The law of contract act</w:t>
      </w:r>
    </w:p>
    <w:p w14:paraId="032944A2" w14:textId="77777777" w:rsidR="00D46B7E" w:rsidRDefault="00D46B7E">
      <w:pPr>
        <w:shd w:val="clear" w:color="auto" w:fill="FFFFFF"/>
        <w:jc w:val="both"/>
        <w:divId w:val="1645693632"/>
        <w:rPr>
          <w:rFonts w:ascii="Arial" w:eastAsia="Times New Roman" w:hAnsi="Arial" w:cs="Arial"/>
          <w:color w:val="000000" w:themeColor="text1"/>
        </w:rPr>
      </w:pPr>
    </w:p>
    <w:p w14:paraId="376EBC0A" w14:textId="77777777" w:rsidR="00D46B7E" w:rsidRPr="00FF5C6E" w:rsidRDefault="00D46B7E">
      <w:pPr>
        <w:shd w:val="clear" w:color="auto" w:fill="FFFFFF"/>
        <w:jc w:val="both"/>
        <w:divId w:val="1631134214"/>
        <w:rPr>
          <w:rFonts w:eastAsia="Times New Roman" w:cs="Arial"/>
          <w:b/>
          <w:bCs/>
          <w:color w:val="000000" w:themeColor="text1"/>
          <w:sz w:val="24"/>
          <w:szCs w:val="24"/>
        </w:rPr>
      </w:pPr>
      <w:r w:rsidRPr="00FF5C6E">
        <w:rPr>
          <w:rFonts w:eastAsia="Times New Roman" w:cs="Arial"/>
          <w:b/>
          <w:bCs/>
          <w:color w:val="000000" w:themeColor="text1"/>
          <w:sz w:val="24"/>
          <w:szCs w:val="24"/>
        </w:rPr>
        <w:t>1. INTRODUCTION</w:t>
      </w:r>
    </w:p>
    <w:p w14:paraId="2E30900B"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The rules relating to trusts are contained in the Trusts Act 1882. It came into force on 1st day of March 1882 and extends to the whole of Pakistan. The Trusts Act 1882 deals with private trusts. It does not discuss the rules of Islamic Law relating to waqaf. A trust is purely equitable obligation and is enforceable only in a court in which equity is administered. The most distinctive feature of a trust is that it is not issuing out of the land but as thing collateral to it. It is not a Jus in for it is not a legal property.</w:t>
      </w:r>
    </w:p>
    <w:p w14:paraId="1812C99E" w14:textId="77777777" w:rsidR="00D46B7E" w:rsidRPr="00193218" w:rsidRDefault="00D46B7E">
      <w:pPr>
        <w:shd w:val="clear" w:color="auto" w:fill="FFFFFF"/>
        <w:jc w:val="both"/>
        <w:divId w:val="1631134214"/>
        <w:rPr>
          <w:rFonts w:eastAsia="Times New Roman" w:cs="Arial"/>
          <w:color w:val="000000" w:themeColor="text1"/>
        </w:rPr>
      </w:pPr>
    </w:p>
    <w:p w14:paraId="23CD8126" w14:textId="77777777" w:rsidR="00D46B7E" w:rsidRPr="009606A7" w:rsidRDefault="00D46B7E">
      <w:pPr>
        <w:shd w:val="clear" w:color="auto" w:fill="FFFFFF"/>
        <w:jc w:val="both"/>
        <w:divId w:val="1631134214"/>
        <w:rPr>
          <w:rFonts w:eastAsia="Times New Roman" w:cs="Arial"/>
          <w:b/>
          <w:bCs/>
          <w:color w:val="000000" w:themeColor="text1"/>
          <w:sz w:val="24"/>
          <w:szCs w:val="24"/>
        </w:rPr>
      </w:pPr>
      <w:r w:rsidRPr="009606A7">
        <w:rPr>
          <w:rFonts w:eastAsia="Times New Roman" w:cs="Arial"/>
          <w:b/>
          <w:bCs/>
          <w:color w:val="000000" w:themeColor="text1"/>
          <w:sz w:val="24"/>
          <w:szCs w:val="24"/>
        </w:rPr>
        <w:t>2. RELEVANT PROVISIONS</w:t>
      </w:r>
    </w:p>
    <w:p w14:paraId="1DE064FA"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Sec. 3, 4, 5 6. 7 of Trusts Act</w:t>
      </w:r>
    </w:p>
    <w:p w14:paraId="448E79F3" w14:textId="77777777" w:rsidR="00D46B7E" w:rsidRPr="00193218" w:rsidRDefault="00D46B7E">
      <w:pPr>
        <w:shd w:val="clear" w:color="auto" w:fill="FFFFFF"/>
        <w:jc w:val="both"/>
        <w:divId w:val="1631134214"/>
        <w:rPr>
          <w:rFonts w:eastAsia="Times New Roman" w:cs="Arial"/>
          <w:color w:val="000000" w:themeColor="text1"/>
        </w:rPr>
      </w:pPr>
    </w:p>
    <w:p w14:paraId="28E942C9" w14:textId="77777777" w:rsidR="00D46B7E" w:rsidRPr="009606A7" w:rsidRDefault="00D46B7E">
      <w:pPr>
        <w:shd w:val="clear" w:color="auto" w:fill="FFFFFF"/>
        <w:jc w:val="both"/>
        <w:divId w:val="1631134214"/>
        <w:rPr>
          <w:rFonts w:eastAsia="Times New Roman" w:cs="Arial"/>
          <w:b/>
          <w:bCs/>
          <w:color w:val="000000" w:themeColor="text1"/>
          <w:sz w:val="24"/>
          <w:szCs w:val="24"/>
        </w:rPr>
      </w:pPr>
      <w:r w:rsidRPr="009606A7">
        <w:rPr>
          <w:rFonts w:eastAsia="Times New Roman" w:cs="Arial"/>
          <w:b/>
          <w:bCs/>
          <w:color w:val="000000" w:themeColor="text1"/>
          <w:sz w:val="24"/>
          <w:szCs w:val="24"/>
        </w:rPr>
        <w:t>3. DEFINITIONS</w:t>
      </w:r>
    </w:p>
    <w:p w14:paraId="17B3D4E4" w14:textId="77777777" w:rsidR="00D46B7E" w:rsidRPr="009606A7" w:rsidRDefault="00D46B7E">
      <w:pPr>
        <w:shd w:val="clear" w:color="auto" w:fill="FFFFFF"/>
        <w:jc w:val="both"/>
        <w:divId w:val="1631134214"/>
        <w:rPr>
          <w:rFonts w:eastAsia="Times New Roman" w:cs="Arial"/>
          <w:b/>
          <w:bCs/>
          <w:color w:val="000000" w:themeColor="text1"/>
        </w:rPr>
      </w:pPr>
      <w:r w:rsidRPr="009606A7">
        <w:rPr>
          <w:rFonts w:eastAsia="Times New Roman" w:cs="Arial"/>
          <w:b/>
          <w:bCs/>
          <w:color w:val="000000" w:themeColor="text1"/>
        </w:rPr>
        <w:t>I. BLACK LAW DICTIONARY</w:t>
      </w:r>
    </w:p>
    <w:p w14:paraId="68FAE752"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Trust is a right of proper, real or personal, held by one party for the benefit of other. It is a confidence reposed in one person, who is termed trustee, for benefit of another, who is called cestui que trust.</w:t>
      </w:r>
    </w:p>
    <w:p w14:paraId="7C893357" w14:textId="77777777" w:rsidR="00D46B7E" w:rsidRPr="00193218" w:rsidRDefault="00D46B7E">
      <w:pPr>
        <w:shd w:val="clear" w:color="auto" w:fill="FFFFFF"/>
        <w:jc w:val="both"/>
        <w:divId w:val="1631134214"/>
        <w:rPr>
          <w:rFonts w:eastAsia="Times New Roman" w:cs="Arial"/>
          <w:color w:val="000000" w:themeColor="text1"/>
        </w:rPr>
      </w:pPr>
    </w:p>
    <w:p w14:paraId="368388CB" w14:textId="77777777" w:rsidR="00D46B7E" w:rsidRPr="009606A7" w:rsidRDefault="00D46B7E">
      <w:pPr>
        <w:shd w:val="clear" w:color="auto" w:fill="FFFFFF"/>
        <w:jc w:val="both"/>
        <w:divId w:val="1631134214"/>
        <w:rPr>
          <w:rFonts w:eastAsia="Times New Roman" w:cs="Arial"/>
          <w:b/>
          <w:bCs/>
          <w:color w:val="000000" w:themeColor="text1"/>
        </w:rPr>
      </w:pPr>
      <w:r w:rsidRPr="009606A7">
        <w:rPr>
          <w:rFonts w:eastAsia="Times New Roman" w:cs="Arial"/>
          <w:b/>
          <w:bCs/>
          <w:color w:val="000000" w:themeColor="text1"/>
        </w:rPr>
        <w:t>II. DR. UNDERHILL</w:t>
      </w:r>
    </w:p>
    <w:p w14:paraId="6F2394B5"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A trust is an equitable obligation, either expressly undertaken or constructively imposed by the court, where by the obligator is bound to deal with property over which he has control for the benefits of persons of which he may or may not himself he one and anyone of whom may enforce the obligation.</w:t>
      </w:r>
    </w:p>
    <w:p w14:paraId="430CD01A" w14:textId="77777777" w:rsidR="00D46B7E" w:rsidRPr="00193218" w:rsidRDefault="00D46B7E">
      <w:pPr>
        <w:shd w:val="clear" w:color="auto" w:fill="FFFFFF"/>
        <w:jc w:val="both"/>
        <w:divId w:val="1631134214"/>
        <w:rPr>
          <w:rFonts w:eastAsia="Times New Roman" w:cs="Arial"/>
          <w:color w:val="000000" w:themeColor="text1"/>
        </w:rPr>
      </w:pPr>
    </w:p>
    <w:p w14:paraId="5D984218" w14:textId="77777777" w:rsidR="00D46B7E" w:rsidRPr="009606A7" w:rsidRDefault="00D46B7E">
      <w:pPr>
        <w:shd w:val="clear" w:color="auto" w:fill="FFFFFF"/>
        <w:jc w:val="both"/>
        <w:divId w:val="1631134214"/>
        <w:rPr>
          <w:rFonts w:eastAsia="Times New Roman" w:cs="Arial"/>
          <w:b/>
          <w:bCs/>
          <w:color w:val="000000" w:themeColor="text1"/>
        </w:rPr>
      </w:pPr>
      <w:r w:rsidRPr="009606A7">
        <w:rPr>
          <w:rFonts w:eastAsia="Times New Roman" w:cs="Arial"/>
          <w:b/>
          <w:bCs/>
          <w:color w:val="000000" w:themeColor="text1"/>
        </w:rPr>
        <w:t>III. DR. MATT LAND</w:t>
      </w:r>
    </w:p>
    <w:p w14:paraId="352C8BF4"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A trust enforced when a person has rights which he is bound to exercise:</w:t>
      </w:r>
    </w:p>
    <w:p w14:paraId="0901E570" w14:textId="77777777" w:rsidR="00D46B7E" w:rsidRPr="00193218" w:rsidRDefault="00D46B7E">
      <w:pPr>
        <w:shd w:val="clear" w:color="auto" w:fill="FFFFFF"/>
        <w:jc w:val="both"/>
        <w:divId w:val="1631134214"/>
        <w:rPr>
          <w:rFonts w:eastAsia="Times New Roman" w:cs="Arial"/>
          <w:color w:val="000000" w:themeColor="text1"/>
        </w:rPr>
      </w:pPr>
    </w:p>
    <w:p w14:paraId="28CBAC57"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 On behalf of another, or</w:t>
      </w:r>
    </w:p>
    <w:p w14:paraId="289F575B"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 For accomplishment of some particular purpose</w:t>
      </w:r>
    </w:p>
    <w:p w14:paraId="03E6F80F"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He is said to have those rights in trust or for that "purpose" and he is called a trustee.</w:t>
      </w:r>
    </w:p>
    <w:p w14:paraId="4EC6FB30" w14:textId="77777777" w:rsidR="00D46B7E" w:rsidRPr="00193218" w:rsidRDefault="00D46B7E">
      <w:pPr>
        <w:shd w:val="clear" w:color="auto" w:fill="FFFFFF"/>
        <w:jc w:val="both"/>
        <w:divId w:val="1631134214"/>
        <w:rPr>
          <w:rFonts w:eastAsia="Times New Roman" w:cs="Arial"/>
          <w:color w:val="000000" w:themeColor="text1"/>
        </w:rPr>
      </w:pPr>
    </w:p>
    <w:p w14:paraId="429F52EE"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IV. TRUST ACT 1882</w:t>
      </w:r>
    </w:p>
    <w:p w14:paraId="753D3CEA"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lastRenderedPageBreak/>
        <w:t>According to Sec. 3 a trust is an obligation annexed to the ownership of the property and arising out of a confidence reposed in and accepted by the owner and declare and accepted by him, for the benefit of another and the owner.</w:t>
      </w:r>
    </w:p>
    <w:p w14:paraId="4956CFA6" w14:textId="77777777" w:rsidR="00D46B7E" w:rsidRPr="00193218" w:rsidRDefault="00D46B7E">
      <w:pPr>
        <w:shd w:val="clear" w:color="auto" w:fill="FFFFFF"/>
        <w:jc w:val="both"/>
        <w:divId w:val="1631134214"/>
        <w:rPr>
          <w:rFonts w:eastAsia="Times New Roman" w:cs="Arial"/>
          <w:color w:val="000000" w:themeColor="text1"/>
        </w:rPr>
      </w:pPr>
    </w:p>
    <w:p w14:paraId="2268E9D9" w14:textId="77777777" w:rsidR="00D46B7E" w:rsidRPr="006B021A" w:rsidRDefault="00D46B7E">
      <w:pPr>
        <w:shd w:val="clear" w:color="auto" w:fill="FFFFFF"/>
        <w:jc w:val="both"/>
        <w:divId w:val="1631134214"/>
        <w:rPr>
          <w:rFonts w:eastAsia="Times New Roman" w:cs="Arial"/>
          <w:b/>
          <w:bCs/>
          <w:color w:val="000000" w:themeColor="text1"/>
          <w:sz w:val="24"/>
          <w:szCs w:val="24"/>
        </w:rPr>
      </w:pPr>
      <w:r w:rsidRPr="006B021A">
        <w:rPr>
          <w:rFonts w:eastAsia="Times New Roman" w:cs="Arial"/>
          <w:b/>
          <w:bCs/>
          <w:color w:val="000000" w:themeColor="text1"/>
          <w:sz w:val="24"/>
          <w:szCs w:val="24"/>
        </w:rPr>
        <w:t>4. KINDS OF TRUST</w:t>
      </w:r>
    </w:p>
    <w:p w14:paraId="2DDFFBCE"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Kinds of trust are as under</w:t>
      </w:r>
    </w:p>
    <w:p w14:paraId="04CBDCBD"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 Constructive Trust</w:t>
      </w:r>
    </w:p>
    <w:p w14:paraId="1BDFFC67"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 Executed Trust</w:t>
      </w:r>
    </w:p>
    <w:p w14:paraId="7AE2C8AA"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(iii) Private Trust</w:t>
      </w:r>
    </w:p>
    <w:p w14:paraId="69392C5F"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(iv) Public Trust or Charitable</w:t>
      </w:r>
    </w:p>
    <w:p w14:paraId="51683A36"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(v) Expressed Trust</w:t>
      </w:r>
    </w:p>
    <w:p w14:paraId="268E1391"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(vi) Secret Trust</w:t>
      </w:r>
    </w:p>
    <w:p w14:paraId="3391755F"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(vii) Executory Trust</w:t>
      </w:r>
    </w:p>
    <w:p w14:paraId="6E50933A"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(viii) Implied Trust</w:t>
      </w:r>
    </w:p>
    <w:p w14:paraId="242D107B" w14:textId="77777777" w:rsidR="00D46B7E" w:rsidRPr="00193218" w:rsidRDefault="00D46B7E">
      <w:pPr>
        <w:shd w:val="clear" w:color="auto" w:fill="FFFFFF"/>
        <w:jc w:val="both"/>
        <w:divId w:val="1631134214"/>
        <w:rPr>
          <w:rFonts w:eastAsia="Times New Roman" w:cs="Arial"/>
          <w:color w:val="000000" w:themeColor="text1"/>
        </w:rPr>
      </w:pPr>
    </w:p>
    <w:p w14:paraId="6FDE14A0" w14:textId="77777777" w:rsidR="00D46B7E" w:rsidRPr="006B021A" w:rsidRDefault="00D46B7E">
      <w:pPr>
        <w:shd w:val="clear" w:color="auto" w:fill="FFFFFF"/>
        <w:jc w:val="both"/>
        <w:divId w:val="1631134214"/>
        <w:rPr>
          <w:rFonts w:eastAsia="Times New Roman" w:cs="Arial"/>
          <w:b/>
          <w:bCs/>
          <w:color w:val="000000" w:themeColor="text1"/>
          <w:sz w:val="24"/>
          <w:szCs w:val="24"/>
        </w:rPr>
      </w:pPr>
      <w:r w:rsidRPr="006B021A">
        <w:rPr>
          <w:rFonts w:eastAsia="Times New Roman" w:cs="Arial"/>
          <w:b/>
          <w:bCs/>
          <w:color w:val="000000" w:themeColor="text1"/>
          <w:sz w:val="24"/>
          <w:szCs w:val="24"/>
        </w:rPr>
        <w:t>5. PARTIES OF TRUST</w:t>
      </w:r>
    </w:p>
    <w:p w14:paraId="35CA2514"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 Trustee</w:t>
      </w:r>
    </w:p>
    <w:p w14:paraId="26FD39EC"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The person who accepts the confidence is called a trustee.</w:t>
      </w:r>
    </w:p>
    <w:p w14:paraId="5BA3DB6A" w14:textId="77777777" w:rsidR="00D46B7E" w:rsidRPr="00193218" w:rsidRDefault="00D46B7E">
      <w:pPr>
        <w:shd w:val="clear" w:color="auto" w:fill="FFFFFF"/>
        <w:jc w:val="both"/>
        <w:divId w:val="1631134214"/>
        <w:rPr>
          <w:rFonts w:eastAsia="Times New Roman" w:cs="Arial"/>
          <w:color w:val="000000" w:themeColor="text1"/>
        </w:rPr>
      </w:pPr>
    </w:p>
    <w:p w14:paraId="382552B1"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 Author</w:t>
      </w:r>
    </w:p>
    <w:p w14:paraId="0AE21A55"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The person who reposes or declares confidence is called author of the trust.</w:t>
      </w:r>
    </w:p>
    <w:p w14:paraId="1F18F40A" w14:textId="77777777" w:rsidR="00D46B7E" w:rsidRPr="00193218" w:rsidRDefault="00D46B7E">
      <w:pPr>
        <w:shd w:val="clear" w:color="auto" w:fill="FFFFFF"/>
        <w:jc w:val="both"/>
        <w:divId w:val="1631134214"/>
        <w:rPr>
          <w:rFonts w:eastAsia="Times New Roman" w:cs="Arial"/>
          <w:color w:val="000000" w:themeColor="text1"/>
        </w:rPr>
      </w:pPr>
    </w:p>
    <w:p w14:paraId="1B56F036"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(iii) Beneficiary</w:t>
      </w:r>
    </w:p>
    <w:p w14:paraId="714A1384"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The person for whose benefit the confidence is accepted is called the beneficiary.</w:t>
      </w:r>
    </w:p>
    <w:p w14:paraId="41DBAF3B" w14:textId="77777777" w:rsidR="00D46B7E" w:rsidRPr="00193218" w:rsidRDefault="00D46B7E">
      <w:pPr>
        <w:shd w:val="clear" w:color="auto" w:fill="FFFFFF"/>
        <w:jc w:val="both"/>
        <w:divId w:val="1631134214"/>
        <w:rPr>
          <w:rFonts w:eastAsia="Times New Roman" w:cs="Arial"/>
          <w:color w:val="000000" w:themeColor="text1"/>
        </w:rPr>
      </w:pPr>
    </w:p>
    <w:p w14:paraId="23DE4313" w14:textId="77777777" w:rsidR="00D46B7E" w:rsidRPr="006B021A" w:rsidRDefault="00D46B7E">
      <w:pPr>
        <w:shd w:val="clear" w:color="auto" w:fill="FFFFFF"/>
        <w:jc w:val="both"/>
        <w:divId w:val="1631134214"/>
        <w:rPr>
          <w:rFonts w:eastAsia="Times New Roman" w:cs="Arial"/>
          <w:b/>
          <w:bCs/>
          <w:color w:val="000000" w:themeColor="text1"/>
          <w:sz w:val="24"/>
          <w:szCs w:val="24"/>
        </w:rPr>
      </w:pPr>
      <w:r w:rsidRPr="006B021A">
        <w:rPr>
          <w:rFonts w:eastAsia="Times New Roman" w:cs="Arial"/>
          <w:b/>
          <w:bCs/>
          <w:color w:val="000000" w:themeColor="text1"/>
          <w:sz w:val="24"/>
          <w:szCs w:val="24"/>
        </w:rPr>
        <w:t>6. TRUST PROPERTY</w:t>
      </w:r>
    </w:p>
    <w:p w14:paraId="01933797" w14:textId="02FB82B5"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The subject matter of the trust is called trust property.</w:t>
      </w:r>
    </w:p>
    <w:p w14:paraId="07C83DBA" w14:textId="77777777" w:rsidR="00D46B7E" w:rsidRPr="00893AEA" w:rsidRDefault="00D46B7E">
      <w:pPr>
        <w:shd w:val="clear" w:color="auto" w:fill="FFFFFF"/>
        <w:jc w:val="both"/>
        <w:divId w:val="1631134214"/>
        <w:rPr>
          <w:rFonts w:eastAsia="Times New Roman" w:cs="Arial"/>
          <w:b/>
          <w:bCs/>
          <w:color w:val="000000" w:themeColor="text1"/>
          <w:sz w:val="24"/>
          <w:szCs w:val="24"/>
        </w:rPr>
      </w:pPr>
      <w:r w:rsidRPr="00893AEA">
        <w:rPr>
          <w:rFonts w:eastAsia="Times New Roman" w:cs="Arial"/>
          <w:b/>
          <w:bCs/>
          <w:color w:val="000000" w:themeColor="text1"/>
          <w:sz w:val="24"/>
          <w:szCs w:val="24"/>
        </w:rPr>
        <w:t>7. INSTRUMENT OF TRUST</w:t>
      </w:r>
    </w:p>
    <w:p w14:paraId="27F4BFF2"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The instrument by which the trust is declared is called the instrument of trust.</w:t>
      </w:r>
    </w:p>
    <w:p w14:paraId="73746ECE" w14:textId="77777777" w:rsidR="00D46B7E" w:rsidRPr="00193218" w:rsidRDefault="00D46B7E">
      <w:pPr>
        <w:shd w:val="clear" w:color="auto" w:fill="FFFFFF"/>
        <w:jc w:val="both"/>
        <w:divId w:val="1631134214"/>
        <w:rPr>
          <w:rFonts w:eastAsia="Times New Roman" w:cs="Arial"/>
          <w:color w:val="000000" w:themeColor="text1"/>
        </w:rPr>
      </w:pPr>
    </w:p>
    <w:p w14:paraId="54CBCCC2" w14:textId="77777777" w:rsidR="00D46B7E" w:rsidRPr="00893AEA" w:rsidRDefault="00D46B7E">
      <w:pPr>
        <w:shd w:val="clear" w:color="auto" w:fill="FFFFFF"/>
        <w:jc w:val="both"/>
        <w:divId w:val="1631134214"/>
        <w:rPr>
          <w:rFonts w:eastAsia="Times New Roman" w:cs="Arial"/>
          <w:b/>
          <w:bCs/>
          <w:color w:val="000000" w:themeColor="text1"/>
          <w:sz w:val="24"/>
          <w:szCs w:val="24"/>
        </w:rPr>
      </w:pPr>
      <w:r w:rsidRPr="00893AEA">
        <w:rPr>
          <w:rFonts w:eastAsia="Times New Roman" w:cs="Arial"/>
          <w:b/>
          <w:bCs/>
          <w:color w:val="000000" w:themeColor="text1"/>
          <w:sz w:val="24"/>
          <w:szCs w:val="24"/>
        </w:rPr>
        <w:t>8. WHO MAY CREATE A TRUST</w:t>
      </w:r>
    </w:p>
    <w:p w14:paraId="297B10B6"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 By every person competent to contract.</w:t>
      </w:r>
    </w:p>
    <w:p w14:paraId="713CCE9C" w14:textId="77777777" w:rsidR="00D46B7E" w:rsidRPr="00193218" w:rsidRDefault="00D46B7E">
      <w:pPr>
        <w:shd w:val="clear" w:color="auto" w:fill="FFFFFF"/>
        <w:jc w:val="both"/>
        <w:divId w:val="1631134214"/>
        <w:rPr>
          <w:rFonts w:eastAsia="Times New Roman" w:cs="Arial"/>
          <w:color w:val="000000" w:themeColor="text1"/>
        </w:rPr>
      </w:pPr>
    </w:p>
    <w:p w14:paraId="44CF353A"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 With, the permission of a principal civil court or original jurisdiction, by or on behalf of a minor.</w:t>
      </w:r>
    </w:p>
    <w:p w14:paraId="5C39C3F7" w14:textId="77777777" w:rsidR="00D46B7E" w:rsidRPr="00193218" w:rsidRDefault="00D46B7E">
      <w:pPr>
        <w:shd w:val="clear" w:color="auto" w:fill="FFFFFF"/>
        <w:jc w:val="both"/>
        <w:divId w:val="1631134214"/>
        <w:rPr>
          <w:rFonts w:eastAsia="Times New Roman" w:cs="Arial"/>
          <w:color w:val="000000" w:themeColor="text1"/>
        </w:rPr>
      </w:pPr>
    </w:p>
    <w:p w14:paraId="2F1FC907" w14:textId="77777777" w:rsidR="00D46B7E" w:rsidRPr="00893AEA" w:rsidRDefault="00D46B7E">
      <w:pPr>
        <w:shd w:val="clear" w:color="auto" w:fill="FFFFFF"/>
        <w:jc w:val="both"/>
        <w:divId w:val="1631134214"/>
        <w:rPr>
          <w:rFonts w:eastAsia="Times New Roman" w:cs="Arial"/>
          <w:b/>
          <w:bCs/>
          <w:color w:val="000000" w:themeColor="text1"/>
          <w:sz w:val="24"/>
          <w:szCs w:val="24"/>
        </w:rPr>
      </w:pPr>
      <w:r w:rsidRPr="00893AEA">
        <w:rPr>
          <w:rFonts w:eastAsia="Times New Roman" w:cs="Arial"/>
          <w:b/>
          <w:bCs/>
          <w:color w:val="000000" w:themeColor="text1"/>
          <w:sz w:val="24"/>
          <w:szCs w:val="24"/>
        </w:rPr>
        <w:t>9. DECLARATION OF A TRUST</w:t>
      </w:r>
    </w:p>
    <w:p w14:paraId="716FD367"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A trust regarding immoveable property is not valid unless it is declared by a non-testamentary instrument in writing signed by the author of the trust, or the trustee and, registered or by the will of the author or of the trustee. Similarly a trust regarding moveable property is not valid unless it is declared as aforesaid or unless the ownership of property is transferred to the trustee.</w:t>
      </w:r>
    </w:p>
    <w:p w14:paraId="6A0E09A8" w14:textId="77777777" w:rsidR="00D46B7E" w:rsidRPr="00193218" w:rsidRDefault="00D46B7E">
      <w:pPr>
        <w:shd w:val="clear" w:color="auto" w:fill="FFFFFF"/>
        <w:jc w:val="both"/>
        <w:divId w:val="1631134214"/>
        <w:rPr>
          <w:rFonts w:eastAsia="Times New Roman" w:cs="Arial"/>
          <w:color w:val="000000" w:themeColor="text1"/>
        </w:rPr>
      </w:pPr>
    </w:p>
    <w:p w14:paraId="379559F5" w14:textId="77777777" w:rsidR="00D46B7E" w:rsidRPr="00893AEA" w:rsidRDefault="00D46B7E">
      <w:pPr>
        <w:shd w:val="clear" w:color="auto" w:fill="FFFFFF"/>
        <w:jc w:val="both"/>
        <w:divId w:val="1631134214"/>
        <w:rPr>
          <w:rFonts w:eastAsia="Times New Roman" w:cs="Arial"/>
          <w:b/>
          <w:bCs/>
          <w:color w:val="000000" w:themeColor="text1"/>
          <w:sz w:val="24"/>
          <w:szCs w:val="24"/>
        </w:rPr>
      </w:pPr>
      <w:r w:rsidRPr="00893AEA">
        <w:rPr>
          <w:rFonts w:eastAsia="Times New Roman" w:cs="Arial"/>
          <w:b/>
          <w:bCs/>
          <w:color w:val="000000" w:themeColor="text1"/>
          <w:sz w:val="24"/>
          <w:szCs w:val="24"/>
        </w:rPr>
        <w:t>10. CREATION OF TRUST</w:t>
      </w:r>
    </w:p>
    <w:p w14:paraId="77A8E35E"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According to Sec. 6 a trust is created when the author of the trust indicates with reasonable certainty by words or acts.</w:t>
      </w:r>
    </w:p>
    <w:p w14:paraId="25278569" w14:textId="77777777" w:rsidR="00D46B7E" w:rsidRPr="00193218" w:rsidRDefault="00D46B7E">
      <w:pPr>
        <w:shd w:val="clear" w:color="auto" w:fill="FFFFFF"/>
        <w:jc w:val="both"/>
        <w:divId w:val="1631134214"/>
        <w:rPr>
          <w:rFonts w:eastAsia="Times New Roman" w:cs="Arial"/>
          <w:color w:val="000000" w:themeColor="text1"/>
        </w:rPr>
      </w:pPr>
    </w:p>
    <w:p w14:paraId="7835D526"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 An intention on his part he creates it.</w:t>
      </w:r>
    </w:p>
    <w:p w14:paraId="443F0200"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 The purpose of a trust.</w:t>
      </w:r>
    </w:p>
    <w:p w14:paraId="403C82C1"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(iii) The beneficiary.</w:t>
      </w:r>
    </w:p>
    <w:p w14:paraId="6C710E43" w14:textId="77777777" w:rsidR="00D46B7E" w:rsidRPr="00193218" w:rsidRDefault="00D46B7E">
      <w:pPr>
        <w:shd w:val="clear" w:color="auto" w:fill="FFFFFF"/>
        <w:jc w:val="both"/>
        <w:divId w:val="1631134214"/>
        <w:rPr>
          <w:rFonts w:eastAsia="Times New Roman" w:cs="Arial"/>
          <w:color w:val="000000" w:themeColor="text1"/>
        </w:rPr>
      </w:pPr>
      <w:r w:rsidRPr="00193218">
        <w:rPr>
          <w:rFonts w:eastAsia="Times New Roman" w:cs="Arial"/>
          <w:color w:val="000000" w:themeColor="text1"/>
        </w:rPr>
        <w:t>(iv) The trust property</w:t>
      </w:r>
    </w:p>
    <w:p w14:paraId="483D0C9C" w14:textId="77777777" w:rsidR="00D46B7E" w:rsidRDefault="00D46B7E">
      <w:pPr>
        <w:shd w:val="clear" w:color="auto" w:fill="FFFFFF"/>
        <w:jc w:val="both"/>
        <w:divId w:val="1631134214"/>
        <w:rPr>
          <w:rFonts w:ascii="Arial" w:eastAsia="Times New Roman" w:hAnsi="Arial" w:cs="Arial"/>
          <w:color w:val="666666"/>
          <w:sz w:val="18"/>
          <w:szCs w:val="18"/>
        </w:rPr>
      </w:pPr>
    </w:p>
    <w:p w14:paraId="6919A8A4" w14:textId="77777777" w:rsidR="00D46B7E" w:rsidRPr="00210A1D" w:rsidRDefault="00D46B7E">
      <w:pPr>
        <w:shd w:val="clear" w:color="auto" w:fill="FFFFFF"/>
        <w:jc w:val="both"/>
        <w:divId w:val="1631134214"/>
        <w:rPr>
          <w:rFonts w:ascii="Arial" w:eastAsia="Times New Roman" w:hAnsi="Arial" w:cs="Arial"/>
          <w:b/>
          <w:bCs/>
          <w:color w:val="000000" w:themeColor="text1"/>
          <w:sz w:val="24"/>
          <w:szCs w:val="24"/>
        </w:rPr>
      </w:pPr>
      <w:r w:rsidRPr="00210A1D">
        <w:rPr>
          <w:rFonts w:ascii="Arial" w:eastAsia="Times New Roman" w:hAnsi="Arial" w:cs="Arial"/>
          <w:b/>
          <w:bCs/>
          <w:color w:val="000000" w:themeColor="text1"/>
          <w:sz w:val="24"/>
          <w:szCs w:val="24"/>
        </w:rPr>
        <w:t>11. REQUISITES OF A VALID TRUST</w:t>
      </w:r>
    </w:p>
    <w:p w14:paraId="186791F8"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Requisites of a valid trust are as under:</w:t>
      </w:r>
    </w:p>
    <w:p w14:paraId="58578A45"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 The intention of the author of the trust.</w:t>
      </w:r>
    </w:p>
    <w:p w14:paraId="3160553B"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(ii) The beneficiaries.</w:t>
      </w:r>
    </w:p>
    <w:p w14:paraId="57B27BF1"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(iii) Lawful purpose of the trust.</w:t>
      </w:r>
    </w:p>
    <w:p w14:paraId="7549BFA3"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(iv) Subject matter.</w:t>
      </w:r>
    </w:p>
    <w:p w14:paraId="0FCD6A9F" w14:textId="0DAE9D38"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(v) Transfer of possession of trust property.</w:t>
      </w:r>
    </w:p>
    <w:p w14:paraId="56800FC1" w14:textId="77777777" w:rsidR="00D46B7E" w:rsidRPr="00210A1D" w:rsidRDefault="00D46B7E">
      <w:pPr>
        <w:shd w:val="clear" w:color="auto" w:fill="FFFFFF"/>
        <w:jc w:val="both"/>
        <w:divId w:val="1631134214"/>
        <w:rPr>
          <w:rFonts w:ascii="Arial" w:eastAsia="Times New Roman" w:hAnsi="Arial" w:cs="Arial"/>
          <w:b/>
          <w:bCs/>
          <w:color w:val="000000" w:themeColor="text1"/>
          <w:sz w:val="24"/>
          <w:szCs w:val="24"/>
        </w:rPr>
      </w:pPr>
      <w:r w:rsidRPr="00210A1D">
        <w:rPr>
          <w:rFonts w:ascii="Arial" w:eastAsia="Times New Roman" w:hAnsi="Arial" w:cs="Arial"/>
          <w:b/>
          <w:bCs/>
          <w:color w:val="000000" w:themeColor="text1"/>
          <w:sz w:val="24"/>
          <w:szCs w:val="24"/>
        </w:rPr>
        <w:t>12. PURPOSE OF TRUST</w:t>
      </w:r>
    </w:p>
    <w:p w14:paraId="569ED341" w14:textId="18A1BC72"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According to Sec 4, a trust may be mated for lawful purpose. If the purpose is unlawful, it is void.</w:t>
      </w:r>
    </w:p>
    <w:p w14:paraId="261B536F" w14:textId="77777777" w:rsidR="00D46B7E" w:rsidRPr="00210A1D" w:rsidRDefault="00D46B7E">
      <w:pPr>
        <w:shd w:val="clear" w:color="auto" w:fill="FFFFFF"/>
        <w:jc w:val="both"/>
        <w:divId w:val="1631134214"/>
        <w:rPr>
          <w:rFonts w:ascii="Arial" w:eastAsia="Times New Roman" w:hAnsi="Arial" w:cs="Arial"/>
          <w:b/>
          <w:bCs/>
          <w:color w:val="000000" w:themeColor="text1"/>
          <w:sz w:val="24"/>
          <w:szCs w:val="24"/>
        </w:rPr>
      </w:pPr>
      <w:r w:rsidRPr="00210A1D">
        <w:rPr>
          <w:rFonts w:ascii="Arial" w:eastAsia="Times New Roman" w:hAnsi="Arial" w:cs="Arial"/>
          <w:b/>
          <w:bCs/>
          <w:color w:val="000000" w:themeColor="text1"/>
          <w:sz w:val="24"/>
          <w:szCs w:val="24"/>
        </w:rPr>
        <w:lastRenderedPageBreak/>
        <w:t>13. RULE OF CERTAINTY</w:t>
      </w:r>
    </w:p>
    <w:p w14:paraId="015C959B"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Following are rule of certainty:</w:t>
      </w:r>
    </w:p>
    <w:p w14:paraId="57E40B56"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 Certainty of words.</w:t>
      </w:r>
    </w:p>
    <w:p w14:paraId="6293CCA4"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(ii) Certainty of subject matter.</w:t>
      </w:r>
    </w:p>
    <w:p w14:paraId="3EDAF06A" w14:textId="060AF101"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(iii) Certainty of object.</w:t>
      </w:r>
    </w:p>
    <w:p w14:paraId="7045D617" w14:textId="77777777" w:rsidR="00D46B7E" w:rsidRPr="00210A1D" w:rsidRDefault="00D46B7E">
      <w:pPr>
        <w:shd w:val="clear" w:color="auto" w:fill="FFFFFF"/>
        <w:jc w:val="both"/>
        <w:divId w:val="1631134214"/>
        <w:rPr>
          <w:rFonts w:ascii="Arial" w:eastAsia="Times New Roman" w:hAnsi="Arial" w:cs="Arial"/>
          <w:b/>
          <w:bCs/>
          <w:color w:val="000000" w:themeColor="text1"/>
          <w:sz w:val="24"/>
          <w:szCs w:val="24"/>
        </w:rPr>
      </w:pPr>
      <w:r w:rsidRPr="00210A1D">
        <w:rPr>
          <w:rFonts w:ascii="Arial" w:eastAsia="Times New Roman" w:hAnsi="Arial" w:cs="Arial"/>
          <w:b/>
          <w:bCs/>
          <w:color w:val="000000" w:themeColor="text1"/>
          <w:sz w:val="24"/>
          <w:szCs w:val="24"/>
        </w:rPr>
        <w:t>14. UNLAWFUL PURPOSES OF TRUST</w:t>
      </w:r>
    </w:p>
    <w:p w14:paraId="42332A6A"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Following purposes of a trust are unlawful. Forbidden by Law</w:t>
      </w:r>
    </w:p>
    <w:p w14:paraId="3FEEFA4D"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 If it is forbidden by law, the purpose will be unlawful.</w:t>
      </w:r>
    </w:p>
    <w:p w14:paraId="4E0534FD"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II. Fraudulent</w:t>
      </w:r>
    </w:p>
    <w:p w14:paraId="38CE9FA8"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If it is fraudulent.</w:t>
      </w:r>
    </w:p>
    <w:p w14:paraId="69CFD063"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III. Against Provision of any Law</w:t>
      </w:r>
    </w:p>
    <w:p w14:paraId="647A566E"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It would defeat the provisions of any law.</w:t>
      </w:r>
    </w:p>
    <w:p w14:paraId="4452AC74"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IV. Involves any Injury</w:t>
      </w:r>
    </w:p>
    <w:p w14:paraId="32AEA699"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If it involves or implies any injury to the person or property of author.</w:t>
      </w:r>
    </w:p>
    <w:p w14:paraId="713A07DB"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V. Immoral</w:t>
      </w:r>
    </w:p>
    <w:p w14:paraId="5A4C5950"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If it is regarded by the court as immoral.</w:t>
      </w:r>
    </w:p>
    <w:p w14:paraId="3E0B3C89"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VI. Against Public Policy</w:t>
      </w:r>
    </w:p>
    <w:p w14:paraId="316C63F9" w14:textId="5916ED24"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If it is regarded by the court as opposed to public policy.</w:t>
      </w:r>
    </w:p>
    <w:p w14:paraId="26441C21" w14:textId="77777777" w:rsidR="00D46B7E" w:rsidRPr="00210A1D" w:rsidRDefault="00D46B7E">
      <w:pPr>
        <w:shd w:val="clear" w:color="auto" w:fill="FFFFFF"/>
        <w:jc w:val="both"/>
        <w:divId w:val="1631134214"/>
        <w:rPr>
          <w:rFonts w:ascii="Arial" w:eastAsia="Times New Roman" w:hAnsi="Arial" w:cs="Arial"/>
          <w:b/>
          <w:bCs/>
          <w:color w:val="000000" w:themeColor="text1"/>
          <w:sz w:val="24"/>
          <w:szCs w:val="24"/>
        </w:rPr>
      </w:pPr>
      <w:r w:rsidRPr="00210A1D">
        <w:rPr>
          <w:rFonts w:ascii="Arial" w:eastAsia="Times New Roman" w:hAnsi="Arial" w:cs="Arial"/>
          <w:b/>
          <w:bCs/>
          <w:color w:val="000000" w:themeColor="text1"/>
          <w:sz w:val="24"/>
          <w:szCs w:val="24"/>
        </w:rPr>
        <w:t>15. EFFECT OF UNLAWFUL PURPOSE 0R OBJECT</w:t>
      </w:r>
    </w:p>
    <w:p w14:paraId="1DF7DB35"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If purpose of trust is not lawful. It is absolute void.</w:t>
      </w:r>
    </w:p>
    <w:p w14:paraId="48A14317" w14:textId="77777777"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I. In case of two Purposes</w:t>
      </w:r>
    </w:p>
    <w:p w14:paraId="6D7F0548" w14:textId="2CDA3895" w:rsidR="00D46B7E" w:rsidRPr="00210A1D"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Where two purposes are so interconnected that they cannot be separated, the whole trust shall become void.</w:t>
      </w:r>
    </w:p>
    <w:p w14:paraId="7371FDD3" w14:textId="5BB0E178" w:rsidR="00D46B7E" w:rsidRPr="005D73C2" w:rsidRDefault="00D46B7E" w:rsidP="005D73C2">
      <w:pPr>
        <w:shd w:val="clear" w:color="auto" w:fill="FFFFFF"/>
        <w:jc w:val="both"/>
        <w:divId w:val="1631134214"/>
        <w:rPr>
          <w:rFonts w:ascii="Arial" w:eastAsia="Times New Roman" w:hAnsi="Arial" w:cs="Arial"/>
          <w:b/>
          <w:bCs/>
          <w:color w:val="000000" w:themeColor="text1"/>
          <w:sz w:val="24"/>
          <w:szCs w:val="24"/>
        </w:rPr>
      </w:pPr>
      <w:r w:rsidRPr="00210A1D">
        <w:rPr>
          <w:rFonts w:ascii="Arial" w:eastAsia="Times New Roman" w:hAnsi="Arial" w:cs="Arial"/>
          <w:b/>
          <w:bCs/>
          <w:color w:val="000000" w:themeColor="text1"/>
          <w:sz w:val="24"/>
          <w:szCs w:val="24"/>
        </w:rPr>
        <w:t>16. CONCLUSION</w:t>
      </w:r>
    </w:p>
    <w:p w14:paraId="77237498" w14:textId="40FAFF9A" w:rsidR="00D46B7E" w:rsidRDefault="00D46B7E">
      <w:pPr>
        <w:shd w:val="clear" w:color="auto" w:fill="FFFFFF"/>
        <w:jc w:val="both"/>
        <w:divId w:val="1631134214"/>
        <w:rPr>
          <w:rFonts w:ascii="Arial" w:eastAsia="Times New Roman" w:hAnsi="Arial" w:cs="Arial"/>
          <w:color w:val="000000" w:themeColor="text1"/>
        </w:rPr>
      </w:pPr>
      <w:r w:rsidRPr="00210A1D">
        <w:rPr>
          <w:rFonts w:ascii="Arial" w:eastAsia="Times New Roman" w:hAnsi="Arial" w:cs="Arial"/>
          <w:color w:val="000000" w:themeColor="text1"/>
        </w:rPr>
        <w:t>To conclude I can say that the trust is defined as that relation between two persons by virtue of which one of them holds property for benefit of the other, or as an equitable right, title or interest in property, real or personal, distinct from the legal ownership thereof. A trust can only be created for a lawful purpose. If purpose of trust is unlawful, it is void.</w:t>
      </w:r>
    </w:p>
    <w:p w14:paraId="782C889D" w14:textId="5F81EEC9" w:rsidR="00BC3151" w:rsidRDefault="00BC3151">
      <w:pPr>
        <w:shd w:val="clear" w:color="auto" w:fill="FFFFFF"/>
        <w:jc w:val="both"/>
        <w:divId w:val="1631134214"/>
        <w:rPr>
          <w:rFonts w:ascii="Arial" w:eastAsia="Times New Roman" w:hAnsi="Arial" w:cs="Arial"/>
          <w:color w:val="000000" w:themeColor="text1"/>
        </w:rPr>
      </w:pPr>
    </w:p>
    <w:p w14:paraId="16B289B0" w14:textId="5A58D14B" w:rsidR="00BC3151" w:rsidRDefault="00BC3151">
      <w:pPr>
        <w:shd w:val="clear" w:color="auto" w:fill="FFFFFF"/>
        <w:jc w:val="both"/>
        <w:divId w:val="1631134214"/>
        <w:rPr>
          <w:rFonts w:ascii="Arial" w:eastAsia="Times New Roman" w:hAnsi="Arial" w:cs="Arial"/>
          <w:color w:val="000000" w:themeColor="text1"/>
        </w:rPr>
      </w:pPr>
    </w:p>
    <w:p w14:paraId="1C621878" w14:textId="7A516E7C" w:rsidR="00BC3151" w:rsidRDefault="00BC3151">
      <w:pPr>
        <w:shd w:val="clear" w:color="auto" w:fill="FFFFFF"/>
        <w:jc w:val="both"/>
        <w:divId w:val="1631134214"/>
        <w:rPr>
          <w:rFonts w:ascii="Arial" w:eastAsia="Times New Roman" w:hAnsi="Arial" w:cs="Arial"/>
          <w:color w:val="000000" w:themeColor="text1"/>
        </w:rPr>
      </w:pPr>
    </w:p>
    <w:p w14:paraId="21088269" w14:textId="2FAA48FE" w:rsidR="00BC3151" w:rsidRDefault="00BC3151">
      <w:pPr>
        <w:shd w:val="clear" w:color="auto" w:fill="FFFFFF"/>
        <w:jc w:val="both"/>
        <w:divId w:val="1631134214"/>
        <w:rPr>
          <w:rFonts w:ascii="Arial" w:eastAsia="Times New Roman" w:hAnsi="Arial" w:cs="Arial"/>
          <w:color w:val="000000" w:themeColor="text1"/>
        </w:rPr>
      </w:pPr>
      <w:r>
        <w:rPr>
          <w:rFonts w:ascii="Arial" w:eastAsia="Times New Roman" w:hAnsi="Arial" w:cs="Arial"/>
          <w:color w:val="000000" w:themeColor="text1"/>
        </w:rPr>
        <w:lastRenderedPageBreak/>
        <w:t>Answer</w:t>
      </w:r>
      <w:r w:rsidR="0014478C">
        <w:rPr>
          <w:rFonts w:ascii="Arial" w:eastAsia="Times New Roman" w:hAnsi="Arial" w:cs="Arial"/>
          <w:color w:val="000000" w:themeColor="text1"/>
        </w:rPr>
        <w:t xml:space="preserve"> no 4</w:t>
      </w:r>
    </w:p>
    <w:p w14:paraId="62962684" w14:textId="77777777" w:rsidR="0014478C" w:rsidRPr="0014478C" w:rsidRDefault="0014478C" w:rsidP="0014478C">
      <w:pPr>
        <w:shd w:val="clear" w:color="auto" w:fill="FFFFFF"/>
        <w:jc w:val="both"/>
        <w:divId w:val="1631134214"/>
        <w:rPr>
          <w:rFonts w:ascii="Arial" w:eastAsia="Times New Roman" w:hAnsi="Arial" w:cs="Arial"/>
          <w:color w:val="000000" w:themeColor="text1"/>
        </w:rPr>
      </w:pPr>
      <w:r w:rsidRPr="0014478C">
        <w:rPr>
          <w:rFonts w:ascii="Arial" w:eastAsia="Times New Roman" w:hAnsi="Arial" w:cs="Arial"/>
          <w:color w:val="000000" w:themeColor="text1"/>
        </w:rPr>
        <w:t>Freedom of association:</w:t>
      </w:r>
    </w:p>
    <w:p w14:paraId="35507A0F" w14:textId="77777777" w:rsidR="0014478C" w:rsidRPr="0014478C" w:rsidRDefault="0014478C" w:rsidP="0014478C">
      <w:pPr>
        <w:shd w:val="clear" w:color="auto" w:fill="FFFFFF"/>
        <w:jc w:val="both"/>
        <w:divId w:val="1631134214"/>
        <w:rPr>
          <w:rFonts w:ascii="Arial" w:eastAsia="Times New Roman" w:hAnsi="Arial" w:cs="Arial"/>
          <w:color w:val="000000" w:themeColor="text1"/>
        </w:rPr>
      </w:pPr>
    </w:p>
    <w:p w14:paraId="51072C04" w14:textId="30804748" w:rsidR="00E14473" w:rsidRDefault="0014478C">
      <w:pPr>
        <w:shd w:val="clear" w:color="auto" w:fill="FFFFFF"/>
        <w:jc w:val="both"/>
        <w:divId w:val="1631134214"/>
        <w:rPr>
          <w:rFonts w:ascii="Arial" w:eastAsia="Times New Roman" w:hAnsi="Arial" w:cs="Arial"/>
          <w:color w:val="000000" w:themeColor="text1"/>
        </w:rPr>
      </w:pPr>
      <w:r w:rsidRPr="0014478C">
        <w:rPr>
          <w:rFonts w:ascii="Arial" w:eastAsia="Times New Roman" w:hAnsi="Arial" w:cs="Arial"/>
          <w:color w:val="000000" w:themeColor="text1"/>
        </w:rPr>
        <w:t>Under Article 3 of the IRO 2002, workers as well as employers in any establishment or industry have the right to establish and to join associations of their own choosing</w:t>
      </w:r>
      <w:r>
        <w:rPr>
          <w:rFonts w:ascii="Arial" w:eastAsia="Times New Roman" w:hAnsi="Arial" w:cs="Arial"/>
          <w:color w:val="000000" w:themeColor="text1"/>
        </w:rPr>
        <w:t>.</w:t>
      </w:r>
    </w:p>
    <w:p w14:paraId="408B1E57" w14:textId="77777777" w:rsidR="002F66F2" w:rsidRPr="002F66F2" w:rsidRDefault="002F66F2" w:rsidP="002F66F2">
      <w:pPr>
        <w:shd w:val="clear" w:color="auto" w:fill="FFFFFF"/>
        <w:jc w:val="both"/>
        <w:divId w:val="1631134214"/>
        <w:rPr>
          <w:rFonts w:ascii="Arial" w:eastAsia="Times New Roman" w:hAnsi="Arial" w:cs="Arial"/>
          <w:color w:val="000000" w:themeColor="text1"/>
        </w:rPr>
      </w:pPr>
      <w:r w:rsidRPr="002F66F2">
        <w:rPr>
          <w:rFonts w:ascii="Arial" w:eastAsia="Times New Roman" w:hAnsi="Arial" w:cs="Arial"/>
          <w:color w:val="000000" w:themeColor="text1"/>
        </w:rPr>
        <w:t>Registration of trade unions</w:t>
      </w:r>
    </w:p>
    <w:p w14:paraId="3417CBC5" w14:textId="77777777" w:rsidR="002F66F2" w:rsidRPr="002F66F2" w:rsidRDefault="002F66F2" w:rsidP="002F66F2">
      <w:pPr>
        <w:shd w:val="clear" w:color="auto" w:fill="FFFFFF"/>
        <w:jc w:val="both"/>
        <w:divId w:val="1631134214"/>
        <w:rPr>
          <w:rFonts w:ascii="Arial" w:eastAsia="Times New Roman" w:hAnsi="Arial" w:cs="Arial"/>
          <w:color w:val="000000" w:themeColor="text1"/>
        </w:rPr>
      </w:pPr>
    </w:p>
    <w:p w14:paraId="2DB15055" w14:textId="2CCFB3FE" w:rsidR="00E14473" w:rsidRDefault="002F66F2">
      <w:pPr>
        <w:shd w:val="clear" w:color="auto" w:fill="FFFFFF"/>
        <w:jc w:val="both"/>
        <w:divId w:val="1631134214"/>
        <w:rPr>
          <w:rFonts w:ascii="Arial" w:eastAsia="Times New Roman" w:hAnsi="Arial" w:cs="Arial"/>
          <w:color w:val="000000" w:themeColor="text1"/>
        </w:rPr>
      </w:pPr>
      <w:r w:rsidRPr="002F66F2">
        <w:rPr>
          <w:rFonts w:ascii="Arial" w:eastAsia="Times New Roman" w:hAnsi="Arial" w:cs="Arial"/>
          <w:color w:val="000000" w:themeColor="text1"/>
        </w:rPr>
        <w:t>Registration of a trade union is to be made under the Industrial Relations Ordinance. Workers’ trade unions are registered with the Registrar Trade Unions in the Province, and if the industry or establishment is nationwide with the National Industrial Relations Commission, after fulfilling a number of requirements, listed in Article 6 of the IRO 2002. </w:t>
      </w:r>
    </w:p>
    <w:p w14:paraId="3738F11D" w14:textId="0CDA78EE" w:rsidR="002F66F2" w:rsidRDefault="002F66F2">
      <w:pPr>
        <w:shd w:val="clear" w:color="auto" w:fill="FFFFFF"/>
        <w:jc w:val="both"/>
        <w:divId w:val="1631134214"/>
        <w:rPr>
          <w:rFonts w:ascii="Arial" w:eastAsia="Times New Roman" w:hAnsi="Arial" w:cs="Arial"/>
          <w:color w:val="000000" w:themeColor="text1"/>
        </w:rPr>
      </w:pPr>
    </w:p>
    <w:p w14:paraId="1434FABD" w14:textId="77777777" w:rsidR="003F0763" w:rsidRPr="003F0763" w:rsidRDefault="003F0763" w:rsidP="003F0763">
      <w:pPr>
        <w:shd w:val="clear" w:color="auto" w:fill="FFFFFF"/>
        <w:jc w:val="both"/>
        <w:divId w:val="1631134214"/>
        <w:rPr>
          <w:rFonts w:ascii="Arial" w:eastAsia="Times New Roman" w:hAnsi="Arial" w:cs="Arial"/>
          <w:color w:val="000000" w:themeColor="text1"/>
        </w:rPr>
      </w:pPr>
      <w:r w:rsidRPr="003F0763">
        <w:rPr>
          <w:rFonts w:ascii="Arial" w:eastAsia="Times New Roman" w:hAnsi="Arial" w:cs="Arial"/>
          <w:color w:val="000000" w:themeColor="text1"/>
        </w:rPr>
        <w:t>Commencement of a dispute</w:t>
      </w:r>
    </w:p>
    <w:p w14:paraId="4F83EF37" w14:textId="77777777" w:rsidR="003F0763" w:rsidRPr="003F0763" w:rsidRDefault="003F0763" w:rsidP="003F0763">
      <w:pPr>
        <w:shd w:val="clear" w:color="auto" w:fill="FFFFFF"/>
        <w:jc w:val="both"/>
        <w:divId w:val="1631134214"/>
        <w:rPr>
          <w:rFonts w:ascii="Arial" w:eastAsia="Times New Roman" w:hAnsi="Arial" w:cs="Arial"/>
          <w:color w:val="000000" w:themeColor="text1"/>
        </w:rPr>
      </w:pPr>
    </w:p>
    <w:p w14:paraId="244AD85E" w14:textId="650106B1" w:rsidR="00D85C44" w:rsidRDefault="003F0763">
      <w:pPr>
        <w:shd w:val="clear" w:color="auto" w:fill="FFFFFF"/>
        <w:jc w:val="both"/>
        <w:divId w:val="1631134214"/>
        <w:rPr>
          <w:rFonts w:ascii="Arial" w:eastAsia="Times New Roman" w:hAnsi="Arial" w:cs="Arial"/>
          <w:color w:val="000000" w:themeColor="text1"/>
        </w:rPr>
      </w:pPr>
      <w:r w:rsidRPr="003F0763">
        <w:rPr>
          <w:rFonts w:ascii="Arial" w:eastAsia="Times New Roman" w:hAnsi="Arial" w:cs="Arial"/>
          <w:color w:val="000000" w:themeColor="text1"/>
        </w:rPr>
        <w:t>Under the IRO 2002, if an employer or a Collective Bargaining Agent finds that an industrial dispute has arisen or is likely to arise, they may communicate their views in writing to the other party. Upon receipt of the communication, the other party has fifteen days (or more if agreed) to try and settle the dispute by bilateral negotiations.</w:t>
      </w:r>
    </w:p>
    <w:p w14:paraId="7D594EBE" w14:textId="77777777" w:rsidR="00D85C44" w:rsidRPr="00D85C44" w:rsidRDefault="00D85C44" w:rsidP="00D85C44">
      <w:pPr>
        <w:shd w:val="clear" w:color="auto" w:fill="FFFFFF"/>
        <w:jc w:val="both"/>
        <w:divId w:val="1631134214"/>
        <w:rPr>
          <w:rFonts w:ascii="Arial" w:eastAsia="Times New Roman" w:hAnsi="Arial" w:cs="Arial"/>
          <w:color w:val="000000" w:themeColor="text1"/>
        </w:rPr>
      </w:pPr>
      <w:r w:rsidRPr="00D85C44">
        <w:rPr>
          <w:rFonts w:ascii="Arial" w:eastAsia="Times New Roman" w:hAnsi="Arial" w:cs="Arial"/>
          <w:color w:val="000000" w:themeColor="text1"/>
        </w:rPr>
        <w:t>Proceedings of strikes and lock-outs</w:t>
      </w:r>
    </w:p>
    <w:p w14:paraId="662ED9A4" w14:textId="77777777" w:rsidR="00D85C44" w:rsidRPr="00D85C44" w:rsidRDefault="00D85C44" w:rsidP="00D85C44">
      <w:pPr>
        <w:shd w:val="clear" w:color="auto" w:fill="FFFFFF"/>
        <w:jc w:val="both"/>
        <w:divId w:val="1631134214"/>
        <w:rPr>
          <w:rFonts w:ascii="Arial" w:eastAsia="Times New Roman" w:hAnsi="Arial" w:cs="Arial"/>
          <w:color w:val="000000" w:themeColor="text1"/>
        </w:rPr>
      </w:pPr>
    </w:p>
    <w:p w14:paraId="12C6F7B4" w14:textId="005491B1" w:rsidR="00D85C44" w:rsidRDefault="00D85C44">
      <w:pPr>
        <w:shd w:val="clear" w:color="auto" w:fill="FFFFFF"/>
        <w:jc w:val="both"/>
        <w:divId w:val="1631134214"/>
        <w:rPr>
          <w:rFonts w:ascii="Arial" w:eastAsia="Times New Roman" w:hAnsi="Arial" w:cs="Arial"/>
          <w:color w:val="000000" w:themeColor="text1"/>
        </w:rPr>
      </w:pPr>
      <w:r w:rsidRPr="00D85C44">
        <w:rPr>
          <w:rFonts w:ascii="Arial" w:eastAsia="Times New Roman" w:hAnsi="Arial" w:cs="Arial"/>
          <w:color w:val="000000" w:themeColor="text1"/>
        </w:rPr>
        <w:t>If dispute settlement proceedings before the Conciliator fail and no settlement is reached, and if the parties have not agreed to refer their dispute to an arbitrator, the workers retain the right under section 31 of the Industrial Relations Ordinance 2002, to go on strike providing due notice to their employer within seven days</w:t>
      </w:r>
      <w:r>
        <w:rPr>
          <w:rFonts w:ascii="Arial" w:eastAsia="Times New Roman" w:hAnsi="Arial" w:cs="Arial"/>
          <w:color w:val="000000" w:themeColor="text1"/>
        </w:rPr>
        <w:t>.</w:t>
      </w:r>
    </w:p>
    <w:p w14:paraId="0C17610D" w14:textId="77777777" w:rsidR="005E15AE" w:rsidRPr="005E15AE" w:rsidRDefault="005E15AE" w:rsidP="005E15AE">
      <w:pPr>
        <w:shd w:val="clear" w:color="auto" w:fill="FFFFFF"/>
        <w:jc w:val="both"/>
        <w:divId w:val="1631134214"/>
        <w:rPr>
          <w:rFonts w:ascii="Arial" w:eastAsia="Times New Roman" w:hAnsi="Arial" w:cs="Arial"/>
          <w:color w:val="000000" w:themeColor="text1"/>
        </w:rPr>
      </w:pPr>
      <w:r w:rsidRPr="005E15AE">
        <w:rPr>
          <w:rFonts w:ascii="Arial" w:eastAsia="Times New Roman" w:hAnsi="Arial" w:cs="Arial"/>
          <w:color w:val="000000" w:themeColor="text1"/>
        </w:rPr>
        <w:t>Labour Courts</w:t>
      </w:r>
    </w:p>
    <w:p w14:paraId="77F2D75B" w14:textId="77777777" w:rsidR="005E15AE" w:rsidRPr="005E15AE" w:rsidRDefault="005E15AE" w:rsidP="005E15AE">
      <w:pPr>
        <w:shd w:val="clear" w:color="auto" w:fill="FFFFFF"/>
        <w:jc w:val="both"/>
        <w:divId w:val="1631134214"/>
        <w:rPr>
          <w:rFonts w:ascii="Arial" w:eastAsia="Times New Roman" w:hAnsi="Arial" w:cs="Arial"/>
          <w:color w:val="000000" w:themeColor="text1"/>
        </w:rPr>
      </w:pPr>
    </w:p>
    <w:p w14:paraId="0D5B0390" w14:textId="15CCD3D1" w:rsidR="005E15AE" w:rsidRDefault="005E15AE">
      <w:pPr>
        <w:shd w:val="clear" w:color="auto" w:fill="FFFFFF"/>
        <w:jc w:val="both"/>
        <w:divId w:val="1631134214"/>
        <w:rPr>
          <w:rFonts w:ascii="Arial" w:eastAsia="Times New Roman" w:hAnsi="Arial" w:cs="Arial"/>
          <w:color w:val="000000" w:themeColor="text1"/>
        </w:rPr>
      </w:pPr>
      <w:r w:rsidRPr="005E15AE">
        <w:rPr>
          <w:rFonts w:ascii="Arial" w:eastAsia="Times New Roman" w:hAnsi="Arial" w:cs="Arial"/>
          <w:color w:val="000000" w:themeColor="text1"/>
        </w:rPr>
        <w:t>Section 33 of the Industrial Relations Ordinance, 2002 permits any CBA or any employer to apply to the Labour Court for the enforcement of any right guaranteed or secured by law or any award or settlement</w:t>
      </w:r>
      <w:r>
        <w:rPr>
          <w:rFonts w:ascii="Arial" w:eastAsia="Times New Roman" w:hAnsi="Arial" w:cs="Arial"/>
          <w:color w:val="000000" w:themeColor="text1"/>
        </w:rPr>
        <w:t>.</w:t>
      </w:r>
    </w:p>
    <w:p w14:paraId="6E7103E8" w14:textId="77777777" w:rsidR="00E81B99" w:rsidRPr="00E81B99" w:rsidRDefault="00E81B99" w:rsidP="00E81B99">
      <w:pPr>
        <w:shd w:val="clear" w:color="auto" w:fill="FFFFFF"/>
        <w:jc w:val="both"/>
        <w:divId w:val="1631134214"/>
        <w:rPr>
          <w:rFonts w:ascii="Arial" w:eastAsia="Times New Roman" w:hAnsi="Arial" w:cs="Arial"/>
          <w:color w:val="000000" w:themeColor="text1"/>
        </w:rPr>
      </w:pPr>
      <w:r w:rsidRPr="00E81B99">
        <w:rPr>
          <w:rFonts w:ascii="Arial" w:eastAsia="Times New Roman" w:hAnsi="Arial" w:cs="Arial"/>
          <w:color w:val="000000" w:themeColor="text1"/>
        </w:rPr>
        <w:t>Pay Issues</w:t>
      </w:r>
    </w:p>
    <w:p w14:paraId="00AFCBC1" w14:textId="77777777" w:rsidR="00E81B99" w:rsidRPr="00E81B99" w:rsidRDefault="00E81B99" w:rsidP="00E81B99">
      <w:pPr>
        <w:shd w:val="clear" w:color="auto" w:fill="FFFFFF"/>
        <w:jc w:val="both"/>
        <w:divId w:val="1631134214"/>
        <w:rPr>
          <w:rFonts w:ascii="Arial" w:eastAsia="Times New Roman" w:hAnsi="Arial" w:cs="Arial"/>
          <w:color w:val="000000" w:themeColor="text1"/>
        </w:rPr>
      </w:pPr>
    </w:p>
    <w:p w14:paraId="2DF60FDF" w14:textId="72F0AFBF" w:rsidR="00E81B99" w:rsidRDefault="00E81B99">
      <w:pPr>
        <w:shd w:val="clear" w:color="auto" w:fill="FFFFFF"/>
        <w:jc w:val="both"/>
        <w:divId w:val="1631134214"/>
        <w:rPr>
          <w:rFonts w:ascii="Arial" w:eastAsia="Times New Roman" w:hAnsi="Arial" w:cs="Arial"/>
          <w:color w:val="000000" w:themeColor="text1"/>
        </w:rPr>
      </w:pPr>
      <w:r w:rsidRPr="00E81B99">
        <w:rPr>
          <w:rFonts w:ascii="Arial" w:eastAsia="Times New Roman" w:hAnsi="Arial" w:cs="Arial"/>
          <w:color w:val="000000" w:themeColor="text1"/>
        </w:rPr>
        <w:t>Payment of Wages Act, 1936 stipulates that wages to workers employed in factories and on railways are to be paid within seven days of completion of the wages period, if the number of workers employed therein is less than 1,000. In other cases, the time limit for payment of wages to the workers is 10 days</w:t>
      </w:r>
      <w:r>
        <w:rPr>
          <w:rFonts w:ascii="Arial" w:eastAsia="Times New Roman" w:hAnsi="Arial" w:cs="Arial"/>
          <w:color w:val="000000" w:themeColor="text1"/>
        </w:rPr>
        <w:t>.</w:t>
      </w:r>
    </w:p>
    <w:p w14:paraId="70F4071D" w14:textId="77777777" w:rsidR="007A5140" w:rsidRDefault="007A5140">
      <w:pPr>
        <w:shd w:val="clear" w:color="auto" w:fill="FFFFFF"/>
        <w:jc w:val="both"/>
        <w:divId w:val="1631134214"/>
        <w:rPr>
          <w:rFonts w:ascii="Arial" w:eastAsia="Times New Roman" w:hAnsi="Arial" w:cs="Arial"/>
          <w:color w:val="000000" w:themeColor="text1"/>
        </w:rPr>
      </w:pPr>
      <w:r w:rsidRPr="007A5140">
        <w:rPr>
          <w:rFonts w:ascii="Arial" w:eastAsia="Times New Roman" w:hAnsi="Arial" w:cs="Arial"/>
          <w:color w:val="000000" w:themeColor="text1"/>
        </w:rPr>
        <w:lastRenderedPageBreak/>
        <w:t>The Factories Act, 1934 allows for the employment of children between the ages of 14 and 18 years provided that each adolescent obtains a certificate of fitness from a certifying surgeon</w:t>
      </w:r>
    </w:p>
    <w:p w14:paraId="0515B812" w14:textId="77777777" w:rsidR="00731255" w:rsidRPr="00731255" w:rsidRDefault="00731255" w:rsidP="00731255">
      <w:pPr>
        <w:shd w:val="clear" w:color="auto" w:fill="FFFFFF"/>
        <w:jc w:val="both"/>
        <w:divId w:val="1631134214"/>
        <w:rPr>
          <w:rFonts w:ascii="Arial" w:eastAsia="Times New Roman" w:hAnsi="Arial" w:cs="Arial"/>
          <w:color w:val="000000" w:themeColor="text1"/>
        </w:rPr>
      </w:pPr>
      <w:r w:rsidRPr="00731255">
        <w:rPr>
          <w:rFonts w:ascii="Arial" w:eastAsia="Times New Roman" w:hAnsi="Arial" w:cs="Arial"/>
          <w:color w:val="000000" w:themeColor="text1"/>
        </w:rPr>
        <w:t>Other Leave Entitlements</w:t>
      </w:r>
    </w:p>
    <w:p w14:paraId="2D433639" w14:textId="77777777" w:rsidR="00731255" w:rsidRPr="00731255" w:rsidRDefault="00731255" w:rsidP="00731255">
      <w:pPr>
        <w:shd w:val="clear" w:color="auto" w:fill="FFFFFF"/>
        <w:jc w:val="both"/>
        <w:divId w:val="1631134214"/>
        <w:rPr>
          <w:rFonts w:ascii="Arial" w:eastAsia="Times New Roman" w:hAnsi="Arial" w:cs="Arial"/>
          <w:color w:val="000000" w:themeColor="text1"/>
        </w:rPr>
      </w:pPr>
    </w:p>
    <w:p w14:paraId="11C12413" w14:textId="216D4693" w:rsidR="007A5140" w:rsidRDefault="00731255">
      <w:pPr>
        <w:shd w:val="clear" w:color="auto" w:fill="FFFFFF"/>
        <w:jc w:val="both"/>
        <w:divId w:val="1631134214"/>
        <w:rPr>
          <w:rFonts w:ascii="Arial" w:eastAsia="Times New Roman" w:hAnsi="Arial" w:cs="Arial"/>
          <w:color w:val="000000" w:themeColor="text1"/>
        </w:rPr>
      </w:pPr>
      <w:r w:rsidRPr="00731255">
        <w:rPr>
          <w:rFonts w:ascii="Arial" w:eastAsia="Times New Roman" w:hAnsi="Arial" w:cs="Arial"/>
          <w:color w:val="000000" w:themeColor="text1"/>
        </w:rPr>
        <w:t>In addition to the 14 days of annual leave with pay, the Factories Act, 1934 provides that every worker is entitled to 10 days casual leave with full pay and further 16 days sick or medical leave on half pay.</w:t>
      </w:r>
    </w:p>
    <w:p w14:paraId="38256943" w14:textId="77777777" w:rsidR="009C3EF7" w:rsidRPr="009C3EF7" w:rsidRDefault="009C3EF7" w:rsidP="009C3EF7">
      <w:pPr>
        <w:shd w:val="clear" w:color="auto" w:fill="FFFFFF"/>
        <w:jc w:val="both"/>
        <w:divId w:val="1631134214"/>
        <w:rPr>
          <w:rFonts w:ascii="Arial" w:eastAsia="Times New Roman" w:hAnsi="Arial" w:cs="Arial"/>
          <w:color w:val="000000" w:themeColor="text1"/>
        </w:rPr>
      </w:pPr>
      <w:r w:rsidRPr="009C3EF7">
        <w:rPr>
          <w:rFonts w:ascii="Arial" w:eastAsia="Times New Roman" w:hAnsi="Arial" w:cs="Arial"/>
          <w:color w:val="000000" w:themeColor="text1"/>
        </w:rPr>
        <w:t>Working hours</w:t>
      </w:r>
    </w:p>
    <w:p w14:paraId="0E43FCBE" w14:textId="77777777" w:rsidR="009C3EF7" w:rsidRPr="009C3EF7" w:rsidRDefault="009C3EF7" w:rsidP="009C3EF7">
      <w:pPr>
        <w:shd w:val="clear" w:color="auto" w:fill="FFFFFF"/>
        <w:jc w:val="both"/>
        <w:divId w:val="1631134214"/>
        <w:rPr>
          <w:rFonts w:ascii="Arial" w:eastAsia="Times New Roman" w:hAnsi="Arial" w:cs="Arial"/>
          <w:color w:val="000000" w:themeColor="text1"/>
        </w:rPr>
      </w:pPr>
    </w:p>
    <w:p w14:paraId="7E661FA2" w14:textId="77777777" w:rsidR="009C3EF7" w:rsidRPr="002067F0" w:rsidRDefault="009C3EF7">
      <w:pPr>
        <w:shd w:val="clear" w:color="auto" w:fill="FFFFFF"/>
        <w:jc w:val="both"/>
        <w:divId w:val="1631134214"/>
        <w:rPr>
          <w:rFonts w:ascii="Arial" w:eastAsia="Times New Roman" w:hAnsi="Arial" w:cs="Arial"/>
          <w:color w:val="000000" w:themeColor="text1"/>
          <w:sz w:val="24"/>
          <w:szCs w:val="24"/>
        </w:rPr>
      </w:pPr>
      <w:r w:rsidRPr="009C3EF7">
        <w:rPr>
          <w:rFonts w:ascii="Arial" w:eastAsia="Times New Roman" w:hAnsi="Arial" w:cs="Arial"/>
          <w:color w:val="000000" w:themeColor="text1"/>
        </w:rPr>
        <w:t xml:space="preserve">Under the Factories Act, 1934 no adult employee, defined as a worker who has completed his or her 18th year of age, can be required or permitted to work in any establishment in excess of nine hours a day and 48 hours </w:t>
      </w:r>
      <w:r w:rsidRPr="002067F0">
        <w:rPr>
          <w:rFonts w:ascii="Arial" w:eastAsia="Times New Roman" w:hAnsi="Arial" w:cs="Arial"/>
          <w:color w:val="000000" w:themeColor="text1"/>
        </w:rPr>
        <w:t xml:space="preserve">a </w:t>
      </w:r>
      <w:r w:rsidRPr="002067F0">
        <w:rPr>
          <w:rFonts w:ascii="Arial" w:eastAsia="Times New Roman" w:hAnsi="Arial" w:cs="Arial"/>
          <w:color w:val="000000" w:themeColor="text1"/>
          <w:sz w:val="24"/>
          <w:szCs w:val="24"/>
        </w:rPr>
        <w:t>week.</w:t>
      </w:r>
    </w:p>
    <w:p w14:paraId="311FC694" w14:textId="3531041A" w:rsidR="002067F0" w:rsidRDefault="002067F0">
      <w:pPr>
        <w:shd w:val="clear" w:color="auto" w:fill="FFFFFF"/>
        <w:jc w:val="both"/>
        <w:divId w:val="1631134214"/>
        <w:rPr>
          <w:rFonts w:ascii="Arial" w:eastAsia="Times New Roman" w:hAnsi="Arial" w:cs="Arial"/>
          <w:color w:val="000000" w:themeColor="text1"/>
          <w:sz w:val="24"/>
          <w:szCs w:val="24"/>
        </w:rPr>
      </w:pPr>
      <w:r w:rsidRPr="002067F0">
        <w:rPr>
          <w:rFonts w:ascii="Arial" w:eastAsia="Times New Roman" w:hAnsi="Arial" w:cs="Arial"/>
          <w:color w:val="000000" w:themeColor="text1"/>
          <w:sz w:val="24"/>
          <w:szCs w:val="24"/>
        </w:rPr>
        <w:t>Every employer in an industrial or commercial establishment is required to issue a formal appointment letter at the time of employment of each worker.</w:t>
      </w:r>
    </w:p>
    <w:p w14:paraId="02C8AC85" w14:textId="678F1C24" w:rsidR="00D1128A" w:rsidRDefault="00D1128A">
      <w:pPr>
        <w:shd w:val="clear" w:color="auto" w:fill="FFFFFF"/>
        <w:jc w:val="both"/>
        <w:divId w:val="1631134214"/>
        <w:rPr>
          <w:rFonts w:ascii="Arial" w:eastAsia="Times New Roman" w:hAnsi="Arial" w:cs="Arial"/>
          <w:color w:val="000000" w:themeColor="text1"/>
          <w:sz w:val="24"/>
          <w:szCs w:val="24"/>
        </w:rPr>
      </w:pPr>
    </w:p>
    <w:p w14:paraId="78378943" w14:textId="77777777" w:rsidR="00D1128A" w:rsidRDefault="00D1128A">
      <w:pPr>
        <w:shd w:val="clear" w:color="auto" w:fill="FFFFFF"/>
        <w:jc w:val="both"/>
        <w:divId w:val="1631134214"/>
        <w:rPr>
          <w:rFonts w:ascii="Arial" w:eastAsia="Times New Roman" w:hAnsi="Arial" w:cs="Arial"/>
          <w:color w:val="000000" w:themeColor="text1"/>
          <w:sz w:val="24"/>
          <w:szCs w:val="24"/>
        </w:rPr>
      </w:pPr>
    </w:p>
    <w:p w14:paraId="6A36366B" w14:textId="77777777" w:rsidR="002067F0" w:rsidRPr="002067F0" w:rsidRDefault="002067F0">
      <w:pPr>
        <w:shd w:val="clear" w:color="auto" w:fill="FFFFFF"/>
        <w:jc w:val="both"/>
        <w:divId w:val="1631134214"/>
        <w:rPr>
          <w:rFonts w:ascii="Arial" w:eastAsia="Times New Roman" w:hAnsi="Arial" w:cs="Arial"/>
          <w:color w:val="000000" w:themeColor="text1"/>
          <w:sz w:val="24"/>
          <w:szCs w:val="24"/>
        </w:rPr>
      </w:pPr>
    </w:p>
    <w:p w14:paraId="413B9CB7" w14:textId="426A2E7B" w:rsidR="00E14473" w:rsidRPr="009C3EF7" w:rsidRDefault="002067F0">
      <w:pPr>
        <w:shd w:val="clear" w:color="auto" w:fill="FFFFFF"/>
        <w:jc w:val="both"/>
        <w:divId w:val="1631134214"/>
        <w:rPr>
          <w:rFonts w:ascii="Arial" w:eastAsia="Times New Roman" w:hAnsi="Arial" w:cs="Arial"/>
          <w:color w:val="000000" w:themeColor="text1"/>
        </w:rPr>
      </w:pPr>
      <w:r>
        <w:rPr>
          <w:rFonts w:ascii="Arial" w:eastAsia="Times New Roman" w:hAnsi="Arial" w:cs="Arial"/>
          <w:b/>
          <w:bCs/>
          <w:color w:val="000000" w:themeColor="text1"/>
          <w:sz w:val="24"/>
          <w:szCs w:val="24"/>
        </w:rPr>
        <w:t>Answer</w:t>
      </w:r>
      <w:r w:rsidR="00E14473" w:rsidRPr="005864D0">
        <w:rPr>
          <w:rFonts w:ascii="Arial" w:eastAsia="Times New Roman" w:hAnsi="Arial" w:cs="Arial"/>
          <w:b/>
          <w:bCs/>
          <w:color w:val="000000" w:themeColor="text1"/>
          <w:sz w:val="24"/>
          <w:szCs w:val="24"/>
        </w:rPr>
        <w:t xml:space="preserve"> no </w:t>
      </w:r>
      <w:r w:rsidR="00C97627" w:rsidRPr="005864D0">
        <w:rPr>
          <w:rFonts w:ascii="Arial" w:eastAsia="Times New Roman" w:hAnsi="Arial" w:cs="Arial"/>
          <w:b/>
          <w:bCs/>
          <w:color w:val="000000" w:themeColor="text1"/>
          <w:sz w:val="24"/>
          <w:szCs w:val="24"/>
        </w:rPr>
        <w:t>5</w:t>
      </w:r>
    </w:p>
    <w:p w14:paraId="2DE7689E" w14:textId="6D418CC7" w:rsidR="00C97627" w:rsidRPr="005864D0" w:rsidRDefault="004F4F49">
      <w:pPr>
        <w:shd w:val="clear" w:color="auto" w:fill="FFFFFF"/>
        <w:jc w:val="both"/>
        <w:divId w:val="1631134214"/>
        <w:rPr>
          <w:rFonts w:ascii="Arial" w:eastAsia="Times New Roman" w:hAnsi="Arial" w:cs="Arial"/>
          <w:b/>
          <w:bCs/>
          <w:color w:val="000000" w:themeColor="text1"/>
          <w:sz w:val="24"/>
          <w:szCs w:val="24"/>
        </w:rPr>
      </w:pPr>
      <w:r w:rsidRPr="005864D0">
        <w:rPr>
          <w:rFonts w:ascii="Arial" w:eastAsia="Times New Roman" w:hAnsi="Arial" w:cs="Arial"/>
          <w:b/>
          <w:bCs/>
          <w:color w:val="000000" w:themeColor="text1"/>
          <w:sz w:val="24"/>
          <w:szCs w:val="24"/>
        </w:rPr>
        <w:t>Free Consent</w:t>
      </w:r>
      <w:r w:rsidR="005864D0">
        <w:rPr>
          <w:rFonts w:ascii="Arial" w:eastAsia="Times New Roman" w:hAnsi="Arial" w:cs="Arial"/>
          <w:b/>
          <w:bCs/>
          <w:color w:val="000000" w:themeColor="text1"/>
          <w:sz w:val="24"/>
          <w:szCs w:val="24"/>
        </w:rPr>
        <w:t>;</w:t>
      </w:r>
    </w:p>
    <w:p w14:paraId="4D731136" w14:textId="77777777" w:rsidR="00C97627" w:rsidRPr="00581A83" w:rsidRDefault="00C97627" w:rsidP="00F64C29">
      <w:pPr>
        <w:pStyle w:val="q-text"/>
        <w:shd w:val="clear" w:color="auto" w:fill="FFFFFF"/>
        <w:spacing w:before="0" w:beforeAutospacing="0" w:after="0" w:afterAutospacing="0" w:line="276" w:lineRule="auto"/>
        <w:divId w:val="564419475"/>
        <w:rPr>
          <w:rFonts w:asciiTheme="minorHAnsi" w:hAnsiTheme="minorHAnsi"/>
          <w:color w:val="282829"/>
          <w:sz w:val="22"/>
          <w:szCs w:val="22"/>
        </w:rPr>
      </w:pPr>
      <w:r w:rsidRPr="00581A83">
        <w:rPr>
          <w:rFonts w:asciiTheme="minorHAnsi" w:hAnsiTheme="minorHAnsi"/>
          <w:color w:val="282829"/>
          <w:sz w:val="22"/>
          <w:szCs w:val="22"/>
        </w:rPr>
        <w:t xml:space="preserve">Free Consent means an act of assenting to an offer. According to </w:t>
      </w:r>
      <w:r w:rsidRPr="008A5E32">
        <w:rPr>
          <w:rFonts w:asciiTheme="minorHAnsi" w:hAnsiTheme="minorHAnsi"/>
          <w:b/>
          <w:bCs/>
          <w:color w:val="282829"/>
          <w:sz w:val="22"/>
          <w:szCs w:val="22"/>
        </w:rPr>
        <w:t>section 13</w:t>
      </w:r>
      <w:r w:rsidRPr="00581A83">
        <w:rPr>
          <w:rFonts w:asciiTheme="minorHAnsi" w:hAnsiTheme="minorHAnsi"/>
          <w:color w:val="282829"/>
          <w:sz w:val="22"/>
          <w:szCs w:val="22"/>
        </w:rPr>
        <w:t>, "Tow or more persons are said to consent when they agree upon the same thing in the same thing in same sense." Thus, consent involves identity of minds in respect of the subject matter of the contract. In English Law, this is called 'consensus-ad-idem'.</w:t>
      </w:r>
    </w:p>
    <w:p w14:paraId="5268158A" w14:textId="77777777" w:rsidR="00C97627" w:rsidRPr="00832505" w:rsidRDefault="00C97627" w:rsidP="00F64C29">
      <w:pPr>
        <w:pStyle w:val="q-text"/>
        <w:shd w:val="clear" w:color="auto" w:fill="FFFFFF"/>
        <w:spacing w:before="0" w:beforeAutospacing="0" w:after="0" w:afterAutospacing="0" w:line="276" w:lineRule="auto"/>
        <w:divId w:val="564419475"/>
        <w:rPr>
          <w:rFonts w:asciiTheme="minorHAnsi" w:hAnsiTheme="minorHAnsi"/>
          <w:b/>
          <w:bCs/>
          <w:color w:val="282829"/>
          <w:sz w:val="22"/>
          <w:szCs w:val="22"/>
        </w:rPr>
      </w:pPr>
      <w:r w:rsidRPr="00832505">
        <w:rPr>
          <w:rFonts w:asciiTheme="minorHAnsi" w:hAnsiTheme="minorHAnsi"/>
          <w:b/>
          <w:bCs/>
          <w:color w:val="282829"/>
          <w:sz w:val="22"/>
          <w:szCs w:val="22"/>
        </w:rPr>
        <w:t>Effect of Absence of consent:</w:t>
      </w:r>
    </w:p>
    <w:p w14:paraId="7E0F2F90" w14:textId="77777777" w:rsidR="00C97627" w:rsidRPr="00581A83" w:rsidRDefault="00C97627" w:rsidP="00F64C29">
      <w:pPr>
        <w:pStyle w:val="q-text"/>
        <w:shd w:val="clear" w:color="auto" w:fill="FFFFFF"/>
        <w:spacing w:before="0" w:beforeAutospacing="0" w:after="0" w:afterAutospacing="0" w:line="276" w:lineRule="auto"/>
        <w:divId w:val="564419475"/>
        <w:rPr>
          <w:rFonts w:asciiTheme="minorHAnsi" w:hAnsiTheme="minorHAnsi"/>
          <w:color w:val="282829"/>
          <w:sz w:val="22"/>
          <w:szCs w:val="22"/>
        </w:rPr>
      </w:pPr>
      <w:r w:rsidRPr="00581A83">
        <w:rPr>
          <w:rFonts w:asciiTheme="minorHAnsi" w:hAnsiTheme="minorHAnsi"/>
          <w:color w:val="282829"/>
          <w:sz w:val="22"/>
          <w:szCs w:val="22"/>
        </w:rPr>
        <w:t>When there is no consent at all, the agreement is void ab-initio, i.e. it is not enforceable at the option of either party. Example: X has one Maruti car and one fiat car. He wants to sell fiat car. Y does not know that X has two cars. Y offers to buy X's Maruti car Rs 50,000. X accepts the offer thinking it to be an offer for his Fiat car. Here, there is no identity of mind in respect of the subject of the subject matter. Hence there is no consent at all and the agreement is void ab-initio.</w:t>
      </w:r>
    </w:p>
    <w:p w14:paraId="27A09EC0" w14:textId="77777777" w:rsidR="00C97627" w:rsidRPr="00581A83" w:rsidRDefault="00C97627" w:rsidP="00F64C29">
      <w:pPr>
        <w:pStyle w:val="q-text"/>
        <w:shd w:val="clear" w:color="auto" w:fill="FFFFFF"/>
        <w:spacing w:before="0" w:beforeAutospacing="0" w:after="0" w:afterAutospacing="0" w:line="276" w:lineRule="auto"/>
        <w:divId w:val="564419475"/>
        <w:rPr>
          <w:rFonts w:asciiTheme="minorHAnsi" w:hAnsiTheme="minorHAnsi"/>
          <w:color w:val="282829"/>
          <w:sz w:val="22"/>
          <w:szCs w:val="22"/>
        </w:rPr>
      </w:pPr>
      <w:r w:rsidRPr="00832505">
        <w:rPr>
          <w:rFonts w:asciiTheme="minorHAnsi" w:hAnsiTheme="minorHAnsi"/>
          <w:b/>
          <w:bCs/>
          <w:color w:val="282829"/>
          <w:sz w:val="22"/>
          <w:szCs w:val="22"/>
        </w:rPr>
        <w:t>Meaning of Free consent</w:t>
      </w:r>
      <w:r w:rsidRPr="00581A83">
        <w:rPr>
          <w:rFonts w:asciiTheme="minorHAnsi" w:hAnsiTheme="minorHAnsi"/>
          <w:color w:val="282829"/>
          <w:sz w:val="22"/>
          <w:szCs w:val="22"/>
        </w:rPr>
        <w:t>: It is one of the essential elements of a valid contract as it is evidenced by section 10 which provides that all agreements are contracts if they are made by the free consent of the parties... according to section 14, consent is said to be free when it is not caused by (a) Coercion, or (b)Undue influence, or (c) Fraud, or (d) Misrepresentation, or (e) Mistake.</w:t>
      </w:r>
    </w:p>
    <w:p w14:paraId="57F6F3E8" w14:textId="77777777" w:rsidR="00C97627" w:rsidRPr="007B3653" w:rsidRDefault="00C97627" w:rsidP="00F64C29">
      <w:pPr>
        <w:pStyle w:val="q-text"/>
        <w:shd w:val="clear" w:color="auto" w:fill="FFFFFF"/>
        <w:spacing w:before="0" w:beforeAutospacing="0" w:after="0" w:afterAutospacing="0" w:line="276" w:lineRule="auto"/>
        <w:divId w:val="564419475"/>
        <w:rPr>
          <w:rFonts w:asciiTheme="minorHAnsi" w:hAnsiTheme="minorHAnsi"/>
          <w:b/>
          <w:bCs/>
          <w:color w:val="282829"/>
          <w:sz w:val="22"/>
          <w:szCs w:val="22"/>
        </w:rPr>
      </w:pPr>
      <w:r w:rsidRPr="007B3653">
        <w:rPr>
          <w:rFonts w:asciiTheme="minorHAnsi" w:hAnsiTheme="minorHAnsi"/>
          <w:b/>
          <w:bCs/>
          <w:color w:val="282829"/>
          <w:sz w:val="22"/>
          <w:szCs w:val="22"/>
        </w:rPr>
        <w:t>Effect of Absence of free consent:</w:t>
      </w:r>
    </w:p>
    <w:p w14:paraId="37F7E20D" w14:textId="77777777" w:rsidR="00C97627" w:rsidRPr="00581A83" w:rsidRDefault="00C97627" w:rsidP="00F64C29">
      <w:pPr>
        <w:pStyle w:val="q-text"/>
        <w:shd w:val="clear" w:color="auto" w:fill="FFFFFF"/>
        <w:spacing w:before="0" w:beforeAutospacing="0" w:after="0" w:afterAutospacing="0" w:line="276" w:lineRule="auto"/>
        <w:divId w:val="564419475"/>
        <w:rPr>
          <w:rFonts w:asciiTheme="minorHAnsi" w:hAnsiTheme="minorHAnsi"/>
          <w:color w:val="282829"/>
          <w:sz w:val="22"/>
          <w:szCs w:val="22"/>
        </w:rPr>
      </w:pPr>
      <w:r w:rsidRPr="00581A83">
        <w:rPr>
          <w:rFonts w:asciiTheme="minorHAnsi" w:hAnsiTheme="minorHAnsi"/>
          <w:color w:val="282829"/>
          <w:sz w:val="22"/>
          <w:szCs w:val="22"/>
        </w:rPr>
        <w:lastRenderedPageBreak/>
        <w:t>When there is consent but it is not free (i.e. when it is caused by coercion or undue influence or fraud or misrepresentation), the contract is usually voidable at the option of the party whose consent was so caused.</w:t>
      </w:r>
    </w:p>
    <w:p w14:paraId="7C97ACA6" w14:textId="613AC437" w:rsidR="007E2D56" w:rsidRDefault="007E2D56" w:rsidP="00F64C29">
      <w:pPr>
        <w:shd w:val="clear" w:color="auto" w:fill="FFFFFF"/>
        <w:spacing w:line="276" w:lineRule="auto"/>
        <w:divId w:val="1823035174"/>
        <w:rPr>
          <w:rFonts w:eastAsia="Times New Roman" w:cs="Arial"/>
          <w:color w:val="000000" w:themeColor="text1"/>
        </w:rPr>
      </w:pPr>
    </w:p>
    <w:p w14:paraId="268652B7" w14:textId="5CD79667" w:rsidR="00370794" w:rsidRDefault="00370794" w:rsidP="00F64C29">
      <w:pPr>
        <w:shd w:val="clear" w:color="auto" w:fill="FFFFFF"/>
        <w:spacing w:line="276" w:lineRule="auto"/>
        <w:divId w:val="1823035174"/>
        <w:rPr>
          <w:rFonts w:eastAsia="Times New Roman" w:cs="Arial"/>
          <w:b/>
          <w:bCs/>
          <w:color w:val="000000" w:themeColor="text1"/>
          <w:sz w:val="24"/>
          <w:szCs w:val="24"/>
        </w:rPr>
      </w:pPr>
      <w:r w:rsidRPr="00370794">
        <w:rPr>
          <w:rFonts w:eastAsia="Times New Roman" w:cs="Arial"/>
          <w:b/>
          <w:bCs/>
          <w:color w:val="000000" w:themeColor="text1"/>
          <w:sz w:val="24"/>
          <w:szCs w:val="24"/>
        </w:rPr>
        <w:t>Offer</w:t>
      </w:r>
      <w:r>
        <w:rPr>
          <w:rFonts w:eastAsia="Times New Roman" w:cs="Arial"/>
          <w:b/>
          <w:bCs/>
          <w:color w:val="000000" w:themeColor="text1"/>
          <w:sz w:val="24"/>
          <w:szCs w:val="24"/>
        </w:rPr>
        <w:t>;</w:t>
      </w:r>
    </w:p>
    <w:p w14:paraId="55B1E1EE" w14:textId="2FC5433B" w:rsidR="00370794" w:rsidRPr="00FC00C9" w:rsidRDefault="00370794" w:rsidP="00F64C29">
      <w:pPr>
        <w:shd w:val="clear" w:color="auto" w:fill="FFFFFF"/>
        <w:spacing w:line="276" w:lineRule="auto"/>
        <w:divId w:val="1823035174"/>
        <w:rPr>
          <w:rFonts w:ascii="Arial" w:eastAsia="Times New Roman" w:hAnsi="Arial" w:cs="Arial"/>
          <w:color w:val="000000" w:themeColor="text1"/>
          <w:shd w:val="clear" w:color="auto" w:fill="FFFFFF"/>
        </w:rPr>
      </w:pPr>
      <w:r w:rsidRPr="00FC00C9">
        <w:rPr>
          <w:rFonts w:ascii="Arial" w:eastAsia="Times New Roman" w:hAnsi="Arial" w:cs="Arial"/>
          <w:color w:val="000000" w:themeColor="text1"/>
          <w:shd w:val="clear" w:color="auto" w:fill="FFFFFF"/>
        </w:rPr>
        <w:t xml:space="preserve">   When one person signifies to another his willingness to do or to abstain from doing anything, with a view to obtaining the assent of that other to such act or abstinence, he is said to make a proposal. – Section 2(a) Contract Act</w:t>
      </w:r>
    </w:p>
    <w:p w14:paraId="20D70532" w14:textId="77777777" w:rsidR="00F534FE" w:rsidRPr="00FC00C9" w:rsidRDefault="00F534FE">
      <w:pPr>
        <w:pStyle w:val="Heading3"/>
        <w:shd w:val="clear" w:color="auto" w:fill="FFFFFF"/>
        <w:spacing w:before="0" w:after="240"/>
        <w:jc w:val="both"/>
        <w:divId w:val="1302660434"/>
        <w:rPr>
          <w:rFonts w:ascii="Arial" w:eastAsia="Times New Roman" w:hAnsi="Arial" w:cs="Arial"/>
          <w:b/>
          <w:bCs/>
          <w:color w:val="000000" w:themeColor="text1"/>
        </w:rPr>
      </w:pPr>
      <w:r w:rsidRPr="00FC00C9">
        <w:rPr>
          <w:rFonts w:ascii="Arial" w:eastAsia="Times New Roman" w:hAnsi="Arial" w:cs="Arial"/>
          <w:b/>
          <w:bCs/>
          <w:color w:val="000000" w:themeColor="text1"/>
          <w:u w:val="single"/>
        </w:rPr>
        <w:t>Essentials of Valid Offer</w:t>
      </w:r>
    </w:p>
    <w:p w14:paraId="73EF0D47"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may be express or implied</w:t>
      </w:r>
    </w:p>
    <w:p w14:paraId="34DD4CE3"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must create legal relations</w:t>
      </w:r>
    </w:p>
    <w:p w14:paraId="28DB701E"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must be definite and clear</w:t>
      </w:r>
    </w:p>
    <w:p w14:paraId="0568E59A"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is different from invitation to offer</w:t>
      </w:r>
    </w:p>
    <w:p w14:paraId="243CE8FD"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may be specific or general</w:t>
      </w:r>
    </w:p>
    <w:p w14:paraId="4FC2F38C"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must be communicate to offeree</w:t>
      </w:r>
    </w:p>
    <w:p w14:paraId="05062033"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should not contain negative condition</w:t>
      </w:r>
    </w:p>
    <w:p w14:paraId="570DEBF0"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may be subject to any terms and conditions</w:t>
      </w:r>
    </w:p>
    <w:p w14:paraId="4C2144DB" w14:textId="77777777" w:rsidR="00F534FE" w:rsidRPr="00FC00C9" w:rsidRDefault="00F534FE" w:rsidP="00F534FE">
      <w:pPr>
        <w:numPr>
          <w:ilvl w:val="0"/>
          <w:numId w:val="6"/>
        </w:numPr>
        <w:shd w:val="clear" w:color="auto" w:fill="FFFFFF"/>
        <w:spacing w:before="100" w:beforeAutospacing="1" w:after="100" w:afterAutospacing="1" w:line="240" w:lineRule="auto"/>
        <w:ind w:left="600"/>
        <w:jc w:val="both"/>
        <w:divId w:val="1302660434"/>
        <w:rPr>
          <w:rFonts w:ascii="Arial" w:eastAsia="Times New Roman" w:hAnsi="Arial" w:cs="Arial"/>
          <w:color w:val="000000" w:themeColor="text1"/>
        </w:rPr>
      </w:pPr>
      <w:r w:rsidRPr="00FC00C9">
        <w:rPr>
          <w:rFonts w:ascii="Arial" w:eastAsia="Times New Roman" w:hAnsi="Arial" w:cs="Arial"/>
          <w:color w:val="000000" w:themeColor="text1"/>
        </w:rPr>
        <w:t>It must not contain cross offers</w:t>
      </w:r>
    </w:p>
    <w:p w14:paraId="6AFE3A15" w14:textId="77777777" w:rsidR="00750AD5" w:rsidRPr="00750AD5" w:rsidRDefault="00750AD5" w:rsidP="00750AD5">
      <w:pPr>
        <w:pStyle w:val="ListParagraph"/>
        <w:numPr>
          <w:ilvl w:val="0"/>
          <w:numId w:val="6"/>
        </w:numPr>
        <w:shd w:val="clear" w:color="auto" w:fill="FFFFFF"/>
        <w:jc w:val="both"/>
        <w:rPr>
          <w:rFonts w:ascii="Arial" w:eastAsia="Times New Roman" w:hAnsi="Arial" w:cs="Arial"/>
          <w:color w:val="000000" w:themeColor="text1"/>
        </w:rPr>
      </w:pPr>
    </w:p>
    <w:p w14:paraId="3DB0EAE7" w14:textId="77777777" w:rsidR="00F534FE" w:rsidRPr="00370794" w:rsidRDefault="00F534FE" w:rsidP="00F64C29">
      <w:pPr>
        <w:shd w:val="clear" w:color="auto" w:fill="FFFFFF"/>
        <w:spacing w:line="276" w:lineRule="auto"/>
        <w:divId w:val="1823035174"/>
        <w:rPr>
          <w:rFonts w:eastAsia="Times New Roman"/>
          <w:color w:val="000000" w:themeColor="text1"/>
          <w:sz w:val="24"/>
          <w:szCs w:val="24"/>
        </w:rPr>
      </w:pPr>
    </w:p>
    <w:sectPr w:rsidR="00F534FE" w:rsidRPr="0037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STXingkai">
    <w:panose1 w:val="02010800040101010101"/>
    <w:charset w:val="86"/>
    <w:family w:val="auto"/>
    <w:pitch w:val="variable"/>
    <w:sig w:usb0="00000001" w:usb1="080F0000" w:usb2="00000010" w:usb3="00000000" w:csb0="00040000"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297C"/>
    <w:multiLevelType w:val="hybridMultilevel"/>
    <w:tmpl w:val="511E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765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44A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D01E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285F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01"/>
    <w:rsid w:val="000E5D92"/>
    <w:rsid w:val="000F695D"/>
    <w:rsid w:val="00136D9E"/>
    <w:rsid w:val="0014478C"/>
    <w:rsid w:val="00193218"/>
    <w:rsid w:val="001F1F05"/>
    <w:rsid w:val="002067F0"/>
    <w:rsid w:val="00210A1D"/>
    <w:rsid w:val="002C4807"/>
    <w:rsid w:val="002E3C3E"/>
    <w:rsid w:val="002F66F2"/>
    <w:rsid w:val="00370794"/>
    <w:rsid w:val="003A1A59"/>
    <w:rsid w:val="003B0417"/>
    <w:rsid w:val="003F0763"/>
    <w:rsid w:val="00460ED1"/>
    <w:rsid w:val="00465D5F"/>
    <w:rsid w:val="00473447"/>
    <w:rsid w:val="004750A6"/>
    <w:rsid w:val="004F4F49"/>
    <w:rsid w:val="00556753"/>
    <w:rsid w:val="005623B5"/>
    <w:rsid w:val="00567BF0"/>
    <w:rsid w:val="00581A83"/>
    <w:rsid w:val="005864D0"/>
    <w:rsid w:val="0058775D"/>
    <w:rsid w:val="005B64C6"/>
    <w:rsid w:val="005C6846"/>
    <w:rsid w:val="005D73C2"/>
    <w:rsid w:val="005E0126"/>
    <w:rsid w:val="005E15AE"/>
    <w:rsid w:val="00601FFE"/>
    <w:rsid w:val="006B021A"/>
    <w:rsid w:val="006D6201"/>
    <w:rsid w:val="006E3897"/>
    <w:rsid w:val="007163D9"/>
    <w:rsid w:val="00731255"/>
    <w:rsid w:val="00750AD5"/>
    <w:rsid w:val="00756E45"/>
    <w:rsid w:val="00786505"/>
    <w:rsid w:val="007A5140"/>
    <w:rsid w:val="007B3653"/>
    <w:rsid w:val="007C1E18"/>
    <w:rsid w:val="007D1A50"/>
    <w:rsid w:val="007D33A6"/>
    <w:rsid w:val="007E2D56"/>
    <w:rsid w:val="008249E4"/>
    <w:rsid w:val="00832505"/>
    <w:rsid w:val="008564B2"/>
    <w:rsid w:val="00870B37"/>
    <w:rsid w:val="00874782"/>
    <w:rsid w:val="00893AEA"/>
    <w:rsid w:val="008A5E32"/>
    <w:rsid w:val="008B1843"/>
    <w:rsid w:val="008E08F3"/>
    <w:rsid w:val="00903322"/>
    <w:rsid w:val="0090554B"/>
    <w:rsid w:val="009606A7"/>
    <w:rsid w:val="009804E2"/>
    <w:rsid w:val="00986831"/>
    <w:rsid w:val="009A46ED"/>
    <w:rsid w:val="009A6971"/>
    <w:rsid w:val="009C30A1"/>
    <w:rsid w:val="009C3EF7"/>
    <w:rsid w:val="009E2D6E"/>
    <w:rsid w:val="009E511A"/>
    <w:rsid w:val="009F4E9F"/>
    <w:rsid w:val="00A44EA2"/>
    <w:rsid w:val="00A9399C"/>
    <w:rsid w:val="00AA5087"/>
    <w:rsid w:val="00AE5BB1"/>
    <w:rsid w:val="00B30106"/>
    <w:rsid w:val="00B44E19"/>
    <w:rsid w:val="00B54A3F"/>
    <w:rsid w:val="00B76317"/>
    <w:rsid w:val="00B957D4"/>
    <w:rsid w:val="00BA78B4"/>
    <w:rsid w:val="00BB18B3"/>
    <w:rsid w:val="00BC3151"/>
    <w:rsid w:val="00BD6A80"/>
    <w:rsid w:val="00BE3AB5"/>
    <w:rsid w:val="00C77945"/>
    <w:rsid w:val="00C97627"/>
    <w:rsid w:val="00CB4A19"/>
    <w:rsid w:val="00D1128A"/>
    <w:rsid w:val="00D46B7E"/>
    <w:rsid w:val="00D85C44"/>
    <w:rsid w:val="00D96AA2"/>
    <w:rsid w:val="00E14473"/>
    <w:rsid w:val="00E156A0"/>
    <w:rsid w:val="00E81B99"/>
    <w:rsid w:val="00EA09D1"/>
    <w:rsid w:val="00EA16D0"/>
    <w:rsid w:val="00F43188"/>
    <w:rsid w:val="00F534FE"/>
    <w:rsid w:val="00F64C29"/>
    <w:rsid w:val="00F80D6E"/>
    <w:rsid w:val="00F948F7"/>
    <w:rsid w:val="00FC00C9"/>
    <w:rsid w:val="00FC3E30"/>
    <w:rsid w:val="00FD08A7"/>
    <w:rsid w:val="00FE4E52"/>
    <w:rsid w:val="00FF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64D4B"/>
  <w15:chartTrackingRefBased/>
  <w15:docId w15:val="{5EB15391-86BA-DB44-8C13-13E0C16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534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106"/>
    <w:pPr>
      <w:ind w:left="720"/>
      <w:contextualSpacing/>
    </w:pPr>
  </w:style>
  <w:style w:type="paragraph" w:customStyle="1" w:styleId="q-text">
    <w:name w:val="q-text"/>
    <w:basedOn w:val="Normal"/>
    <w:rsid w:val="006E389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156A0"/>
    <w:rPr>
      <w:color w:val="0000FF"/>
      <w:u w:val="single"/>
    </w:rPr>
  </w:style>
  <w:style w:type="character" w:customStyle="1" w:styleId="ff4">
    <w:name w:val="ff4"/>
    <w:basedOn w:val="DefaultParagraphFont"/>
    <w:rsid w:val="00B76317"/>
  </w:style>
  <w:style w:type="character" w:customStyle="1" w:styleId="a">
    <w:name w:val="_"/>
    <w:basedOn w:val="DefaultParagraphFont"/>
    <w:rsid w:val="00B76317"/>
  </w:style>
  <w:style w:type="character" w:customStyle="1" w:styleId="Heading3Char">
    <w:name w:val="Heading 3 Char"/>
    <w:basedOn w:val="DefaultParagraphFont"/>
    <w:link w:val="Heading3"/>
    <w:uiPriority w:val="9"/>
    <w:semiHidden/>
    <w:rsid w:val="00F534FE"/>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9868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8683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789">
      <w:bodyDiv w:val="1"/>
      <w:marLeft w:val="0"/>
      <w:marRight w:val="0"/>
      <w:marTop w:val="0"/>
      <w:marBottom w:val="0"/>
      <w:divBdr>
        <w:top w:val="none" w:sz="0" w:space="0" w:color="auto"/>
        <w:left w:val="none" w:sz="0" w:space="0" w:color="auto"/>
        <w:bottom w:val="none" w:sz="0" w:space="0" w:color="auto"/>
        <w:right w:val="none" w:sz="0" w:space="0" w:color="auto"/>
      </w:divBdr>
      <w:divsChild>
        <w:div w:id="567225331">
          <w:marLeft w:val="0"/>
          <w:marRight w:val="0"/>
          <w:marTop w:val="0"/>
          <w:marBottom w:val="0"/>
          <w:divBdr>
            <w:top w:val="none" w:sz="0" w:space="0" w:color="auto"/>
            <w:left w:val="none" w:sz="0" w:space="0" w:color="auto"/>
            <w:bottom w:val="none" w:sz="0" w:space="0" w:color="auto"/>
            <w:right w:val="none" w:sz="0" w:space="0" w:color="auto"/>
          </w:divBdr>
        </w:div>
        <w:div w:id="746850357">
          <w:marLeft w:val="0"/>
          <w:marRight w:val="0"/>
          <w:marTop w:val="0"/>
          <w:marBottom w:val="0"/>
          <w:divBdr>
            <w:top w:val="none" w:sz="0" w:space="0" w:color="auto"/>
            <w:left w:val="none" w:sz="0" w:space="0" w:color="auto"/>
            <w:bottom w:val="none" w:sz="0" w:space="0" w:color="auto"/>
            <w:right w:val="none" w:sz="0" w:space="0" w:color="auto"/>
          </w:divBdr>
        </w:div>
        <w:div w:id="1595939400">
          <w:marLeft w:val="0"/>
          <w:marRight w:val="0"/>
          <w:marTop w:val="0"/>
          <w:marBottom w:val="0"/>
          <w:divBdr>
            <w:top w:val="none" w:sz="0" w:space="0" w:color="auto"/>
            <w:left w:val="none" w:sz="0" w:space="0" w:color="auto"/>
            <w:bottom w:val="none" w:sz="0" w:space="0" w:color="auto"/>
            <w:right w:val="none" w:sz="0" w:space="0" w:color="auto"/>
          </w:divBdr>
        </w:div>
        <w:div w:id="1397169821">
          <w:marLeft w:val="0"/>
          <w:marRight w:val="0"/>
          <w:marTop w:val="0"/>
          <w:marBottom w:val="0"/>
          <w:divBdr>
            <w:top w:val="none" w:sz="0" w:space="0" w:color="auto"/>
            <w:left w:val="none" w:sz="0" w:space="0" w:color="auto"/>
            <w:bottom w:val="none" w:sz="0" w:space="0" w:color="auto"/>
            <w:right w:val="none" w:sz="0" w:space="0" w:color="auto"/>
          </w:divBdr>
        </w:div>
        <w:div w:id="1823035174">
          <w:marLeft w:val="0"/>
          <w:marRight w:val="0"/>
          <w:marTop w:val="0"/>
          <w:marBottom w:val="0"/>
          <w:divBdr>
            <w:top w:val="none" w:sz="0" w:space="0" w:color="auto"/>
            <w:left w:val="none" w:sz="0" w:space="0" w:color="auto"/>
            <w:bottom w:val="none" w:sz="0" w:space="0" w:color="auto"/>
            <w:right w:val="none" w:sz="0" w:space="0" w:color="auto"/>
          </w:divBdr>
          <w:divsChild>
            <w:div w:id="166485344">
              <w:marLeft w:val="0"/>
              <w:marRight w:val="0"/>
              <w:marTop w:val="0"/>
              <w:marBottom w:val="0"/>
              <w:divBdr>
                <w:top w:val="none" w:sz="0" w:space="0" w:color="auto"/>
                <w:left w:val="none" w:sz="0" w:space="0" w:color="auto"/>
                <w:bottom w:val="none" w:sz="0" w:space="0" w:color="auto"/>
                <w:right w:val="none" w:sz="0" w:space="0" w:color="auto"/>
              </w:divBdr>
              <w:divsChild>
                <w:div w:id="2090690683">
                  <w:marLeft w:val="0"/>
                  <w:marRight w:val="0"/>
                  <w:marTop w:val="0"/>
                  <w:marBottom w:val="0"/>
                  <w:divBdr>
                    <w:top w:val="none" w:sz="0" w:space="0" w:color="auto"/>
                    <w:left w:val="none" w:sz="0" w:space="0" w:color="auto"/>
                    <w:bottom w:val="none" w:sz="0" w:space="0" w:color="auto"/>
                    <w:right w:val="none" w:sz="0" w:space="0" w:color="auto"/>
                  </w:divBdr>
                </w:div>
                <w:div w:id="1660960615">
                  <w:marLeft w:val="0"/>
                  <w:marRight w:val="0"/>
                  <w:marTop w:val="0"/>
                  <w:marBottom w:val="0"/>
                  <w:divBdr>
                    <w:top w:val="none" w:sz="0" w:space="0" w:color="auto"/>
                    <w:left w:val="none" w:sz="0" w:space="0" w:color="auto"/>
                    <w:bottom w:val="none" w:sz="0" w:space="0" w:color="auto"/>
                    <w:right w:val="none" w:sz="0" w:space="0" w:color="auto"/>
                  </w:divBdr>
                </w:div>
                <w:div w:id="2108844139">
                  <w:marLeft w:val="0"/>
                  <w:marRight w:val="0"/>
                  <w:marTop w:val="0"/>
                  <w:marBottom w:val="0"/>
                  <w:divBdr>
                    <w:top w:val="none" w:sz="0" w:space="0" w:color="auto"/>
                    <w:left w:val="none" w:sz="0" w:space="0" w:color="auto"/>
                    <w:bottom w:val="none" w:sz="0" w:space="0" w:color="auto"/>
                    <w:right w:val="none" w:sz="0" w:space="0" w:color="auto"/>
                  </w:divBdr>
                </w:div>
                <w:div w:id="1696153345">
                  <w:marLeft w:val="0"/>
                  <w:marRight w:val="0"/>
                  <w:marTop w:val="0"/>
                  <w:marBottom w:val="0"/>
                  <w:divBdr>
                    <w:top w:val="none" w:sz="0" w:space="0" w:color="auto"/>
                    <w:left w:val="none" w:sz="0" w:space="0" w:color="auto"/>
                    <w:bottom w:val="none" w:sz="0" w:space="0" w:color="auto"/>
                    <w:right w:val="none" w:sz="0" w:space="0" w:color="auto"/>
                  </w:divBdr>
                </w:div>
                <w:div w:id="348989627">
                  <w:marLeft w:val="0"/>
                  <w:marRight w:val="0"/>
                  <w:marTop w:val="0"/>
                  <w:marBottom w:val="0"/>
                  <w:divBdr>
                    <w:top w:val="none" w:sz="0" w:space="0" w:color="auto"/>
                    <w:left w:val="none" w:sz="0" w:space="0" w:color="auto"/>
                    <w:bottom w:val="none" w:sz="0" w:space="0" w:color="auto"/>
                    <w:right w:val="none" w:sz="0" w:space="0" w:color="auto"/>
                  </w:divBdr>
                </w:div>
                <w:div w:id="296305375">
                  <w:marLeft w:val="0"/>
                  <w:marRight w:val="0"/>
                  <w:marTop w:val="0"/>
                  <w:marBottom w:val="0"/>
                  <w:divBdr>
                    <w:top w:val="none" w:sz="0" w:space="0" w:color="auto"/>
                    <w:left w:val="none" w:sz="0" w:space="0" w:color="auto"/>
                    <w:bottom w:val="none" w:sz="0" w:space="0" w:color="auto"/>
                    <w:right w:val="none" w:sz="0" w:space="0" w:color="auto"/>
                  </w:divBdr>
                </w:div>
              </w:divsChild>
            </w:div>
            <w:div w:id="924149063">
              <w:marLeft w:val="0"/>
              <w:marRight w:val="0"/>
              <w:marTop w:val="0"/>
              <w:marBottom w:val="0"/>
              <w:divBdr>
                <w:top w:val="none" w:sz="0" w:space="0" w:color="auto"/>
                <w:left w:val="none" w:sz="0" w:space="0" w:color="auto"/>
                <w:bottom w:val="none" w:sz="0" w:space="0" w:color="auto"/>
                <w:right w:val="none" w:sz="0" w:space="0" w:color="auto"/>
              </w:divBdr>
              <w:divsChild>
                <w:div w:id="1318454581">
                  <w:marLeft w:val="1080"/>
                  <w:marRight w:val="0"/>
                  <w:marTop w:val="0"/>
                  <w:marBottom w:val="0"/>
                  <w:divBdr>
                    <w:top w:val="none" w:sz="0" w:space="0" w:color="auto"/>
                    <w:left w:val="none" w:sz="0" w:space="0" w:color="auto"/>
                    <w:bottom w:val="none" w:sz="0" w:space="0" w:color="auto"/>
                    <w:right w:val="none" w:sz="0" w:space="0" w:color="auto"/>
                  </w:divBdr>
                </w:div>
                <w:div w:id="1397775557">
                  <w:marLeft w:val="1080"/>
                  <w:marRight w:val="0"/>
                  <w:marTop w:val="0"/>
                  <w:marBottom w:val="0"/>
                  <w:divBdr>
                    <w:top w:val="none" w:sz="0" w:space="0" w:color="auto"/>
                    <w:left w:val="none" w:sz="0" w:space="0" w:color="auto"/>
                    <w:bottom w:val="none" w:sz="0" w:space="0" w:color="auto"/>
                    <w:right w:val="none" w:sz="0" w:space="0" w:color="auto"/>
                  </w:divBdr>
                </w:div>
                <w:div w:id="533159955">
                  <w:marLeft w:val="1080"/>
                  <w:marRight w:val="0"/>
                  <w:marTop w:val="0"/>
                  <w:marBottom w:val="0"/>
                  <w:divBdr>
                    <w:top w:val="none" w:sz="0" w:space="0" w:color="auto"/>
                    <w:left w:val="none" w:sz="0" w:space="0" w:color="auto"/>
                    <w:bottom w:val="none" w:sz="0" w:space="0" w:color="auto"/>
                    <w:right w:val="none" w:sz="0" w:space="0" w:color="auto"/>
                  </w:divBdr>
                </w:div>
                <w:div w:id="1623029744">
                  <w:marLeft w:val="1080"/>
                  <w:marRight w:val="0"/>
                  <w:marTop w:val="0"/>
                  <w:marBottom w:val="0"/>
                  <w:divBdr>
                    <w:top w:val="none" w:sz="0" w:space="0" w:color="auto"/>
                    <w:left w:val="none" w:sz="0" w:space="0" w:color="auto"/>
                    <w:bottom w:val="none" w:sz="0" w:space="0" w:color="auto"/>
                    <w:right w:val="none" w:sz="0" w:space="0" w:color="auto"/>
                  </w:divBdr>
                </w:div>
                <w:div w:id="1395812826">
                  <w:marLeft w:val="1440"/>
                  <w:marRight w:val="0"/>
                  <w:marTop w:val="0"/>
                  <w:marBottom w:val="0"/>
                  <w:divBdr>
                    <w:top w:val="none" w:sz="0" w:space="0" w:color="auto"/>
                    <w:left w:val="none" w:sz="0" w:space="0" w:color="auto"/>
                    <w:bottom w:val="none" w:sz="0" w:space="0" w:color="auto"/>
                    <w:right w:val="none" w:sz="0" w:space="0" w:color="auto"/>
                  </w:divBdr>
                </w:div>
                <w:div w:id="1645693632">
                  <w:marLeft w:val="0"/>
                  <w:marRight w:val="0"/>
                  <w:marTop w:val="0"/>
                  <w:marBottom w:val="0"/>
                  <w:divBdr>
                    <w:top w:val="none" w:sz="0" w:space="0" w:color="auto"/>
                    <w:left w:val="none" w:sz="0" w:space="0" w:color="auto"/>
                    <w:bottom w:val="none" w:sz="0" w:space="0" w:color="auto"/>
                    <w:right w:val="none" w:sz="0" w:space="0" w:color="auto"/>
                  </w:divBdr>
                  <w:divsChild>
                    <w:div w:id="1631134214">
                      <w:marLeft w:val="0"/>
                      <w:marRight w:val="0"/>
                      <w:marTop w:val="0"/>
                      <w:marBottom w:val="0"/>
                      <w:divBdr>
                        <w:top w:val="none" w:sz="0" w:space="0" w:color="auto"/>
                        <w:left w:val="none" w:sz="0" w:space="0" w:color="auto"/>
                        <w:bottom w:val="none" w:sz="0" w:space="0" w:color="auto"/>
                        <w:right w:val="none" w:sz="0" w:space="0" w:color="auto"/>
                      </w:divBdr>
                    </w:div>
                    <w:div w:id="5644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0434">
              <w:marLeft w:val="0"/>
              <w:marRight w:val="0"/>
              <w:marTop w:val="0"/>
              <w:marBottom w:val="0"/>
              <w:divBdr>
                <w:top w:val="none" w:sz="0" w:space="0" w:color="auto"/>
                <w:left w:val="none" w:sz="0" w:space="0" w:color="auto"/>
                <w:bottom w:val="none" w:sz="0" w:space="0" w:color="auto"/>
                <w:right w:val="none" w:sz="0" w:space="0" w:color="auto"/>
              </w:divBdr>
            </w:div>
          </w:divsChild>
        </w:div>
        <w:div w:id="2016105699">
          <w:marLeft w:val="0"/>
          <w:marRight w:val="0"/>
          <w:marTop w:val="0"/>
          <w:marBottom w:val="0"/>
          <w:divBdr>
            <w:top w:val="none" w:sz="0" w:space="0" w:color="auto"/>
            <w:left w:val="none" w:sz="0" w:space="0" w:color="auto"/>
            <w:bottom w:val="none" w:sz="0" w:space="0" w:color="auto"/>
            <w:right w:val="none" w:sz="0" w:space="0" w:color="auto"/>
          </w:divBdr>
        </w:div>
        <w:div w:id="886988890">
          <w:marLeft w:val="0"/>
          <w:marRight w:val="0"/>
          <w:marTop w:val="0"/>
          <w:marBottom w:val="0"/>
          <w:divBdr>
            <w:top w:val="none" w:sz="0" w:space="0" w:color="auto"/>
            <w:left w:val="none" w:sz="0" w:space="0" w:color="auto"/>
            <w:bottom w:val="none" w:sz="0" w:space="0" w:color="auto"/>
            <w:right w:val="none" w:sz="0" w:space="0" w:color="auto"/>
          </w:divBdr>
        </w:div>
      </w:divsChild>
    </w:div>
    <w:div w:id="739327768">
      <w:bodyDiv w:val="1"/>
      <w:marLeft w:val="0"/>
      <w:marRight w:val="0"/>
      <w:marTop w:val="0"/>
      <w:marBottom w:val="0"/>
      <w:divBdr>
        <w:top w:val="none" w:sz="0" w:space="0" w:color="auto"/>
        <w:left w:val="none" w:sz="0" w:space="0" w:color="auto"/>
        <w:bottom w:val="none" w:sz="0" w:space="0" w:color="auto"/>
        <w:right w:val="none" w:sz="0" w:space="0" w:color="auto"/>
      </w:divBdr>
      <w:divsChild>
        <w:div w:id="1951234297">
          <w:marLeft w:val="0"/>
          <w:marRight w:val="0"/>
          <w:marTop w:val="195"/>
          <w:marBottom w:val="195"/>
          <w:divBdr>
            <w:top w:val="none" w:sz="0" w:space="0" w:color="auto"/>
            <w:left w:val="none" w:sz="0" w:space="0" w:color="auto"/>
            <w:bottom w:val="none" w:sz="0" w:space="0" w:color="auto"/>
            <w:right w:val="none" w:sz="0" w:space="0" w:color="auto"/>
          </w:divBdr>
          <w:divsChild>
            <w:div w:id="1062363659">
              <w:marLeft w:val="0"/>
              <w:marRight w:val="0"/>
              <w:marTop w:val="0"/>
              <w:marBottom w:val="0"/>
              <w:divBdr>
                <w:top w:val="none" w:sz="0" w:space="0" w:color="auto"/>
                <w:left w:val="none" w:sz="0" w:space="0" w:color="auto"/>
                <w:bottom w:val="none" w:sz="0" w:space="0" w:color="auto"/>
                <w:right w:val="none" w:sz="0" w:space="0" w:color="auto"/>
              </w:divBdr>
              <w:divsChild>
                <w:div w:id="925192164">
                  <w:marLeft w:val="0"/>
                  <w:marRight w:val="0"/>
                  <w:marTop w:val="0"/>
                  <w:marBottom w:val="0"/>
                  <w:divBdr>
                    <w:top w:val="none" w:sz="0" w:space="0" w:color="auto"/>
                    <w:left w:val="none" w:sz="0" w:space="0" w:color="auto"/>
                    <w:bottom w:val="none" w:sz="0" w:space="0" w:color="auto"/>
                    <w:right w:val="none" w:sz="0" w:space="0" w:color="auto"/>
                  </w:divBdr>
                </w:div>
                <w:div w:id="80369533">
                  <w:marLeft w:val="0"/>
                  <w:marRight w:val="0"/>
                  <w:marTop w:val="0"/>
                  <w:marBottom w:val="0"/>
                  <w:divBdr>
                    <w:top w:val="none" w:sz="0" w:space="0" w:color="auto"/>
                    <w:left w:val="none" w:sz="0" w:space="0" w:color="auto"/>
                    <w:bottom w:val="none" w:sz="0" w:space="0" w:color="auto"/>
                    <w:right w:val="none" w:sz="0" w:space="0" w:color="auto"/>
                  </w:divBdr>
                </w:div>
                <w:div w:id="23599370">
                  <w:marLeft w:val="0"/>
                  <w:marRight w:val="0"/>
                  <w:marTop w:val="0"/>
                  <w:marBottom w:val="0"/>
                  <w:divBdr>
                    <w:top w:val="none" w:sz="0" w:space="0" w:color="auto"/>
                    <w:left w:val="none" w:sz="0" w:space="0" w:color="auto"/>
                    <w:bottom w:val="none" w:sz="0" w:space="0" w:color="auto"/>
                    <w:right w:val="none" w:sz="0" w:space="0" w:color="auto"/>
                  </w:divBdr>
                </w:div>
                <w:div w:id="700711108">
                  <w:marLeft w:val="0"/>
                  <w:marRight w:val="0"/>
                  <w:marTop w:val="0"/>
                  <w:marBottom w:val="0"/>
                  <w:divBdr>
                    <w:top w:val="none" w:sz="0" w:space="0" w:color="auto"/>
                    <w:left w:val="none" w:sz="0" w:space="0" w:color="auto"/>
                    <w:bottom w:val="none" w:sz="0" w:space="0" w:color="auto"/>
                    <w:right w:val="none" w:sz="0" w:space="0" w:color="auto"/>
                  </w:divBdr>
                </w:div>
                <w:div w:id="1428767661">
                  <w:marLeft w:val="0"/>
                  <w:marRight w:val="0"/>
                  <w:marTop w:val="0"/>
                  <w:marBottom w:val="0"/>
                  <w:divBdr>
                    <w:top w:val="none" w:sz="0" w:space="0" w:color="auto"/>
                    <w:left w:val="none" w:sz="0" w:space="0" w:color="auto"/>
                    <w:bottom w:val="none" w:sz="0" w:space="0" w:color="auto"/>
                    <w:right w:val="none" w:sz="0" w:space="0" w:color="auto"/>
                  </w:divBdr>
                </w:div>
                <w:div w:id="1536964495">
                  <w:marLeft w:val="0"/>
                  <w:marRight w:val="0"/>
                  <w:marTop w:val="0"/>
                  <w:marBottom w:val="0"/>
                  <w:divBdr>
                    <w:top w:val="none" w:sz="0" w:space="0" w:color="auto"/>
                    <w:left w:val="none" w:sz="0" w:space="0" w:color="auto"/>
                    <w:bottom w:val="none" w:sz="0" w:space="0" w:color="auto"/>
                    <w:right w:val="none" w:sz="0" w:space="0" w:color="auto"/>
                  </w:divBdr>
                </w:div>
                <w:div w:id="233589846">
                  <w:marLeft w:val="0"/>
                  <w:marRight w:val="0"/>
                  <w:marTop w:val="0"/>
                  <w:marBottom w:val="0"/>
                  <w:divBdr>
                    <w:top w:val="none" w:sz="0" w:space="0" w:color="auto"/>
                    <w:left w:val="none" w:sz="0" w:space="0" w:color="auto"/>
                    <w:bottom w:val="none" w:sz="0" w:space="0" w:color="auto"/>
                    <w:right w:val="none" w:sz="0" w:space="0" w:color="auto"/>
                  </w:divBdr>
                </w:div>
                <w:div w:id="772700378">
                  <w:marLeft w:val="0"/>
                  <w:marRight w:val="0"/>
                  <w:marTop w:val="0"/>
                  <w:marBottom w:val="0"/>
                  <w:divBdr>
                    <w:top w:val="none" w:sz="0" w:space="0" w:color="auto"/>
                    <w:left w:val="none" w:sz="0" w:space="0" w:color="auto"/>
                    <w:bottom w:val="none" w:sz="0" w:space="0" w:color="auto"/>
                    <w:right w:val="none" w:sz="0" w:space="0" w:color="auto"/>
                  </w:divBdr>
                </w:div>
                <w:div w:id="1591154273">
                  <w:marLeft w:val="0"/>
                  <w:marRight w:val="0"/>
                  <w:marTop w:val="0"/>
                  <w:marBottom w:val="0"/>
                  <w:divBdr>
                    <w:top w:val="none" w:sz="0" w:space="0" w:color="auto"/>
                    <w:left w:val="none" w:sz="0" w:space="0" w:color="auto"/>
                    <w:bottom w:val="none" w:sz="0" w:space="0" w:color="auto"/>
                    <w:right w:val="none" w:sz="0" w:space="0" w:color="auto"/>
                  </w:divBdr>
                </w:div>
                <w:div w:id="300115608">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511533545">
                  <w:marLeft w:val="0"/>
                  <w:marRight w:val="0"/>
                  <w:marTop w:val="0"/>
                  <w:marBottom w:val="0"/>
                  <w:divBdr>
                    <w:top w:val="none" w:sz="0" w:space="0" w:color="auto"/>
                    <w:left w:val="none" w:sz="0" w:space="0" w:color="auto"/>
                    <w:bottom w:val="none" w:sz="0" w:space="0" w:color="auto"/>
                    <w:right w:val="none" w:sz="0" w:space="0" w:color="auto"/>
                  </w:divBdr>
                </w:div>
                <w:div w:id="1517890176">
                  <w:marLeft w:val="0"/>
                  <w:marRight w:val="0"/>
                  <w:marTop w:val="0"/>
                  <w:marBottom w:val="0"/>
                  <w:divBdr>
                    <w:top w:val="none" w:sz="0" w:space="0" w:color="auto"/>
                    <w:left w:val="none" w:sz="0" w:space="0" w:color="auto"/>
                    <w:bottom w:val="none" w:sz="0" w:space="0" w:color="auto"/>
                    <w:right w:val="none" w:sz="0" w:space="0" w:color="auto"/>
                  </w:divBdr>
                </w:div>
                <w:div w:id="227765805">
                  <w:marLeft w:val="0"/>
                  <w:marRight w:val="0"/>
                  <w:marTop w:val="0"/>
                  <w:marBottom w:val="0"/>
                  <w:divBdr>
                    <w:top w:val="none" w:sz="0" w:space="0" w:color="auto"/>
                    <w:left w:val="none" w:sz="0" w:space="0" w:color="auto"/>
                    <w:bottom w:val="none" w:sz="0" w:space="0" w:color="auto"/>
                    <w:right w:val="none" w:sz="0" w:space="0" w:color="auto"/>
                  </w:divBdr>
                </w:div>
                <w:div w:id="1785688636">
                  <w:marLeft w:val="0"/>
                  <w:marRight w:val="0"/>
                  <w:marTop w:val="0"/>
                  <w:marBottom w:val="0"/>
                  <w:divBdr>
                    <w:top w:val="none" w:sz="0" w:space="0" w:color="auto"/>
                    <w:left w:val="none" w:sz="0" w:space="0" w:color="auto"/>
                    <w:bottom w:val="none" w:sz="0" w:space="0" w:color="auto"/>
                    <w:right w:val="none" w:sz="0" w:space="0" w:color="auto"/>
                  </w:divBdr>
                </w:div>
                <w:div w:id="344672988">
                  <w:marLeft w:val="0"/>
                  <w:marRight w:val="0"/>
                  <w:marTop w:val="0"/>
                  <w:marBottom w:val="0"/>
                  <w:divBdr>
                    <w:top w:val="none" w:sz="0" w:space="0" w:color="auto"/>
                    <w:left w:val="none" w:sz="0" w:space="0" w:color="auto"/>
                    <w:bottom w:val="none" w:sz="0" w:space="0" w:color="auto"/>
                    <w:right w:val="none" w:sz="0" w:space="0" w:color="auto"/>
                  </w:divBdr>
                </w:div>
                <w:div w:id="1756631832">
                  <w:marLeft w:val="0"/>
                  <w:marRight w:val="0"/>
                  <w:marTop w:val="0"/>
                  <w:marBottom w:val="0"/>
                  <w:divBdr>
                    <w:top w:val="none" w:sz="0" w:space="0" w:color="auto"/>
                    <w:left w:val="none" w:sz="0" w:space="0" w:color="auto"/>
                    <w:bottom w:val="none" w:sz="0" w:space="0" w:color="auto"/>
                    <w:right w:val="none" w:sz="0" w:space="0" w:color="auto"/>
                  </w:divBdr>
                </w:div>
                <w:div w:id="532961676">
                  <w:marLeft w:val="0"/>
                  <w:marRight w:val="0"/>
                  <w:marTop w:val="0"/>
                  <w:marBottom w:val="0"/>
                  <w:divBdr>
                    <w:top w:val="none" w:sz="0" w:space="0" w:color="auto"/>
                    <w:left w:val="none" w:sz="0" w:space="0" w:color="auto"/>
                    <w:bottom w:val="none" w:sz="0" w:space="0" w:color="auto"/>
                    <w:right w:val="none" w:sz="0" w:space="0" w:color="auto"/>
                  </w:divBdr>
                </w:div>
                <w:div w:id="1901016581">
                  <w:marLeft w:val="0"/>
                  <w:marRight w:val="0"/>
                  <w:marTop w:val="0"/>
                  <w:marBottom w:val="0"/>
                  <w:divBdr>
                    <w:top w:val="none" w:sz="0" w:space="0" w:color="auto"/>
                    <w:left w:val="none" w:sz="0" w:space="0" w:color="auto"/>
                    <w:bottom w:val="none" w:sz="0" w:space="0" w:color="auto"/>
                    <w:right w:val="none" w:sz="0" w:space="0" w:color="auto"/>
                  </w:divBdr>
                </w:div>
                <w:div w:id="2073386196">
                  <w:marLeft w:val="0"/>
                  <w:marRight w:val="0"/>
                  <w:marTop w:val="0"/>
                  <w:marBottom w:val="0"/>
                  <w:divBdr>
                    <w:top w:val="none" w:sz="0" w:space="0" w:color="auto"/>
                    <w:left w:val="none" w:sz="0" w:space="0" w:color="auto"/>
                    <w:bottom w:val="none" w:sz="0" w:space="0" w:color="auto"/>
                    <w:right w:val="none" w:sz="0" w:space="0" w:color="auto"/>
                  </w:divBdr>
                </w:div>
                <w:div w:id="1261648039">
                  <w:marLeft w:val="0"/>
                  <w:marRight w:val="0"/>
                  <w:marTop w:val="0"/>
                  <w:marBottom w:val="0"/>
                  <w:divBdr>
                    <w:top w:val="none" w:sz="0" w:space="0" w:color="auto"/>
                    <w:left w:val="none" w:sz="0" w:space="0" w:color="auto"/>
                    <w:bottom w:val="none" w:sz="0" w:space="0" w:color="auto"/>
                    <w:right w:val="none" w:sz="0" w:space="0" w:color="auto"/>
                  </w:divBdr>
                </w:div>
                <w:div w:id="1830360815">
                  <w:marLeft w:val="0"/>
                  <w:marRight w:val="0"/>
                  <w:marTop w:val="0"/>
                  <w:marBottom w:val="0"/>
                  <w:divBdr>
                    <w:top w:val="none" w:sz="0" w:space="0" w:color="auto"/>
                    <w:left w:val="none" w:sz="0" w:space="0" w:color="auto"/>
                    <w:bottom w:val="none" w:sz="0" w:space="0" w:color="auto"/>
                    <w:right w:val="none" w:sz="0" w:space="0" w:color="auto"/>
                  </w:divBdr>
                </w:div>
                <w:div w:id="1739589166">
                  <w:marLeft w:val="0"/>
                  <w:marRight w:val="0"/>
                  <w:marTop w:val="0"/>
                  <w:marBottom w:val="0"/>
                  <w:divBdr>
                    <w:top w:val="none" w:sz="0" w:space="0" w:color="auto"/>
                    <w:left w:val="none" w:sz="0" w:space="0" w:color="auto"/>
                    <w:bottom w:val="none" w:sz="0" w:space="0" w:color="auto"/>
                    <w:right w:val="none" w:sz="0" w:space="0" w:color="auto"/>
                  </w:divBdr>
                </w:div>
                <w:div w:id="588777751">
                  <w:marLeft w:val="0"/>
                  <w:marRight w:val="0"/>
                  <w:marTop w:val="0"/>
                  <w:marBottom w:val="0"/>
                  <w:divBdr>
                    <w:top w:val="none" w:sz="0" w:space="0" w:color="auto"/>
                    <w:left w:val="none" w:sz="0" w:space="0" w:color="auto"/>
                    <w:bottom w:val="none" w:sz="0" w:space="0" w:color="auto"/>
                    <w:right w:val="none" w:sz="0" w:space="0" w:color="auto"/>
                  </w:divBdr>
                </w:div>
                <w:div w:id="1184249625">
                  <w:marLeft w:val="0"/>
                  <w:marRight w:val="0"/>
                  <w:marTop w:val="0"/>
                  <w:marBottom w:val="0"/>
                  <w:divBdr>
                    <w:top w:val="none" w:sz="0" w:space="0" w:color="auto"/>
                    <w:left w:val="none" w:sz="0" w:space="0" w:color="auto"/>
                    <w:bottom w:val="none" w:sz="0" w:space="0" w:color="auto"/>
                    <w:right w:val="none" w:sz="0" w:space="0" w:color="auto"/>
                  </w:divBdr>
                </w:div>
                <w:div w:id="1206403876">
                  <w:marLeft w:val="0"/>
                  <w:marRight w:val="0"/>
                  <w:marTop w:val="0"/>
                  <w:marBottom w:val="0"/>
                  <w:divBdr>
                    <w:top w:val="none" w:sz="0" w:space="0" w:color="auto"/>
                    <w:left w:val="none" w:sz="0" w:space="0" w:color="auto"/>
                    <w:bottom w:val="none" w:sz="0" w:space="0" w:color="auto"/>
                    <w:right w:val="none" w:sz="0" w:space="0" w:color="auto"/>
                  </w:divBdr>
                </w:div>
                <w:div w:id="1440442966">
                  <w:marLeft w:val="0"/>
                  <w:marRight w:val="0"/>
                  <w:marTop w:val="0"/>
                  <w:marBottom w:val="0"/>
                  <w:divBdr>
                    <w:top w:val="none" w:sz="0" w:space="0" w:color="auto"/>
                    <w:left w:val="none" w:sz="0" w:space="0" w:color="auto"/>
                    <w:bottom w:val="none" w:sz="0" w:space="0" w:color="auto"/>
                    <w:right w:val="none" w:sz="0" w:space="0" w:color="auto"/>
                  </w:divBdr>
                </w:div>
                <w:div w:id="1664195">
                  <w:marLeft w:val="0"/>
                  <w:marRight w:val="0"/>
                  <w:marTop w:val="0"/>
                  <w:marBottom w:val="0"/>
                  <w:divBdr>
                    <w:top w:val="none" w:sz="0" w:space="0" w:color="auto"/>
                    <w:left w:val="none" w:sz="0" w:space="0" w:color="auto"/>
                    <w:bottom w:val="none" w:sz="0" w:space="0" w:color="auto"/>
                    <w:right w:val="none" w:sz="0" w:space="0" w:color="auto"/>
                  </w:divBdr>
                </w:div>
                <w:div w:id="787897817">
                  <w:marLeft w:val="0"/>
                  <w:marRight w:val="0"/>
                  <w:marTop w:val="0"/>
                  <w:marBottom w:val="0"/>
                  <w:divBdr>
                    <w:top w:val="none" w:sz="0" w:space="0" w:color="auto"/>
                    <w:left w:val="none" w:sz="0" w:space="0" w:color="auto"/>
                    <w:bottom w:val="none" w:sz="0" w:space="0" w:color="auto"/>
                    <w:right w:val="none" w:sz="0" w:space="0" w:color="auto"/>
                  </w:divBdr>
                </w:div>
                <w:div w:id="1747217908">
                  <w:marLeft w:val="0"/>
                  <w:marRight w:val="0"/>
                  <w:marTop w:val="0"/>
                  <w:marBottom w:val="0"/>
                  <w:divBdr>
                    <w:top w:val="none" w:sz="0" w:space="0" w:color="auto"/>
                    <w:left w:val="none" w:sz="0" w:space="0" w:color="auto"/>
                    <w:bottom w:val="none" w:sz="0" w:space="0" w:color="auto"/>
                    <w:right w:val="none" w:sz="0" w:space="0" w:color="auto"/>
                  </w:divBdr>
                </w:div>
                <w:div w:id="1377778940">
                  <w:marLeft w:val="0"/>
                  <w:marRight w:val="0"/>
                  <w:marTop w:val="0"/>
                  <w:marBottom w:val="0"/>
                  <w:divBdr>
                    <w:top w:val="none" w:sz="0" w:space="0" w:color="auto"/>
                    <w:left w:val="none" w:sz="0" w:space="0" w:color="auto"/>
                    <w:bottom w:val="none" w:sz="0" w:space="0" w:color="auto"/>
                    <w:right w:val="none" w:sz="0" w:space="0" w:color="auto"/>
                  </w:divBdr>
                </w:div>
                <w:div w:id="464660200">
                  <w:marLeft w:val="0"/>
                  <w:marRight w:val="0"/>
                  <w:marTop w:val="0"/>
                  <w:marBottom w:val="0"/>
                  <w:divBdr>
                    <w:top w:val="none" w:sz="0" w:space="0" w:color="auto"/>
                    <w:left w:val="none" w:sz="0" w:space="0" w:color="auto"/>
                    <w:bottom w:val="none" w:sz="0" w:space="0" w:color="auto"/>
                    <w:right w:val="none" w:sz="0" w:space="0" w:color="auto"/>
                  </w:divBdr>
                </w:div>
                <w:div w:id="716471309">
                  <w:marLeft w:val="0"/>
                  <w:marRight w:val="0"/>
                  <w:marTop w:val="0"/>
                  <w:marBottom w:val="0"/>
                  <w:divBdr>
                    <w:top w:val="none" w:sz="0" w:space="0" w:color="auto"/>
                    <w:left w:val="none" w:sz="0" w:space="0" w:color="auto"/>
                    <w:bottom w:val="none" w:sz="0" w:space="0" w:color="auto"/>
                    <w:right w:val="none" w:sz="0" w:space="0" w:color="auto"/>
                  </w:divBdr>
                </w:div>
                <w:div w:id="844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6084">
      <w:bodyDiv w:val="1"/>
      <w:marLeft w:val="0"/>
      <w:marRight w:val="0"/>
      <w:marTop w:val="0"/>
      <w:marBottom w:val="0"/>
      <w:divBdr>
        <w:top w:val="none" w:sz="0" w:space="0" w:color="auto"/>
        <w:left w:val="none" w:sz="0" w:space="0" w:color="auto"/>
        <w:bottom w:val="none" w:sz="0" w:space="0" w:color="auto"/>
        <w:right w:val="none" w:sz="0" w:space="0" w:color="auto"/>
      </w:divBdr>
      <w:divsChild>
        <w:div w:id="2047951213">
          <w:marLeft w:val="1440"/>
          <w:marRight w:val="0"/>
          <w:marTop w:val="0"/>
          <w:marBottom w:val="0"/>
          <w:divBdr>
            <w:top w:val="none" w:sz="0" w:space="0" w:color="auto"/>
            <w:left w:val="none" w:sz="0" w:space="0" w:color="auto"/>
            <w:bottom w:val="none" w:sz="0" w:space="0" w:color="auto"/>
            <w:right w:val="none" w:sz="0" w:space="0" w:color="auto"/>
          </w:divBdr>
        </w:div>
        <w:div w:id="397827162">
          <w:marLeft w:val="1440"/>
          <w:marRight w:val="0"/>
          <w:marTop w:val="0"/>
          <w:marBottom w:val="0"/>
          <w:divBdr>
            <w:top w:val="none" w:sz="0" w:space="0" w:color="auto"/>
            <w:left w:val="none" w:sz="0" w:space="0" w:color="auto"/>
            <w:bottom w:val="none" w:sz="0" w:space="0" w:color="auto"/>
            <w:right w:val="none" w:sz="0" w:space="0" w:color="auto"/>
          </w:divBdr>
        </w:div>
        <w:div w:id="2049992959">
          <w:marLeft w:val="1440"/>
          <w:marRight w:val="0"/>
          <w:marTop w:val="0"/>
          <w:marBottom w:val="0"/>
          <w:divBdr>
            <w:top w:val="none" w:sz="0" w:space="0" w:color="auto"/>
            <w:left w:val="none" w:sz="0" w:space="0" w:color="auto"/>
            <w:bottom w:val="none" w:sz="0" w:space="0" w:color="auto"/>
            <w:right w:val="none" w:sz="0" w:space="0" w:color="auto"/>
          </w:divBdr>
        </w:div>
        <w:div w:id="605501899">
          <w:marLeft w:val="1440"/>
          <w:marRight w:val="0"/>
          <w:marTop w:val="0"/>
          <w:marBottom w:val="0"/>
          <w:divBdr>
            <w:top w:val="none" w:sz="0" w:space="0" w:color="auto"/>
            <w:left w:val="none" w:sz="0" w:space="0" w:color="auto"/>
            <w:bottom w:val="none" w:sz="0" w:space="0" w:color="auto"/>
            <w:right w:val="none" w:sz="0" w:space="0" w:color="auto"/>
          </w:divBdr>
        </w:div>
      </w:divsChild>
    </w:div>
    <w:div w:id="1269238855">
      <w:bodyDiv w:val="1"/>
      <w:marLeft w:val="0"/>
      <w:marRight w:val="0"/>
      <w:marTop w:val="0"/>
      <w:marBottom w:val="0"/>
      <w:divBdr>
        <w:top w:val="none" w:sz="0" w:space="0" w:color="auto"/>
        <w:left w:val="none" w:sz="0" w:space="0" w:color="auto"/>
        <w:bottom w:val="none" w:sz="0" w:space="0" w:color="auto"/>
        <w:right w:val="none" w:sz="0" w:space="0" w:color="auto"/>
      </w:divBdr>
    </w:div>
    <w:div w:id="18377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2784</Words>
  <Characters>15871</Characters>
  <Application>Microsoft Office Word</Application>
  <DocSecurity>0</DocSecurity>
  <Lines>132</Lines>
  <Paragraphs>37</Paragraphs>
  <ScaleCrop>false</ScaleCrop>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Khan</dc:creator>
  <cp:keywords/>
  <dc:description/>
  <cp:lastModifiedBy>Farhad Khan</cp:lastModifiedBy>
  <cp:revision>2</cp:revision>
  <dcterms:created xsi:type="dcterms:W3CDTF">2020-06-25T08:06:00Z</dcterms:created>
  <dcterms:modified xsi:type="dcterms:W3CDTF">2020-06-25T08:06:00Z</dcterms:modified>
</cp:coreProperties>
</file>