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F79A0" w14:textId="77777777" w:rsidR="00C23748" w:rsidRDefault="00C23748">
      <w:pPr>
        <w:rPr>
          <w:rFonts w:eastAsia="Times New Roman"/>
        </w:rPr>
      </w:pPr>
    </w:p>
    <w:p w14:paraId="4934EC46" w14:textId="77777777" w:rsidR="00C23748" w:rsidRDefault="00C23748">
      <w:pPr>
        <w:rPr>
          <w:rFonts w:eastAsia="Times New Roman"/>
        </w:rPr>
      </w:pPr>
    </w:p>
    <w:p w14:paraId="0C3EF8FB" w14:textId="77777777" w:rsidR="00C23748" w:rsidRDefault="00C23748">
      <w:pPr>
        <w:rPr>
          <w:rFonts w:eastAsia="Times New Roman"/>
        </w:rPr>
      </w:pPr>
    </w:p>
    <w:p w14:paraId="4D1355FE" w14:textId="77777777" w:rsidR="00C23748" w:rsidRPr="0060667A" w:rsidRDefault="00C23748" w:rsidP="00C23748">
      <w:pPr>
        <w:pStyle w:val="Title"/>
        <w:rPr>
          <w:rFonts w:asciiTheme="minorHAnsi" w:hAnsiTheme="minorHAnsi" w:cstheme="minorHAnsi"/>
          <w:b/>
        </w:rPr>
      </w:pPr>
      <w:r>
        <w:rPr>
          <w:noProof/>
          <w:lang w:eastAsia="en-GB"/>
        </w:rPr>
        <mc:AlternateContent>
          <mc:Choice Requires="wps">
            <w:drawing>
              <wp:anchor distT="0" distB="0" distL="114300" distR="114300" simplePos="0" relativeHeight="251660288" behindDoc="0" locked="0" layoutInCell="1" allowOverlap="1" wp14:anchorId="79D6C531" wp14:editId="3F57D36D">
                <wp:simplePos x="0" y="0"/>
                <wp:positionH relativeFrom="margin">
                  <wp:posOffset>-590550</wp:posOffset>
                </wp:positionH>
                <wp:positionV relativeFrom="paragraph">
                  <wp:posOffset>2172970</wp:posOffset>
                </wp:positionV>
                <wp:extent cx="6915150" cy="30765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6915150" cy="3076575"/>
                        </a:xfrm>
                        <a:prstGeom prst="rect">
                          <a:avLst/>
                        </a:prstGeom>
                        <a:noFill/>
                        <a:ln>
                          <a:noFill/>
                        </a:ln>
                      </wps:spPr>
                      <wps:txbx>
                        <w:txbxContent>
                          <w:p w14:paraId="51AC0983" w14:textId="77777777" w:rsidR="00C23748" w:rsidRPr="006214F2" w:rsidRDefault="00C23748" w:rsidP="00C23748">
                            <w:pPr>
                              <w:pStyle w:val="Title"/>
                              <w:spacing w:line="480" w:lineRule="auto"/>
                              <w:jc w:val="center"/>
                              <w:rPr>
                                <w:rFonts w:cstheme="minorHAnsi"/>
                                <w:bCs/>
                                <w:i/>
                                <w:iCs/>
                                <w:color w:val="000000" w:themeColor="text1"/>
                                <w:spacing w:val="0"/>
                                <w:sz w:val="44"/>
                                <w:szCs w:val="4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r>
                              <w:rPr>
                                <w:rStyle w:val="BookTitle"/>
                                <w:rFonts w:asciiTheme="minorHAnsi" w:hAnsiTheme="minorHAnsi" w:cstheme="minorHAnsi"/>
                                <w:color w:val="000000" w:themeColor="text1"/>
                                <w:spacing w:val="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214F2">
                              <w:rPr>
                                <w:rStyle w:val="BookTitle"/>
                                <w:rFonts w:asciiTheme="minorHAnsi" w:hAnsiTheme="minorHAnsi" w:cstheme="minorHAnsi"/>
                                <w:color w:val="000000" w:themeColor="text1"/>
                                <w:spacing w:val="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214F2">
                              <w:rPr>
                                <w:rStyle w:val="BookTitle"/>
                                <w:rFonts w:asciiTheme="minorHAnsi" w:hAnsiTheme="minorHAnsi" w:cstheme="minorHAnsi"/>
                                <w:color w:val="000000" w:themeColor="text1"/>
                                <w:spacing w:val="0"/>
                                <w:sz w:val="44"/>
                                <w:szCs w:val="4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 xml:space="preserve">Submitted to: Miss </w:t>
                            </w:r>
                            <w:proofErr w:type="spellStart"/>
                            <w:r w:rsidRPr="006214F2">
                              <w:rPr>
                                <w:rStyle w:val="BookTitle"/>
                                <w:rFonts w:asciiTheme="minorHAnsi" w:hAnsiTheme="minorHAnsi" w:cstheme="minorHAnsi"/>
                                <w:color w:val="000000" w:themeColor="text1"/>
                                <w:spacing w:val="0"/>
                                <w:sz w:val="44"/>
                                <w:szCs w:val="4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Shoala</w:t>
                            </w:r>
                            <w:proofErr w:type="spellEnd"/>
                            <w:r w:rsidRPr="006214F2">
                              <w:rPr>
                                <w:rStyle w:val="BookTitle"/>
                                <w:rFonts w:asciiTheme="minorHAnsi" w:hAnsiTheme="minorHAnsi" w:cstheme="minorHAnsi"/>
                                <w:color w:val="000000" w:themeColor="text1"/>
                                <w:spacing w:val="0"/>
                                <w:sz w:val="44"/>
                                <w:szCs w:val="4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 xml:space="preserve"> Rasheed Khan</w:t>
                            </w:r>
                            <w:r w:rsidRPr="006214F2">
                              <w:rPr>
                                <w:rStyle w:val="BookTitle"/>
                                <w:rFonts w:asciiTheme="minorHAnsi" w:hAnsiTheme="minorHAnsi" w:cstheme="minorHAnsi"/>
                                <w:color w:val="000000" w:themeColor="text1"/>
                                <w:spacing w:val="0"/>
                                <w:sz w:val="44"/>
                                <w:szCs w:val="4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ab/>
                              <w:t xml:space="preserve">                                        </w:t>
                            </w:r>
                            <w:r w:rsidRPr="006214F2">
                              <w:rPr>
                                <w:rStyle w:val="BookTitle"/>
                                <w:rFonts w:asciiTheme="minorHAnsi" w:hAnsiTheme="minorHAnsi" w:cstheme="minorHAnsi"/>
                                <w:color w:val="000000" w:themeColor="text1"/>
                                <w:spacing w:val="0"/>
                                <w:sz w:val="44"/>
                                <w:szCs w:val="4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ab/>
                              <w:t xml:space="preserve">          </w:t>
                            </w:r>
                            <w:r>
                              <w:rPr>
                                <w:rStyle w:val="BookTitle"/>
                                <w:rFonts w:asciiTheme="minorHAnsi" w:hAnsiTheme="minorHAnsi" w:cstheme="minorHAnsi"/>
                                <w:color w:val="000000" w:themeColor="text1"/>
                                <w:spacing w:val="0"/>
                                <w:sz w:val="44"/>
                                <w:szCs w:val="4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 xml:space="preserve">          </w:t>
                            </w:r>
                            <w:r w:rsidRPr="006214F2">
                              <w:rPr>
                                <w:rStyle w:val="BookTitle"/>
                                <w:rFonts w:asciiTheme="minorHAnsi" w:hAnsiTheme="minorHAnsi" w:cstheme="minorHAnsi"/>
                                <w:color w:val="000000" w:themeColor="text1"/>
                                <w:spacing w:val="0"/>
                                <w:sz w:val="44"/>
                                <w:szCs w:val="4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 xml:space="preserve"> Submitted by: Sayed Agha </w:t>
                            </w:r>
                            <w:r w:rsidRPr="006214F2">
                              <w:rPr>
                                <w:rStyle w:val="BookTitle"/>
                                <w:rFonts w:asciiTheme="minorHAnsi" w:hAnsiTheme="minorHAnsi" w:cstheme="minorHAnsi"/>
                                <w:color w:val="000000" w:themeColor="text1"/>
                                <w:spacing w:val="0"/>
                                <w:sz w:val="44"/>
                                <w:szCs w:val="4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ab/>
                            </w:r>
                            <w:r w:rsidRPr="006214F2">
                              <w:rPr>
                                <w:rStyle w:val="BookTitle"/>
                                <w:rFonts w:asciiTheme="minorHAnsi" w:hAnsiTheme="minorHAnsi" w:cstheme="minorHAnsi"/>
                                <w:color w:val="000000" w:themeColor="text1"/>
                                <w:spacing w:val="0"/>
                                <w:sz w:val="44"/>
                                <w:szCs w:val="4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ab/>
                            </w:r>
                            <w:r w:rsidRPr="006214F2">
                              <w:rPr>
                                <w:rStyle w:val="BookTitle"/>
                                <w:rFonts w:asciiTheme="minorHAnsi" w:hAnsiTheme="minorHAnsi" w:cstheme="minorHAnsi"/>
                                <w:color w:val="000000" w:themeColor="text1"/>
                                <w:spacing w:val="0"/>
                                <w:sz w:val="44"/>
                                <w:szCs w:val="4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ab/>
                            </w:r>
                            <w:r w:rsidRPr="006214F2">
                              <w:rPr>
                                <w:rStyle w:val="BookTitle"/>
                                <w:rFonts w:asciiTheme="minorHAnsi" w:hAnsiTheme="minorHAnsi" w:cstheme="minorHAnsi"/>
                                <w:color w:val="000000" w:themeColor="text1"/>
                                <w:spacing w:val="0"/>
                                <w:sz w:val="44"/>
                                <w:szCs w:val="4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ab/>
                            </w:r>
                            <w:r w:rsidRPr="006214F2">
                              <w:rPr>
                                <w:rStyle w:val="BookTitle"/>
                                <w:rFonts w:asciiTheme="minorHAnsi" w:hAnsiTheme="minorHAnsi" w:cstheme="minorHAnsi"/>
                                <w:color w:val="000000" w:themeColor="text1"/>
                                <w:spacing w:val="0"/>
                                <w:sz w:val="44"/>
                                <w:szCs w:val="4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ab/>
                              <w:t xml:space="preserve">                          Student ID: 16961</w:t>
                            </w:r>
                            <w:r w:rsidRPr="006214F2">
                              <w:rPr>
                                <w:rStyle w:val="BookTitle"/>
                                <w:rFonts w:asciiTheme="minorHAnsi" w:hAnsiTheme="minorHAnsi" w:cstheme="minorHAnsi"/>
                                <w:color w:val="000000" w:themeColor="text1"/>
                                <w:spacing w:val="0"/>
                                <w:sz w:val="44"/>
                                <w:szCs w:val="4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ab/>
                            </w:r>
                            <w:r w:rsidRPr="006214F2">
                              <w:rPr>
                                <w:rStyle w:val="BookTitle"/>
                                <w:rFonts w:asciiTheme="minorHAnsi" w:hAnsiTheme="minorHAnsi" w:cstheme="minorHAnsi"/>
                                <w:color w:val="000000" w:themeColor="text1"/>
                                <w:spacing w:val="0"/>
                                <w:sz w:val="44"/>
                                <w:szCs w:val="4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ab/>
                              <w:t xml:space="preserve">              </w:t>
                            </w:r>
                            <w:r w:rsidRPr="006214F2">
                              <w:rPr>
                                <w:rStyle w:val="BookTitle"/>
                                <w:rFonts w:asciiTheme="minorHAnsi" w:hAnsiTheme="minorHAnsi" w:cstheme="minorHAnsi"/>
                                <w:color w:val="000000" w:themeColor="text1"/>
                                <w:spacing w:val="0"/>
                                <w:sz w:val="44"/>
                                <w:szCs w:val="4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ab/>
                            </w:r>
                            <w:r w:rsidRPr="006214F2">
                              <w:rPr>
                                <w:rStyle w:val="BookTitle"/>
                                <w:rFonts w:asciiTheme="minorHAnsi" w:hAnsiTheme="minorHAnsi" w:cstheme="minorHAnsi"/>
                                <w:color w:val="000000" w:themeColor="text1"/>
                                <w:spacing w:val="0"/>
                                <w:sz w:val="44"/>
                                <w:szCs w:val="4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ab/>
                              <w:t xml:space="preserve">            Program / Semester: BBA, First (1</w:t>
                            </w:r>
                            <w:r w:rsidRPr="006214F2">
                              <w:rPr>
                                <w:rStyle w:val="BookTitle"/>
                                <w:rFonts w:asciiTheme="minorHAnsi" w:hAnsiTheme="minorHAnsi" w:cstheme="minorHAnsi"/>
                                <w:color w:val="000000" w:themeColor="text1"/>
                                <w:spacing w:val="0"/>
                                <w:sz w:val="44"/>
                                <w:szCs w:val="44"/>
                                <w:vertAlign w:val="superscript"/>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st</w:t>
                            </w:r>
                            <w:r w:rsidRPr="006214F2">
                              <w:rPr>
                                <w:rStyle w:val="BookTitle"/>
                                <w:rFonts w:asciiTheme="minorHAnsi" w:hAnsiTheme="minorHAnsi" w:cstheme="minorHAnsi"/>
                                <w:color w:val="000000" w:themeColor="text1"/>
                                <w:spacing w:val="0"/>
                                <w:sz w:val="44"/>
                                <w:szCs w:val="4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6C531" id="_x0000_t202" coordsize="21600,21600" o:spt="202" path="m,l,21600r21600,l21600,xe">
                <v:stroke joinstyle="miter"/>
                <v:path gradientshapeok="t" o:connecttype="rect"/>
              </v:shapetype>
              <v:shape id="Text Box 3" o:spid="_x0000_s1026" type="#_x0000_t202" style="position:absolute;margin-left:-46.5pt;margin-top:171.1pt;width:544.5pt;height:24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" filled="f" stroked="f">
                <v:textbox>
                  <w:txbxContent>
                    <w:p w14:paraId="51AC0983" w14:textId="77777777" w:rsidR="00C23748" w:rsidRPr="006214F2" w:rsidRDefault="00C23748" w:rsidP="00C23748">
                      <w:pPr>
                        <w:pStyle w:val="Title"/>
                        <w:spacing w:line="480" w:lineRule="auto"/>
                        <w:jc w:val="center"/>
                        <w:rPr>
                          <w:rFonts w:cstheme="minorHAnsi"/>
                          <w:bCs/>
                          <w:i/>
                          <w:iCs/>
                          <w:color w:val="000000" w:themeColor="text1"/>
                          <w:spacing w:val="0"/>
                          <w:sz w:val="44"/>
                          <w:szCs w:val="4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r>
                        <w:rPr>
                          <w:rStyle w:val="BookTitle"/>
                          <w:rFonts w:asciiTheme="minorHAnsi" w:hAnsiTheme="minorHAnsi" w:cstheme="minorHAnsi"/>
                          <w:color w:val="000000" w:themeColor="text1"/>
                          <w:spacing w:val="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214F2">
                        <w:rPr>
                          <w:rStyle w:val="BookTitle"/>
                          <w:rFonts w:asciiTheme="minorHAnsi" w:hAnsiTheme="minorHAnsi" w:cstheme="minorHAnsi"/>
                          <w:color w:val="000000" w:themeColor="text1"/>
                          <w:spacing w:val="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214F2">
                        <w:rPr>
                          <w:rStyle w:val="BookTitle"/>
                          <w:rFonts w:asciiTheme="minorHAnsi" w:hAnsiTheme="minorHAnsi" w:cstheme="minorHAnsi"/>
                          <w:color w:val="000000" w:themeColor="text1"/>
                          <w:spacing w:val="0"/>
                          <w:sz w:val="44"/>
                          <w:szCs w:val="4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Submitted to: Miss Shoala Rasheed Khan</w:t>
                      </w:r>
                      <w:r w:rsidRPr="006214F2">
                        <w:rPr>
                          <w:rStyle w:val="BookTitle"/>
                          <w:rFonts w:asciiTheme="minorHAnsi" w:hAnsiTheme="minorHAnsi" w:cstheme="minorHAnsi"/>
                          <w:color w:val="000000" w:themeColor="text1"/>
                          <w:spacing w:val="0"/>
                          <w:sz w:val="44"/>
                          <w:szCs w:val="4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ab/>
                        <w:t xml:space="preserve">                                        </w:t>
                      </w:r>
                      <w:r w:rsidRPr="006214F2">
                        <w:rPr>
                          <w:rStyle w:val="BookTitle"/>
                          <w:rFonts w:asciiTheme="minorHAnsi" w:hAnsiTheme="minorHAnsi" w:cstheme="minorHAnsi"/>
                          <w:color w:val="000000" w:themeColor="text1"/>
                          <w:spacing w:val="0"/>
                          <w:sz w:val="44"/>
                          <w:szCs w:val="4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ab/>
                        <w:t xml:space="preserve">          </w:t>
                      </w:r>
                      <w:r>
                        <w:rPr>
                          <w:rStyle w:val="BookTitle"/>
                          <w:rFonts w:asciiTheme="minorHAnsi" w:hAnsiTheme="minorHAnsi" w:cstheme="minorHAnsi"/>
                          <w:color w:val="000000" w:themeColor="text1"/>
                          <w:spacing w:val="0"/>
                          <w:sz w:val="44"/>
                          <w:szCs w:val="4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 xml:space="preserve">          </w:t>
                      </w:r>
                      <w:r w:rsidRPr="006214F2">
                        <w:rPr>
                          <w:rStyle w:val="BookTitle"/>
                          <w:rFonts w:asciiTheme="minorHAnsi" w:hAnsiTheme="minorHAnsi" w:cstheme="minorHAnsi"/>
                          <w:color w:val="000000" w:themeColor="text1"/>
                          <w:spacing w:val="0"/>
                          <w:sz w:val="44"/>
                          <w:szCs w:val="4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 xml:space="preserve"> Submitted by: Sayed Agha </w:t>
                      </w:r>
                      <w:r w:rsidRPr="006214F2">
                        <w:rPr>
                          <w:rStyle w:val="BookTitle"/>
                          <w:rFonts w:asciiTheme="minorHAnsi" w:hAnsiTheme="minorHAnsi" w:cstheme="minorHAnsi"/>
                          <w:color w:val="000000" w:themeColor="text1"/>
                          <w:spacing w:val="0"/>
                          <w:sz w:val="44"/>
                          <w:szCs w:val="4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ab/>
                      </w:r>
                      <w:r w:rsidRPr="006214F2">
                        <w:rPr>
                          <w:rStyle w:val="BookTitle"/>
                          <w:rFonts w:asciiTheme="minorHAnsi" w:hAnsiTheme="minorHAnsi" w:cstheme="minorHAnsi"/>
                          <w:color w:val="000000" w:themeColor="text1"/>
                          <w:spacing w:val="0"/>
                          <w:sz w:val="44"/>
                          <w:szCs w:val="4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ab/>
                      </w:r>
                      <w:r w:rsidRPr="006214F2">
                        <w:rPr>
                          <w:rStyle w:val="BookTitle"/>
                          <w:rFonts w:asciiTheme="minorHAnsi" w:hAnsiTheme="minorHAnsi" w:cstheme="minorHAnsi"/>
                          <w:color w:val="000000" w:themeColor="text1"/>
                          <w:spacing w:val="0"/>
                          <w:sz w:val="44"/>
                          <w:szCs w:val="4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ab/>
                      </w:r>
                      <w:r w:rsidRPr="006214F2">
                        <w:rPr>
                          <w:rStyle w:val="BookTitle"/>
                          <w:rFonts w:asciiTheme="minorHAnsi" w:hAnsiTheme="minorHAnsi" w:cstheme="minorHAnsi"/>
                          <w:color w:val="000000" w:themeColor="text1"/>
                          <w:spacing w:val="0"/>
                          <w:sz w:val="44"/>
                          <w:szCs w:val="4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ab/>
                      </w:r>
                      <w:r w:rsidRPr="006214F2">
                        <w:rPr>
                          <w:rStyle w:val="BookTitle"/>
                          <w:rFonts w:asciiTheme="minorHAnsi" w:hAnsiTheme="minorHAnsi" w:cstheme="minorHAnsi"/>
                          <w:color w:val="000000" w:themeColor="text1"/>
                          <w:spacing w:val="0"/>
                          <w:sz w:val="44"/>
                          <w:szCs w:val="4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ab/>
                        <w:t xml:space="preserve">                          Student ID: 16961</w:t>
                      </w:r>
                      <w:r w:rsidRPr="006214F2">
                        <w:rPr>
                          <w:rStyle w:val="BookTitle"/>
                          <w:rFonts w:asciiTheme="minorHAnsi" w:hAnsiTheme="minorHAnsi" w:cstheme="minorHAnsi"/>
                          <w:color w:val="000000" w:themeColor="text1"/>
                          <w:spacing w:val="0"/>
                          <w:sz w:val="44"/>
                          <w:szCs w:val="4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ab/>
                      </w:r>
                      <w:r w:rsidRPr="006214F2">
                        <w:rPr>
                          <w:rStyle w:val="BookTitle"/>
                          <w:rFonts w:asciiTheme="minorHAnsi" w:hAnsiTheme="minorHAnsi" w:cstheme="minorHAnsi"/>
                          <w:color w:val="000000" w:themeColor="text1"/>
                          <w:spacing w:val="0"/>
                          <w:sz w:val="44"/>
                          <w:szCs w:val="4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ab/>
                        <w:t xml:space="preserve">              </w:t>
                      </w:r>
                      <w:r w:rsidRPr="006214F2">
                        <w:rPr>
                          <w:rStyle w:val="BookTitle"/>
                          <w:rFonts w:asciiTheme="minorHAnsi" w:hAnsiTheme="minorHAnsi" w:cstheme="minorHAnsi"/>
                          <w:color w:val="000000" w:themeColor="text1"/>
                          <w:spacing w:val="0"/>
                          <w:sz w:val="44"/>
                          <w:szCs w:val="4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ab/>
                      </w:r>
                      <w:r w:rsidRPr="006214F2">
                        <w:rPr>
                          <w:rStyle w:val="BookTitle"/>
                          <w:rFonts w:asciiTheme="minorHAnsi" w:hAnsiTheme="minorHAnsi" w:cstheme="minorHAnsi"/>
                          <w:color w:val="000000" w:themeColor="text1"/>
                          <w:spacing w:val="0"/>
                          <w:sz w:val="44"/>
                          <w:szCs w:val="4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ab/>
                        <w:t xml:space="preserve">            Program / Semester: BBA, First (1</w:t>
                      </w:r>
                      <w:r w:rsidRPr="006214F2">
                        <w:rPr>
                          <w:rStyle w:val="BookTitle"/>
                          <w:rFonts w:asciiTheme="minorHAnsi" w:hAnsiTheme="minorHAnsi" w:cstheme="minorHAnsi"/>
                          <w:color w:val="000000" w:themeColor="text1"/>
                          <w:spacing w:val="0"/>
                          <w:sz w:val="44"/>
                          <w:szCs w:val="44"/>
                          <w:vertAlign w:val="superscript"/>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st</w:t>
                      </w:r>
                      <w:r w:rsidRPr="006214F2">
                        <w:rPr>
                          <w:rStyle w:val="BookTitle"/>
                          <w:rFonts w:asciiTheme="minorHAnsi" w:hAnsiTheme="minorHAnsi" w:cstheme="minorHAnsi"/>
                          <w:color w:val="000000" w:themeColor="text1"/>
                          <w:spacing w:val="0"/>
                          <w:sz w:val="44"/>
                          <w:szCs w:val="4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w:t>
                      </w:r>
                    </w:p>
                  </w:txbxContent>
                </v:textbox>
                <w10:wrap type="square"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756C25C" wp14:editId="466AFB05">
                <wp:simplePos x="0" y="0"/>
                <wp:positionH relativeFrom="margin">
                  <wp:align>center</wp:align>
                </wp:positionH>
                <wp:positionV relativeFrom="paragraph">
                  <wp:posOffset>9525</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43FB27A" w14:textId="148B4471" w:rsidR="00C23748" w:rsidRPr="00633205" w:rsidRDefault="00C23748" w:rsidP="00C23748">
                            <w:pPr>
                              <w:jc w:val="center"/>
                              <w:rPr>
                                <w:color w:val="000000" w:themeColor="text1"/>
                                <w:sz w:val="72"/>
                                <w:szCs w:val="72"/>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pPr>
                            <w:r>
                              <w:rPr>
                                <w:rFonts w:cstheme="minorHAnsi"/>
                                <w:color w:val="000000" w:themeColor="text1"/>
                                <w:sz w:val="72"/>
                                <w:szCs w:val="72"/>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Final</w:t>
                            </w:r>
                            <w:r w:rsidRPr="00633205">
                              <w:rPr>
                                <w:rFonts w:cstheme="minorHAnsi"/>
                                <w:color w:val="000000" w:themeColor="text1"/>
                                <w:sz w:val="72"/>
                                <w:szCs w:val="72"/>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 xml:space="preserve"> Assignment</w:t>
                            </w:r>
                          </w:p>
                          <w:p w14:paraId="3AAEB648" w14:textId="77777777" w:rsidR="00C23748" w:rsidRPr="00633205" w:rsidRDefault="00C23748" w:rsidP="00C23748">
                            <w:pPr>
                              <w:jc w:val="center"/>
                              <w:rPr>
                                <w:rFonts w:cstheme="minorHAnsi"/>
                                <w:color w:val="000000" w:themeColor="text1"/>
                                <w:sz w:val="72"/>
                                <w:szCs w:val="72"/>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pPr>
                            <w:r w:rsidRPr="00633205">
                              <w:rPr>
                                <w:rFonts w:cstheme="minorHAnsi"/>
                                <w:color w:val="000000" w:themeColor="text1"/>
                                <w:sz w:val="72"/>
                                <w:szCs w:val="72"/>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Principle of Management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756C25C" id="Text Box 4" o:spid="_x0000_s1027" type="#_x0000_t202" style="position:absolute;margin-left:0;margin-top:.7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" filled="f" stroked="f">
                <v:textbox style="mso-fit-shape-to-text:t">
                  <w:txbxContent>
                    <w:p w14:paraId="243FB27A" w14:textId="148B4471" w:rsidR="00C23748" w:rsidRPr="00633205" w:rsidRDefault="00C23748" w:rsidP="00C23748">
                      <w:pPr>
                        <w:jc w:val="center"/>
                        <w:rPr>
                          <w:color w:val="000000" w:themeColor="text1"/>
                          <w:sz w:val="72"/>
                          <w:szCs w:val="72"/>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pPr>
                      <w:r>
                        <w:rPr>
                          <w:rFonts w:cstheme="minorHAnsi"/>
                          <w:color w:val="000000" w:themeColor="text1"/>
                          <w:sz w:val="72"/>
                          <w:szCs w:val="72"/>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Final</w:t>
                      </w:r>
                      <w:r w:rsidRPr="00633205">
                        <w:rPr>
                          <w:rFonts w:cstheme="minorHAnsi"/>
                          <w:color w:val="000000" w:themeColor="text1"/>
                          <w:sz w:val="72"/>
                          <w:szCs w:val="72"/>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 xml:space="preserve"> Assignment</w:t>
                      </w:r>
                    </w:p>
                    <w:p w14:paraId="3AAEB648" w14:textId="77777777" w:rsidR="00C23748" w:rsidRPr="00633205" w:rsidRDefault="00C23748" w:rsidP="00C23748">
                      <w:pPr>
                        <w:jc w:val="center"/>
                        <w:rPr>
                          <w:rFonts w:cstheme="minorHAnsi"/>
                          <w:color w:val="000000" w:themeColor="text1"/>
                          <w:sz w:val="72"/>
                          <w:szCs w:val="72"/>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pPr>
                      <w:r w:rsidRPr="00633205">
                        <w:rPr>
                          <w:rFonts w:cstheme="minorHAnsi"/>
                          <w:color w:val="000000" w:themeColor="text1"/>
                          <w:sz w:val="72"/>
                          <w:szCs w:val="72"/>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Principle of Management</w:t>
                      </w:r>
                    </w:p>
                  </w:txbxContent>
                </v:textbox>
                <w10:wrap type="square" anchorx="margin"/>
              </v:shape>
            </w:pict>
          </mc:Fallback>
        </mc:AlternateContent>
      </w:r>
      <w:r>
        <w:rPr>
          <w:rFonts w:eastAsia="Arial" w:cstheme="minorHAnsi"/>
          <w:b/>
          <w:sz w:val="36"/>
          <w:szCs w:val="36"/>
        </w:rPr>
        <w:tab/>
      </w:r>
      <w:r>
        <w:rPr>
          <w:b/>
        </w:rPr>
        <w:t xml:space="preserve">              </w:t>
      </w:r>
      <w:r w:rsidRPr="0060667A">
        <w:rPr>
          <w:b/>
        </w:rPr>
        <w:t xml:space="preserve"> </w:t>
      </w:r>
      <w:r>
        <w:rPr>
          <w:rFonts w:asciiTheme="minorHAnsi" w:hAnsiTheme="minorHAnsi" w:cstheme="minorHAnsi"/>
          <w:b/>
        </w:rPr>
        <w:tab/>
        <w:t xml:space="preserv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60667A">
        <w:rPr>
          <w:rFonts w:asciiTheme="minorHAnsi" w:hAnsiTheme="minorHAnsi" w:cstheme="minorHAnsi"/>
          <w:b/>
        </w:rPr>
        <w:tab/>
      </w:r>
      <w:r w:rsidRPr="0060667A">
        <w:rPr>
          <w:b/>
        </w:rPr>
        <w:tab/>
      </w:r>
    </w:p>
    <w:p w14:paraId="65490139" w14:textId="3F81DDF9" w:rsidR="00C23748" w:rsidRDefault="00C23748">
      <w:pPr>
        <w:rPr>
          <w:rFonts w:eastAsia="Times New Roman"/>
        </w:rPr>
      </w:pPr>
      <w:r>
        <w:rPr>
          <w:rFonts w:eastAsia="Times New Roman"/>
        </w:rPr>
        <w:br w:type="page"/>
      </w:r>
    </w:p>
    <w:p w14:paraId="6501F060" w14:textId="3CE00C17" w:rsidR="00B41D84" w:rsidRPr="00C321BD" w:rsidRDefault="00B41D84" w:rsidP="00C23748">
      <w:pPr>
        <w:rPr>
          <w:rFonts w:ascii="Matura MT Script Capitals" w:eastAsia="Times New Roman" w:hAnsi="Matura MT Script Capitals"/>
        </w:rPr>
      </w:pPr>
      <w:r>
        <w:rPr>
          <w:rFonts w:eastAsia="Times New Roman"/>
        </w:rPr>
        <w:lastRenderedPageBreak/>
        <w:t xml:space="preserve">                         </w:t>
      </w:r>
      <w:r w:rsidR="00C23748">
        <w:rPr>
          <w:rFonts w:eastAsia="Times New Roman"/>
        </w:rPr>
        <w:t xml:space="preserve">                                           </w:t>
      </w:r>
      <w:r w:rsidR="00C321BD">
        <w:rPr>
          <w:rFonts w:eastAsia="Times New Roman"/>
        </w:rPr>
        <w:t xml:space="preserve">  </w:t>
      </w:r>
      <w:r>
        <w:rPr>
          <w:rFonts w:eastAsia="Times New Roman"/>
        </w:rPr>
        <w:t xml:space="preserve">  </w:t>
      </w:r>
      <w:r w:rsidRPr="00C321BD">
        <w:rPr>
          <w:rFonts w:ascii="Matura MT Script Capitals" w:eastAsia="Times New Roman" w:hAnsi="Matura MT Script Capitals" w:cs="Arial"/>
          <w:noProof/>
          <w:sz w:val="52"/>
          <w:szCs w:val="52"/>
        </w:rPr>
        <w:t>AZ</w:t>
      </w:r>
      <w:r w:rsidR="007E17DC" w:rsidRPr="00C321BD">
        <w:rPr>
          <w:rFonts w:ascii="Matura MT Script Capitals" w:eastAsia="Times New Roman" w:hAnsi="Matura MT Script Capitals" w:cs="Arial"/>
          <w:sz w:val="52"/>
          <w:szCs w:val="52"/>
        </w:rPr>
        <w:t xml:space="preserve">    </w:t>
      </w:r>
      <w:r w:rsidRPr="00C321BD">
        <w:rPr>
          <w:rFonts w:ascii="Matura MT Script Capitals" w:eastAsia="Times New Roman" w:hAnsi="Matura MT Script Capitals" w:cs="Arial"/>
          <w:sz w:val="52"/>
          <w:szCs w:val="52"/>
        </w:rPr>
        <w:t xml:space="preserve"> </w:t>
      </w:r>
    </w:p>
    <w:p w14:paraId="45737083" w14:textId="77777777" w:rsidR="00B41D84" w:rsidRDefault="00B41D84" w:rsidP="00B41D84">
      <w:pPr>
        <w:rPr>
          <w:rFonts w:ascii="Harlow Solid Italic" w:eastAsia="Times New Roman" w:hAnsi="Harlow Solid Italic" w:cs="Arial"/>
          <w:sz w:val="48"/>
          <w:szCs w:val="48"/>
        </w:rPr>
      </w:pPr>
      <w:r>
        <w:rPr>
          <w:rFonts w:ascii="Harlow Solid Italic" w:eastAsia="Times New Roman" w:hAnsi="Harlow Solid Italic" w:cs="Arial"/>
          <w:sz w:val="48"/>
          <w:szCs w:val="48"/>
        </w:rPr>
        <w:t xml:space="preserve">                          </w:t>
      </w:r>
      <w:r>
        <w:rPr>
          <w:rFonts w:eastAsia="Times New Roman" w:cs="Arial"/>
          <w:sz w:val="48"/>
          <w:szCs w:val="48"/>
        </w:rPr>
        <w:t xml:space="preserve">Ahmadzai </w:t>
      </w:r>
      <w:r w:rsidR="007E17DC" w:rsidRPr="00B41D84">
        <w:rPr>
          <w:rFonts w:ascii="Harlow Solid Italic" w:eastAsia="Times New Roman" w:hAnsi="Harlow Solid Italic" w:cs="Arial"/>
          <w:sz w:val="48"/>
          <w:szCs w:val="48"/>
        </w:rPr>
        <w:t xml:space="preserve"> </w:t>
      </w:r>
      <w:r>
        <w:rPr>
          <w:rFonts w:ascii="Harlow Solid Italic" w:eastAsia="Times New Roman" w:hAnsi="Harlow Solid Italic" w:cs="Arial"/>
          <w:sz w:val="48"/>
          <w:szCs w:val="48"/>
        </w:rPr>
        <w:t xml:space="preserve"> </w:t>
      </w:r>
      <w:bookmarkStart w:id="0" w:name="_GoBack"/>
      <w:bookmarkEnd w:id="0"/>
    </w:p>
    <w:p w14:paraId="328F2215" w14:textId="7775205F" w:rsidR="007E17DC" w:rsidRPr="00C23748" w:rsidRDefault="00B41D84" w:rsidP="00C23748">
      <w:pPr>
        <w:rPr>
          <w:rFonts w:eastAsia="Times New Roman" w:cs="Arial"/>
          <w:sz w:val="48"/>
          <w:szCs w:val="48"/>
        </w:rPr>
      </w:pPr>
      <w:r>
        <w:rPr>
          <w:rFonts w:ascii="Harlow Solid Italic" w:eastAsia="Times New Roman" w:hAnsi="Harlow Solid Italic" w:cs="Arial"/>
          <w:sz w:val="48"/>
          <w:szCs w:val="48"/>
        </w:rPr>
        <w:t xml:space="preserve">                    </w:t>
      </w:r>
      <w:r w:rsidRPr="00B41D84">
        <w:rPr>
          <w:rFonts w:eastAsia="Times New Roman" w:cs="Arial"/>
          <w:sz w:val="48"/>
          <w:szCs w:val="48"/>
        </w:rPr>
        <w:t xml:space="preserve"> </w:t>
      </w:r>
      <w:r w:rsidR="00C23748" w:rsidRPr="00B41D84">
        <w:rPr>
          <w:rFonts w:eastAsia="Times New Roman" w:cs="Arial"/>
          <w:sz w:val="48"/>
          <w:szCs w:val="48"/>
        </w:rPr>
        <w:t>I</w:t>
      </w:r>
      <w:r w:rsidRPr="00B41D84">
        <w:rPr>
          <w:rFonts w:eastAsia="Times New Roman" w:cs="Arial"/>
          <w:sz w:val="48"/>
          <w:szCs w:val="48"/>
        </w:rPr>
        <w:t>mports</w:t>
      </w:r>
      <w:r w:rsidR="00C23748">
        <w:rPr>
          <w:rFonts w:eastAsia="Times New Roman" w:cs="Arial"/>
          <w:sz w:val="48"/>
          <w:szCs w:val="48"/>
        </w:rPr>
        <w:t>/Exports</w:t>
      </w:r>
      <w:r w:rsidR="007E17DC" w:rsidRPr="00B41D84">
        <w:rPr>
          <w:rFonts w:eastAsia="Times New Roman" w:cs="Arial"/>
          <w:sz w:val="48"/>
          <w:szCs w:val="48"/>
        </w:rPr>
        <w:t xml:space="preserve">                </w:t>
      </w:r>
    </w:p>
    <w:p w14:paraId="79C7302D" w14:textId="31E34B72" w:rsidR="00916386" w:rsidRDefault="007E17DC">
      <w:pPr>
        <w:rPr>
          <w:rFonts w:eastAsia="Times New Roman"/>
          <w:sz w:val="28"/>
          <w:szCs w:val="28"/>
        </w:rPr>
      </w:pPr>
      <w:r w:rsidRPr="00916386">
        <w:rPr>
          <w:rFonts w:eastAsia="Times New Roman"/>
          <w:b/>
          <w:bCs/>
          <w:sz w:val="32"/>
          <w:szCs w:val="32"/>
          <w:highlight w:val="yellow"/>
          <w:u w:val="single"/>
        </w:rPr>
        <w:t>Introduction</w:t>
      </w:r>
      <w:r w:rsidR="00916386" w:rsidRPr="00916386">
        <w:rPr>
          <w:rFonts w:eastAsia="Times New Roman"/>
          <w:b/>
          <w:bCs/>
          <w:sz w:val="32"/>
          <w:szCs w:val="32"/>
          <w:highlight w:val="yellow"/>
          <w:u w:val="single"/>
        </w:rPr>
        <w:t>:</w:t>
      </w:r>
      <w:r w:rsidR="00B41D84">
        <w:rPr>
          <w:rFonts w:eastAsia="Times New Roman"/>
          <w:b/>
          <w:bCs/>
          <w:sz w:val="32"/>
          <w:szCs w:val="32"/>
          <w:u w:val="single"/>
        </w:rPr>
        <w:t xml:space="preserve">  </w:t>
      </w:r>
      <w:r w:rsidRPr="00916386">
        <w:rPr>
          <w:rFonts w:eastAsia="Times New Roman"/>
          <w:sz w:val="28"/>
          <w:szCs w:val="28"/>
        </w:rPr>
        <w:br/>
        <w:t xml:space="preserve">It is the mission of my Imports to provide complete import/export brokerage services including purchase contracts, shipping, warehousing, and delivery scheduling. The company will concentrate on special and cultural imports from our country to the unique of town of our country, and </w:t>
      </w:r>
      <w:proofErr w:type="spellStart"/>
      <w:r w:rsidRPr="00916386">
        <w:rPr>
          <w:rFonts w:eastAsia="Times New Roman"/>
          <w:sz w:val="28"/>
          <w:szCs w:val="28"/>
        </w:rPr>
        <w:t>i</w:t>
      </w:r>
      <w:proofErr w:type="spellEnd"/>
      <w:r w:rsidRPr="00916386">
        <w:rPr>
          <w:rFonts w:eastAsia="Times New Roman"/>
          <w:sz w:val="28"/>
          <w:szCs w:val="28"/>
        </w:rPr>
        <w:t xml:space="preserve"> also plans to provide trade consultation services to newly started farms created under the </w:t>
      </w:r>
      <w:r w:rsidR="004A2270">
        <w:rPr>
          <w:rFonts w:eastAsia="Times New Roman"/>
          <w:sz w:val="28"/>
          <w:szCs w:val="28"/>
        </w:rPr>
        <w:t>Co</w:t>
      </w:r>
      <w:r w:rsidRPr="00916386">
        <w:rPr>
          <w:rFonts w:eastAsia="Times New Roman"/>
          <w:sz w:val="28"/>
          <w:szCs w:val="28"/>
        </w:rPr>
        <w:t xml:space="preserve"> Consumers Farmland Fund initiative.</w:t>
      </w:r>
    </w:p>
    <w:p w14:paraId="02BC7201" w14:textId="02D67EB2" w:rsidR="00916386" w:rsidRPr="00916386" w:rsidRDefault="007E17DC">
      <w:pPr>
        <w:rPr>
          <w:rFonts w:eastAsia="Times New Roman"/>
          <w:b/>
          <w:bCs/>
          <w:sz w:val="32"/>
          <w:szCs w:val="32"/>
          <w:u w:val="single"/>
        </w:rPr>
      </w:pPr>
      <w:r w:rsidRPr="00916386">
        <w:rPr>
          <w:rFonts w:eastAsia="Times New Roman"/>
          <w:sz w:val="28"/>
          <w:szCs w:val="28"/>
        </w:rPr>
        <w:br/>
      </w:r>
      <w:r w:rsidRPr="00916386">
        <w:rPr>
          <w:rFonts w:eastAsia="Times New Roman"/>
          <w:b/>
          <w:bCs/>
          <w:sz w:val="32"/>
          <w:szCs w:val="32"/>
          <w:highlight w:val="yellow"/>
          <w:u w:val="single"/>
        </w:rPr>
        <w:t>The Company.</w:t>
      </w:r>
    </w:p>
    <w:p w14:paraId="4656B41C" w14:textId="77777777" w:rsidR="00916386" w:rsidRDefault="007E17DC">
      <w:pPr>
        <w:rPr>
          <w:rFonts w:eastAsia="Times New Roman"/>
          <w:sz w:val="28"/>
          <w:szCs w:val="28"/>
        </w:rPr>
      </w:pPr>
      <w:r w:rsidRPr="00916386">
        <w:rPr>
          <w:rFonts w:eastAsia="Times New Roman"/>
          <w:sz w:val="28"/>
          <w:szCs w:val="28"/>
        </w:rPr>
        <w:t xml:space="preserve"> AZ</w:t>
      </w:r>
      <w:r w:rsidR="00916386">
        <w:rPr>
          <w:rFonts w:eastAsia="Times New Roman"/>
          <w:sz w:val="28"/>
          <w:szCs w:val="28"/>
        </w:rPr>
        <w:t xml:space="preserve"> Company</w:t>
      </w:r>
      <w:r w:rsidRPr="00916386">
        <w:rPr>
          <w:rFonts w:eastAsia="Times New Roman"/>
          <w:sz w:val="28"/>
          <w:szCs w:val="28"/>
        </w:rPr>
        <w:t xml:space="preserve"> Imports will be a limited liability partnership registered in the state of Delaware for tax purposes. Its founder is Mr. Sayed </w:t>
      </w:r>
      <w:r w:rsidR="00916386" w:rsidRPr="00916386">
        <w:rPr>
          <w:rFonts w:eastAsia="Times New Roman"/>
          <w:sz w:val="28"/>
          <w:szCs w:val="28"/>
        </w:rPr>
        <w:t>Khan</w:t>
      </w:r>
      <w:r w:rsidRPr="00916386">
        <w:rPr>
          <w:rFonts w:eastAsia="Times New Roman"/>
          <w:sz w:val="28"/>
          <w:szCs w:val="28"/>
        </w:rPr>
        <w:t xml:space="preserve">, a former master distributor with Fisher-Mills. Mr. </w:t>
      </w:r>
      <w:proofErr w:type="spellStart"/>
      <w:r w:rsidRPr="00916386">
        <w:rPr>
          <w:rFonts w:eastAsia="Times New Roman"/>
          <w:sz w:val="28"/>
          <w:szCs w:val="28"/>
        </w:rPr>
        <w:t>Hashmat</w:t>
      </w:r>
      <w:proofErr w:type="spellEnd"/>
      <w:r w:rsidRPr="00916386">
        <w:rPr>
          <w:rFonts w:eastAsia="Times New Roman"/>
          <w:sz w:val="28"/>
          <w:szCs w:val="28"/>
        </w:rPr>
        <w:t xml:space="preserve"> </w:t>
      </w:r>
      <w:proofErr w:type="spellStart"/>
      <w:r w:rsidRPr="00916386">
        <w:rPr>
          <w:rFonts w:eastAsia="Times New Roman"/>
          <w:sz w:val="28"/>
          <w:szCs w:val="28"/>
        </w:rPr>
        <w:t>Ullah</w:t>
      </w:r>
      <w:proofErr w:type="spellEnd"/>
      <w:r w:rsidRPr="00916386">
        <w:rPr>
          <w:rFonts w:eastAsia="Times New Roman"/>
          <w:sz w:val="28"/>
          <w:szCs w:val="28"/>
        </w:rPr>
        <w:t xml:space="preserve"> has brought together a highly respected group of individuals who are well versed in foreign trade processes.</w:t>
      </w:r>
      <w:r w:rsidRPr="00916386">
        <w:rPr>
          <w:rFonts w:eastAsia="Times New Roman"/>
          <w:sz w:val="28"/>
          <w:szCs w:val="28"/>
        </w:rPr>
        <w:br/>
      </w:r>
      <w:r w:rsidRPr="00916386">
        <w:rPr>
          <w:rFonts w:eastAsia="Times New Roman"/>
          <w:sz w:val="28"/>
          <w:szCs w:val="28"/>
        </w:rPr>
        <w:br/>
        <w:t>The company has a limited number of private investors and does not plan to go public. The company has its main offices in Wenatchee, Washington. The facilities include conference rooms and office spaces. The company expects to begin offering its services in future.</w:t>
      </w:r>
    </w:p>
    <w:p w14:paraId="52B93D3C" w14:textId="77777777" w:rsidR="00916386" w:rsidRDefault="007E17DC">
      <w:pPr>
        <w:rPr>
          <w:rFonts w:eastAsia="Times New Roman"/>
          <w:sz w:val="28"/>
          <w:szCs w:val="28"/>
        </w:rPr>
      </w:pPr>
      <w:r w:rsidRPr="00916386">
        <w:rPr>
          <w:rFonts w:eastAsia="Times New Roman"/>
          <w:sz w:val="28"/>
          <w:szCs w:val="28"/>
        </w:rPr>
        <w:br/>
      </w:r>
      <w:r w:rsidRPr="00916386">
        <w:rPr>
          <w:rFonts w:eastAsia="Times New Roman"/>
          <w:b/>
          <w:bCs/>
          <w:sz w:val="32"/>
          <w:szCs w:val="32"/>
          <w:highlight w:val="yellow"/>
          <w:u w:val="single"/>
        </w:rPr>
        <w:t>The Services</w:t>
      </w:r>
      <w:r w:rsidR="00916386" w:rsidRPr="00916386">
        <w:rPr>
          <w:rFonts w:eastAsia="Times New Roman"/>
          <w:b/>
          <w:bCs/>
          <w:sz w:val="32"/>
          <w:szCs w:val="32"/>
          <w:highlight w:val="yellow"/>
          <w:u w:val="single"/>
        </w:rPr>
        <w:t>:</w:t>
      </w:r>
      <w:r w:rsidRPr="00916386">
        <w:rPr>
          <w:rFonts w:eastAsia="Times New Roman"/>
          <w:sz w:val="28"/>
          <w:szCs w:val="28"/>
        </w:rPr>
        <w:t xml:space="preserve"> </w:t>
      </w:r>
    </w:p>
    <w:p w14:paraId="6AB16547" w14:textId="77777777" w:rsidR="00916386" w:rsidRDefault="007E17DC">
      <w:pPr>
        <w:rPr>
          <w:rFonts w:eastAsia="Times New Roman"/>
          <w:sz w:val="28"/>
          <w:szCs w:val="28"/>
        </w:rPr>
      </w:pPr>
      <w:r w:rsidRPr="00916386">
        <w:rPr>
          <w:rFonts w:eastAsia="Times New Roman"/>
          <w:sz w:val="28"/>
          <w:szCs w:val="28"/>
        </w:rPr>
        <w:br/>
        <w:t>AZ Company offers complete import/export brokerage services plus inventory consulting services. As mentioned previously, this includes the following:</w:t>
      </w:r>
      <w:r w:rsidRPr="00916386">
        <w:rPr>
          <w:rFonts w:eastAsia="Times New Roman"/>
          <w:sz w:val="28"/>
          <w:szCs w:val="28"/>
        </w:rPr>
        <w:br/>
      </w:r>
      <w:r w:rsidRPr="00916386">
        <w:rPr>
          <w:rFonts w:eastAsia="Times New Roman"/>
          <w:sz w:val="28"/>
          <w:szCs w:val="28"/>
        </w:rPr>
        <w:br/>
        <w:t>Supplier/buyer identification</w:t>
      </w:r>
      <w:r w:rsidRPr="00916386">
        <w:rPr>
          <w:rFonts w:eastAsia="Times New Roman"/>
          <w:sz w:val="28"/>
          <w:szCs w:val="28"/>
        </w:rPr>
        <w:br/>
      </w:r>
      <w:r w:rsidRPr="00916386">
        <w:rPr>
          <w:rFonts w:eastAsia="Times New Roman"/>
          <w:sz w:val="28"/>
          <w:szCs w:val="28"/>
        </w:rPr>
        <w:br/>
      </w:r>
      <w:r w:rsidRPr="00916386">
        <w:rPr>
          <w:rFonts w:eastAsia="Times New Roman"/>
          <w:sz w:val="28"/>
          <w:szCs w:val="28"/>
        </w:rPr>
        <w:lastRenderedPageBreak/>
        <w:t>Purchasing, contracting and consulting</w:t>
      </w:r>
      <w:r w:rsidRPr="00916386">
        <w:rPr>
          <w:rFonts w:eastAsia="Times New Roman"/>
          <w:sz w:val="28"/>
          <w:szCs w:val="28"/>
        </w:rPr>
        <w:br/>
      </w:r>
      <w:r w:rsidRPr="00916386">
        <w:rPr>
          <w:rFonts w:eastAsia="Times New Roman"/>
          <w:sz w:val="28"/>
          <w:szCs w:val="28"/>
        </w:rPr>
        <w:br/>
        <w:t>Shipping</w:t>
      </w:r>
      <w:r w:rsidRPr="00916386">
        <w:rPr>
          <w:rFonts w:eastAsia="Times New Roman"/>
          <w:sz w:val="28"/>
          <w:szCs w:val="28"/>
        </w:rPr>
        <w:br/>
      </w:r>
      <w:r w:rsidRPr="00916386">
        <w:rPr>
          <w:rFonts w:eastAsia="Times New Roman"/>
          <w:sz w:val="28"/>
          <w:szCs w:val="28"/>
        </w:rPr>
        <w:br/>
        <w:t>Warehousing</w:t>
      </w:r>
      <w:r w:rsidRPr="00916386">
        <w:rPr>
          <w:rFonts w:eastAsia="Times New Roman"/>
          <w:sz w:val="28"/>
          <w:szCs w:val="28"/>
        </w:rPr>
        <w:br/>
      </w:r>
      <w:r w:rsidRPr="00916386">
        <w:rPr>
          <w:rFonts w:eastAsia="Times New Roman"/>
          <w:sz w:val="28"/>
          <w:szCs w:val="28"/>
        </w:rPr>
        <w:br/>
        <w:t>Delivery</w:t>
      </w:r>
      <w:r w:rsidRPr="00916386">
        <w:rPr>
          <w:rFonts w:eastAsia="Times New Roman"/>
          <w:sz w:val="28"/>
          <w:szCs w:val="28"/>
        </w:rPr>
        <w:br/>
      </w:r>
      <w:r w:rsidRPr="00916386">
        <w:rPr>
          <w:rFonts w:eastAsia="Times New Roman"/>
          <w:sz w:val="28"/>
          <w:szCs w:val="28"/>
        </w:rPr>
        <w:br/>
        <w:t xml:space="preserve">It must be noted that Sayed </w:t>
      </w:r>
      <w:r w:rsidR="00916386" w:rsidRPr="00916386">
        <w:rPr>
          <w:rFonts w:eastAsia="Times New Roman"/>
          <w:sz w:val="28"/>
          <w:szCs w:val="28"/>
        </w:rPr>
        <w:t>Khan</w:t>
      </w:r>
      <w:r w:rsidRPr="00916386">
        <w:rPr>
          <w:rFonts w:eastAsia="Times New Roman"/>
          <w:sz w:val="28"/>
          <w:szCs w:val="28"/>
        </w:rPr>
        <w:t xml:space="preserve"> does not </w:t>
      </w:r>
      <w:r w:rsidR="00916386" w:rsidRPr="00916386">
        <w:rPr>
          <w:rFonts w:eastAsia="Times New Roman"/>
          <w:sz w:val="28"/>
          <w:szCs w:val="28"/>
        </w:rPr>
        <w:t>possess</w:t>
      </w:r>
      <w:r w:rsidRPr="00916386">
        <w:rPr>
          <w:rFonts w:eastAsia="Times New Roman"/>
          <w:sz w:val="28"/>
          <w:szCs w:val="28"/>
        </w:rPr>
        <w:t xml:space="preserve"> any warehousing facilities and intends to outsource this particular service. We expect to earn revenues by charging a commission based on the value of goods moved per order.</w:t>
      </w:r>
    </w:p>
    <w:p w14:paraId="1E441DE9" w14:textId="77777777" w:rsidR="00916386" w:rsidRDefault="007E17DC">
      <w:pPr>
        <w:rPr>
          <w:rFonts w:eastAsia="Times New Roman"/>
          <w:b/>
          <w:bCs/>
          <w:sz w:val="32"/>
          <w:szCs w:val="32"/>
          <w:u w:val="single"/>
        </w:rPr>
      </w:pPr>
      <w:r w:rsidRPr="00916386">
        <w:rPr>
          <w:rFonts w:eastAsia="Times New Roman"/>
          <w:sz w:val="28"/>
          <w:szCs w:val="28"/>
        </w:rPr>
        <w:br/>
      </w:r>
      <w:r w:rsidRPr="00916386">
        <w:rPr>
          <w:rFonts w:eastAsia="Times New Roman"/>
          <w:b/>
          <w:bCs/>
          <w:sz w:val="32"/>
          <w:szCs w:val="32"/>
          <w:highlight w:val="yellow"/>
          <w:u w:val="single"/>
        </w:rPr>
        <w:t>The Market</w:t>
      </w:r>
      <w:r w:rsidR="00916386" w:rsidRPr="00916386">
        <w:rPr>
          <w:rFonts w:eastAsia="Times New Roman"/>
          <w:b/>
          <w:bCs/>
          <w:sz w:val="32"/>
          <w:szCs w:val="32"/>
          <w:highlight w:val="yellow"/>
          <w:u w:val="single"/>
        </w:rPr>
        <w:t>:</w:t>
      </w:r>
    </w:p>
    <w:p w14:paraId="5AA36E92" w14:textId="77777777" w:rsidR="00B41D84" w:rsidRDefault="007E17DC">
      <w:pPr>
        <w:rPr>
          <w:rFonts w:eastAsia="Times New Roman"/>
          <w:sz w:val="28"/>
          <w:szCs w:val="28"/>
        </w:rPr>
      </w:pPr>
      <w:r w:rsidRPr="00916386">
        <w:rPr>
          <w:rFonts w:eastAsia="Times New Roman"/>
          <w:sz w:val="28"/>
          <w:szCs w:val="28"/>
        </w:rPr>
        <w:br/>
        <w:t>AZ Company will be concentrating on servicing just two types of clients, the gift shops of our town, in our country, and the farmers of our country Consumers Co-op. For both market segments, we have secured exclusive contracts or endorsements putting us in a unique position to service these niche firms and their needs.</w:t>
      </w:r>
      <w:r w:rsidRPr="00916386">
        <w:rPr>
          <w:rFonts w:eastAsia="Times New Roman"/>
          <w:sz w:val="28"/>
          <w:szCs w:val="28"/>
        </w:rPr>
        <w:br/>
      </w:r>
      <w:r w:rsidRPr="00916386">
        <w:rPr>
          <w:rFonts w:eastAsia="Times New Roman"/>
          <w:sz w:val="28"/>
          <w:szCs w:val="28"/>
        </w:rPr>
        <w:br/>
        <w:t>Profitability in these two markets is expected to be excellent, especially in the import section as gift shops draws in over a million tourists each year. We expect profitability in the co-op end to be much slower in the first five years of operation, but it too will increase steadily.</w:t>
      </w:r>
      <w:r w:rsidRPr="00916386">
        <w:rPr>
          <w:rFonts w:eastAsia="Times New Roman"/>
          <w:sz w:val="28"/>
          <w:szCs w:val="28"/>
        </w:rPr>
        <w:br/>
      </w:r>
      <w:r w:rsidRPr="00916386">
        <w:rPr>
          <w:rFonts w:eastAsia="Times New Roman"/>
          <w:sz w:val="28"/>
          <w:szCs w:val="28"/>
        </w:rPr>
        <w:br/>
      </w:r>
      <w:r w:rsidRPr="00B41D84">
        <w:rPr>
          <w:rFonts w:eastAsia="Times New Roman"/>
          <w:b/>
          <w:bCs/>
          <w:sz w:val="32"/>
          <w:szCs w:val="32"/>
          <w:highlight w:val="yellow"/>
          <w:u w:val="single"/>
        </w:rPr>
        <w:t>Financial Considerations</w:t>
      </w:r>
      <w:r w:rsidR="00B41D84" w:rsidRPr="00B41D84">
        <w:rPr>
          <w:rFonts w:eastAsia="Times New Roman"/>
          <w:b/>
          <w:bCs/>
          <w:sz w:val="32"/>
          <w:szCs w:val="32"/>
          <w:highlight w:val="yellow"/>
          <w:u w:val="single"/>
        </w:rPr>
        <w:t>:</w:t>
      </w:r>
    </w:p>
    <w:p w14:paraId="5D114D1C" w14:textId="77777777" w:rsidR="00B41D84" w:rsidRDefault="007E17DC">
      <w:pPr>
        <w:rPr>
          <w:rFonts w:eastAsia="Times New Roman"/>
          <w:sz w:val="28"/>
          <w:szCs w:val="28"/>
        </w:rPr>
      </w:pPr>
      <w:r w:rsidRPr="00916386">
        <w:rPr>
          <w:rFonts w:eastAsia="Times New Roman"/>
          <w:sz w:val="28"/>
          <w:szCs w:val="28"/>
        </w:rPr>
        <w:br/>
        <w:t>Start-up assets required include expenses and cash needed to support operations until revenues reach an acceptable level. Most of the company's liabilities will come from outside private investors and management investment, however, we have obtained current borrowing from Bank of America Commercial Investments, the principal to be paid off in two years. A long-term loan through Charter Bank of our state will be paid off in ten years.</w:t>
      </w:r>
      <w:r w:rsidRPr="00916386">
        <w:rPr>
          <w:rFonts w:eastAsia="Times New Roman"/>
          <w:sz w:val="28"/>
          <w:szCs w:val="28"/>
        </w:rPr>
        <w:br/>
      </w:r>
      <w:r w:rsidRPr="00916386">
        <w:rPr>
          <w:rFonts w:eastAsia="Times New Roman"/>
          <w:sz w:val="28"/>
          <w:szCs w:val="28"/>
        </w:rPr>
        <w:lastRenderedPageBreak/>
        <w:br/>
        <w:t>The company expects to reach profitability in year 2 and does not anticipate any serious cash flow problems. We expect that about 3,500 units per month will guarantee a break-even point.</w:t>
      </w:r>
      <w:r w:rsidRPr="00916386">
        <w:rPr>
          <w:rFonts w:eastAsia="Times New Roman"/>
          <w:sz w:val="28"/>
          <w:szCs w:val="28"/>
        </w:rPr>
        <w:br/>
      </w:r>
      <w:r w:rsidRPr="00916386">
        <w:rPr>
          <w:rFonts w:eastAsia="Times New Roman"/>
          <w:sz w:val="28"/>
          <w:szCs w:val="28"/>
        </w:rPr>
        <w:br/>
      </w:r>
      <w:r w:rsidRPr="00916386">
        <w:rPr>
          <w:rFonts w:eastAsia="Times New Roman"/>
          <w:sz w:val="28"/>
          <w:szCs w:val="28"/>
        </w:rPr>
        <w:br/>
      </w:r>
      <w:r w:rsidRPr="00916386">
        <w:rPr>
          <w:rFonts w:eastAsia="Times New Roman"/>
          <w:noProof/>
          <w:sz w:val="28"/>
          <w:szCs w:val="28"/>
        </w:rPr>
        <w:drawing>
          <wp:inline distT="0" distB="0" distL="0" distR="0" wp14:anchorId="0CEDBAA4" wp14:editId="171DCBA5">
            <wp:extent cx="5239385" cy="3029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9385" cy="3029585"/>
                    </a:xfrm>
                    <a:prstGeom prst="rect">
                      <a:avLst/>
                    </a:prstGeom>
                    <a:noFill/>
                    <a:ln>
                      <a:noFill/>
                    </a:ln>
                  </pic:spPr>
                </pic:pic>
              </a:graphicData>
            </a:graphic>
          </wp:inline>
        </w:drawing>
      </w:r>
      <w:r w:rsidRPr="00916386">
        <w:rPr>
          <w:rFonts w:eastAsia="Times New Roman"/>
          <w:sz w:val="28"/>
          <w:szCs w:val="28"/>
        </w:rPr>
        <w:br/>
      </w:r>
    </w:p>
    <w:p w14:paraId="381B5DE4" w14:textId="349FCDE4" w:rsidR="007E17DC" w:rsidRPr="00C23748" w:rsidRDefault="00C23748" w:rsidP="00C23748">
      <w:pPr>
        <w:pStyle w:val="ListParagraph"/>
        <w:pBdr>
          <w:bottom w:val="double" w:sz="6" w:space="1" w:color="auto"/>
        </w:pBdr>
        <w:ind w:left="480"/>
        <w:rPr>
          <w:rFonts w:eastAsia="Times New Roman"/>
          <w:sz w:val="28"/>
          <w:szCs w:val="28"/>
        </w:rPr>
      </w:pPr>
      <w:r>
        <w:rPr>
          <w:rFonts w:eastAsia="Times New Roman"/>
          <w:b/>
          <w:bCs/>
          <w:sz w:val="32"/>
          <w:szCs w:val="32"/>
          <w:highlight w:val="yellow"/>
          <w:u w:val="single"/>
        </w:rPr>
        <w:t xml:space="preserve">1.1 </w:t>
      </w:r>
      <w:r w:rsidR="007E17DC" w:rsidRPr="00C23748">
        <w:rPr>
          <w:rFonts w:eastAsia="Times New Roman"/>
          <w:b/>
          <w:bCs/>
          <w:sz w:val="32"/>
          <w:szCs w:val="32"/>
          <w:highlight w:val="yellow"/>
          <w:u w:val="single"/>
        </w:rPr>
        <w:t>Mission</w:t>
      </w:r>
      <w:r w:rsidR="00B41D84" w:rsidRPr="00C23748">
        <w:rPr>
          <w:rFonts w:eastAsia="Times New Roman"/>
          <w:b/>
          <w:bCs/>
          <w:sz w:val="32"/>
          <w:szCs w:val="32"/>
          <w:highlight w:val="yellow"/>
          <w:u w:val="single"/>
        </w:rPr>
        <w:t>:</w:t>
      </w:r>
      <w:r w:rsidR="007E17DC" w:rsidRPr="00C23748">
        <w:rPr>
          <w:rFonts w:eastAsia="Times New Roman"/>
          <w:sz w:val="28"/>
          <w:szCs w:val="28"/>
        </w:rPr>
        <w:br/>
      </w:r>
      <w:r w:rsidR="007E17DC" w:rsidRPr="00C23748">
        <w:rPr>
          <w:rFonts w:eastAsia="Times New Roman"/>
          <w:sz w:val="28"/>
          <w:szCs w:val="28"/>
        </w:rPr>
        <w:br/>
        <w:t>It is the mission of AZ Company Imports to provide complete import/export consultation and brokerage services including purchase contracts, shipping, warehousing, and delivery. The company will concentrate on special and cultural imports to our all country to the unique our town of our country, AZ Company also plans to export apples and other produce by newly started farms created under the Consumers Co-op's Farmland Fund initiative.</w:t>
      </w:r>
      <w:r w:rsidR="007E17DC" w:rsidRPr="00C23748">
        <w:rPr>
          <w:rFonts w:eastAsia="Times New Roman"/>
          <w:sz w:val="28"/>
          <w:szCs w:val="28"/>
        </w:rPr>
        <w:br/>
      </w:r>
      <w:r w:rsidR="007E17DC" w:rsidRPr="00C23748">
        <w:rPr>
          <w:rFonts w:eastAsia="Times New Roman"/>
          <w:sz w:val="28"/>
          <w:szCs w:val="28"/>
        </w:rPr>
        <w:br/>
        <w:t xml:space="preserve">It is our long-term goal to become the preferred import company for the unique tourist town of our country. AZ Company understands that the import shops and restaurants in our country have special needs of most unique gifts for the million tourists that visit the town annually. AZ Company Imports also understands that the newly launched farms of the PCC farmland fund </w:t>
      </w:r>
      <w:r w:rsidR="007E17DC" w:rsidRPr="00C23748">
        <w:rPr>
          <w:rFonts w:eastAsia="Times New Roman"/>
          <w:sz w:val="28"/>
          <w:szCs w:val="28"/>
        </w:rPr>
        <w:lastRenderedPageBreak/>
        <w:t xml:space="preserve">initiative also have higher costs than most competitors and will need to export their produce at a cost that provides sufficient profit. </w:t>
      </w:r>
      <w:proofErr w:type="spellStart"/>
      <w:r w:rsidR="007E17DC" w:rsidRPr="00C23748">
        <w:rPr>
          <w:rFonts w:eastAsia="Times New Roman"/>
          <w:sz w:val="28"/>
          <w:szCs w:val="28"/>
        </w:rPr>
        <w:t>Az</w:t>
      </w:r>
      <w:proofErr w:type="spellEnd"/>
      <w:r w:rsidR="007E17DC" w:rsidRPr="00C23748">
        <w:rPr>
          <w:rFonts w:eastAsia="Times New Roman"/>
          <w:sz w:val="28"/>
          <w:szCs w:val="28"/>
        </w:rPr>
        <w:t xml:space="preserve"> Company Imports has a combined expertise of experience working in the import/export business. Our philosophy is in creating a long-term relationship with clients so that the delivery of their products becomes a seamless experience that promotes loyalty.</w:t>
      </w:r>
      <w:r w:rsidR="007E17DC" w:rsidRPr="00C23748">
        <w:rPr>
          <w:rFonts w:eastAsia="Times New Roman"/>
          <w:sz w:val="28"/>
          <w:szCs w:val="28"/>
        </w:rPr>
        <w:br/>
      </w:r>
      <w:r w:rsidR="007E17DC" w:rsidRPr="00C23748">
        <w:rPr>
          <w:rFonts w:eastAsia="Times New Roman"/>
          <w:sz w:val="28"/>
          <w:szCs w:val="28"/>
        </w:rPr>
        <w:br/>
      </w:r>
      <w:r w:rsidR="007E17DC" w:rsidRPr="00C23748">
        <w:rPr>
          <w:rFonts w:eastAsia="Times New Roman"/>
          <w:b/>
          <w:bCs/>
          <w:sz w:val="32"/>
          <w:szCs w:val="32"/>
          <w:highlight w:val="yellow"/>
          <w:u w:val="single"/>
        </w:rPr>
        <w:t>1.2 Keys to Success</w:t>
      </w:r>
      <w:r w:rsidR="00B41D84" w:rsidRPr="00C23748">
        <w:rPr>
          <w:rFonts w:eastAsia="Times New Roman"/>
          <w:b/>
          <w:bCs/>
          <w:sz w:val="32"/>
          <w:szCs w:val="32"/>
          <w:highlight w:val="yellow"/>
          <w:u w:val="single"/>
        </w:rPr>
        <w:t>:</w:t>
      </w:r>
      <w:r w:rsidR="007E17DC" w:rsidRPr="00C23748">
        <w:rPr>
          <w:rFonts w:eastAsia="Times New Roman"/>
          <w:sz w:val="28"/>
          <w:szCs w:val="28"/>
        </w:rPr>
        <w:br/>
      </w:r>
      <w:r w:rsidR="007E17DC" w:rsidRPr="00C23748">
        <w:rPr>
          <w:rFonts w:eastAsia="Times New Roman"/>
          <w:sz w:val="28"/>
          <w:szCs w:val="28"/>
        </w:rPr>
        <w:br/>
        <w:t>AZ Company Imports' keys to long-term and profitability are as follows:</w:t>
      </w:r>
      <w:r w:rsidR="007E17DC" w:rsidRPr="00C23748">
        <w:rPr>
          <w:rFonts w:eastAsia="Times New Roman"/>
          <w:sz w:val="28"/>
          <w:szCs w:val="28"/>
        </w:rPr>
        <w:br/>
      </w:r>
      <w:r w:rsidR="007E17DC" w:rsidRPr="00C23748">
        <w:rPr>
          <w:rFonts w:eastAsia="Times New Roman"/>
          <w:sz w:val="28"/>
          <w:szCs w:val="28"/>
        </w:rPr>
        <w:br/>
        <w:t>Differentiate our services to our niche clients so that they realize that we are better able to serve their needs than a more generic competitor.</w:t>
      </w:r>
      <w:r w:rsidR="007E17DC" w:rsidRPr="00C23748">
        <w:rPr>
          <w:rFonts w:eastAsia="Times New Roman"/>
          <w:sz w:val="28"/>
          <w:szCs w:val="28"/>
        </w:rPr>
        <w:br/>
      </w:r>
      <w:r w:rsidR="007E17DC" w:rsidRPr="00C23748">
        <w:rPr>
          <w:rFonts w:eastAsia="Times New Roman"/>
          <w:sz w:val="28"/>
          <w:szCs w:val="28"/>
        </w:rPr>
        <w:br/>
        <w:t>Keeping close contact with clients and establishing a well functioning long-term relationship with them to generate repeat business and create a top notch reputation.</w:t>
      </w:r>
      <w:r w:rsidR="007E17DC" w:rsidRPr="00C23748">
        <w:rPr>
          <w:rFonts w:eastAsia="Times New Roman"/>
          <w:sz w:val="28"/>
          <w:szCs w:val="28"/>
        </w:rPr>
        <w:br/>
      </w:r>
      <w:r w:rsidR="007E17DC" w:rsidRPr="00C23748">
        <w:rPr>
          <w:rFonts w:eastAsia="Times New Roman"/>
          <w:sz w:val="28"/>
          <w:szCs w:val="28"/>
        </w:rPr>
        <w:br/>
        <w:t>Establish a comprehensive service experience for our clients that includes consultation, product/client search, purchasing contracts, warehousing, shipping, delivery, and follow up service analysis.</w:t>
      </w:r>
      <w:r w:rsidR="007E17DC" w:rsidRPr="00C23748">
        <w:rPr>
          <w:rFonts w:eastAsia="Times New Roman"/>
          <w:sz w:val="28"/>
          <w:szCs w:val="28"/>
        </w:rPr>
        <w:br/>
      </w:r>
      <w:r w:rsidR="007E17DC" w:rsidRPr="00C23748">
        <w:rPr>
          <w:rFonts w:eastAsia="Times New Roman"/>
          <w:sz w:val="28"/>
          <w:szCs w:val="28"/>
        </w:rPr>
        <w:br/>
      </w:r>
      <w:r w:rsidR="007E17DC" w:rsidRPr="00C23748">
        <w:rPr>
          <w:rFonts w:eastAsia="Times New Roman"/>
          <w:b/>
          <w:bCs/>
          <w:sz w:val="32"/>
          <w:szCs w:val="32"/>
          <w:highlight w:val="yellow"/>
          <w:u w:val="single"/>
        </w:rPr>
        <w:t>1.3 Objectives</w:t>
      </w:r>
      <w:r w:rsidR="00B41D84" w:rsidRPr="00C23748">
        <w:rPr>
          <w:rFonts w:eastAsia="Times New Roman"/>
          <w:b/>
          <w:bCs/>
          <w:sz w:val="32"/>
          <w:szCs w:val="32"/>
          <w:highlight w:val="yellow"/>
          <w:u w:val="single"/>
        </w:rPr>
        <w:t>:</w:t>
      </w:r>
      <w:r w:rsidR="007E17DC" w:rsidRPr="00C23748">
        <w:rPr>
          <w:rFonts w:eastAsia="Times New Roman"/>
          <w:sz w:val="28"/>
          <w:szCs w:val="28"/>
        </w:rPr>
        <w:br/>
      </w:r>
      <w:r w:rsidR="007E17DC" w:rsidRPr="00C23748">
        <w:rPr>
          <w:rFonts w:eastAsia="Times New Roman"/>
          <w:sz w:val="28"/>
          <w:szCs w:val="28"/>
        </w:rPr>
        <w:br/>
        <w:t>The three year goals for AZ Company Imports are the following:</w:t>
      </w:r>
      <w:r w:rsidR="007E17DC" w:rsidRPr="00C23748">
        <w:rPr>
          <w:rFonts w:eastAsia="Times New Roman"/>
          <w:sz w:val="28"/>
          <w:szCs w:val="28"/>
        </w:rPr>
        <w:br/>
      </w:r>
      <w:r w:rsidR="007E17DC" w:rsidRPr="00C23748">
        <w:rPr>
          <w:rFonts w:eastAsia="Times New Roman"/>
          <w:sz w:val="28"/>
          <w:szCs w:val="28"/>
        </w:rPr>
        <w:br/>
        <w:t>Achieve break-even by year 2.</w:t>
      </w:r>
      <w:r w:rsidR="007E17DC" w:rsidRPr="00C23748">
        <w:rPr>
          <w:rFonts w:eastAsia="Times New Roman"/>
          <w:sz w:val="28"/>
          <w:szCs w:val="28"/>
        </w:rPr>
        <w:br/>
      </w:r>
      <w:r w:rsidR="007E17DC" w:rsidRPr="00C23748">
        <w:rPr>
          <w:rFonts w:eastAsia="Times New Roman"/>
          <w:sz w:val="28"/>
          <w:szCs w:val="28"/>
        </w:rPr>
        <w:br/>
        <w:t>Retain our long-term contracts with local import shops in our country through excellent customer service.</w:t>
      </w:r>
      <w:r w:rsidR="007E17DC" w:rsidRPr="00C23748">
        <w:rPr>
          <w:rFonts w:eastAsia="Times New Roman"/>
          <w:sz w:val="28"/>
          <w:szCs w:val="28"/>
        </w:rPr>
        <w:br/>
      </w:r>
      <w:r w:rsidR="007E17DC" w:rsidRPr="00C23748">
        <w:rPr>
          <w:rFonts w:eastAsia="Times New Roman"/>
          <w:sz w:val="28"/>
          <w:szCs w:val="28"/>
        </w:rPr>
        <w:br/>
        <w:t>Become the premier importer of our country specialty products in our towns and become the prime exporter of apples and other produce for the farmers of the co consumer Farmland Fund initiative.</w:t>
      </w:r>
    </w:p>
    <w:p w14:paraId="61221973" w14:textId="77777777" w:rsidR="00C23748" w:rsidRPr="00C23748" w:rsidRDefault="00C23748" w:rsidP="00C23748">
      <w:pPr>
        <w:rPr>
          <w:sz w:val="28"/>
          <w:szCs w:val="28"/>
        </w:rPr>
      </w:pPr>
    </w:p>
    <w:sectPr w:rsidR="00C23748" w:rsidRPr="00C237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707A8" w14:textId="77777777" w:rsidR="00AD16BA" w:rsidRDefault="00AD16BA" w:rsidP="00C23748">
      <w:pPr>
        <w:spacing w:after="0" w:line="240" w:lineRule="auto"/>
      </w:pPr>
      <w:r>
        <w:separator/>
      </w:r>
    </w:p>
  </w:endnote>
  <w:endnote w:type="continuationSeparator" w:id="0">
    <w:p w14:paraId="6164A432" w14:textId="77777777" w:rsidR="00AD16BA" w:rsidRDefault="00AD16BA" w:rsidP="00C23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tura MT Script Capitals">
    <w:panose1 w:val="03020802060602070202"/>
    <w:charset w:val="00"/>
    <w:family w:val="script"/>
    <w:pitch w:val="variable"/>
    <w:sig w:usb0="00000003" w:usb1="00000000" w:usb2="00000000" w:usb3="00000000" w:csb0="00000001" w:csb1="00000000"/>
  </w:font>
  <w:font w:name="Harlow Solid Italic">
    <w:altName w:val="Noto Serif Thai"/>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FCAB9" w14:textId="77777777" w:rsidR="00AD16BA" w:rsidRDefault="00AD16BA" w:rsidP="00C23748">
      <w:pPr>
        <w:spacing w:after="0" w:line="240" w:lineRule="auto"/>
      </w:pPr>
      <w:r>
        <w:separator/>
      </w:r>
    </w:p>
  </w:footnote>
  <w:footnote w:type="continuationSeparator" w:id="0">
    <w:p w14:paraId="260AC770" w14:textId="77777777" w:rsidR="00AD16BA" w:rsidRDefault="00AD16BA" w:rsidP="00C23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F2E2B"/>
    <w:multiLevelType w:val="multilevel"/>
    <w:tmpl w:val="0CF2DFC6"/>
    <w:lvl w:ilvl="0">
      <w:start w:val="1"/>
      <w:numFmt w:val="decimal"/>
      <w:lvlText w:val="%1"/>
      <w:lvlJc w:val="left"/>
      <w:pPr>
        <w:ind w:left="480" w:hanging="480"/>
      </w:pPr>
      <w:rPr>
        <w:rFonts w:hint="default"/>
        <w:b/>
        <w:sz w:val="32"/>
        <w:u w:val="single"/>
      </w:rPr>
    </w:lvl>
    <w:lvl w:ilvl="1">
      <w:start w:val="1"/>
      <w:numFmt w:val="decimal"/>
      <w:lvlText w:val="%1.%2"/>
      <w:lvlJc w:val="left"/>
      <w:pPr>
        <w:ind w:left="480" w:hanging="480"/>
      </w:pPr>
      <w:rPr>
        <w:rFonts w:hint="default"/>
        <w:b/>
        <w:sz w:val="32"/>
        <w:u w:val="single"/>
      </w:rPr>
    </w:lvl>
    <w:lvl w:ilvl="2">
      <w:start w:val="1"/>
      <w:numFmt w:val="decimal"/>
      <w:lvlText w:val="%1.%2.%3"/>
      <w:lvlJc w:val="left"/>
      <w:pPr>
        <w:ind w:left="720" w:hanging="720"/>
      </w:pPr>
      <w:rPr>
        <w:rFonts w:hint="default"/>
        <w:b/>
        <w:sz w:val="32"/>
        <w:u w:val="single"/>
      </w:rPr>
    </w:lvl>
    <w:lvl w:ilvl="3">
      <w:start w:val="1"/>
      <w:numFmt w:val="decimal"/>
      <w:lvlText w:val="%1.%2.%3.%4"/>
      <w:lvlJc w:val="left"/>
      <w:pPr>
        <w:ind w:left="1080" w:hanging="1080"/>
      </w:pPr>
      <w:rPr>
        <w:rFonts w:hint="default"/>
        <w:b/>
        <w:sz w:val="32"/>
        <w:u w:val="single"/>
      </w:rPr>
    </w:lvl>
    <w:lvl w:ilvl="4">
      <w:start w:val="1"/>
      <w:numFmt w:val="decimal"/>
      <w:lvlText w:val="%1.%2.%3.%4.%5"/>
      <w:lvlJc w:val="left"/>
      <w:pPr>
        <w:ind w:left="1080" w:hanging="1080"/>
      </w:pPr>
      <w:rPr>
        <w:rFonts w:hint="default"/>
        <w:b/>
        <w:sz w:val="32"/>
        <w:u w:val="single"/>
      </w:rPr>
    </w:lvl>
    <w:lvl w:ilvl="5">
      <w:start w:val="1"/>
      <w:numFmt w:val="decimal"/>
      <w:lvlText w:val="%1.%2.%3.%4.%5.%6"/>
      <w:lvlJc w:val="left"/>
      <w:pPr>
        <w:ind w:left="1440" w:hanging="1440"/>
      </w:pPr>
      <w:rPr>
        <w:rFonts w:hint="default"/>
        <w:b/>
        <w:sz w:val="32"/>
        <w:u w:val="single"/>
      </w:rPr>
    </w:lvl>
    <w:lvl w:ilvl="6">
      <w:start w:val="1"/>
      <w:numFmt w:val="decimal"/>
      <w:lvlText w:val="%1.%2.%3.%4.%5.%6.%7"/>
      <w:lvlJc w:val="left"/>
      <w:pPr>
        <w:ind w:left="1440" w:hanging="1440"/>
      </w:pPr>
      <w:rPr>
        <w:rFonts w:hint="default"/>
        <w:b/>
        <w:sz w:val="32"/>
        <w:u w:val="single"/>
      </w:rPr>
    </w:lvl>
    <w:lvl w:ilvl="7">
      <w:start w:val="1"/>
      <w:numFmt w:val="decimal"/>
      <w:lvlText w:val="%1.%2.%3.%4.%5.%6.%7.%8"/>
      <w:lvlJc w:val="left"/>
      <w:pPr>
        <w:ind w:left="1800" w:hanging="1800"/>
      </w:pPr>
      <w:rPr>
        <w:rFonts w:hint="default"/>
        <w:b/>
        <w:sz w:val="32"/>
        <w:u w:val="single"/>
      </w:rPr>
    </w:lvl>
    <w:lvl w:ilvl="8">
      <w:start w:val="1"/>
      <w:numFmt w:val="decimal"/>
      <w:lvlText w:val="%1.%2.%3.%4.%5.%6.%7.%8.%9"/>
      <w:lvlJc w:val="left"/>
      <w:pPr>
        <w:ind w:left="2160" w:hanging="2160"/>
      </w:pPr>
      <w:rPr>
        <w:rFonts w:hint="default"/>
        <w:b/>
        <w:sz w:val="32"/>
        <w:u w:val="singl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7DC"/>
    <w:rsid w:val="004A2270"/>
    <w:rsid w:val="00580C16"/>
    <w:rsid w:val="007E17DC"/>
    <w:rsid w:val="008E7A76"/>
    <w:rsid w:val="00916386"/>
    <w:rsid w:val="00A15477"/>
    <w:rsid w:val="00A80B3E"/>
    <w:rsid w:val="00AD16BA"/>
    <w:rsid w:val="00B41D84"/>
    <w:rsid w:val="00C23748"/>
    <w:rsid w:val="00C321BD"/>
    <w:rsid w:val="00C81FCC"/>
    <w:rsid w:val="00D001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54BA"/>
  <w15:chartTrackingRefBased/>
  <w15:docId w15:val="{2C721E46-6FB3-EE4A-AE88-B4CD4D14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748"/>
    <w:pPr>
      <w:ind w:left="720"/>
      <w:contextualSpacing/>
    </w:pPr>
  </w:style>
  <w:style w:type="paragraph" w:styleId="Header">
    <w:name w:val="header"/>
    <w:basedOn w:val="Normal"/>
    <w:link w:val="HeaderChar"/>
    <w:uiPriority w:val="99"/>
    <w:unhideWhenUsed/>
    <w:rsid w:val="00C23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748"/>
  </w:style>
  <w:style w:type="paragraph" w:styleId="Footer">
    <w:name w:val="footer"/>
    <w:basedOn w:val="Normal"/>
    <w:link w:val="FooterChar"/>
    <w:uiPriority w:val="99"/>
    <w:unhideWhenUsed/>
    <w:rsid w:val="00C237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748"/>
  </w:style>
  <w:style w:type="paragraph" w:styleId="Title">
    <w:name w:val="Title"/>
    <w:basedOn w:val="Normal"/>
    <w:next w:val="Normal"/>
    <w:link w:val="TitleChar"/>
    <w:uiPriority w:val="10"/>
    <w:qFormat/>
    <w:rsid w:val="00C23748"/>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C23748"/>
    <w:rPr>
      <w:rFonts w:asciiTheme="majorHAnsi" w:eastAsiaTheme="majorEastAsia" w:hAnsiTheme="majorHAnsi" w:cstheme="majorBidi"/>
      <w:spacing w:val="-10"/>
      <w:kern w:val="28"/>
      <w:sz w:val="56"/>
      <w:szCs w:val="56"/>
      <w:lang w:val="en-GB"/>
    </w:rPr>
  </w:style>
  <w:style w:type="character" w:styleId="BookTitle">
    <w:name w:val="Book Title"/>
    <w:basedOn w:val="DefaultParagraphFont"/>
    <w:uiPriority w:val="33"/>
    <w:qFormat/>
    <w:rsid w:val="00C23748"/>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6</cp:revision>
  <dcterms:created xsi:type="dcterms:W3CDTF">2020-06-21T12:58:00Z</dcterms:created>
  <dcterms:modified xsi:type="dcterms:W3CDTF">2020-06-22T14:48:00Z</dcterms:modified>
</cp:coreProperties>
</file>