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091" w:rsidRPr="001F3091" w:rsidRDefault="001F3091" w:rsidP="001F3091">
      <w:pPr>
        <w:jc w:val="center"/>
        <w:rPr>
          <w:rFonts w:asciiTheme="majorHAnsi" w:hAnsiTheme="majorHAnsi"/>
          <w:b/>
          <w:sz w:val="56"/>
          <w:szCs w:val="56"/>
        </w:rPr>
      </w:pPr>
      <w:r w:rsidRPr="001F3091">
        <w:rPr>
          <w:rFonts w:asciiTheme="majorHAnsi" w:hAnsiTheme="majorHAnsi"/>
          <w:b/>
          <w:sz w:val="56"/>
          <w:szCs w:val="56"/>
        </w:rPr>
        <w:t>Iqra National University</w:t>
      </w:r>
    </w:p>
    <w:p w:rsidR="001F3091" w:rsidRPr="001F3091" w:rsidRDefault="001F3091" w:rsidP="001F3091">
      <w:pPr>
        <w:rPr>
          <w:rFonts w:asciiTheme="majorHAnsi" w:hAnsiTheme="majorHAnsi"/>
          <w:b/>
          <w:sz w:val="56"/>
          <w:szCs w:val="56"/>
        </w:rPr>
      </w:pPr>
      <w:r w:rsidRPr="001F3091">
        <w:rPr>
          <w:rFonts w:asciiTheme="majorHAnsi" w:hAnsiTheme="majorHAnsi"/>
          <w:b/>
          <w:sz w:val="56"/>
          <w:szCs w:val="56"/>
        </w:rPr>
        <w:t>Name: Madeeha Maqood Hussain</w:t>
      </w:r>
    </w:p>
    <w:p w:rsidR="001F3091" w:rsidRPr="001F3091" w:rsidRDefault="001F3091" w:rsidP="001F3091">
      <w:pPr>
        <w:rPr>
          <w:rFonts w:asciiTheme="majorHAnsi" w:hAnsiTheme="majorHAnsi"/>
          <w:b/>
          <w:sz w:val="56"/>
          <w:szCs w:val="56"/>
        </w:rPr>
      </w:pPr>
      <w:r w:rsidRPr="001F3091">
        <w:rPr>
          <w:rFonts w:asciiTheme="majorHAnsi" w:hAnsiTheme="majorHAnsi"/>
          <w:b/>
          <w:sz w:val="56"/>
          <w:szCs w:val="56"/>
        </w:rPr>
        <w:t>Id: 14213</w:t>
      </w:r>
    </w:p>
    <w:p w:rsidR="001F3091" w:rsidRPr="001F3091" w:rsidRDefault="001F3091" w:rsidP="001F3091">
      <w:pPr>
        <w:rPr>
          <w:rFonts w:asciiTheme="majorHAnsi" w:hAnsiTheme="majorHAnsi"/>
          <w:b/>
          <w:sz w:val="56"/>
          <w:szCs w:val="56"/>
        </w:rPr>
      </w:pPr>
      <w:r w:rsidRPr="001F3091">
        <w:rPr>
          <w:rFonts w:asciiTheme="majorHAnsi" w:hAnsiTheme="majorHAnsi"/>
          <w:b/>
          <w:sz w:val="56"/>
          <w:szCs w:val="56"/>
        </w:rPr>
        <w:t>Subject: Pakistan-Studies</w:t>
      </w:r>
    </w:p>
    <w:p w:rsidR="001F3091" w:rsidRPr="001F3091" w:rsidRDefault="001F3091" w:rsidP="001F3091">
      <w:pPr>
        <w:rPr>
          <w:rFonts w:asciiTheme="majorHAnsi" w:hAnsiTheme="majorHAnsi"/>
          <w:b/>
          <w:sz w:val="56"/>
          <w:szCs w:val="56"/>
        </w:rPr>
      </w:pPr>
      <w:r w:rsidRPr="001F3091">
        <w:rPr>
          <w:rFonts w:asciiTheme="majorHAnsi" w:hAnsiTheme="majorHAnsi"/>
          <w:b/>
          <w:sz w:val="56"/>
          <w:szCs w:val="56"/>
        </w:rPr>
        <w:t>Assignment: Final Assignment</w:t>
      </w:r>
    </w:p>
    <w:p w:rsidR="001F3091" w:rsidRPr="001F3091" w:rsidRDefault="001F3091" w:rsidP="001F3091">
      <w:pPr>
        <w:rPr>
          <w:rFonts w:asciiTheme="majorHAnsi" w:hAnsiTheme="majorHAnsi"/>
          <w:b/>
          <w:sz w:val="56"/>
          <w:szCs w:val="56"/>
        </w:rPr>
      </w:pPr>
      <w:r w:rsidRPr="001F3091">
        <w:rPr>
          <w:rFonts w:asciiTheme="majorHAnsi" w:hAnsiTheme="majorHAnsi"/>
          <w:b/>
          <w:sz w:val="56"/>
          <w:szCs w:val="56"/>
        </w:rPr>
        <w:t>Teacher name: Ma’am Beenish</w:t>
      </w:r>
    </w:p>
    <w:p w:rsidR="001F3091" w:rsidRPr="001F3091" w:rsidRDefault="001F3091" w:rsidP="001F3091">
      <w:pPr>
        <w:rPr>
          <w:rFonts w:asciiTheme="majorHAnsi" w:hAnsiTheme="majorHAnsi"/>
          <w:b/>
          <w:sz w:val="56"/>
          <w:szCs w:val="56"/>
        </w:rPr>
      </w:pPr>
      <w:r w:rsidRPr="001F3091">
        <w:rPr>
          <w:rFonts w:asciiTheme="majorHAnsi" w:hAnsiTheme="majorHAnsi"/>
          <w:b/>
          <w:sz w:val="56"/>
          <w:szCs w:val="56"/>
        </w:rPr>
        <w:t xml:space="preserve">Submitted to:  Ma’am Beenish </w:t>
      </w:r>
    </w:p>
    <w:p w:rsidR="001F3091" w:rsidRDefault="001F3091" w:rsidP="001F3091">
      <w:pPr>
        <w:rPr>
          <w:rFonts w:asciiTheme="majorHAnsi" w:hAnsiTheme="majorHAnsi"/>
          <w:b/>
          <w:sz w:val="56"/>
          <w:szCs w:val="56"/>
        </w:rPr>
      </w:pPr>
      <w:r w:rsidRPr="001F3091">
        <w:rPr>
          <w:rFonts w:asciiTheme="majorHAnsi" w:hAnsiTheme="majorHAnsi"/>
          <w:b/>
          <w:sz w:val="56"/>
          <w:szCs w:val="56"/>
        </w:rPr>
        <w:t>Submitted by: Madeeha Maqsood Hussain</w:t>
      </w:r>
    </w:p>
    <w:p w:rsidR="00920ABB" w:rsidRPr="001F3091" w:rsidRDefault="00920ABB" w:rsidP="001F3091">
      <w:pPr>
        <w:rPr>
          <w:rFonts w:asciiTheme="majorHAnsi" w:hAnsiTheme="majorHAnsi"/>
          <w:b/>
          <w:sz w:val="56"/>
          <w:szCs w:val="56"/>
        </w:rPr>
      </w:pPr>
      <w:r>
        <w:rPr>
          <w:rFonts w:asciiTheme="majorHAnsi" w:hAnsiTheme="majorHAnsi"/>
          <w:b/>
          <w:sz w:val="56"/>
          <w:szCs w:val="56"/>
        </w:rPr>
        <w:t>Date: 14-09-2020</w:t>
      </w:r>
    </w:p>
    <w:p w:rsidR="001F3091" w:rsidRPr="001F3091" w:rsidRDefault="001F3091">
      <w:pPr>
        <w:rPr>
          <w:rFonts w:asciiTheme="majorHAnsi" w:hAnsiTheme="majorHAnsi"/>
          <w:b/>
          <w:sz w:val="56"/>
          <w:szCs w:val="56"/>
        </w:rPr>
      </w:pPr>
    </w:p>
    <w:p w:rsidR="001F3091" w:rsidRDefault="001F3091">
      <w:pPr>
        <w:rPr>
          <w:rFonts w:asciiTheme="majorHAnsi" w:hAnsiTheme="majorHAnsi"/>
          <w:b/>
          <w:sz w:val="48"/>
          <w:szCs w:val="48"/>
        </w:rPr>
      </w:pPr>
    </w:p>
    <w:p w:rsidR="001F3091" w:rsidRDefault="001F3091">
      <w:pPr>
        <w:rPr>
          <w:rFonts w:asciiTheme="majorHAnsi" w:hAnsiTheme="majorHAnsi"/>
          <w:b/>
          <w:sz w:val="48"/>
          <w:szCs w:val="48"/>
        </w:rPr>
      </w:pPr>
    </w:p>
    <w:p w:rsidR="001F3091" w:rsidRDefault="001F3091">
      <w:pPr>
        <w:rPr>
          <w:rFonts w:asciiTheme="majorHAnsi" w:hAnsiTheme="majorHAnsi"/>
          <w:b/>
          <w:sz w:val="48"/>
          <w:szCs w:val="48"/>
        </w:rPr>
      </w:pPr>
    </w:p>
    <w:p w:rsidR="001F3091" w:rsidRDefault="001F3091">
      <w:pPr>
        <w:rPr>
          <w:rFonts w:asciiTheme="majorHAnsi" w:hAnsiTheme="majorHAnsi"/>
          <w:b/>
          <w:sz w:val="48"/>
          <w:szCs w:val="48"/>
        </w:rPr>
      </w:pPr>
    </w:p>
    <w:p w:rsidR="00FB446E" w:rsidRDefault="001F3091">
      <w:pPr>
        <w:rPr>
          <w:rFonts w:asciiTheme="majorHAnsi" w:hAnsiTheme="majorHAnsi"/>
          <w:b/>
          <w:sz w:val="48"/>
          <w:szCs w:val="48"/>
        </w:rPr>
      </w:pPr>
      <w:r>
        <w:rPr>
          <w:rFonts w:asciiTheme="majorHAnsi" w:hAnsiTheme="majorHAnsi"/>
          <w:b/>
          <w:sz w:val="48"/>
          <w:szCs w:val="48"/>
        </w:rPr>
        <w:t xml:space="preserve">Q1.  </w:t>
      </w:r>
      <w:r w:rsidR="00D94407" w:rsidRPr="00D94407">
        <w:rPr>
          <w:rFonts w:asciiTheme="majorHAnsi" w:hAnsiTheme="majorHAnsi"/>
          <w:b/>
          <w:sz w:val="48"/>
          <w:szCs w:val="48"/>
        </w:rPr>
        <w:t>Period of any dictator in Pakistan</w:t>
      </w:r>
    </w:p>
    <w:p w:rsidR="00D94407" w:rsidRDefault="00D94407">
      <w:pPr>
        <w:rPr>
          <w:rFonts w:asciiTheme="majorHAnsi" w:hAnsiTheme="majorHAnsi"/>
          <w:b/>
          <w:sz w:val="48"/>
          <w:szCs w:val="48"/>
        </w:rPr>
      </w:pPr>
      <w:r>
        <w:rPr>
          <w:rFonts w:asciiTheme="majorHAnsi" w:hAnsiTheme="majorHAnsi"/>
          <w:b/>
          <w:sz w:val="48"/>
          <w:szCs w:val="48"/>
        </w:rPr>
        <w:t>ZIA UL HAQ</w:t>
      </w:r>
    </w:p>
    <w:p w:rsidR="00D94407" w:rsidRDefault="00D94407">
      <w:pPr>
        <w:rPr>
          <w:rFonts w:asciiTheme="majorHAnsi" w:hAnsiTheme="majorHAnsi"/>
          <w:b/>
          <w:sz w:val="48"/>
          <w:szCs w:val="48"/>
        </w:rPr>
      </w:pPr>
      <w:r>
        <w:rPr>
          <w:noProof/>
        </w:rPr>
        <w:drawing>
          <wp:inline distT="0" distB="0" distL="0" distR="0">
            <wp:extent cx="4574984" cy="3431357"/>
            <wp:effectExtent l="19050" t="0" r="0" b="0"/>
            <wp:docPr id="1" name="Picture 1" descr="July 5, 1977&#10;• Gen Zia removes Bhutto in a bloodless coup,&#10;suspending the constitution and declaring&#10;martial law. He an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ly 5, 1977&#10;• Gen Zia removes Bhutto in a bloodless coup,&#10;suspending the constitution and declaring&#10;martial law. He annou..."/>
                    <pic:cNvPicPr>
                      <a:picLocks noChangeAspect="1" noChangeArrowheads="1"/>
                    </pic:cNvPicPr>
                  </pic:nvPicPr>
                  <pic:blipFill>
                    <a:blip r:embed="rId4" cstate="print"/>
                    <a:srcRect/>
                    <a:stretch>
                      <a:fillRect/>
                    </a:stretch>
                  </pic:blipFill>
                  <pic:spPr bwMode="auto">
                    <a:xfrm>
                      <a:off x="0" y="0"/>
                      <a:ext cx="4587354" cy="3440635"/>
                    </a:xfrm>
                    <a:prstGeom prst="rect">
                      <a:avLst/>
                    </a:prstGeom>
                    <a:noFill/>
                    <a:ln w="9525">
                      <a:noFill/>
                      <a:miter lim="800000"/>
                      <a:headEnd/>
                      <a:tailEnd/>
                    </a:ln>
                  </pic:spPr>
                </pic:pic>
              </a:graphicData>
            </a:graphic>
          </wp:inline>
        </w:drawing>
      </w:r>
    </w:p>
    <w:p w:rsidR="00D94407" w:rsidRDefault="00D94407">
      <w:pPr>
        <w:rPr>
          <w:rFonts w:asciiTheme="majorHAnsi" w:hAnsiTheme="majorHAnsi"/>
          <w:b/>
          <w:sz w:val="48"/>
          <w:szCs w:val="48"/>
        </w:rPr>
      </w:pPr>
      <w:r>
        <w:rPr>
          <w:noProof/>
        </w:rPr>
        <w:lastRenderedPageBreak/>
        <w:drawing>
          <wp:inline distT="0" distB="0" distL="0" distR="0">
            <wp:extent cx="4376680" cy="3282625"/>
            <wp:effectExtent l="19050" t="0" r="4820" b="0"/>
            <wp:docPr id="4" name="Picture 4" descr="May 13, 1978&#10;• Eleven journalists are sentenced by military&#10;courts. Four journalists — Masudullah Khan,&#10;Iqbal Jafri, Kh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13, 1978&#10;• Eleven journalists are sentenced by military&#10;courts. Four journalists — Masudullah Khan,&#10;Iqbal Jafri, Khawa..."/>
                    <pic:cNvPicPr>
                      <a:picLocks noChangeAspect="1" noChangeArrowheads="1"/>
                    </pic:cNvPicPr>
                  </pic:nvPicPr>
                  <pic:blipFill>
                    <a:blip r:embed="rId5" cstate="print"/>
                    <a:srcRect/>
                    <a:stretch>
                      <a:fillRect/>
                    </a:stretch>
                  </pic:blipFill>
                  <pic:spPr bwMode="auto">
                    <a:xfrm>
                      <a:off x="0" y="0"/>
                      <a:ext cx="4381317" cy="3286103"/>
                    </a:xfrm>
                    <a:prstGeom prst="rect">
                      <a:avLst/>
                    </a:prstGeom>
                    <a:noFill/>
                    <a:ln w="9525">
                      <a:noFill/>
                      <a:miter lim="800000"/>
                      <a:headEnd/>
                      <a:tailEnd/>
                    </a:ln>
                  </pic:spPr>
                </pic:pic>
              </a:graphicData>
            </a:graphic>
          </wp:inline>
        </w:drawing>
      </w:r>
    </w:p>
    <w:p w:rsidR="00D94407" w:rsidRDefault="00D94407">
      <w:pPr>
        <w:rPr>
          <w:rFonts w:asciiTheme="majorHAnsi" w:hAnsiTheme="majorHAnsi"/>
          <w:b/>
          <w:sz w:val="48"/>
          <w:szCs w:val="48"/>
        </w:rPr>
      </w:pPr>
      <w:r>
        <w:rPr>
          <w:noProof/>
        </w:rPr>
        <w:drawing>
          <wp:inline distT="0" distB="0" distL="0" distR="0">
            <wp:extent cx="4729220" cy="3547038"/>
            <wp:effectExtent l="19050" t="0" r="0" b="0"/>
            <wp:docPr id="7" name="Picture 7" descr="December 2, 1978&#10;• Shariat benches constituted at the high court&#10;levels while an appellate Shariat bench&#10;constituted at 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cember 2, 1978&#10;• Shariat benches constituted at the high court&#10;levels while an appellate Shariat bench&#10;constituted at th..."/>
                    <pic:cNvPicPr>
                      <a:picLocks noChangeAspect="1" noChangeArrowheads="1"/>
                    </pic:cNvPicPr>
                  </pic:nvPicPr>
                  <pic:blipFill>
                    <a:blip r:embed="rId6" cstate="print"/>
                    <a:srcRect/>
                    <a:stretch>
                      <a:fillRect/>
                    </a:stretch>
                  </pic:blipFill>
                  <pic:spPr bwMode="auto">
                    <a:xfrm>
                      <a:off x="0" y="0"/>
                      <a:ext cx="4731230" cy="3548546"/>
                    </a:xfrm>
                    <a:prstGeom prst="rect">
                      <a:avLst/>
                    </a:prstGeom>
                    <a:noFill/>
                    <a:ln w="9525">
                      <a:noFill/>
                      <a:miter lim="800000"/>
                      <a:headEnd/>
                      <a:tailEnd/>
                    </a:ln>
                  </pic:spPr>
                </pic:pic>
              </a:graphicData>
            </a:graphic>
          </wp:inline>
        </w:drawing>
      </w:r>
    </w:p>
    <w:p w:rsidR="00D94407" w:rsidRDefault="00D94407">
      <w:pPr>
        <w:rPr>
          <w:rFonts w:asciiTheme="majorHAnsi" w:hAnsiTheme="majorHAnsi"/>
          <w:b/>
          <w:sz w:val="48"/>
          <w:szCs w:val="48"/>
        </w:rPr>
      </w:pPr>
      <w:r>
        <w:rPr>
          <w:noProof/>
        </w:rPr>
        <w:lastRenderedPageBreak/>
        <w:drawing>
          <wp:inline distT="0" distB="0" distL="0" distR="0">
            <wp:extent cx="4729220" cy="3547038"/>
            <wp:effectExtent l="19050" t="0" r="0" b="0"/>
            <wp:docPr id="10" name="Picture 10" descr="April 4, 1979&#10;• ZAB is hanged in Rawalpindi jail despite a split&#10;verdict and international appeals&#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ril 4, 1979&#10;• ZAB is hanged in Rawalpindi jail despite a split&#10;verdict and international appeals&#10; "/>
                    <pic:cNvPicPr>
                      <a:picLocks noChangeAspect="1" noChangeArrowheads="1"/>
                    </pic:cNvPicPr>
                  </pic:nvPicPr>
                  <pic:blipFill>
                    <a:blip r:embed="rId7" cstate="print"/>
                    <a:srcRect/>
                    <a:stretch>
                      <a:fillRect/>
                    </a:stretch>
                  </pic:blipFill>
                  <pic:spPr bwMode="auto">
                    <a:xfrm>
                      <a:off x="0" y="0"/>
                      <a:ext cx="4731230" cy="3548546"/>
                    </a:xfrm>
                    <a:prstGeom prst="rect">
                      <a:avLst/>
                    </a:prstGeom>
                    <a:noFill/>
                    <a:ln w="9525">
                      <a:noFill/>
                      <a:miter lim="800000"/>
                      <a:headEnd/>
                      <a:tailEnd/>
                    </a:ln>
                  </pic:spPr>
                </pic:pic>
              </a:graphicData>
            </a:graphic>
          </wp:inline>
        </w:drawing>
      </w:r>
    </w:p>
    <w:p w:rsidR="00D94407" w:rsidRDefault="00D94407">
      <w:pPr>
        <w:rPr>
          <w:rFonts w:asciiTheme="majorHAnsi" w:hAnsiTheme="majorHAnsi"/>
          <w:b/>
          <w:sz w:val="48"/>
          <w:szCs w:val="48"/>
        </w:rPr>
      </w:pPr>
      <w:r w:rsidRPr="00D94407">
        <w:rPr>
          <w:rFonts w:asciiTheme="majorHAnsi" w:hAnsiTheme="majorHAnsi"/>
          <w:b/>
          <w:noProof/>
          <w:sz w:val="48"/>
          <w:szCs w:val="48"/>
        </w:rPr>
        <w:drawing>
          <wp:inline distT="0" distB="0" distL="0" distR="0">
            <wp:extent cx="5114810" cy="3836241"/>
            <wp:effectExtent l="19050" t="0" r="0" b="0"/>
            <wp:docPr id="2" name="Picture 22" descr="• September 17, 1977 ZAB is arrested for&#10;“conspiracy to murder”&#10;• October 1, 1977 Elections postponed&#10;indefinitely&#10;• Jan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September 17, 1977 ZAB is arrested for&#10;“conspiracy to murder”&#10;• October 1, 1977 Elections postponed&#10;indefinitely&#10;• Janua..."/>
                    <pic:cNvPicPr>
                      <a:picLocks noChangeAspect="1" noChangeArrowheads="1"/>
                    </pic:cNvPicPr>
                  </pic:nvPicPr>
                  <pic:blipFill>
                    <a:blip r:embed="rId8" cstate="print"/>
                    <a:srcRect/>
                    <a:stretch>
                      <a:fillRect/>
                    </a:stretch>
                  </pic:blipFill>
                  <pic:spPr bwMode="auto">
                    <a:xfrm>
                      <a:off x="0" y="0"/>
                      <a:ext cx="5116984" cy="3837871"/>
                    </a:xfrm>
                    <a:prstGeom prst="rect">
                      <a:avLst/>
                    </a:prstGeom>
                    <a:noFill/>
                    <a:ln w="9525">
                      <a:noFill/>
                      <a:miter lim="800000"/>
                      <a:headEnd/>
                      <a:tailEnd/>
                    </a:ln>
                  </pic:spPr>
                </pic:pic>
              </a:graphicData>
            </a:graphic>
          </wp:inline>
        </w:drawing>
      </w:r>
    </w:p>
    <w:p w:rsidR="00D94407" w:rsidRDefault="00D94407">
      <w:pPr>
        <w:rPr>
          <w:rFonts w:asciiTheme="majorHAnsi" w:hAnsiTheme="majorHAnsi"/>
          <w:b/>
          <w:sz w:val="48"/>
          <w:szCs w:val="48"/>
        </w:rPr>
      </w:pPr>
      <w:r>
        <w:rPr>
          <w:noProof/>
        </w:rPr>
        <w:lastRenderedPageBreak/>
        <w:drawing>
          <wp:inline distT="0" distB="0" distL="0" distR="0">
            <wp:extent cx="4817355" cy="3613142"/>
            <wp:effectExtent l="19050" t="0" r="2295" b="0"/>
            <wp:docPr id="25" name="Picture 25" descr="• September 16, 1978 Gen Zia assumes office&#10;of president; retains the office of army chief&#10;• February 10, 1979 Islamic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September 16, 1978 Gen Zia assumes office&#10;of president; retains the office of army chief&#10;• February 10, 1979 Islamic pen..."/>
                    <pic:cNvPicPr>
                      <a:picLocks noChangeAspect="1" noChangeArrowheads="1"/>
                    </pic:cNvPicPr>
                  </pic:nvPicPr>
                  <pic:blipFill>
                    <a:blip r:embed="rId9" cstate="print"/>
                    <a:srcRect/>
                    <a:stretch>
                      <a:fillRect/>
                    </a:stretch>
                  </pic:blipFill>
                  <pic:spPr bwMode="auto">
                    <a:xfrm>
                      <a:off x="0" y="0"/>
                      <a:ext cx="4819402" cy="3614678"/>
                    </a:xfrm>
                    <a:prstGeom prst="rect">
                      <a:avLst/>
                    </a:prstGeom>
                    <a:noFill/>
                    <a:ln w="9525">
                      <a:noFill/>
                      <a:miter lim="800000"/>
                      <a:headEnd/>
                      <a:tailEnd/>
                    </a:ln>
                  </pic:spPr>
                </pic:pic>
              </a:graphicData>
            </a:graphic>
          </wp:inline>
        </w:drawing>
      </w:r>
    </w:p>
    <w:p w:rsidR="00D94407" w:rsidRDefault="00D94407">
      <w:pPr>
        <w:rPr>
          <w:rFonts w:asciiTheme="majorHAnsi" w:hAnsiTheme="majorHAnsi"/>
          <w:b/>
          <w:sz w:val="48"/>
          <w:szCs w:val="48"/>
        </w:rPr>
      </w:pPr>
      <w:r>
        <w:rPr>
          <w:noProof/>
        </w:rPr>
        <w:drawing>
          <wp:inline distT="0" distB="0" distL="0" distR="0">
            <wp:extent cx="4475832" cy="3356991"/>
            <wp:effectExtent l="19050" t="0" r="918" b="0"/>
            <wp:docPr id="13" name="Picture 13" descr="• October 15, 1979 Gen Zia clamps down&#10;further on press freedoms. Two days later, the&#10;Daily Musawat and Daily Sadaqat 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October 15, 1979 Gen Zia clamps down&#10;further on press freedoms. Two days later, the&#10;Daily Musawat and Daily Sadaqat are ..."/>
                    <pic:cNvPicPr>
                      <a:picLocks noChangeAspect="1" noChangeArrowheads="1"/>
                    </pic:cNvPicPr>
                  </pic:nvPicPr>
                  <pic:blipFill>
                    <a:blip r:embed="rId10" cstate="print"/>
                    <a:srcRect/>
                    <a:stretch>
                      <a:fillRect/>
                    </a:stretch>
                  </pic:blipFill>
                  <pic:spPr bwMode="auto">
                    <a:xfrm>
                      <a:off x="0" y="0"/>
                      <a:ext cx="4477734" cy="3358418"/>
                    </a:xfrm>
                    <a:prstGeom prst="rect">
                      <a:avLst/>
                    </a:prstGeom>
                    <a:noFill/>
                    <a:ln w="9525">
                      <a:noFill/>
                      <a:miter lim="800000"/>
                      <a:headEnd/>
                      <a:tailEnd/>
                    </a:ln>
                  </pic:spPr>
                </pic:pic>
              </a:graphicData>
            </a:graphic>
          </wp:inline>
        </w:drawing>
      </w:r>
    </w:p>
    <w:p w:rsidR="00D94407" w:rsidRDefault="00D94407">
      <w:pPr>
        <w:rPr>
          <w:rFonts w:asciiTheme="majorHAnsi" w:hAnsiTheme="majorHAnsi"/>
          <w:b/>
          <w:sz w:val="48"/>
          <w:szCs w:val="48"/>
        </w:rPr>
      </w:pPr>
    </w:p>
    <w:p w:rsidR="00D94407" w:rsidRDefault="00D94407">
      <w:pPr>
        <w:rPr>
          <w:rFonts w:asciiTheme="majorHAnsi" w:hAnsiTheme="majorHAnsi"/>
          <w:b/>
          <w:sz w:val="48"/>
          <w:szCs w:val="48"/>
        </w:rPr>
      </w:pPr>
      <w:r>
        <w:rPr>
          <w:noProof/>
        </w:rPr>
        <w:lastRenderedPageBreak/>
        <w:drawing>
          <wp:inline distT="0" distB="0" distL="0" distR="0">
            <wp:extent cx="5037692" cy="3778400"/>
            <wp:effectExtent l="19050" t="0" r="0" b="0"/>
            <wp:docPr id="16" name="Picture 16" descr="• May 26, 1980 Establishment of Federal&#10;Shariat Court is announced&#10;• December 19, 1984 Zia holds referendum on&#10;‘Islamis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May 26, 1980 Establishment of Federal&#10;Shariat Court is announced&#10;• December 19, 1984 Zia holds referendum on&#10;‘Islamisati..."/>
                    <pic:cNvPicPr>
                      <a:picLocks noChangeAspect="1" noChangeArrowheads="1"/>
                    </pic:cNvPicPr>
                  </pic:nvPicPr>
                  <pic:blipFill>
                    <a:blip r:embed="rId11" cstate="print"/>
                    <a:srcRect/>
                    <a:stretch>
                      <a:fillRect/>
                    </a:stretch>
                  </pic:blipFill>
                  <pic:spPr bwMode="auto">
                    <a:xfrm>
                      <a:off x="0" y="0"/>
                      <a:ext cx="5039833" cy="3780006"/>
                    </a:xfrm>
                    <a:prstGeom prst="rect">
                      <a:avLst/>
                    </a:prstGeom>
                    <a:noFill/>
                    <a:ln w="9525">
                      <a:noFill/>
                      <a:miter lim="800000"/>
                      <a:headEnd/>
                      <a:tailEnd/>
                    </a:ln>
                  </pic:spPr>
                </pic:pic>
              </a:graphicData>
            </a:graphic>
          </wp:inline>
        </w:drawing>
      </w:r>
    </w:p>
    <w:p w:rsidR="00D94407" w:rsidRDefault="00D94407">
      <w:pPr>
        <w:rPr>
          <w:rFonts w:asciiTheme="majorHAnsi" w:hAnsiTheme="majorHAnsi"/>
          <w:b/>
          <w:sz w:val="48"/>
          <w:szCs w:val="48"/>
        </w:rPr>
      </w:pPr>
      <w:r w:rsidRPr="00D94407">
        <w:rPr>
          <w:rFonts w:asciiTheme="majorHAnsi" w:hAnsiTheme="majorHAnsi"/>
          <w:b/>
          <w:noProof/>
          <w:sz w:val="48"/>
          <w:szCs w:val="48"/>
        </w:rPr>
        <w:drawing>
          <wp:inline distT="0" distB="0" distL="0" distR="0">
            <wp:extent cx="5224979" cy="3918870"/>
            <wp:effectExtent l="19050" t="0" r="0" b="0"/>
            <wp:docPr id="3" name="Picture 28" descr="• March 18, 1982 Changes introduced to the&#10;Pakistan Penal Code; Section 295-B now&#10;stipulates a life term for defiling,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March 18, 1982 Changes introduced to the&#10;Pakistan Penal Code; Section 295-B now&#10;stipulates a life term for defiling, dam..."/>
                    <pic:cNvPicPr>
                      <a:picLocks noChangeAspect="1" noChangeArrowheads="1"/>
                    </pic:cNvPicPr>
                  </pic:nvPicPr>
                  <pic:blipFill>
                    <a:blip r:embed="rId12" cstate="print"/>
                    <a:srcRect/>
                    <a:stretch>
                      <a:fillRect/>
                    </a:stretch>
                  </pic:blipFill>
                  <pic:spPr bwMode="auto">
                    <a:xfrm>
                      <a:off x="0" y="0"/>
                      <a:ext cx="5227200" cy="3920536"/>
                    </a:xfrm>
                    <a:prstGeom prst="rect">
                      <a:avLst/>
                    </a:prstGeom>
                    <a:noFill/>
                    <a:ln w="9525">
                      <a:noFill/>
                      <a:miter lim="800000"/>
                      <a:headEnd/>
                      <a:tailEnd/>
                    </a:ln>
                  </pic:spPr>
                </pic:pic>
              </a:graphicData>
            </a:graphic>
          </wp:inline>
        </w:drawing>
      </w:r>
    </w:p>
    <w:p w:rsidR="00D94407" w:rsidRDefault="00D94407">
      <w:pPr>
        <w:rPr>
          <w:rFonts w:asciiTheme="majorHAnsi" w:hAnsiTheme="majorHAnsi"/>
          <w:b/>
          <w:sz w:val="48"/>
          <w:szCs w:val="48"/>
        </w:rPr>
      </w:pPr>
    </w:p>
    <w:p w:rsidR="00D94407" w:rsidRDefault="00D94407">
      <w:pPr>
        <w:rPr>
          <w:rFonts w:asciiTheme="majorHAnsi" w:hAnsiTheme="majorHAnsi"/>
          <w:b/>
          <w:sz w:val="48"/>
          <w:szCs w:val="48"/>
        </w:rPr>
      </w:pPr>
      <w:r>
        <w:rPr>
          <w:noProof/>
        </w:rPr>
        <w:drawing>
          <wp:inline distT="0" distB="0" distL="0" distR="0">
            <wp:extent cx="4784304" cy="3588352"/>
            <wp:effectExtent l="19050" t="0" r="0" b="0"/>
            <wp:docPr id="19" name="Picture 19" descr="• February 25, 1985 National polls are held on&#10;non-party-basis&#10;• March 2, 1985 Articles 62 &amp; 63 of the&#10;Constitution am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February 25, 1985 National polls are held on&#10;non-party-basis&#10;• March 2, 1985 Articles 62 &amp; 63 of the&#10;Constitution amende..."/>
                    <pic:cNvPicPr>
                      <a:picLocks noChangeAspect="1" noChangeArrowheads="1"/>
                    </pic:cNvPicPr>
                  </pic:nvPicPr>
                  <pic:blipFill>
                    <a:blip r:embed="rId13" cstate="print"/>
                    <a:srcRect/>
                    <a:stretch>
                      <a:fillRect/>
                    </a:stretch>
                  </pic:blipFill>
                  <pic:spPr bwMode="auto">
                    <a:xfrm>
                      <a:off x="0" y="0"/>
                      <a:ext cx="4789297" cy="3592097"/>
                    </a:xfrm>
                    <a:prstGeom prst="rect">
                      <a:avLst/>
                    </a:prstGeom>
                    <a:noFill/>
                    <a:ln w="9525">
                      <a:noFill/>
                      <a:miter lim="800000"/>
                      <a:headEnd/>
                      <a:tailEnd/>
                    </a:ln>
                  </pic:spPr>
                </pic:pic>
              </a:graphicData>
            </a:graphic>
          </wp:inline>
        </w:drawing>
      </w:r>
    </w:p>
    <w:p w:rsidR="00D94407" w:rsidRDefault="00D94407">
      <w:pPr>
        <w:rPr>
          <w:rFonts w:asciiTheme="majorHAnsi" w:hAnsiTheme="majorHAnsi"/>
          <w:b/>
          <w:sz w:val="48"/>
          <w:szCs w:val="48"/>
        </w:rPr>
      </w:pPr>
      <w:r>
        <w:rPr>
          <w:noProof/>
        </w:rPr>
        <w:drawing>
          <wp:inline distT="0" distB="0" distL="0" distR="0">
            <wp:extent cx="4784304" cy="3588353"/>
            <wp:effectExtent l="19050" t="0" r="0" b="0"/>
            <wp:docPr id="31" name="Picture 31" descr="• March 23, 1985 Martial law is lifted and&#10;Muhammad Khan Junejo is sworn in as Prime&#10;Minister&#10;• October 5, 1986 The use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March 23, 1985 Martial law is lifted and&#10;Muhammad Khan Junejo is sworn in as Prime&#10;Minister&#10;• October 5, 1986 The use of..."/>
                    <pic:cNvPicPr>
                      <a:picLocks noChangeAspect="1" noChangeArrowheads="1"/>
                    </pic:cNvPicPr>
                  </pic:nvPicPr>
                  <pic:blipFill>
                    <a:blip r:embed="rId14" cstate="print"/>
                    <a:srcRect/>
                    <a:stretch>
                      <a:fillRect/>
                    </a:stretch>
                  </pic:blipFill>
                  <pic:spPr bwMode="auto">
                    <a:xfrm>
                      <a:off x="0" y="0"/>
                      <a:ext cx="4786337" cy="3589878"/>
                    </a:xfrm>
                    <a:prstGeom prst="rect">
                      <a:avLst/>
                    </a:prstGeom>
                    <a:noFill/>
                    <a:ln w="9525">
                      <a:noFill/>
                      <a:miter lim="800000"/>
                      <a:headEnd/>
                      <a:tailEnd/>
                    </a:ln>
                  </pic:spPr>
                </pic:pic>
              </a:graphicData>
            </a:graphic>
          </wp:inline>
        </w:drawing>
      </w:r>
    </w:p>
    <w:p w:rsidR="00D94407" w:rsidRDefault="00D94407">
      <w:pPr>
        <w:rPr>
          <w:rFonts w:asciiTheme="majorHAnsi" w:hAnsiTheme="majorHAnsi"/>
          <w:b/>
          <w:sz w:val="48"/>
          <w:szCs w:val="48"/>
        </w:rPr>
      </w:pPr>
    </w:p>
    <w:p w:rsidR="00D94407" w:rsidRDefault="00D94407">
      <w:pPr>
        <w:rPr>
          <w:rFonts w:asciiTheme="majorHAnsi" w:hAnsiTheme="majorHAnsi"/>
          <w:b/>
          <w:sz w:val="48"/>
          <w:szCs w:val="48"/>
        </w:rPr>
      </w:pPr>
    </w:p>
    <w:p w:rsidR="00D94407" w:rsidRDefault="00D94407">
      <w:pPr>
        <w:rPr>
          <w:rFonts w:asciiTheme="majorHAnsi" w:hAnsiTheme="majorHAnsi"/>
          <w:b/>
          <w:sz w:val="48"/>
          <w:szCs w:val="48"/>
        </w:rPr>
      </w:pPr>
      <w:r>
        <w:rPr>
          <w:noProof/>
        </w:rPr>
        <w:drawing>
          <wp:inline distT="0" distB="0" distL="0" distR="0">
            <wp:extent cx="5943600" cy="4457855"/>
            <wp:effectExtent l="19050" t="0" r="0" b="0"/>
            <wp:docPr id="34" name="Picture 34" descr="• June 15, 1988 Zia promulgates the Shariat&#10;Ordinance, making Sharia supreme law of the&#10;land&#10;• August 17, 1988 Gen Ziaul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June 15, 1988 Zia promulgates the Shariat&#10;Ordinance, making Sharia supreme law of the&#10;land&#10;• August 17, 1988 Gen Ziaul H..."/>
                    <pic:cNvPicPr>
                      <a:picLocks noChangeAspect="1" noChangeArrowheads="1"/>
                    </pic:cNvPicPr>
                  </pic:nvPicPr>
                  <pic:blipFill>
                    <a:blip r:embed="rId15" cstate="print"/>
                    <a:srcRect/>
                    <a:stretch>
                      <a:fillRect/>
                    </a:stretch>
                  </pic:blipFill>
                  <pic:spPr bwMode="auto">
                    <a:xfrm>
                      <a:off x="0" y="0"/>
                      <a:ext cx="5943600" cy="4457855"/>
                    </a:xfrm>
                    <a:prstGeom prst="rect">
                      <a:avLst/>
                    </a:prstGeom>
                    <a:noFill/>
                    <a:ln w="9525">
                      <a:noFill/>
                      <a:miter lim="800000"/>
                      <a:headEnd/>
                      <a:tailEnd/>
                    </a:ln>
                  </pic:spPr>
                </pic:pic>
              </a:graphicData>
            </a:graphic>
          </wp:inline>
        </w:drawing>
      </w:r>
    </w:p>
    <w:p w:rsidR="00D94407" w:rsidRDefault="00D94407" w:rsidP="00D94407">
      <w:pPr>
        <w:rPr>
          <w:b/>
          <w:sz w:val="48"/>
          <w:szCs w:val="48"/>
        </w:rPr>
      </w:pPr>
    </w:p>
    <w:p w:rsidR="00D94407" w:rsidRDefault="00D94407" w:rsidP="00D94407">
      <w:pPr>
        <w:rPr>
          <w:b/>
          <w:sz w:val="48"/>
          <w:szCs w:val="48"/>
        </w:rPr>
      </w:pPr>
    </w:p>
    <w:p w:rsidR="00D94407" w:rsidRDefault="00D94407" w:rsidP="00D94407">
      <w:pPr>
        <w:rPr>
          <w:b/>
          <w:sz w:val="48"/>
          <w:szCs w:val="48"/>
        </w:rPr>
      </w:pPr>
    </w:p>
    <w:p w:rsidR="00D94407" w:rsidRDefault="00D94407" w:rsidP="00D94407">
      <w:pPr>
        <w:rPr>
          <w:b/>
          <w:sz w:val="48"/>
          <w:szCs w:val="48"/>
        </w:rPr>
      </w:pPr>
    </w:p>
    <w:p w:rsidR="00D94407" w:rsidRDefault="00D94407" w:rsidP="00D94407">
      <w:pPr>
        <w:rPr>
          <w:b/>
          <w:sz w:val="48"/>
          <w:szCs w:val="48"/>
        </w:rPr>
      </w:pPr>
    </w:p>
    <w:p w:rsidR="00BF6A09" w:rsidRDefault="00BF6A09" w:rsidP="00D94407">
      <w:pPr>
        <w:rPr>
          <w:b/>
          <w:sz w:val="48"/>
          <w:szCs w:val="48"/>
        </w:rPr>
      </w:pPr>
    </w:p>
    <w:p w:rsidR="00BF6A09" w:rsidRDefault="00BF6A09" w:rsidP="00BF6A09">
      <w:r>
        <w:t>.</w:t>
      </w:r>
    </w:p>
    <w:p w:rsidR="00BF6A09" w:rsidRPr="00BF6A09" w:rsidRDefault="001F3091" w:rsidP="00BF6A09">
      <w:pPr>
        <w:rPr>
          <w:b/>
          <w:sz w:val="44"/>
          <w:szCs w:val="44"/>
        </w:rPr>
      </w:pPr>
      <w:r>
        <w:rPr>
          <w:b/>
          <w:sz w:val="44"/>
          <w:szCs w:val="44"/>
        </w:rPr>
        <w:t xml:space="preserve">Q2. </w:t>
      </w:r>
      <w:r w:rsidR="00BF6A09" w:rsidRPr="00BF6A09">
        <w:rPr>
          <w:b/>
          <w:sz w:val="44"/>
          <w:szCs w:val="44"/>
        </w:rPr>
        <w:t xml:space="preserve"> Kashmir issue and your views</w:t>
      </w:r>
    </w:p>
    <w:p w:rsidR="00BF6A09" w:rsidRPr="00E30740" w:rsidRDefault="00BF6A09" w:rsidP="00BF6A09">
      <w:pPr>
        <w:pStyle w:val="NormalWeb"/>
        <w:spacing w:after="360" w:afterAutospacing="0" w:line="480" w:lineRule="atLeast"/>
        <w:rPr>
          <w:rFonts w:ascii="Verdana" w:hAnsi="Verdana"/>
          <w:color w:val="1B1B1B"/>
          <w:spacing w:val="-7"/>
          <w:sz w:val="28"/>
          <w:szCs w:val="28"/>
        </w:rPr>
      </w:pPr>
      <w:r w:rsidRPr="00E30740">
        <w:rPr>
          <w:rFonts w:ascii="Verdana" w:hAnsi="Verdana"/>
          <w:color w:val="1B1B1B"/>
          <w:spacing w:val="-7"/>
          <w:sz w:val="28"/>
          <w:szCs w:val="28"/>
        </w:rPr>
        <w:t xml:space="preserve">The conflict between India and Pakistan over Kashmir started in 1947 after the British government decided to withdraw from the region. Britain wanted to conduct a referendum to let the people decide Kashmir's status during its pullback. Although 90% of the Kashmir population was Muslim, Kashmiri Prince Maharaja </w:t>
      </w:r>
      <w:proofErr w:type="spellStart"/>
      <w:r w:rsidRPr="00E30740">
        <w:rPr>
          <w:rFonts w:ascii="Verdana" w:hAnsi="Verdana"/>
          <w:color w:val="1B1B1B"/>
          <w:spacing w:val="-7"/>
          <w:sz w:val="28"/>
          <w:szCs w:val="28"/>
        </w:rPr>
        <w:t>Hari</w:t>
      </w:r>
      <w:proofErr w:type="spellEnd"/>
      <w:r w:rsidRPr="00E30740">
        <w:rPr>
          <w:rFonts w:ascii="Verdana" w:hAnsi="Verdana"/>
          <w:color w:val="1B1B1B"/>
          <w:spacing w:val="-7"/>
          <w:sz w:val="28"/>
          <w:szCs w:val="28"/>
        </w:rPr>
        <w:t xml:space="preserve"> Singh decided Kashmir would become a part of India. Since that day, there have been different levels of conflict between parties. It has caused the deaths of 95,000 people and hundreds of thousands injuries. Although the Kashmir region officially became part of India with the prince's decision, it was given a special status under Article 370 within the Indian constitution by the government.</w:t>
      </w:r>
    </w:p>
    <w:p w:rsidR="00BF6A09" w:rsidRDefault="00BF6A09" w:rsidP="00BF6A09">
      <w:pPr>
        <w:pStyle w:val="NormalWeb"/>
        <w:spacing w:after="360" w:afterAutospacing="0" w:line="480" w:lineRule="atLeast"/>
        <w:rPr>
          <w:rFonts w:ascii="Verdana" w:hAnsi="Verdana"/>
          <w:color w:val="1B1B1B"/>
          <w:spacing w:val="-7"/>
          <w:sz w:val="28"/>
          <w:szCs w:val="28"/>
        </w:rPr>
      </w:pPr>
      <w:r w:rsidRPr="00E30740">
        <w:rPr>
          <w:rFonts w:ascii="Verdana" w:hAnsi="Verdana"/>
          <w:color w:val="1B1B1B"/>
          <w:spacing w:val="-7"/>
          <w:sz w:val="28"/>
          <w:szCs w:val="28"/>
        </w:rPr>
        <w:t>According to this article, the Kashmir region is independent in domestic affairs but dependent on the foreign level. Despite the special status of Kashmir, there have been different forms of tension between the Indian and Pakistani governments, and the Kashmiri people who reflect on the relationship between both sides. Pakistan and Indian officials blame each other of provoking the circumstances in Kashmir from time to time.</w:t>
      </w:r>
      <w:r>
        <w:rPr>
          <w:rFonts w:ascii="Verdana" w:hAnsi="Verdana"/>
          <w:color w:val="1B1B1B"/>
          <w:spacing w:val="-7"/>
          <w:sz w:val="28"/>
          <w:szCs w:val="28"/>
        </w:rPr>
        <w:t xml:space="preserve"> </w:t>
      </w:r>
      <w:r w:rsidRPr="00E30740">
        <w:rPr>
          <w:rFonts w:ascii="Verdana" w:hAnsi="Verdana"/>
          <w:color w:val="1B1B1B"/>
          <w:spacing w:val="-7"/>
          <w:sz w:val="28"/>
          <w:szCs w:val="28"/>
        </w:rPr>
        <w:t xml:space="preserve">While discussions keep going, the special status of Kashmir was recently changed on Aug. 5 by the </w:t>
      </w:r>
      <w:r w:rsidRPr="00E30740">
        <w:rPr>
          <w:rFonts w:ascii="Verdana" w:hAnsi="Verdana"/>
          <w:color w:val="1B1B1B"/>
          <w:spacing w:val="-7"/>
          <w:sz w:val="28"/>
          <w:szCs w:val="28"/>
        </w:rPr>
        <w:lastRenderedPageBreak/>
        <w:t xml:space="preserve">Indian governing party, Bharatiya Janata Party (BJP), which is the Hindu nationalist party.The BJP has long opposed Article 370 and promised to abolish the rule during its election campaign in 2019. After the declaration of the abolition of the special status in Kashmir, the region was blockaded by Indian forces, telephone and internet wires were cut off, leading politicians were placed under arrest and public gatherings were banned. </w:t>
      </w:r>
      <w:r>
        <w:rPr>
          <w:rFonts w:ascii="Verdana" w:hAnsi="Verdana"/>
          <w:color w:val="1B1B1B"/>
          <w:spacing w:val="-7"/>
          <w:sz w:val="28"/>
          <w:szCs w:val="28"/>
        </w:rPr>
        <w:t xml:space="preserve"> </w:t>
      </w:r>
    </w:p>
    <w:p w:rsidR="00BF6A09" w:rsidRPr="00E30740" w:rsidRDefault="00BF6A09" w:rsidP="00BF6A09">
      <w:pPr>
        <w:pStyle w:val="NormalWeb"/>
        <w:spacing w:after="360" w:afterAutospacing="0" w:line="480" w:lineRule="atLeast"/>
        <w:rPr>
          <w:rFonts w:ascii="Verdana" w:hAnsi="Verdana"/>
          <w:color w:val="1B1B1B"/>
          <w:spacing w:val="-7"/>
          <w:sz w:val="28"/>
          <w:szCs w:val="28"/>
        </w:rPr>
      </w:pPr>
      <w:r w:rsidRPr="00E30740">
        <w:rPr>
          <w:rFonts w:ascii="Verdana" w:hAnsi="Verdana"/>
          <w:color w:val="1B1B1B"/>
          <w:spacing w:val="-7"/>
          <w:sz w:val="28"/>
          <w:szCs w:val="28"/>
        </w:rPr>
        <w:t>This attempt by India re-escalated the conflict between India and Pakistan and led to increasing tension at the local, regional and international levels</w:t>
      </w:r>
      <w:r>
        <w:rPr>
          <w:rFonts w:ascii="Verdana" w:hAnsi="Verdana"/>
          <w:color w:val="1B1B1B"/>
          <w:spacing w:val="-7"/>
          <w:sz w:val="28"/>
          <w:szCs w:val="28"/>
        </w:rPr>
        <w:t>.</w:t>
      </w:r>
      <w:r w:rsidRPr="00E30740">
        <w:rPr>
          <w:rFonts w:ascii="Verdana" w:hAnsi="Verdana"/>
          <w:color w:val="1B1B1B"/>
          <w:spacing w:val="-7"/>
          <w:sz w:val="28"/>
          <w:szCs w:val="28"/>
        </w:rPr>
        <w:t xml:space="preserve"> Although the international community, particularly the U.N., NATO, SAARC and the U.S., has been involved in the issue</w:t>
      </w:r>
      <w:proofErr w:type="gramStart"/>
      <w:r w:rsidRPr="00E30740">
        <w:rPr>
          <w:rFonts w:ascii="Verdana" w:hAnsi="Verdana"/>
          <w:color w:val="1B1B1B"/>
          <w:spacing w:val="-7"/>
          <w:sz w:val="28"/>
          <w:szCs w:val="28"/>
        </w:rPr>
        <w:t>,  there</w:t>
      </w:r>
      <w:proofErr w:type="gramEnd"/>
      <w:r w:rsidRPr="00E30740">
        <w:rPr>
          <w:rFonts w:ascii="Verdana" w:hAnsi="Verdana"/>
          <w:color w:val="1B1B1B"/>
          <w:spacing w:val="-7"/>
          <w:sz w:val="28"/>
          <w:szCs w:val="28"/>
        </w:rPr>
        <w:t xml:space="preserve"> has been no concrete resolution. </w:t>
      </w:r>
    </w:p>
    <w:p w:rsidR="00BF6A09" w:rsidRPr="00E30740" w:rsidRDefault="00BF6A09" w:rsidP="00BF6A09">
      <w:pPr>
        <w:pStyle w:val="NormalWeb"/>
        <w:spacing w:after="360" w:afterAutospacing="0" w:line="480" w:lineRule="atLeast"/>
        <w:rPr>
          <w:rFonts w:ascii="Verdana" w:hAnsi="Verdana"/>
          <w:color w:val="1B1B1B"/>
          <w:spacing w:val="-7"/>
          <w:sz w:val="28"/>
          <w:szCs w:val="28"/>
        </w:rPr>
      </w:pPr>
      <w:r w:rsidRPr="00E30740">
        <w:rPr>
          <w:rFonts w:ascii="Verdana" w:hAnsi="Verdana"/>
          <w:color w:val="1B1B1B"/>
          <w:spacing w:val="-7"/>
          <w:sz w:val="28"/>
          <w:szCs w:val="28"/>
        </w:rPr>
        <w:t>Meanwhile, Kashmir is located in the middle of three nuclear powers; India controls 45% of the land, Pakistan is 35%, and China is 20%. That's why the conflict has not only regional dimensions but it is also one of the leading issues remaining on the international agenda.</w:t>
      </w:r>
    </w:p>
    <w:p w:rsidR="00BF6A09" w:rsidRPr="00E30740" w:rsidRDefault="00BF6A09" w:rsidP="00BF6A09">
      <w:pPr>
        <w:pStyle w:val="NormalWeb"/>
        <w:spacing w:after="360" w:afterAutospacing="0" w:line="480" w:lineRule="atLeast"/>
        <w:rPr>
          <w:rFonts w:ascii="Verdana" w:hAnsi="Verdana"/>
          <w:color w:val="1B1B1B"/>
          <w:spacing w:val="-7"/>
          <w:sz w:val="28"/>
          <w:szCs w:val="28"/>
        </w:rPr>
      </w:pPr>
      <w:r w:rsidRPr="00E30740">
        <w:rPr>
          <w:rFonts w:ascii="Verdana" w:hAnsi="Verdana"/>
          <w:b/>
          <w:bCs/>
          <w:color w:val="1B1B1B"/>
          <w:spacing w:val="-7"/>
          <w:sz w:val="28"/>
          <w:szCs w:val="28"/>
        </w:rPr>
        <w:t xml:space="preserve">The U.N. </w:t>
      </w:r>
      <w:r>
        <w:rPr>
          <w:rFonts w:ascii="Verdana" w:hAnsi="Verdana"/>
          <w:b/>
          <w:bCs/>
          <w:color w:val="1B1B1B"/>
          <w:spacing w:val="-7"/>
          <w:sz w:val="28"/>
          <w:szCs w:val="28"/>
        </w:rPr>
        <w:t>a</w:t>
      </w:r>
      <w:r w:rsidRPr="00E30740">
        <w:rPr>
          <w:rFonts w:ascii="Verdana" w:hAnsi="Verdana"/>
          <w:b/>
          <w:bCs/>
          <w:color w:val="1B1B1B"/>
          <w:spacing w:val="-7"/>
          <w:sz w:val="28"/>
          <w:szCs w:val="28"/>
        </w:rPr>
        <w:t>nd NATO position</w:t>
      </w:r>
      <w:r>
        <w:rPr>
          <w:rFonts w:ascii="Verdana" w:hAnsi="Verdana"/>
          <w:b/>
          <w:bCs/>
          <w:color w:val="1B1B1B"/>
          <w:spacing w:val="-7"/>
          <w:sz w:val="28"/>
          <w:szCs w:val="28"/>
        </w:rPr>
        <w:t>:</w:t>
      </w:r>
    </w:p>
    <w:p w:rsidR="00BF6A09" w:rsidRPr="00E30740" w:rsidRDefault="00BF6A09" w:rsidP="00BF6A09">
      <w:pPr>
        <w:pStyle w:val="NormalWeb"/>
        <w:spacing w:after="360" w:afterAutospacing="0" w:line="480" w:lineRule="atLeast"/>
        <w:rPr>
          <w:rFonts w:ascii="Verdana" w:hAnsi="Verdana"/>
          <w:color w:val="1B1B1B"/>
          <w:spacing w:val="-7"/>
          <w:sz w:val="28"/>
          <w:szCs w:val="28"/>
        </w:rPr>
      </w:pPr>
      <w:r w:rsidRPr="00E30740">
        <w:rPr>
          <w:rFonts w:ascii="Verdana" w:hAnsi="Verdana"/>
          <w:color w:val="1B1B1B"/>
          <w:spacing w:val="-7"/>
          <w:sz w:val="28"/>
          <w:szCs w:val="28"/>
        </w:rPr>
        <w:t xml:space="preserve">The United Nations' position in the Kashmir conflict is considered a failure by several international actors and people living in the region. The U.N. is yet to play its full role in the issue and apparently, its non-implementation policy has not been enough to find a common ground between parties. On the other hand, NATO occasionally releases a statement on the current issues including Kashmir between Pakistan and India but hasn’t proposed any substantial </w:t>
      </w:r>
      <w:r w:rsidRPr="00E30740">
        <w:rPr>
          <w:rFonts w:ascii="Verdana" w:hAnsi="Verdana"/>
          <w:color w:val="1B1B1B"/>
          <w:spacing w:val="-7"/>
          <w:sz w:val="28"/>
          <w:szCs w:val="28"/>
        </w:rPr>
        <w:lastRenderedPageBreak/>
        <w:t xml:space="preserve">roadmap as far as resolving the issues is concerned. </w:t>
      </w:r>
      <w:proofErr w:type="gramStart"/>
      <w:r w:rsidRPr="00E30740">
        <w:rPr>
          <w:rFonts w:ascii="Verdana" w:hAnsi="Verdana"/>
          <w:color w:val="1B1B1B"/>
          <w:spacing w:val="-7"/>
          <w:sz w:val="28"/>
          <w:szCs w:val="28"/>
        </w:rPr>
        <w:t>At  stage</w:t>
      </w:r>
      <w:proofErr w:type="gramEnd"/>
      <w:r w:rsidRPr="00E30740">
        <w:rPr>
          <w:rFonts w:ascii="Verdana" w:hAnsi="Verdana"/>
          <w:color w:val="1B1B1B"/>
          <w:spacing w:val="-7"/>
          <w:sz w:val="28"/>
          <w:szCs w:val="28"/>
        </w:rPr>
        <w:t>, the international community's position and attitude are very crucial to get a peaceful resolution.</w:t>
      </w:r>
    </w:p>
    <w:p w:rsidR="00BF6A09" w:rsidRDefault="008758EF" w:rsidP="00BF6A09">
      <w:pPr>
        <w:pStyle w:val="NormalWeb"/>
        <w:spacing w:after="360" w:afterAutospacing="0" w:line="480" w:lineRule="atLeast"/>
        <w:rPr>
          <w:rFonts w:ascii="Verdana" w:eastAsia="Times New Roman" w:hAnsi="Verdana"/>
          <w:b/>
          <w:bCs/>
          <w:color w:val="232323"/>
          <w:spacing w:val="-7"/>
          <w:sz w:val="28"/>
          <w:szCs w:val="28"/>
        </w:rPr>
      </w:pPr>
      <w:r w:rsidRPr="008758EF">
        <w:rPr>
          <w:rFonts w:ascii="Verdana" w:eastAsia="Times New Roman" w:hAnsi="Verdana" w:cs="Arial"/>
          <w:noProof/>
          <w:color w:val="0000FF"/>
          <w:sz w:val="28"/>
          <w:szCs w:val="28"/>
        </w:rPr>
      </w:r>
      <w:r w:rsidRPr="008758EF">
        <w:rPr>
          <w:rFonts w:ascii="Verdana" w:eastAsia="Times New Roman" w:hAnsi="Verdana" w:cs="Arial"/>
          <w:noProof/>
          <w:color w:val="0000FF"/>
          <w:sz w:val="28"/>
          <w:szCs w:val="28"/>
        </w:rPr>
        <w:pict>
          <v:rect id="Rectangle 1" o:spid="_x0000_s1026" alt="Daily Sabah" style="width:24.15pt;height:24.15pt;visibility:visible;mso-position-horizontal-relative:char;mso-position-vertical-relative:line" filled="f" stroked="f">
            <o:lock v:ext="edit" aspectratio="t"/>
            <w10:wrap type="none"/>
            <w10:anchorlock/>
          </v:rect>
        </w:pict>
      </w:r>
    </w:p>
    <w:p w:rsidR="00BF6A09" w:rsidRDefault="00BF6A09" w:rsidP="00BF6A09">
      <w:pPr>
        <w:pStyle w:val="NormalWeb"/>
        <w:spacing w:after="360" w:afterAutospacing="0" w:line="480" w:lineRule="atLeast"/>
        <w:rPr>
          <w:rFonts w:ascii="Verdana" w:eastAsia="Times New Roman" w:hAnsi="Verdana"/>
          <w:b/>
          <w:bCs/>
          <w:color w:val="232323"/>
          <w:spacing w:val="-7"/>
          <w:sz w:val="28"/>
          <w:szCs w:val="28"/>
        </w:rPr>
      </w:pPr>
    </w:p>
    <w:p w:rsidR="00BF6A09" w:rsidRPr="00DD7717" w:rsidRDefault="00BF6A09" w:rsidP="00BF6A09">
      <w:pPr>
        <w:pStyle w:val="NormalWeb"/>
        <w:spacing w:after="360" w:afterAutospacing="0" w:line="480" w:lineRule="atLeast"/>
        <w:rPr>
          <w:rFonts w:ascii="Verdana" w:hAnsi="Verdana"/>
          <w:b/>
          <w:bCs/>
          <w:color w:val="1B1B1B"/>
          <w:spacing w:val="-7"/>
          <w:sz w:val="28"/>
          <w:szCs w:val="28"/>
        </w:rPr>
      </w:pPr>
      <w:r>
        <w:rPr>
          <w:rFonts w:ascii="Verdana" w:eastAsia="Times New Roman" w:hAnsi="Verdana"/>
          <w:b/>
          <w:bCs/>
          <w:color w:val="232323"/>
          <w:spacing w:val="-7"/>
          <w:sz w:val="28"/>
          <w:szCs w:val="28"/>
        </w:rPr>
        <w:t>R</w:t>
      </w:r>
      <w:r w:rsidRPr="00DD7717">
        <w:rPr>
          <w:rFonts w:ascii="Verdana" w:eastAsia="Times New Roman" w:hAnsi="Verdana"/>
          <w:b/>
          <w:bCs/>
          <w:color w:val="232323"/>
          <w:spacing w:val="-7"/>
          <w:sz w:val="28"/>
          <w:szCs w:val="28"/>
        </w:rPr>
        <w:t>ole of SAARC on disputes between Pakistan and India:</w:t>
      </w:r>
    </w:p>
    <w:p w:rsidR="00BF6A09" w:rsidRPr="00E30740" w:rsidRDefault="00BF6A09" w:rsidP="00BF6A09">
      <w:pPr>
        <w:spacing w:before="240" w:after="225" w:line="465" w:lineRule="atLeast"/>
        <w:rPr>
          <w:rFonts w:ascii="Verdana" w:eastAsia="Times New Roman" w:hAnsi="Verdana" w:cs="Times New Roman"/>
          <w:color w:val="232323"/>
          <w:spacing w:val="-7"/>
          <w:sz w:val="28"/>
          <w:szCs w:val="28"/>
        </w:rPr>
      </w:pPr>
      <w:r w:rsidRPr="00E30740">
        <w:rPr>
          <w:rFonts w:ascii="Verdana" w:eastAsia="Times New Roman" w:hAnsi="Verdana" w:cs="Times New Roman"/>
          <w:color w:val="232323"/>
          <w:spacing w:val="-7"/>
          <w:sz w:val="28"/>
          <w:szCs w:val="28"/>
        </w:rPr>
        <w:t xml:space="preserve">SAARC </w:t>
      </w:r>
      <w:r w:rsidR="00CB35AE" w:rsidRPr="00E30740">
        <w:rPr>
          <w:rFonts w:ascii="Verdana" w:eastAsia="Times New Roman" w:hAnsi="Verdana" w:cs="Times New Roman"/>
          <w:color w:val="232323"/>
          <w:spacing w:val="-7"/>
          <w:sz w:val="28"/>
          <w:szCs w:val="28"/>
        </w:rPr>
        <w:t>(South</w:t>
      </w:r>
      <w:r w:rsidRPr="00E30740">
        <w:rPr>
          <w:rFonts w:ascii="Verdana" w:eastAsia="Times New Roman" w:hAnsi="Verdana" w:cs="Times New Roman"/>
          <w:color w:val="232323"/>
          <w:spacing w:val="-7"/>
          <w:sz w:val="28"/>
          <w:szCs w:val="28"/>
        </w:rPr>
        <w:t xml:space="preserve"> Asian Association for Regional Cooperation) was established in December, 1985 at Dhaka with the objective of promoting regional cooperation, trade, and economic ties amongst the states of South Asia. The SAARC has been functioning since 1985 but it could not become an </w:t>
      </w:r>
      <w:r>
        <w:rPr>
          <w:rFonts w:ascii="Verdana" w:eastAsia="Times New Roman" w:hAnsi="Verdana" w:cs="Times New Roman"/>
          <w:color w:val="232323"/>
          <w:spacing w:val="-7"/>
          <w:sz w:val="28"/>
          <w:szCs w:val="28"/>
        </w:rPr>
        <w:t>ac</w:t>
      </w:r>
      <w:r w:rsidRPr="00E30740">
        <w:rPr>
          <w:rFonts w:ascii="Verdana" w:eastAsia="Times New Roman" w:hAnsi="Verdana" w:cs="Times New Roman"/>
          <w:color w:val="232323"/>
          <w:spacing w:val="-7"/>
          <w:sz w:val="28"/>
          <w:szCs w:val="28"/>
        </w:rPr>
        <w:t>t</w:t>
      </w:r>
      <w:r>
        <w:rPr>
          <w:rFonts w:ascii="Verdana" w:eastAsia="Times New Roman" w:hAnsi="Verdana" w:cs="Times New Roman"/>
          <w:color w:val="232323"/>
          <w:spacing w:val="-7"/>
          <w:sz w:val="28"/>
          <w:szCs w:val="28"/>
        </w:rPr>
        <w:t>ive or</w:t>
      </w:r>
      <w:r w:rsidRPr="00E30740">
        <w:rPr>
          <w:rFonts w:ascii="Verdana" w:eastAsia="Times New Roman" w:hAnsi="Verdana" w:cs="Times New Roman"/>
          <w:color w:val="232323"/>
          <w:spacing w:val="-7"/>
          <w:sz w:val="28"/>
          <w:szCs w:val="28"/>
        </w:rPr>
        <w:t>ganization and the dream of greater cooperation could not materialise fully. The bilateral problems of the states of the region have been the major obstacle to cooperation. In addition to this, The SAARC charter included two provisions to separate it from the bilateral problems. First</w:t>
      </w:r>
      <w:r>
        <w:rPr>
          <w:rFonts w:ascii="Verdana" w:eastAsia="Times New Roman" w:hAnsi="Verdana" w:cs="Times New Roman"/>
          <w:color w:val="232323"/>
          <w:spacing w:val="-7"/>
          <w:sz w:val="28"/>
          <w:szCs w:val="28"/>
        </w:rPr>
        <w:t xml:space="preserve">, </w:t>
      </w:r>
      <w:r w:rsidRPr="00E30740">
        <w:rPr>
          <w:rFonts w:ascii="Verdana" w:eastAsia="Times New Roman" w:hAnsi="Verdana" w:cs="Times New Roman"/>
          <w:color w:val="232323"/>
          <w:spacing w:val="-7"/>
          <w:sz w:val="28"/>
          <w:szCs w:val="28"/>
        </w:rPr>
        <w:t>the charter provided that bilateral issues could not be raised in SAARC meetings. Secon</w:t>
      </w:r>
      <w:r>
        <w:rPr>
          <w:rFonts w:ascii="Verdana" w:eastAsia="Times New Roman" w:hAnsi="Verdana" w:cs="Times New Roman"/>
          <w:color w:val="232323"/>
          <w:spacing w:val="-7"/>
          <w:sz w:val="28"/>
          <w:szCs w:val="28"/>
        </w:rPr>
        <w:t>d,</w:t>
      </w:r>
      <w:r w:rsidRPr="00E30740">
        <w:rPr>
          <w:rFonts w:ascii="Verdana" w:eastAsia="Times New Roman" w:hAnsi="Verdana" w:cs="Times New Roman"/>
          <w:color w:val="232323"/>
          <w:spacing w:val="-7"/>
          <w:sz w:val="28"/>
          <w:szCs w:val="28"/>
        </w:rPr>
        <w:t xml:space="preserve"> all discussions would be taken with the consent of all members.  The principle of unanimity for decision making has made the SAARC forum actually ineffectual and dormant.</w:t>
      </w:r>
    </w:p>
    <w:p w:rsidR="00BF6A09" w:rsidRPr="00E30740" w:rsidRDefault="00BF6A09" w:rsidP="00BF6A09">
      <w:pPr>
        <w:spacing w:before="240" w:after="225" w:line="465" w:lineRule="atLeast"/>
        <w:rPr>
          <w:rFonts w:ascii="Verdana" w:eastAsia="Times New Roman" w:hAnsi="Verdana" w:cs="Times New Roman"/>
          <w:color w:val="232323"/>
          <w:spacing w:val="-7"/>
          <w:sz w:val="28"/>
          <w:szCs w:val="28"/>
        </w:rPr>
      </w:pPr>
      <w:r w:rsidRPr="00E30740">
        <w:rPr>
          <w:rFonts w:ascii="Verdana" w:eastAsia="Times New Roman" w:hAnsi="Verdana" w:cs="Times New Roman"/>
          <w:color w:val="232323"/>
          <w:spacing w:val="-7"/>
          <w:sz w:val="28"/>
          <w:szCs w:val="28"/>
        </w:rPr>
        <w:t>Conclusion:</w:t>
      </w:r>
    </w:p>
    <w:p w:rsidR="00BF6A09" w:rsidRDefault="00BF6A09" w:rsidP="00BF6A09">
      <w:pPr>
        <w:spacing w:before="240" w:after="225" w:line="465" w:lineRule="atLeast"/>
        <w:rPr>
          <w:rFonts w:ascii="Verdana" w:eastAsia="Times New Roman" w:hAnsi="Verdana" w:cs="Times New Roman"/>
          <w:color w:val="232323"/>
          <w:spacing w:val="-7"/>
          <w:sz w:val="28"/>
          <w:szCs w:val="28"/>
        </w:rPr>
      </w:pPr>
      <w:r w:rsidRPr="00E30740">
        <w:rPr>
          <w:rFonts w:ascii="Verdana" w:eastAsia="Times New Roman" w:hAnsi="Verdana" w:cs="Times New Roman"/>
          <w:color w:val="232323"/>
          <w:spacing w:val="-7"/>
          <w:sz w:val="28"/>
          <w:szCs w:val="28"/>
        </w:rPr>
        <w:t xml:space="preserve">Being the two major states of South Asia, India and Pakistan need to provide lead to cooperation for the stability of the South Asia region and both countries should discuss and resolve the Kashmir issue. </w:t>
      </w:r>
      <w:r w:rsidRPr="00E30740">
        <w:rPr>
          <w:rFonts w:ascii="Verdana" w:eastAsia="Times New Roman" w:hAnsi="Verdana" w:cs="Times New Roman"/>
          <w:color w:val="232323"/>
          <w:spacing w:val="-7"/>
          <w:sz w:val="28"/>
          <w:szCs w:val="28"/>
        </w:rPr>
        <w:lastRenderedPageBreak/>
        <w:t>More importantly, the governments of both countries must not reduce the Kashmir situation to a Pakistan-India</w:t>
      </w:r>
      <w:r>
        <w:rPr>
          <w:rFonts w:ascii="Verdana" w:eastAsia="Times New Roman" w:hAnsi="Verdana" w:cs="Times New Roman"/>
          <w:color w:val="232323"/>
          <w:spacing w:val="-7"/>
          <w:sz w:val="28"/>
          <w:szCs w:val="28"/>
        </w:rPr>
        <w:t xml:space="preserve"> one</w:t>
      </w:r>
      <w:r w:rsidRPr="00E30740">
        <w:rPr>
          <w:rFonts w:ascii="Verdana" w:eastAsia="Times New Roman" w:hAnsi="Verdana" w:cs="Times New Roman"/>
          <w:color w:val="232323"/>
          <w:spacing w:val="-7"/>
          <w:sz w:val="28"/>
          <w:szCs w:val="28"/>
        </w:rPr>
        <w:t xml:space="preserve">. U.N had called for plebiscite in its resolution to allow </w:t>
      </w:r>
      <w:r w:rsidR="00CB35AE" w:rsidRPr="00E30740">
        <w:rPr>
          <w:rFonts w:ascii="Verdana" w:eastAsia="Times New Roman" w:hAnsi="Verdana" w:cs="Times New Roman"/>
          <w:color w:val="232323"/>
          <w:spacing w:val="-7"/>
          <w:sz w:val="28"/>
          <w:szCs w:val="28"/>
        </w:rPr>
        <w:t>Kashmir’s</w:t>
      </w:r>
      <w:r w:rsidRPr="00E30740">
        <w:rPr>
          <w:rFonts w:ascii="Verdana" w:eastAsia="Times New Roman" w:hAnsi="Verdana" w:cs="Times New Roman"/>
          <w:color w:val="232323"/>
          <w:spacing w:val="-7"/>
          <w:sz w:val="28"/>
          <w:szCs w:val="28"/>
        </w:rPr>
        <w:t xml:space="preserve"> to decide their own future. The issue should not be made into a dispute that alienates the people of Kashmir. Leave it to the </w:t>
      </w:r>
      <w:r w:rsidR="001F3091" w:rsidRPr="00E30740">
        <w:rPr>
          <w:rFonts w:ascii="Verdana" w:eastAsia="Times New Roman" w:hAnsi="Verdana" w:cs="Times New Roman"/>
          <w:color w:val="232323"/>
          <w:spacing w:val="-7"/>
          <w:sz w:val="28"/>
          <w:szCs w:val="28"/>
        </w:rPr>
        <w:t>Kashmiri</w:t>
      </w:r>
      <w:r w:rsidRPr="00E30740">
        <w:rPr>
          <w:rFonts w:ascii="Verdana" w:eastAsia="Times New Roman" w:hAnsi="Verdana" w:cs="Times New Roman"/>
          <w:color w:val="232323"/>
          <w:spacing w:val="-7"/>
          <w:sz w:val="28"/>
          <w:szCs w:val="28"/>
        </w:rPr>
        <w:t xml:space="preserve"> people to decide what they want.</w:t>
      </w:r>
    </w:p>
    <w:p w:rsidR="00D94407" w:rsidRDefault="001F3091" w:rsidP="00D94407">
      <w:pPr>
        <w:rPr>
          <w:b/>
          <w:sz w:val="48"/>
          <w:szCs w:val="48"/>
        </w:rPr>
      </w:pPr>
      <w:r>
        <w:rPr>
          <w:b/>
          <w:sz w:val="48"/>
          <w:szCs w:val="48"/>
        </w:rPr>
        <w:t xml:space="preserve">Q3. </w:t>
      </w:r>
      <w:r w:rsidR="00D94407" w:rsidRPr="00D94407">
        <w:rPr>
          <w:b/>
          <w:sz w:val="48"/>
          <w:szCs w:val="48"/>
        </w:rPr>
        <w:t>Women empowerment and Islam</w:t>
      </w:r>
      <w:bookmarkStart w:id="0" w:name="_GoBack"/>
      <w:bookmarkEnd w:id="0"/>
      <w:r w:rsidR="00D94407" w:rsidRPr="00D94407">
        <w:rPr>
          <w:b/>
          <w:sz w:val="48"/>
          <w:szCs w:val="48"/>
        </w:rPr>
        <w:t xml:space="preserve"> and also write down a note on any Pakistani female life history and her struggle</w:t>
      </w:r>
      <w:r w:rsidR="00D94407">
        <w:rPr>
          <w:b/>
          <w:sz w:val="48"/>
          <w:szCs w:val="48"/>
        </w:rPr>
        <w:t>?</w:t>
      </w:r>
    </w:p>
    <w:p w:rsidR="00D94407" w:rsidRDefault="00D94407" w:rsidP="00D94407">
      <w:pPr>
        <w:rPr>
          <w:b/>
          <w:sz w:val="48"/>
          <w:szCs w:val="48"/>
        </w:rPr>
      </w:pPr>
      <w:r w:rsidRPr="00D94407">
        <w:rPr>
          <w:b/>
          <w:sz w:val="48"/>
          <w:szCs w:val="48"/>
        </w:rPr>
        <w:t>Women empowerment and Islam</w:t>
      </w:r>
      <w:r>
        <w:rPr>
          <w:b/>
          <w:sz w:val="48"/>
          <w:szCs w:val="48"/>
        </w:rPr>
        <w:t>:</w:t>
      </w:r>
    </w:p>
    <w:p w:rsidR="00D94407" w:rsidRDefault="00D94407" w:rsidP="00D94407">
      <w:pPr>
        <w:rPr>
          <w:b/>
          <w:sz w:val="48"/>
          <w:szCs w:val="48"/>
        </w:rPr>
      </w:pPr>
      <w:r>
        <w:rPr>
          <w:noProof/>
        </w:rPr>
        <w:lastRenderedPageBreak/>
        <w:drawing>
          <wp:inline distT="0" distB="0" distL="0" distR="0">
            <wp:extent cx="5948903" cy="4461832"/>
            <wp:effectExtent l="19050" t="0" r="0" b="0"/>
            <wp:docPr id="37" name="Picture 37" descr="Empowerment with&#10;Islam&#10;• Women have very clear inheritance rights. Plus whatever &#10;they inherit is completely their ow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mpowerment with&#10;Islam&#10;• Women have very clear inheritance rights. Plus whatever &#10;they inherit is completely their own. &#10;•..."/>
                    <pic:cNvPicPr>
                      <a:picLocks noChangeAspect="1" noChangeArrowheads="1"/>
                    </pic:cNvPicPr>
                  </pic:nvPicPr>
                  <pic:blipFill>
                    <a:blip r:embed="rId16" cstate="print"/>
                    <a:srcRect/>
                    <a:stretch>
                      <a:fillRect/>
                    </a:stretch>
                  </pic:blipFill>
                  <pic:spPr bwMode="auto">
                    <a:xfrm>
                      <a:off x="0" y="0"/>
                      <a:ext cx="5953646" cy="4465390"/>
                    </a:xfrm>
                    <a:prstGeom prst="rect">
                      <a:avLst/>
                    </a:prstGeom>
                    <a:noFill/>
                    <a:ln w="9525">
                      <a:noFill/>
                      <a:miter lim="800000"/>
                      <a:headEnd/>
                      <a:tailEnd/>
                    </a:ln>
                  </pic:spPr>
                </pic:pic>
              </a:graphicData>
            </a:graphic>
          </wp:inline>
        </w:drawing>
      </w:r>
    </w:p>
    <w:p w:rsidR="00D94407" w:rsidRDefault="00D94407" w:rsidP="00D94407">
      <w:pPr>
        <w:rPr>
          <w:b/>
          <w:sz w:val="48"/>
          <w:szCs w:val="48"/>
        </w:rPr>
      </w:pPr>
      <w:r>
        <w:rPr>
          <w:noProof/>
        </w:rPr>
        <w:lastRenderedPageBreak/>
        <w:drawing>
          <wp:inline distT="0" distB="0" distL="0" distR="0">
            <wp:extent cx="5170403" cy="3877937"/>
            <wp:effectExtent l="19050" t="0" r="0" b="0"/>
            <wp:docPr id="40" name="Picture 40" descr="Empowerment with&#10;Islam&#10;• In Saudi Arabia, based on prophetic &#10;tradition related to after birth confinement, &#10;govern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mpowerment with&#10;Islam&#10;• In Saudi Arabia, based on prophetic &#10;tradition related to after birth confinement, &#10;government’s ..."/>
                    <pic:cNvPicPr>
                      <a:picLocks noChangeAspect="1" noChangeArrowheads="1"/>
                    </pic:cNvPicPr>
                  </pic:nvPicPr>
                  <pic:blipFill>
                    <a:blip r:embed="rId17" cstate="print"/>
                    <a:srcRect/>
                    <a:stretch>
                      <a:fillRect/>
                    </a:stretch>
                  </pic:blipFill>
                  <pic:spPr bwMode="auto">
                    <a:xfrm>
                      <a:off x="0" y="0"/>
                      <a:ext cx="5172600" cy="3879585"/>
                    </a:xfrm>
                    <a:prstGeom prst="rect">
                      <a:avLst/>
                    </a:prstGeom>
                    <a:noFill/>
                    <a:ln w="9525">
                      <a:noFill/>
                      <a:miter lim="800000"/>
                      <a:headEnd/>
                      <a:tailEnd/>
                    </a:ln>
                  </pic:spPr>
                </pic:pic>
              </a:graphicData>
            </a:graphic>
          </wp:inline>
        </w:drawing>
      </w:r>
    </w:p>
    <w:p w:rsidR="00BB2D89" w:rsidRDefault="00BB2D89" w:rsidP="00BF6A09">
      <w:pPr>
        <w:shd w:val="clear" w:color="auto" w:fill="FFFFFF"/>
        <w:spacing w:before="173" w:after="173" w:line="240" w:lineRule="auto"/>
        <w:rPr>
          <w:rFonts w:ascii="Arial" w:eastAsia="Times New Roman" w:hAnsi="Arial" w:cs="Arial"/>
          <w:b/>
          <w:bCs/>
          <w:color w:val="28323F"/>
          <w:sz w:val="33"/>
          <w:szCs w:val="33"/>
        </w:rPr>
      </w:pPr>
    </w:p>
    <w:p w:rsidR="00BB2D89" w:rsidRDefault="00BB2D89" w:rsidP="00BF6A09">
      <w:pPr>
        <w:shd w:val="clear" w:color="auto" w:fill="FFFFFF"/>
        <w:spacing w:before="173" w:after="173" w:line="240" w:lineRule="auto"/>
        <w:rPr>
          <w:b/>
          <w:sz w:val="48"/>
          <w:szCs w:val="48"/>
        </w:rPr>
      </w:pPr>
      <w:r w:rsidRPr="00D94407">
        <w:rPr>
          <w:b/>
          <w:sz w:val="48"/>
          <w:szCs w:val="48"/>
        </w:rPr>
        <w:t>Pakistani female life history and her struggle</w:t>
      </w:r>
    </w:p>
    <w:p w:rsidR="00BB2D89" w:rsidRDefault="00BB2D89" w:rsidP="00BF6A09">
      <w:pPr>
        <w:shd w:val="clear" w:color="auto" w:fill="FFFFFF"/>
        <w:spacing w:before="173" w:after="173" w:line="240" w:lineRule="auto"/>
        <w:rPr>
          <w:rFonts w:ascii="Arial" w:eastAsia="Times New Roman" w:hAnsi="Arial" w:cs="Arial"/>
          <w:b/>
          <w:bCs/>
          <w:color w:val="28323F"/>
          <w:sz w:val="33"/>
          <w:szCs w:val="33"/>
        </w:rPr>
      </w:pPr>
      <w:r>
        <w:rPr>
          <w:noProof/>
        </w:rPr>
        <w:drawing>
          <wp:inline distT="0" distB="0" distL="0" distR="0">
            <wp:extent cx="3470275" cy="2599690"/>
            <wp:effectExtent l="19050" t="0" r="0" b="0"/>
            <wp:docPr id="45" name="Picture 45" descr="Bano Quds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no Qudsia - Wikipedia"/>
                    <pic:cNvPicPr>
                      <a:picLocks noChangeAspect="1" noChangeArrowheads="1"/>
                    </pic:cNvPicPr>
                  </pic:nvPicPr>
                  <pic:blipFill>
                    <a:blip r:embed="rId18" cstate="print"/>
                    <a:srcRect/>
                    <a:stretch>
                      <a:fillRect/>
                    </a:stretch>
                  </pic:blipFill>
                  <pic:spPr bwMode="auto">
                    <a:xfrm>
                      <a:off x="0" y="0"/>
                      <a:ext cx="3470275" cy="2599690"/>
                    </a:xfrm>
                    <a:prstGeom prst="rect">
                      <a:avLst/>
                    </a:prstGeom>
                    <a:noFill/>
                    <a:ln w="9525">
                      <a:noFill/>
                      <a:miter lim="800000"/>
                      <a:headEnd/>
                      <a:tailEnd/>
                    </a:ln>
                  </pic:spPr>
                </pic:pic>
              </a:graphicData>
            </a:graphic>
          </wp:inline>
        </w:drawing>
      </w:r>
    </w:p>
    <w:p w:rsidR="00BB2D89" w:rsidRDefault="00BB2D89" w:rsidP="00BF6A09">
      <w:pPr>
        <w:shd w:val="clear" w:color="auto" w:fill="FFFFFF"/>
        <w:spacing w:before="173" w:after="173" w:line="240" w:lineRule="auto"/>
        <w:rPr>
          <w:rFonts w:ascii="Arial" w:eastAsia="Times New Roman" w:hAnsi="Arial" w:cs="Arial"/>
          <w:b/>
          <w:bCs/>
          <w:color w:val="28323F"/>
          <w:sz w:val="33"/>
          <w:szCs w:val="33"/>
        </w:rPr>
      </w:pPr>
    </w:p>
    <w:p w:rsidR="00BF6A09" w:rsidRPr="00BF6A09" w:rsidRDefault="00BF6A09" w:rsidP="00BF6A09">
      <w:pPr>
        <w:shd w:val="clear" w:color="auto" w:fill="FFFFFF"/>
        <w:spacing w:before="173" w:after="173" w:line="240" w:lineRule="auto"/>
        <w:rPr>
          <w:rFonts w:ascii="Arial" w:eastAsia="Times New Roman" w:hAnsi="Arial" w:cs="Arial"/>
          <w:color w:val="28323F"/>
          <w:sz w:val="33"/>
          <w:szCs w:val="33"/>
        </w:rPr>
      </w:pPr>
      <w:r w:rsidRPr="00BF6A09">
        <w:rPr>
          <w:rFonts w:ascii="Arial" w:eastAsia="Times New Roman" w:hAnsi="Arial" w:cs="Arial"/>
          <w:b/>
          <w:bCs/>
          <w:color w:val="28323F"/>
          <w:sz w:val="33"/>
          <w:szCs w:val="33"/>
        </w:rPr>
        <w:lastRenderedPageBreak/>
        <w:t>Bano Qudsia</w:t>
      </w:r>
      <w:r w:rsidRPr="00BF6A09">
        <w:rPr>
          <w:rFonts w:ascii="Arial" w:eastAsia="Times New Roman" w:hAnsi="Arial" w:cs="Arial"/>
          <w:color w:val="28323F"/>
          <w:sz w:val="33"/>
          <w:szCs w:val="33"/>
        </w:rPr>
        <w:t> (Urdu: </w:t>
      </w:r>
      <w:r w:rsidRPr="00BF6A09">
        <w:rPr>
          <w:rFonts w:ascii="Arial" w:eastAsia="Times New Roman" w:hAnsi="Arial" w:cs="Arial" w:hint="cs"/>
          <w:color w:val="28323F"/>
          <w:sz w:val="33"/>
          <w:szCs w:val="33"/>
          <w:rtl/>
          <w:lang w:bidi="ur-PK"/>
        </w:rPr>
        <w:t>بانو قدسیہ</w:t>
      </w:r>
      <w:r w:rsidRPr="00BF6A09">
        <w:rPr>
          <w:rFonts w:ascii="Arial" w:eastAsia="Times New Roman" w:hAnsi="Arial" w:cs="Arial"/>
          <w:color w:val="28323F"/>
          <w:sz w:val="33"/>
          <w:szCs w:val="33"/>
        </w:rPr>
        <w:t>‎‎; 28 November 1928 – 4 February 2017), also known as </w:t>
      </w:r>
      <w:r w:rsidRPr="00BF6A09">
        <w:rPr>
          <w:rFonts w:ascii="Arial" w:eastAsia="Times New Roman" w:hAnsi="Arial" w:cs="Arial"/>
          <w:b/>
          <w:bCs/>
          <w:color w:val="28323F"/>
          <w:sz w:val="33"/>
          <w:szCs w:val="33"/>
        </w:rPr>
        <w:t>Bano Aapa</w:t>
      </w:r>
      <w:r w:rsidRPr="00BF6A09">
        <w:rPr>
          <w:rFonts w:ascii="Arial" w:eastAsia="Times New Roman" w:hAnsi="Arial" w:cs="Arial"/>
          <w:color w:val="28323F"/>
          <w:sz w:val="33"/>
          <w:szCs w:val="33"/>
        </w:rPr>
        <w:t>, was a Pakistani novelist, playwright and spiritualist. She wrote literature in Urdu, producing novels, dramas and short stories. Qudsia is best known for her novel </w:t>
      </w:r>
      <w:r w:rsidRPr="00BF6A09">
        <w:rPr>
          <w:rFonts w:ascii="Arial" w:eastAsia="Times New Roman" w:hAnsi="Arial" w:cs="Arial"/>
          <w:i/>
          <w:iCs/>
          <w:color w:val="28323F"/>
          <w:sz w:val="33"/>
          <w:szCs w:val="33"/>
        </w:rPr>
        <w:t>Raja Gidh.</w:t>
      </w:r>
      <w:r w:rsidRPr="00BF6A09">
        <w:rPr>
          <w:rFonts w:ascii="Arial" w:eastAsia="Times New Roman" w:hAnsi="Arial" w:cs="Arial"/>
          <w:color w:val="28323F"/>
          <w:sz w:val="33"/>
          <w:szCs w:val="33"/>
        </w:rPr>
        <w:t> Qudsia also wrote for television and stage in both Urdu and Punjabi languages. Her play </w:t>
      </w:r>
      <w:r w:rsidRPr="00BF6A09">
        <w:rPr>
          <w:rFonts w:ascii="Arial" w:eastAsia="Times New Roman" w:hAnsi="Arial" w:cs="Arial"/>
          <w:i/>
          <w:iCs/>
          <w:color w:val="28323F"/>
          <w:sz w:val="33"/>
          <w:szCs w:val="33"/>
        </w:rPr>
        <w:t>Aadhi Baat</w:t>
      </w:r>
      <w:r w:rsidRPr="00BF6A09">
        <w:rPr>
          <w:rFonts w:ascii="Arial" w:eastAsia="Times New Roman" w:hAnsi="Arial" w:cs="Arial"/>
          <w:color w:val="28323F"/>
          <w:sz w:val="33"/>
          <w:szCs w:val="33"/>
        </w:rPr>
        <w:t> has been called "a classic". Bano Qudsia died in Lahore on 4 February 2017.</w:t>
      </w:r>
    </w:p>
    <w:p w:rsidR="00BF6A09" w:rsidRPr="00BF6A09" w:rsidRDefault="00BF6A09" w:rsidP="00BF6A09">
      <w:pPr>
        <w:pBdr>
          <w:bottom w:val="single" w:sz="12" w:space="2" w:color="auto"/>
        </w:pBdr>
        <w:shd w:val="clear" w:color="auto" w:fill="FFFFFF"/>
        <w:spacing w:before="100" w:beforeAutospacing="1" w:after="0" w:line="240" w:lineRule="auto"/>
        <w:outlineLvl w:val="1"/>
        <w:rPr>
          <w:rFonts w:ascii="Arial" w:eastAsia="Times New Roman" w:hAnsi="Arial" w:cs="Arial"/>
          <w:b/>
          <w:bCs/>
          <w:caps/>
          <w:color w:val="273043"/>
          <w:sz w:val="36"/>
          <w:szCs w:val="36"/>
        </w:rPr>
      </w:pPr>
      <w:r w:rsidRPr="00BF6A09">
        <w:rPr>
          <w:rFonts w:ascii="Arial" w:eastAsia="Times New Roman" w:hAnsi="Arial" w:cs="Arial"/>
          <w:b/>
          <w:bCs/>
          <w:caps/>
          <w:color w:val="273043"/>
          <w:sz w:val="36"/>
          <w:szCs w:val="36"/>
        </w:rPr>
        <w:t>PERSONAL LIFE</w:t>
      </w:r>
    </w:p>
    <w:p w:rsidR="00BF6A09" w:rsidRPr="00BF6A09" w:rsidRDefault="00BF6A09" w:rsidP="00BF6A09">
      <w:pPr>
        <w:shd w:val="clear" w:color="auto" w:fill="FFFFFF"/>
        <w:spacing w:before="100" w:beforeAutospacing="1" w:after="100" w:afterAutospacing="1" w:line="240" w:lineRule="auto"/>
        <w:rPr>
          <w:rFonts w:ascii="Arial" w:eastAsia="Times New Roman" w:hAnsi="Arial" w:cs="Arial"/>
          <w:color w:val="28323F"/>
          <w:sz w:val="33"/>
          <w:szCs w:val="33"/>
        </w:rPr>
      </w:pPr>
      <w:r w:rsidRPr="00BF6A09">
        <w:rPr>
          <w:rFonts w:ascii="Arial" w:eastAsia="Times New Roman" w:hAnsi="Arial" w:cs="Arial"/>
          <w:color w:val="28323F"/>
          <w:sz w:val="33"/>
          <w:szCs w:val="33"/>
        </w:rPr>
        <w:t>Bano Qudsia was born on 28 November 1928 in Firozpur, British India, as Qudsia Chattha. Her father was a Bachelor of Agriculture and her brother Pervaiz Chattah was a painter. She migrated to Lahore with her family after the partition of India and had begun writing short stories while studying in class 5. She graduated from the Kinnaird College in Lahore and then joined the Government College University (Lahore) (GCU) to do her masters in Urdu literature which she completed in 1951.</w:t>
      </w:r>
    </w:p>
    <w:p w:rsidR="00BF6A09" w:rsidRPr="00BF6A09" w:rsidRDefault="00BF6A09" w:rsidP="00BF6A09">
      <w:pPr>
        <w:shd w:val="clear" w:color="auto" w:fill="FFFFFF"/>
        <w:spacing w:before="100" w:beforeAutospacing="1" w:after="100" w:afterAutospacing="1" w:line="240" w:lineRule="auto"/>
        <w:rPr>
          <w:rFonts w:ascii="Arial" w:eastAsia="Times New Roman" w:hAnsi="Arial" w:cs="Arial"/>
          <w:color w:val="28323F"/>
          <w:sz w:val="33"/>
          <w:szCs w:val="33"/>
        </w:rPr>
      </w:pPr>
      <w:r w:rsidRPr="00BF6A09">
        <w:rPr>
          <w:rFonts w:ascii="Arial" w:eastAsia="Times New Roman" w:hAnsi="Arial" w:cs="Arial"/>
          <w:color w:val="28323F"/>
          <w:sz w:val="33"/>
          <w:szCs w:val="33"/>
        </w:rPr>
        <w:t>Qudsia married writer </w:t>
      </w:r>
      <w:hyperlink r:id="rId19" w:tooltip="Ashfaq Ahmed biography" w:history="1">
        <w:r w:rsidRPr="00BF6A09">
          <w:rPr>
            <w:rFonts w:ascii="Arial" w:eastAsia="Times New Roman" w:hAnsi="Arial" w:cs="Arial"/>
            <w:color w:val="28323F"/>
            <w:sz w:val="33"/>
          </w:rPr>
          <w:t>Ashfaq Ahmed</w:t>
        </w:r>
      </w:hyperlink>
      <w:r w:rsidRPr="00BF6A09">
        <w:rPr>
          <w:rFonts w:ascii="Arial" w:eastAsia="Times New Roman" w:hAnsi="Arial" w:cs="Arial"/>
          <w:color w:val="28323F"/>
          <w:sz w:val="33"/>
          <w:szCs w:val="33"/>
        </w:rPr>
        <w:t> whom she had met at the Government College University (Lahore). They had three sons Aneeque, Anees and Aseer. The couple had been considered inseparable in their social lives.</w:t>
      </w:r>
    </w:p>
    <w:p w:rsidR="00BF6A09" w:rsidRPr="00BF6A09" w:rsidRDefault="00BF6A09" w:rsidP="00BF6A09">
      <w:pPr>
        <w:pBdr>
          <w:bottom w:val="single" w:sz="12" w:space="2" w:color="auto"/>
        </w:pBdr>
        <w:shd w:val="clear" w:color="auto" w:fill="FFFFFF"/>
        <w:spacing w:before="100" w:beforeAutospacing="1" w:after="0" w:line="240" w:lineRule="auto"/>
        <w:outlineLvl w:val="1"/>
        <w:rPr>
          <w:rFonts w:ascii="Arial" w:eastAsia="Times New Roman" w:hAnsi="Arial" w:cs="Arial"/>
          <w:b/>
          <w:bCs/>
          <w:caps/>
          <w:color w:val="273043"/>
          <w:sz w:val="36"/>
          <w:szCs w:val="36"/>
        </w:rPr>
      </w:pPr>
      <w:r w:rsidRPr="00BF6A09">
        <w:rPr>
          <w:rFonts w:ascii="Arial" w:eastAsia="Times New Roman" w:hAnsi="Arial" w:cs="Arial"/>
          <w:b/>
          <w:bCs/>
          <w:caps/>
          <w:color w:val="273043"/>
          <w:sz w:val="36"/>
          <w:szCs w:val="36"/>
        </w:rPr>
        <w:t>LITERARY WORK</w:t>
      </w:r>
    </w:p>
    <w:p w:rsidR="00BF6A09" w:rsidRPr="00BF6A09" w:rsidRDefault="00BF6A09" w:rsidP="00BF6A09">
      <w:pPr>
        <w:shd w:val="clear" w:color="auto" w:fill="FFFFFF"/>
        <w:spacing w:before="100" w:beforeAutospacing="1" w:after="100" w:afterAutospacing="1" w:line="240" w:lineRule="auto"/>
        <w:rPr>
          <w:rFonts w:ascii="Arial" w:eastAsia="Times New Roman" w:hAnsi="Arial" w:cs="Arial"/>
          <w:color w:val="28323F"/>
          <w:sz w:val="33"/>
          <w:szCs w:val="33"/>
        </w:rPr>
      </w:pPr>
      <w:r w:rsidRPr="00BF6A09">
        <w:rPr>
          <w:rFonts w:ascii="Arial" w:eastAsia="Times New Roman" w:hAnsi="Arial" w:cs="Arial"/>
          <w:color w:val="28323F"/>
          <w:sz w:val="33"/>
          <w:szCs w:val="33"/>
        </w:rPr>
        <w:t>Qudsia's novel </w:t>
      </w:r>
      <w:r w:rsidRPr="00BF6A09">
        <w:rPr>
          <w:rFonts w:ascii="Arial" w:eastAsia="Times New Roman" w:hAnsi="Arial" w:cs="Arial"/>
          <w:i/>
          <w:iCs/>
          <w:color w:val="28323F"/>
          <w:sz w:val="33"/>
          <w:szCs w:val="33"/>
        </w:rPr>
        <w:t>Raja Gidh</w:t>
      </w:r>
      <w:r w:rsidRPr="00BF6A09">
        <w:rPr>
          <w:rFonts w:ascii="Arial" w:eastAsia="Times New Roman" w:hAnsi="Arial" w:cs="Arial"/>
          <w:color w:val="28323F"/>
          <w:sz w:val="33"/>
          <w:szCs w:val="33"/>
        </w:rPr>
        <w:t> (The King Vulture) is considered a modern Urdu classic. Among her more prominent writings are </w:t>
      </w:r>
      <w:r w:rsidRPr="00BF6A09">
        <w:rPr>
          <w:rFonts w:ascii="Arial" w:eastAsia="Times New Roman" w:hAnsi="Arial" w:cs="Arial"/>
          <w:i/>
          <w:iCs/>
          <w:color w:val="28323F"/>
          <w:sz w:val="33"/>
          <w:szCs w:val="33"/>
        </w:rPr>
        <w:t>Aatish-i-zer-i-paa</w:t>
      </w:r>
      <w:r w:rsidRPr="00BF6A09">
        <w:rPr>
          <w:rFonts w:ascii="Arial" w:eastAsia="Times New Roman" w:hAnsi="Arial" w:cs="Arial"/>
          <w:color w:val="28323F"/>
          <w:sz w:val="33"/>
          <w:szCs w:val="33"/>
        </w:rPr>
        <w:t>, </w:t>
      </w:r>
      <w:r w:rsidRPr="00BF6A09">
        <w:rPr>
          <w:rFonts w:ascii="Arial" w:eastAsia="Times New Roman" w:hAnsi="Arial" w:cs="Arial"/>
          <w:i/>
          <w:iCs/>
          <w:color w:val="28323F"/>
          <w:sz w:val="33"/>
          <w:szCs w:val="33"/>
        </w:rPr>
        <w:t>Aik Din</w:t>
      </w:r>
      <w:r w:rsidR="001F3091" w:rsidRPr="00BF6A09">
        <w:rPr>
          <w:rFonts w:ascii="Arial" w:eastAsia="Times New Roman" w:hAnsi="Arial" w:cs="Arial"/>
          <w:i/>
          <w:iCs/>
          <w:color w:val="28323F"/>
          <w:sz w:val="33"/>
          <w:szCs w:val="33"/>
        </w:rPr>
        <w:t>,</w:t>
      </w:r>
      <w:r w:rsidR="001F3091" w:rsidRPr="00BF6A09">
        <w:rPr>
          <w:rFonts w:ascii="Arial" w:eastAsia="Times New Roman" w:hAnsi="Arial" w:cs="Arial"/>
          <w:color w:val="28323F"/>
          <w:sz w:val="33"/>
          <w:szCs w:val="33"/>
        </w:rPr>
        <w:t xml:space="preserve"> Asay</w:t>
      </w:r>
      <w:r w:rsidRPr="00BF6A09">
        <w:rPr>
          <w:rFonts w:ascii="Arial" w:eastAsia="Times New Roman" w:hAnsi="Arial" w:cs="Arial"/>
          <w:color w:val="28323F"/>
          <w:sz w:val="33"/>
          <w:szCs w:val="33"/>
        </w:rPr>
        <w:t xml:space="preserve"> Pasay</w:t>
      </w:r>
      <w:r w:rsidRPr="00BF6A09">
        <w:rPr>
          <w:rFonts w:ascii="Arial" w:eastAsia="Times New Roman" w:hAnsi="Arial" w:cs="Arial"/>
          <w:i/>
          <w:iCs/>
          <w:color w:val="28323F"/>
          <w:sz w:val="33"/>
          <w:szCs w:val="33"/>
        </w:rPr>
        <w:t>, </w:t>
      </w:r>
      <w:r w:rsidRPr="00BF6A09">
        <w:rPr>
          <w:rFonts w:ascii="Arial" w:eastAsia="Times New Roman" w:hAnsi="Arial" w:cs="Arial"/>
          <w:color w:val="28323F"/>
          <w:sz w:val="33"/>
          <w:szCs w:val="33"/>
        </w:rPr>
        <w:t>Chahar Chaman</w:t>
      </w:r>
      <w:r w:rsidRPr="00BF6A09">
        <w:rPr>
          <w:rFonts w:ascii="Arial" w:eastAsia="Times New Roman" w:hAnsi="Arial" w:cs="Arial"/>
          <w:i/>
          <w:iCs/>
          <w:color w:val="28323F"/>
          <w:sz w:val="33"/>
          <w:szCs w:val="33"/>
        </w:rPr>
        <w:t>, </w:t>
      </w:r>
      <w:r w:rsidRPr="00BF6A09">
        <w:rPr>
          <w:rFonts w:ascii="Arial" w:eastAsia="Times New Roman" w:hAnsi="Arial" w:cs="Arial"/>
          <w:color w:val="28323F"/>
          <w:sz w:val="33"/>
          <w:szCs w:val="33"/>
        </w:rPr>
        <w:t>Chhotaa Sheher Baray Log</w:t>
      </w:r>
      <w:r w:rsidRPr="00BF6A09">
        <w:rPr>
          <w:rFonts w:ascii="Arial" w:eastAsia="Times New Roman" w:hAnsi="Arial" w:cs="Arial"/>
          <w:i/>
          <w:iCs/>
          <w:color w:val="28323F"/>
          <w:sz w:val="33"/>
          <w:szCs w:val="33"/>
        </w:rPr>
        <w:t>, </w:t>
      </w:r>
      <w:r w:rsidRPr="00BF6A09">
        <w:rPr>
          <w:rFonts w:ascii="Arial" w:eastAsia="Times New Roman" w:hAnsi="Arial" w:cs="Arial"/>
          <w:color w:val="28323F"/>
          <w:sz w:val="33"/>
          <w:szCs w:val="33"/>
        </w:rPr>
        <w:t>Footpath ki Ghaas</w:t>
      </w:r>
      <w:r w:rsidRPr="00BF6A09">
        <w:rPr>
          <w:rFonts w:ascii="Arial" w:eastAsia="Times New Roman" w:hAnsi="Arial" w:cs="Arial"/>
          <w:i/>
          <w:iCs/>
          <w:color w:val="28323F"/>
          <w:sz w:val="33"/>
          <w:szCs w:val="33"/>
        </w:rPr>
        <w:t>, </w:t>
      </w:r>
      <w:r w:rsidRPr="00BF6A09">
        <w:rPr>
          <w:rFonts w:ascii="Arial" w:eastAsia="Times New Roman" w:hAnsi="Arial" w:cs="Arial"/>
          <w:color w:val="28323F"/>
          <w:sz w:val="33"/>
          <w:szCs w:val="33"/>
        </w:rPr>
        <w:t>Haasil Ghaat</w:t>
      </w:r>
      <w:r w:rsidRPr="00BF6A09">
        <w:rPr>
          <w:rFonts w:ascii="Arial" w:eastAsia="Times New Roman" w:hAnsi="Arial" w:cs="Arial"/>
          <w:i/>
          <w:iCs/>
          <w:color w:val="28323F"/>
          <w:sz w:val="33"/>
          <w:szCs w:val="33"/>
        </w:rPr>
        <w:t> and </w:t>
      </w:r>
      <w:r w:rsidRPr="00BF6A09">
        <w:rPr>
          <w:rFonts w:ascii="Arial" w:eastAsia="Times New Roman" w:hAnsi="Arial" w:cs="Arial"/>
          <w:color w:val="28323F"/>
          <w:sz w:val="33"/>
          <w:szCs w:val="33"/>
        </w:rPr>
        <w:t>Hawa Kay Naam</w:t>
      </w:r>
      <w:r w:rsidRPr="00BF6A09">
        <w:rPr>
          <w:rFonts w:ascii="Arial" w:eastAsia="Times New Roman" w:hAnsi="Arial" w:cs="Arial"/>
          <w:i/>
          <w:iCs/>
          <w:color w:val="28323F"/>
          <w:sz w:val="33"/>
          <w:szCs w:val="33"/>
        </w:rPr>
        <w:t>. The most well known plays she wrote include </w:t>
      </w:r>
      <w:r w:rsidRPr="00BF6A09">
        <w:rPr>
          <w:rFonts w:ascii="Arial" w:eastAsia="Times New Roman" w:hAnsi="Arial" w:cs="Arial"/>
          <w:color w:val="28323F"/>
          <w:sz w:val="33"/>
          <w:szCs w:val="33"/>
        </w:rPr>
        <w:t>Tamasil</w:t>
      </w:r>
      <w:r w:rsidRPr="00BF6A09">
        <w:rPr>
          <w:rFonts w:ascii="Arial" w:eastAsia="Times New Roman" w:hAnsi="Arial" w:cs="Arial"/>
          <w:i/>
          <w:iCs/>
          <w:color w:val="28323F"/>
          <w:sz w:val="33"/>
          <w:szCs w:val="33"/>
        </w:rPr>
        <w:t>, </w:t>
      </w:r>
      <w:r w:rsidRPr="00BF6A09">
        <w:rPr>
          <w:rFonts w:ascii="Arial" w:eastAsia="Times New Roman" w:hAnsi="Arial" w:cs="Arial"/>
          <w:color w:val="28323F"/>
          <w:sz w:val="33"/>
          <w:szCs w:val="33"/>
        </w:rPr>
        <w:t>Hawa ke Naam</w:t>
      </w:r>
      <w:r w:rsidRPr="00BF6A09">
        <w:rPr>
          <w:rFonts w:ascii="Arial" w:eastAsia="Times New Roman" w:hAnsi="Arial" w:cs="Arial"/>
          <w:i/>
          <w:iCs/>
          <w:color w:val="28323F"/>
          <w:sz w:val="33"/>
          <w:szCs w:val="33"/>
        </w:rPr>
        <w:t>, </w:t>
      </w:r>
      <w:r w:rsidRPr="00BF6A09">
        <w:rPr>
          <w:rFonts w:ascii="Arial" w:eastAsia="Times New Roman" w:hAnsi="Arial" w:cs="Arial"/>
          <w:color w:val="28323F"/>
          <w:sz w:val="33"/>
          <w:szCs w:val="33"/>
        </w:rPr>
        <w:t>Seharay and Khaleej</w:t>
      </w:r>
      <w:r w:rsidRPr="00BF6A09">
        <w:rPr>
          <w:rFonts w:ascii="Arial" w:eastAsia="Times New Roman" w:hAnsi="Arial" w:cs="Arial"/>
          <w:i/>
          <w:iCs/>
          <w:color w:val="28323F"/>
          <w:sz w:val="33"/>
          <w:szCs w:val="33"/>
        </w:rPr>
        <w:t>.</w:t>
      </w:r>
    </w:p>
    <w:p w:rsidR="00BF6A09" w:rsidRPr="00BF6A09" w:rsidRDefault="00BF6A09" w:rsidP="00BF6A09">
      <w:pPr>
        <w:shd w:val="clear" w:color="auto" w:fill="FFFFFF"/>
        <w:spacing w:before="100" w:beforeAutospacing="1" w:after="100" w:afterAutospacing="1" w:line="240" w:lineRule="auto"/>
        <w:rPr>
          <w:rFonts w:ascii="Arial" w:eastAsia="Times New Roman" w:hAnsi="Arial" w:cs="Arial"/>
          <w:color w:val="28323F"/>
          <w:sz w:val="33"/>
          <w:szCs w:val="33"/>
        </w:rPr>
      </w:pPr>
      <w:r w:rsidRPr="00BF6A09">
        <w:rPr>
          <w:rFonts w:ascii="Arial" w:eastAsia="Times New Roman" w:hAnsi="Arial" w:cs="Arial"/>
          <w:color w:val="28323F"/>
          <w:sz w:val="33"/>
          <w:szCs w:val="33"/>
        </w:rPr>
        <w:lastRenderedPageBreak/>
        <w:t>Her critically acclaimed play </w:t>
      </w:r>
      <w:r w:rsidRPr="00BF6A09">
        <w:rPr>
          <w:rFonts w:ascii="Arial" w:eastAsia="Times New Roman" w:hAnsi="Arial" w:cs="Arial"/>
          <w:i/>
          <w:iCs/>
          <w:color w:val="28323F"/>
          <w:sz w:val="33"/>
          <w:szCs w:val="33"/>
        </w:rPr>
        <w:t>Aadhi Baat</w:t>
      </w:r>
      <w:r w:rsidRPr="00BF6A09">
        <w:rPr>
          <w:rFonts w:ascii="Arial" w:eastAsia="Times New Roman" w:hAnsi="Arial" w:cs="Arial"/>
          <w:color w:val="28323F"/>
          <w:sz w:val="33"/>
          <w:szCs w:val="33"/>
        </w:rPr>
        <w:t> was about a retired headmaster. The play examined the headmaster's day-to-day life problems and had </w:t>
      </w:r>
      <w:hyperlink r:id="rId20" w:tooltip="Qavi Khan biography" w:history="1">
        <w:r w:rsidRPr="00BF6A09">
          <w:rPr>
            <w:rFonts w:ascii="Arial" w:eastAsia="Times New Roman" w:hAnsi="Arial" w:cs="Arial"/>
            <w:color w:val="28323F"/>
            <w:sz w:val="33"/>
          </w:rPr>
          <w:t>Qavi Khan</w:t>
        </w:r>
      </w:hyperlink>
      <w:r w:rsidRPr="00BF6A09">
        <w:rPr>
          <w:rFonts w:ascii="Arial" w:eastAsia="Times New Roman" w:hAnsi="Arial" w:cs="Arial"/>
          <w:color w:val="28323F"/>
          <w:sz w:val="33"/>
          <w:szCs w:val="33"/>
        </w:rPr>
        <w:t> acting as the lead character. The play's director was </w:t>
      </w:r>
      <w:hyperlink r:id="rId21" w:tooltip="Agha Nasir biography" w:history="1">
        <w:r w:rsidRPr="00BF6A09">
          <w:rPr>
            <w:rFonts w:ascii="Arial" w:eastAsia="Times New Roman" w:hAnsi="Arial" w:cs="Arial"/>
            <w:color w:val="28323F"/>
            <w:sz w:val="33"/>
          </w:rPr>
          <w:t>Agha Nasir</w:t>
        </w:r>
      </w:hyperlink>
      <w:r w:rsidRPr="00BF6A09">
        <w:rPr>
          <w:rFonts w:ascii="Arial" w:eastAsia="Times New Roman" w:hAnsi="Arial" w:cs="Arial"/>
          <w:color w:val="28323F"/>
          <w:sz w:val="33"/>
          <w:szCs w:val="33"/>
        </w:rPr>
        <w:t> and it was produced by </w:t>
      </w:r>
      <w:hyperlink r:id="rId22" w:tooltip="Tauqeer Nasir biography" w:history="1">
        <w:r w:rsidRPr="00BF6A09">
          <w:rPr>
            <w:rFonts w:ascii="Arial" w:eastAsia="Times New Roman" w:hAnsi="Arial" w:cs="Arial"/>
            <w:color w:val="28323F"/>
            <w:sz w:val="33"/>
          </w:rPr>
          <w:t>Tauqeer Nasir</w:t>
        </w:r>
      </w:hyperlink>
      <w:r w:rsidRPr="00BF6A09">
        <w:rPr>
          <w:rFonts w:ascii="Arial" w:eastAsia="Times New Roman" w:hAnsi="Arial" w:cs="Arial"/>
          <w:color w:val="28323F"/>
          <w:sz w:val="33"/>
          <w:szCs w:val="33"/>
        </w:rPr>
        <w:t>. </w:t>
      </w:r>
      <w:r w:rsidRPr="00BF6A09">
        <w:rPr>
          <w:rFonts w:ascii="Arial" w:eastAsia="Times New Roman" w:hAnsi="Arial" w:cs="Arial"/>
          <w:i/>
          <w:iCs/>
          <w:color w:val="28323F"/>
          <w:sz w:val="33"/>
          <w:szCs w:val="33"/>
        </w:rPr>
        <w:t>Aadhi Baat</w:t>
      </w:r>
      <w:r w:rsidRPr="00BF6A09">
        <w:rPr>
          <w:rFonts w:ascii="Arial" w:eastAsia="Times New Roman" w:hAnsi="Arial" w:cs="Arial"/>
          <w:color w:val="28323F"/>
          <w:sz w:val="33"/>
          <w:szCs w:val="33"/>
        </w:rPr>
        <w:t> was performed in May 2010 in Islamabad at a three-day event which was organized by the Pakistan National Council of the Arts. Ashfaq Ahmed's autobiography </w:t>
      </w:r>
      <w:r w:rsidRPr="00BF6A09">
        <w:rPr>
          <w:rFonts w:ascii="Arial" w:eastAsia="Times New Roman" w:hAnsi="Arial" w:cs="Arial"/>
          <w:i/>
          <w:iCs/>
          <w:color w:val="28323F"/>
          <w:sz w:val="33"/>
          <w:szCs w:val="33"/>
        </w:rPr>
        <w:t>Baba Saheba</w:t>
      </w:r>
      <w:r w:rsidRPr="00BF6A09">
        <w:rPr>
          <w:rFonts w:ascii="Arial" w:eastAsia="Times New Roman" w:hAnsi="Arial" w:cs="Arial"/>
          <w:color w:val="28323F"/>
          <w:sz w:val="33"/>
          <w:szCs w:val="33"/>
        </w:rPr>
        <w:t> was incomplete at the time of his death in September 2004. Qudsia completed the biography and the second part of it was published as </w:t>
      </w:r>
      <w:r w:rsidRPr="00BF6A09">
        <w:rPr>
          <w:rFonts w:ascii="Arial" w:eastAsia="Times New Roman" w:hAnsi="Arial" w:cs="Arial"/>
          <w:i/>
          <w:iCs/>
          <w:color w:val="28323F"/>
          <w:sz w:val="33"/>
          <w:szCs w:val="33"/>
        </w:rPr>
        <w:t>Rah-</w:t>
      </w:r>
      <w:proofErr w:type="spellStart"/>
      <w:r w:rsidRPr="00BF6A09">
        <w:rPr>
          <w:rFonts w:ascii="Arial" w:eastAsia="Times New Roman" w:hAnsi="Arial" w:cs="Arial"/>
          <w:i/>
          <w:iCs/>
          <w:color w:val="28323F"/>
          <w:sz w:val="33"/>
          <w:szCs w:val="33"/>
        </w:rPr>
        <w:t>i</w:t>
      </w:r>
      <w:proofErr w:type="spellEnd"/>
      <w:r w:rsidRPr="00BF6A09">
        <w:rPr>
          <w:rFonts w:ascii="Arial" w:eastAsia="Times New Roman" w:hAnsi="Arial" w:cs="Arial"/>
          <w:i/>
          <w:iCs/>
          <w:color w:val="28323F"/>
          <w:sz w:val="33"/>
          <w:szCs w:val="33"/>
        </w:rPr>
        <w:t>-</w:t>
      </w:r>
      <w:proofErr w:type="spellStart"/>
      <w:r w:rsidRPr="00BF6A09">
        <w:rPr>
          <w:rFonts w:ascii="Arial" w:eastAsia="Times New Roman" w:hAnsi="Arial" w:cs="Arial"/>
          <w:i/>
          <w:iCs/>
          <w:color w:val="28323F"/>
          <w:sz w:val="33"/>
          <w:szCs w:val="33"/>
        </w:rPr>
        <w:t>Rawaan</w:t>
      </w:r>
      <w:proofErr w:type="spellEnd"/>
      <w:r w:rsidRPr="00BF6A09">
        <w:rPr>
          <w:rFonts w:ascii="Arial" w:eastAsia="Times New Roman" w:hAnsi="Arial" w:cs="Arial"/>
          <w:color w:val="28323F"/>
          <w:sz w:val="33"/>
          <w:szCs w:val="33"/>
        </w:rPr>
        <w:t>. The contrast in the narrative styles of the couple is evident in these two books; while the first half is considered "provoking, lucid and utterly spellbinding" by critics, the second half takes the feeling of sorrow. Qudsia credits Ahmed for transforming her after their marriage and eventually allowing her to devote to her writing. Qudsia's novel </w:t>
      </w:r>
      <w:r w:rsidRPr="00BF6A09">
        <w:rPr>
          <w:rFonts w:ascii="Arial" w:eastAsia="Times New Roman" w:hAnsi="Arial" w:cs="Arial"/>
          <w:i/>
          <w:iCs/>
          <w:color w:val="28323F"/>
          <w:sz w:val="33"/>
          <w:szCs w:val="33"/>
        </w:rPr>
        <w:t xml:space="preserve">Raah-e-Rawaan </w:t>
      </w:r>
      <w:r w:rsidRPr="00BF6A09">
        <w:rPr>
          <w:rFonts w:ascii="Arial" w:eastAsia="Times New Roman" w:hAnsi="Arial" w:cs="Arial"/>
          <w:color w:val="28323F"/>
          <w:sz w:val="33"/>
          <w:szCs w:val="33"/>
        </w:rPr>
        <w:t>was published in 2011. It is an analytical look at Ashfaq Ahmed's philosophical thinking and how it may relate to certain aspects of life itself. Qudsia had the highest regards for her husband and she has placed Ashfaq Ahmed on a very high pedestal. However she does not even claim to understand the man she lived with for more than five decades. So, an attempt at writing the biography of Ashfaq Ahmed took her beyond that ‘one person’— and she started to write about his ancestry, the family including his grandfather, father, uncles, brothers, sisters and their children so as to fully understand the enigma that was Ashfaq Ahmed.</w:t>
      </w:r>
    </w:p>
    <w:p w:rsidR="00BF6A09" w:rsidRPr="00BF6A09" w:rsidRDefault="00BF6A09" w:rsidP="00BF6A09">
      <w:pPr>
        <w:shd w:val="clear" w:color="auto" w:fill="FFFFFF"/>
        <w:spacing w:before="100" w:beforeAutospacing="1" w:after="100" w:afterAutospacing="1" w:line="240" w:lineRule="auto"/>
        <w:rPr>
          <w:rFonts w:ascii="Arial" w:eastAsia="Times New Roman" w:hAnsi="Arial" w:cs="Arial"/>
          <w:color w:val="28323F"/>
          <w:sz w:val="33"/>
          <w:szCs w:val="33"/>
        </w:rPr>
      </w:pPr>
      <w:r w:rsidRPr="00BF6A09">
        <w:rPr>
          <w:rFonts w:ascii="Arial" w:eastAsia="Times New Roman" w:hAnsi="Arial" w:cs="Arial"/>
          <w:color w:val="28323F"/>
          <w:sz w:val="33"/>
          <w:szCs w:val="33"/>
        </w:rPr>
        <w:t>Qudsia’s novel </w:t>
      </w:r>
      <w:r w:rsidRPr="00BF6A09">
        <w:rPr>
          <w:rFonts w:ascii="Arial" w:eastAsia="Times New Roman" w:hAnsi="Arial" w:cs="Arial"/>
          <w:i/>
          <w:iCs/>
          <w:color w:val="28323F"/>
          <w:sz w:val="33"/>
          <w:szCs w:val="33"/>
        </w:rPr>
        <w:t>[Haasil Ghaat]</w:t>
      </w:r>
      <w:r w:rsidRPr="00BF6A09">
        <w:rPr>
          <w:rFonts w:ascii="Arial" w:eastAsia="Times New Roman" w:hAnsi="Arial" w:cs="Arial"/>
          <w:color w:val="28323F"/>
          <w:sz w:val="33"/>
          <w:szCs w:val="33"/>
        </w:rPr>
        <w:t> was published in 2005 and was noted for its diction but also criticized then for usages of English slangs than her usual traditional Urdu narrative. The language however became popular amongst other writers in future.</w:t>
      </w:r>
    </w:p>
    <w:p w:rsidR="00BF6A09" w:rsidRPr="00BF6A09" w:rsidRDefault="00BF6A09" w:rsidP="00BF6A09">
      <w:pPr>
        <w:shd w:val="clear" w:color="auto" w:fill="FFFFFF"/>
        <w:spacing w:before="100" w:beforeAutospacing="1" w:after="100" w:afterAutospacing="1" w:line="240" w:lineRule="auto"/>
        <w:rPr>
          <w:rFonts w:ascii="Arial" w:eastAsia="Times New Roman" w:hAnsi="Arial" w:cs="Arial"/>
          <w:color w:val="28323F"/>
          <w:sz w:val="33"/>
          <w:szCs w:val="33"/>
        </w:rPr>
      </w:pPr>
      <w:r w:rsidRPr="00BF6A09">
        <w:rPr>
          <w:rFonts w:ascii="Arial" w:eastAsia="Times New Roman" w:hAnsi="Arial" w:cs="Arial"/>
          <w:color w:val="28323F"/>
          <w:sz w:val="33"/>
          <w:szCs w:val="33"/>
        </w:rPr>
        <w:t>Bano Qudsia also wrote a book about </w:t>
      </w:r>
      <w:hyperlink r:id="rId23" w:tooltip="Qudrat Ullah Shahab biography" w:history="1">
        <w:r w:rsidRPr="00BF6A09">
          <w:rPr>
            <w:rFonts w:ascii="Arial" w:eastAsia="Times New Roman" w:hAnsi="Arial" w:cs="Arial"/>
            <w:color w:val="28323F"/>
            <w:sz w:val="33"/>
          </w:rPr>
          <w:t>Qudrat Ullah Shahab</w:t>
        </w:r>
      </w:hyperlink>
      <w:r w:rsidRPr="00BF6A09">
        <w:rPr>
          <w:rFonts w:ascii="Arial" w:eastAsia="Times New Roman" w:hAnsi="Arial" w:cs="Arial"/>
          <w:color w:val="28323F"/>
          <w:sz w:val="33"/>
          <w:szCs w:val="33"/>
        </w:rPr>
        <w:t xml:space="preserve"> titled "Mard-e-Abresham" "مردِابریشم". The book mainly </w:t>
      </w:r>
      <w:r w:rsidRPr="00BF6A09">
        <w:rPr>
          <w:rFonts w:ascii="Arial" w:eastAsia="Times New Roman" w:hAnsi="Arial" w:cs="Arial"/>
          <w:color w:val="28323F"/>
          <w:sz w:val="33"/>
          <w:szCs w:val="33"/>
        </w:rPr>
        <w:lastRenderedPageBreak/>
        <w:t>portrays Shahab's life and how it was connected with </w:t>
      </w:r>
      <w:hyperlink r:id="rId24" w:tooltip="Ashfaq Ahmed biography" w:history="1">
        <w:r w:rsidRPr="00BF6A09">
          <w:rPr>
            <w:rFonts w:ascii="Arial" w:eastAsia="Times New Roman" w:hAnsi="Arial" w:cs="Arial"/>
            <w:color w:val="28323F"/>
            <w:sz w:val="33"/>
          </w:rPr>
          <w:t>Ashfaq Ahmed</w:t>
        </w:r>
      </w:hyperlink>
      <w:r w:rsidRPr="00BF6A09">
        <w:rPr>
          <w:rFonts w:ascii="Arial" w:eastAsia="Times New Roman" w:hAnsi="Arial" w:cs="Arial"/>
          <w:color w:val="28323F"/>
          <w:sz w:val="33"/>
          <w:szCs w:val="33"/>
        </w:rPr>
        <w:t> and his family both on social and spiritual level.</w:t>
      </w:r>
    </w:p>
    <w:p w:rsidR="00BF6A09" w:rsidRPr="00BF6A09" w:rsidRDefault="00BF6A09" w:rsidP="00BF6A09">
      <w:pPr>
        <w:pBdr>
          <w:bottom w:val="single" w:sz="12" w:space="2" w:color="auto"/>
        </w:pBdr>
        <w:shd w:val="clear" w:color="auto" w:fill="FFFFFF"/>
        <w:spacing w:before="100" w:beforeAutospacing="1" w:after="0" w:line="240" w:lineRule="auto"/>
        <w:outlineLvl w:val="1"/>
        <w:rPr>
          <w:rFonts w:ascii="Arial" w:eastAsia="Times New Roman" w:hAnsi="Arial" w:cs="Arial"/>
          <w:b/>
          <w:bCs/>
          <w:caps/>
          <w:color w:val="273043"/>
          <w:sz w:val="36"/>
          <w:szCs w:val="36"/>
        </w:rPr>
      </w:pPr>
      <w:r w:rsidRPr="00BF6A09">
        <w:rPr>
          <w:rFonts w:ascii="Arial" w:eastAsia="Times New Roman" w:hAnsi="Arial" w:cs="Arial"/>
          <w:b/>
          <w:bCs/>
          <w:caps/>
          <w:color w:val="273043"/>
          <w:sz w:val="36"/>
          <w:szCs w:val="36"/>
        </w:rPr>
        <w:t>DEATH</w:t>
      </w:r>
    </w:p>
    <w:p w:rsidR="00BF6A09" w:rsidRPr="00BF6A09" w:rsidRDefault="00BF6A09" w:rsidP="00BF6A09">
      <w:pPr>
        <w:shd w:val="clear" w:color="auto" w:fill="FFFFFF"/>
        <w:spacing w:before="100" w:beforeAutospacing="1" w:after="100" w:afterAutospacing="1" w:line="240" w:lineRule="auto"/>
        <w:rPr>
          <w:rFonts w:ascii="Arial" w:eastAsia="Times New Roman" w:hAnsi="Arial" w:cs="Arial"/>
          <w:color w:val="28323F"/>
          <w:sz w:val="33"/>
          <w:szCs w:val="33"/>
        </w:rPr>
      </w:pPr>
      <w:r w:rsidRPr="00BF6A09">
        <w:rPr>
          <w:rFonts w:ascii="Arial" w:eastAsia="Times New Roman" w:hAnsi="Arial" w:cs="Arial"/>
          <w:color w:val="28323F"/>
          <w:sz w:val="33"/>
          <w:szCs w:val="33"/>
        </w:rPr>
        <w:t>Bano Qudsia died on 4 February 2017 at the Ittefaq Hospital in Lahore at the age of 88. Her son Aseer Ahmed informed that she died around the time for Maghrib prayers (after sunset). She was buried at Lahore on 5 February and prayer services were held at Model Town, Lahore.</w:t>
      </w:r>
    </w:p>
    <w:p w:rsidR="00BF6A09" w:rsidRPr="00BF6A09" w:rsidRDefault="00BF6A09" w:rsidP="00BF6A09">
      <w:pPr>
        <w:pBdr>
          <w:bottom w:val="single" w:sz="12" w:space="2" w:color="auto"/>
        </w:pBdr>
        <w:shd w:val="clear" w:color="auto" w:fill="FFFFFF"/>
        <w:spacing w:before="100" w:beforeAutospacing="1" w:after="0" w:line="240" w:lineRule="auto"/>
        <w:outlineLvl w:val="1"/>
        <w:rPr>
          <w:rFonts w:ascii="Arial" w:eastAsia="Times New Roman" w:hAnsi="Arial" w:cs="Arial"/>
          <w:b/>
          <w:bCs/>
          <w:caps/>
          <w:color w:val="273043"/>
          <w:sz w:val="36"/>
          <w:szCs w:val="36"/>
        </w:rPr>
      </w:pPr>
      <w:r w:rsidRPr="00BF6A09">
        <w:rPr>
          <w:rFonts w:ascii="Arial" w:eastAsia="Times New Roman" w:hAnsi="Arial" w:cs="Arial"/>
          <w:b/>
          <w:bCs/>
          <w:caps/>
          <w:color w:val="273043"/>
          <w:sz w:val="36"/>
          <w:szCs w:val="36"/>
        </w:rPr>
        <w:t>AWARDS AND RECOGNITION</w:t>
      </w:r>
    </w:p>
    <w:p w:rsidR="00BF6A09" w:rsidRDefault="00BF6A09" w:rsidP="00BF6A09">
      <w:pPr>
        <w:shd w:val="clear" w:color="auto" w:fill="FFFFFF"/>
        <w:spacing w:before="100" w:beforeAutospacing="1" w:after="100" w:afterAutospacing="1" w:line="240" w:lineRule="auto"/>
        <w:rPr>
          <w:rFonts w:ascii="Arial" w:eastAsia="Times New Roman" w:hAnsi="Arial" w:cs="Arial"/>
          <w:color w:val="28323F"/>
          <w:sz w:val="33"/>
          <w:szCs w:val="33"/>
        </w:rPr>
      </w:pPr>
      <w:r w:rsidRPr="00BF6A09">
        <w:rPr>
          <w:rFonts w:ascii="Arial" w:eastAsia="Times New Roman" w:hAnsi="Arial" w:cs="Arial"/>
          <w:color w:val="28323F"/>
          <w:sz w:val="33"/>
          <w:szCs w:val="33"/>
        </w:rPr>
        <w:t>In 1983, Qudsia was awarded the Sitara-i-Imtiaz (</w:t>
      </w:r>
      <w:r w:rsidRPr="00BF6A09">
        <w:rPr>
          <w:rFonts w:ascii="Arial" w:eastAsia="Times New Roman" w:hAnsi="Arial" w:cs="Arial"/>
          <w:i/>
          <w:iCs/>
          <w:color w:val="28323F"/>
          <w:sz w:val="33"/>
          <w:szCs w:val="33"/>
        </w:rPr>
        <w:t>Star of Excellence</w:t>
      </w:r>
      <w:r w:rsidRPr="00BF6A09">
        <w:rPr>
          <w:rFonts w:ascii="Arial" w:eastAsia="Times New Roman" w:hAnsi="Arial" w:cs="Arial"/>
          <w:color w:val="28323F"/>
          <w:sz w:val="33"/>
          <w:szCs w:val="33"/>
        </w:rPr>
        <w:t>) by the Government of Pakistan. In 2010, the Pakistani government awarded her the Hilal-i-Imtiaz (</w:t>
      </w:r>
      <w:r w:rsidRPr="00BF6A09">
        <w:rPr>
          <w:rFonts w:ascii="Arial" w:eastAsia="Times New Roman" w:hAnsi="Arial" w:cs="Arial"/>
          <w:i/>
          <w:iCs/>
          <w:color w:val="28323F"/>
          <w:sz w:val="33"/>
          <w:szCs w:val="33"/>
        </w:rPr>
        <w:t>Crescent of Excellence</w:t>
      </w:r>
      <w:r w:rsidRPr="00BF6A09">
        <w:rPr>
          <w:rFonts w:ascii="Arial" w:eastAsia="Times New Roman" w:hAnsi="Arial" w:cs="Arial"/>
          <w:color w:val="28323F"/>
          <w:sz w:val="33"/>
          <w:szCs w:val="33"/>
        </w:rPr>
        <w:t>) for her services in literature. In 2012, the Pakistan Academy of Letters (PAL) awarded Qudsia the Kamal-e-Fun Award, which is a lifetime achievement award. In 2016, the GCU’s Old Ravians Union (GCU-ORU) at its annual reunion conferred on her a lifetime achievement award. The same year, the Pakistan Life Care Foundation (PLCF) also awarded the lifetime achievement award to Qudsia.</w:t>
      </w:r>
    </w:p>
    <w:p w:rsidR="00BB2D89" w:rsidRDefault="00BB2D89" w:rsidP="00BF6A09">
      <w:pPr>
        <w:shd w:val="clear" w:color="auto" w:fill="FFFFFF"/>
        <w:spacing w:before="100" w:beforeAutospacing="1" w:after="100" w:afterAutospacing="1" w:line="240" w:lineRule="auto"/>
        <w:rPr>
          <w:b/>
          <w:sz w:val="48"/>
          <w:szCs w:val="48"/>
        </w:rPr>
      </w:pPr>
    </w:p>
    <w:p w:rsidR="00BB2D89" w:rsidRDefault="00BB2D89" w:rsidP="00BF6A09">
      <w:pPr>
        <w:shd w:val="clear" w:color="auto" w:fill="FFFFFF"/>
        <w:spacing w:before="100" w:beforeAutospacing="1" w:after="100" w:afterAutospacing="1" w:line="240" w:lineRule="auto"/>
        <w:rPr>
          <w:b/>
          <w:sz w:val="48"/>
          <w:szCs w:val="48"/>
        </w:rPr>
      </w:pPr>
    </w:p>
    <w:p w:rsidR="00BB2D89" w:rsidRDefault="00BB2D89" w:rsidP="00BF6A09">
      <w:pPr>
        <w:shd w:val="clear" w:color="auto" w:fill="FFFFFF"/>
        <w:spacing w:before="100" w:beforeAutospacing="1" w:after="100" w:afterAutospacing="1" w:line="240" w:lineRule="auto"/>
        <w:rPr>
          <w:b/>
          <w:sz w:val="48"/>
          <w:szCs w:val="48"/>
        </w:rPr>
      </w:pPr>
    </w:p>
    <w:p w:rsidR="00BB2D89" w:rsidRDefault="00BB2D89" w:rsidP="00BF6A09">
      <w:pPr>
        <w:shd w:val="clear" w:color="auto" w:fill="FFFFFF"/>
        <w:spacing w:before="100" w:beforeAutospacing="1" w:after="100" w:afterAutospacing="1" w:line="240" w:lineRule="auto"/>
        <w:rPr>
          <w:b/>
          <w:sz w:val="48"/>
          <w:szCs w:val="48"/>
        </w:rPr>
      </w:pPr>
    </w:p>
    <w:p w:rsidR="001F3091" w:rsidRDefault="001F3091" w:rsidP="00BF6A09">
      <w:pPr>
        <w:shd w:val="clear" w:color="auto" w:fill="FFFFFF"/>
        <w:spacing w:before="100" w:beforeAutospacing="1" w:after="100" w:afterAutospacing="1" w:line="240" w:lineRule="auto"/>
        <w:rPr>
          <w:b/>
          <w:sz w:val="48"/>
          <w:szCs w:val="48"/>
        </w:rPr>
      </w:pPr>
    </w:p>
    <w:p w:rsidR="00BB2D89" w:rsidRDefault="001F3091" w:rsidP="00BF6A09">
      <w:pPr>
        <w:shd w:val="clear" w:color="auto" w:fill="FFFFFF"/>
        <w:spacing w:before="100" w:beforeAutospacing="1" w:after="100" w:afterAutospacing="1" w:line="240" w:lineRule="auto"/>
        <w:rPr>
          <w:b/>
          <w:sz w:val="48"/>
          <w:szCs w:val="48"/>
        </w:rPr>
      </w:pPr>
      <w:r>
        <w:rPr>
          <w:b/>
          <w:sz w:val="48"/>
          <w:szCs w:val="48"/>
        </w:rPr>
        <w:lastRenderedPageBreak/>
        <w:t xml:space="preserve">Q4. </w:t>
      </w:r>
      <w:r w:rsidR="00BB2D89" w:rsidRPr="00BB2D89">
        <w:rPr>
          <w:b/>
          <w:sz w:val="48"/>
          <w:szCs w:val="48"/>
        </w:rPr>
        <w:t>Experience of democracy in Pakistan.</w:t>
      </w:r>
    </w:p>
    <w:p w:rsidR="00BB2D89" w:rsidRDefault="00BB2D89" w:rsidP="00BF6A09">
      <w:pPr>
        <w:shd w:val="clear" w:color="auto" w:fill="FFFFFF"/>
        <w:spacing w:before="100" w:beforeAutospacing="1" w:after="100" w:afterAutospacing="1" w:line="240" w:lineRule="auto"/>
        <w:rPr>
          <w:rFonts w:ascii="Arial" w:eastAsia="Times New Roman" w:hAnsi="Arial" w:cs="Arial"/>
          <w:b/>
          <w:color w:val="28323F"/>
          <w:sz w:val="48"/>
          <w:szCs w:val="48"/>
        </w:rPr>
      </w:pPr>
      <w:r>
        <w:rPr>
          <w:noProof/>
        </w:rPr>
        <w:drawing>
          <wp:inline distT="0" distB="0" distL="0" distR="0">
            <wp:extent cx="4872439" cy="3656226"/>
            <wp:effectExtent l="19050" t="0" r="4361" b="0"/>
            <wp:docPr id="48" name="Picture 48" descr="FORMS OF DEMOCRACY• Representative - involves the selection of government officials  by the people being represented.• 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S OF DEMOCRACY• Representative - involves the selection of government officials  by the people being represented.• Par..."/>
                    <pic:cNvPicPr>
                      <a:picLocks noChangeAspect="1" noChangeArrowheads="1"/>
                    </pic:cNvPicPr>
                  </pic:nvPicPr>
                  <pic:blipFill>
                    <a:blip r:embed="rId25" cstate="print"/>
                    <a:srcRect/>
                    <a:stretch>
                      <a:fillRect/>
                    </a:stretch>
                  </pic:blipFill>
                  <pic:spPr bwMode="auto">
                    <a:xfrm>
                      <a:off x="0" y="0"/>
                      <a:ext cx="4884793" cy="3665497"/>
                    </a:xfrm>
                    <a:prstGeom prst="rect">
                      <a:avLst/>
                    </a:prstGeom>
                    <a:noFill/>
                    <a:ln w="9525">
                      <a:noFill/>
                      <a:miter lim="800000"/>
                      <a:headEnd/>
                      <a:tailEnd/>
                    </a:ln>
                  </pic:spPr>
                </pic:pic>
              </a:graphicData>
            </a:graphic>
          </wp:inline>
        </w:drawing>
      </w:r>
    </w:p>
    <w:p w:rsidR="00BB2D89" w:rsidRDefault="00BB2D89" w:rsidP="00BF6A09">
      <w:pPr>
        <w:shd w:val="clear" w:color="auto" w:fill="FFFFFF"/>
        <w:spacing w:before="100" w:beforeAutospacing="1" w:after="100" w:afterAutospacing="1" w:line="240" w:lineRule="auto"/>
        <w:rPr>
          <w:rFonts w:ascii="Arial" w:eastAsia="Times New Roman" w:hAnsi="Arial" w:cs="Arial"/>
          <w:b/>
          <w:color w:val="28323F"/>
          <w:sz w:val="48"/>
          <w:szCs w:val="48"/>
        </w:rPr>
      </w:pPr>
      <w:r>
        <w:rPr>
          <w:noProof/>
        </w:rPr>
        <w:drawing>
          <wp:inline distT="0" distB="0" distL="0" distR="0">
            <wp:extent cx="4563967" cy="3424752"/>
            <wp:effectExtent l="19050" t="0" r="8033" b="0"/>
            <wp:docPr id="51" name="Picture 51" descr="•   Direct•   Inclusive democracy•   Participatory•   Socialist•   Sortition &quot;democracy without elections“•   Consens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Direct•   Inclusive democracy•   Participatory•   Socialist•   Sortition &quot;democracy without elections“•   Consensus•  ..."/>
                    <pic:cNvPicPr>
                      <a:picLocks noChangeAspect="1" noChangeArrowheads="1"/>
                    </pic:cNvPicPr>
                  </pic:nvPicPr>
                  <pic:blipFill>
                    <a:blip r:embed="rId26" cstate="print"/>
                    <a:srcRect/>
                    <a:stretch>
                      <a:fillRect/>
                    </a:stretch>
                  </pic:blipFill>
                  <pic:spPr bwMode="auto">
                    <a:xfrm>
                      <a:off x="0" y="0"/>
                      <a:ext cx="4572155" cy="3430896"/>
                    </a:xfrm>
                    <a:prstGeom prst="rect">
                      <a:avLst/>
                    </a:prstGeom>
                    <a:noFill/>
                    <a:ln w="9525">
                      <a:noFill/>
                      <a:miter lim="800000"/>
                      <a:headEnd/>
                      <a:tailEnd/>
                    </a:ln>
                  </pic:spPr>
                </pic:pic>
              </a:graphicData>
            </a:graphic>
          </wp:inline>
        </w:drawing>
      </w:r>
    </w:p>
    <w:p w:rsidR="00BB2D89" w:rsidRDefault="00BB2D89" w:rsidP="00BF6A09">
      <w:pPr>
        <w:shd w:val="clear" w:color="auto" w:fill="FFFFFF"/>
        <w:spacing w:before="100" w:beforeAutospacing="1" w:after="100" w:afterAutospacing="1" w:line="240" w:lineRule="auto"/>
        <w:rPr>
          <w:rFonts w:ascii="Arial" w:eastAsia="Times New Roman" w:hAnsi="Arial" w:cs="Arial"/>
          <w:b/>
          <w:color w:val="28323F"/>
          <w:sz w:val="48"/>
          <w:szCs w:val="48"/>
        </w:rPr>
      </w:pPr>
      <w:r>
        <w:rPr>
          <w:noProof/>
        </w:rPr>
        <w:lastRenderedPageBreak/>
        <w:drawing>
          <wp:inline distT="0" distB="0" distL="0" distR="0">
            <wp:extent cx="4299562" cy="3226346"/>
            <wp:effectExtent l="19050" t="0" r="5738" b="0"/>
            <wp:docPr id="54" name="Picture 54" descr="HISTORY OF DEMOCRACYFirst Democratic Rule (1988-1990)• 1st open elections were held in November1988 and  the Pakistan Pe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ISTORY OF DEMOCRACYFirst Democratic Rule (1988-1990)• 1st open elections were held in November1988 and  the Pakistan Peop..."/>
                    <pic:cNvPicPr>
                      <a:picLocks noChangeAspect="1" noChangeArrowheads="1"/>
                    </pic:cNvPicPr>
                  </pic:nvPicPr>
                  <pic:blipFill>
                    <a:blip r:embed="rId27" cstate="print"/>
                    <a:srcRect/>
                    <a:stretch>
                      <a:fillRect/>
                    </a:stretch>
                  </pic:blipFill>
                  <pic:spPr bwMode="auto">
                    <a:xfrm>
                      <a:off x="0" y="0"/>
                      <a:ext cx="4301389" cy="3227717"/>
                    </a:xfrm>
                    <a:prstGeom prst="rect">
                      <a:avLst/>
                    </a:prstGeom>
                    <a:noFill/>
                    <a:ln w="9525">
                      <a:noFill/>
                      <a:miter lim="800000"/>
                      <a:headEnd/>
                      <a:tailEnd/>
                    </a:ln>
                  </pic:spPr>
                </pic:pic>
              </a:graphicData>
            </a:graphic>
          </wp:inline>
        </w:drawing>
      </w:r>
    </w:p>
    <w:p w:rsidR="00BB2D89" w:rsidRDefault="00BB2D89" w:rsidP="00BF6A09">
      <w:pPr>
        <w:shd w:val="clear" w:color="auto" w:fill="FFFFFF"/>
        <w:spacing w:before="100" w:beforeAutospacing="1" w:after="100" w:afterAutospacing="1" w:line="240" w:lineRule="auto"/>
        <w:rPr>
          <w:rFonts w:ascii="Arial" w:eastAsia="Times New Roman" w:hAnsi="Arial" w:cs="Arial"/>
          <w:b/>
          <w:color w:val="28323F"/>
          <w:sz w:val="48"/>
          <w:szCs w:val="48"/>
        </w:rPr>
      </w:pPr>
      <w:r>
        <w:rPr>
          <w:noProof/>
        </w:rPr>
        <w:drawing>
          <wp:inline distT="0" distB="0" distL="0" distR="0">
            <wp:extent cx="5065130" cy="3800819"/>
            <wp:effectExtent l="19050" t="0" r="2170" b="0"/>
            <wp:docPr id="57" name="Picture 57" descr="Second Democratic Rule (1990-1993):• Parliamentary elections were held by the election  commission of Pakistan  PML(N) g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cond Democratic Rule (1990-1993):• Parliamentary elections were held by the election  commission of Pakistan  PML(N) got..."/>
                    <pic:cNvPicPr>
                      <a:picLocks noChangeAspect="1" noChangeArrowheads="1"/>
                    </pic:cNvPicPr>
                  </pic:nvPicPr>
                  <pic:blipFill>
                    <a:blip r:embed="rId28" cstate="print"/>
                    <a:srcRect/>
                    <a:stretch>
                      <a:fillRect/>
                    </a:stretch>
                  </pic:blipFill>
                  <pic:spPr bwMode="auto">
                    <a:xfrm>
                      <a:off x="0" y="0"/>
                      <a:ext cx="5073279" cy="3806934"/>
                    </a:xfrm>
                    <a:prstGeom prst="rect">
                      <a:avLst/>
                    </a:prstGeom>
                    <a:noFill/>
                    <a:ln w="9525">
                      <a:noFill/>
                      <a:miter lim="800000"/>
                      <a:headEnd/>
                      <a:tailEnd/>
                    </a:ln>
                  </pic:spPr>
                </pic:pic>
              </a:graphicData>
            </a:graphic>
          </wp:inline>
        </w:drawing>
      </w:r>
    </w:p>
    <w:p w:rsidR="00BB2D89" w:rsidRDefault="00BB2D89" w:rsidP="00BF6A09">
      <w:pPr>
        <w:shd w:val="clear" w:color="auto" w:fill="FFFFFF"/>
        <w:spacing w:before="100" w:beforeAutospacing="1" w:after="100" w:afterAutospacing="1" w:line="240" w:lineRule="auto"/>
        <w:rPr>
          <w:rFonts w:ascii="Arial" w:eastAsia="Times New Roman" w:hAnsi="Arial" w:cs="Arial"/>
          <w:b/>
          <w:color w:val="28323F"/>
          <w:sz w:val="48"/>
          <w:szCs w:val="48"/>
        </w:rPr>
      </w:pPr>
      <w:r>
        <w:rPr>
          <w:noProof/>
        </w:rPr>
        <w:lastRenderedPageBreak/>
        <w:drawing>
          <wp:inline distT="0" distB="0" distL="0" distR="0">
            <wp:extent cx="4519899" cy="3391684"/>
            <wp:effectExtent l="19050" t="0" r="0" b="0"/>
            <wp:docPr id="60" name="Picture 60" descr="Third Democratic Rule (1993-1996)• Elections were held again and Pakistan Peoples  Party stood victorious• Mohtarma Ben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ird Democratic Rule (1993-1996)• Elections were held again and Pakistan Peoples  Party stood victorious• Mohtarma Benazi..."/>
                    <pic:cNvPicPr>
                      <a:picLocks noChangeAspect="1" noChangeArrowheads="1"/>
                    </pic:cNvPicPr>
                  </pic:nvPicPr>
                  <pic:blipFill>
                    <a:blip r:embed="rId29" cstate="print"/>
                    <a:srcRect/>
                    <a:stretch>
                      <a:fillRect/>
                    </a:stretch>
                  </pic:blipFill>
                  <pic:spPr bwMode="auto">
                    <a:xfrm>
                      <a:off x="0" y="0"/>
                      <a:ext cx="4527004" cy="3397016"/>
                    </a:xfrm>
                    <a:prstGeom prst="rect">
                      <a:avLst/>
                    </a:prstGeom>
                    <a:noFill/>
                    <a:ln w="9525">
                      <a:noFill/>
                      <a:miter lim="800000"/>
                      <a:headEnd/>
                      <a:tailEnd/>
                    </a:ln>
                  </pic:spPr>
                </pic:pic>
              </a:graphicData>
            </a:graphic>
          </wp:inline>
        </w:drawing>
      </w:r>
    </w:p>
    <w:p w:rsidR="00BB2D89" w:rsidRDefault="00BB2D89" w:rsidP="00BF6A09">
      <w:pPr>
        <w:shd w:val="clear" w:color="auto" w:fill="FFFFFF"/>
        <w:spacing w:before="100" w:beforeAutospacing="1" w:after="100" w:afterAutospacing="1" w:line="240" w:lineRule="auto"/>
        <w:rPr>
          <w:rFonts w:ascii="Arial" w:eastAsia="Times New Roman" w:hAnsi="Arial" w:cs="Arial"/>
          <w:b/>
          <w:color w:val="28323F"/>
          <w:sz w:val="48"/>
          <w:szCs w:val="48"/>
        </w:rPr>
      </w:pPr>
      <w:r>
        <w:rPr>
          <w:noProof/>
        </w:rPr>
        <w:drawing>
          <wp:inline distT="0" distB="0" distL="0" distR="0">
            <wp:extent cx="4663119" cy="3499155"/>
            <wp:effectExtent l="19050" t="0" r="4131" b="0"/>
            <wp:docPr id="63" name="Picture 63" descr="Fourth Democratic Rule (1997-1999)• 1997 Parliamentary elections were held and as result  of which Pakistan Muslim Leag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ourth Democratic Rule (1997-1999)• 1997 Parliamentary elections were held and as result  of which Pakistan Muslim League ..."/>
                    <pic:cNvPicPr>
                      <a:picLocks noChangeAspect="1" noChangeArrowheads="1"/>
                    </pic:cNvPicPr>
                  </pic:nvPicPr>
                  <pic:blipFill>
                    <a:blip r:embed="rId30" cstate="print"/>
                    <a:srcRect/>
                    <a:stretch>
                      <a:fillRect/>
                    </a:stretch>
                  </pic:blipFill>
                  <pic:spPr bwMode="auto">
                    <a:xfrm>
                      <a:off x="0" y="0"/>
                      <a:ext cx="4665101" cy="3500642"/>
                    </a:xfrm>
                    <a:prstGeom prst="rect">
                      <a:avLst/>
                    </a:prstGeom>
                    <a:noFill/>
                    <a:ln w="9525">
                      <a:noFill/>
                      <a:miter lim="800000"/>
                      <a:headEnd/>
                      <a:tailEnd/>
                    </a:ln>
                  </pic:spPr>
                </pic:pic>
              </a:graphicData>
            </a:graphic>
          </wp:inline>
        </w:drawing>
      </w:r>
    </w:p>
    <w:p w:rsidR="00BB2D89" w:rsidRDefault="00BB2D89" w:rsidP="00BF6A09">
      <w:pPr>
        <w:shd w:val="clear" w:color="auto" w:fill="FFFFFF"/>
        <w:spacing w:before="100" w:beforeAutospacing="1" w:after="100" w:afterAutospacing="1" w:line="240" w:lineRule="auto"/>
        <w:rPr>
          <w:rFonts w:ascii="Arial" w:eastAsia="Times New Roman" w:hAnsi="Arial" w:cs="Arial"/>
          <w:b/>
          <w:color w:val="28323F"/>
          <w:sz w:val="48"/>
          <w:szCs w:val="48"/>
        </w:rPr>
      </w:pPr>
      <w:r>
        <w:rPr>
          <w:noProof/>
        </w:rPr>
        <w:lastRenderedPageBreak/>
        <w:drawing>
          <wp:inline distT="0" distB="0" distL="0" distR="0">
            <wp:extent cx="5357181" cy="4019972"/>
            <wp:effectExtent l="19050" t="0" r="0" b="0"/>
            <wp:docPr id="66" name="Picture 66" descr="DEMOCRACY IN PAKISTAN• In the West, democracy means liberal democracy• bundle of freedoms called constitutional  liber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MOCRACY IN PAKISTAN• In the West, democracy means liberal democracy• bundle of freedoms called constitutional  liberalis..."/>
                    <pic:cNvPicPr>
                      <a:picLocks noChangeAspect="1" noChangeArrowheads="1"/>
                    </pic:cNvPicPr>
                  </pic:nvPicPr>
                  <pic:blipFill>
                    <a:blip r:embed="rId31" cstate="print"/>
                    <a:srcRect/>
                    <a:stretch>
                      <a:fillRect/>
                    </a:stretch>
                  </pic:blipFill>
                  <pic:spPr bwMode="auto">
                    <a:xfrm>
                      <a:off x="0" y="0"/>
                      <a:ext cx="5359458" cy="4021681"/>
                    </a:xfrm>
                    <a:prstGeom prst="rect">
                      <a:avLst/>
                    </a:prstGeom>
                    <a:noFill/>
                    <a:ln w="9525">
                      <a:noFill/>
                      <a:miter lim="800000"/>
                      <a:headEnd/>
                      <a:tailEnd/>
                    </a:ln>
                  </pic:spPr>
                </pic:pic>
              </a:graphicData>
            </a:graphic>
          </wp:inline>
        </w:drawing>
      </w:r>
    </w:p>
    <w:p w:rsidR="00BB2D89" w:rsidRDefault="00BB2D89" w:rsidP="00BF6A09">
      <w:pPr>
        <w:shd w:val="clear" w:color="auto" w:fill="FFFFFF"/>
        <w:spacing w:before="100" w:beforeAutospacing="1" w:after="100" w:afterAutospacing="1" w:line="240" w:lineRule="auto"/>
        <w:rPr>
          <w:rFonts w:ascii="Arial" w:eastAsia="Times New Roman" w:hAnsi="Arial" w:cs="Arial"/>
          <w:b/>
          <w:color w:val="28323F"/>
          <w:sz w:val="48"/>
          <w:szCs w:val="48"/>
        </w:rPr>
      </w:pPr>
      <w:r>
        <w:rPr>
          <w:noProof/>
        </w:rPr>
        <w:drawing>
          <wp:inline distT="0" distB="0" distL="0" distR="0">
            <wp:extent cx="4712771" cy="3536414"/>
            <wp:effectExtent l="19050" t="0" r="0" b="0"/>
            <wp:docPr id="69" name="Picture 69" descr="Attempt to build “pure democracy”This is what we get :• A fake democracy brokered in Washington• An accidental President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ttempt to build “pure democracy”This is what we get :• A fake democracy brokered in Washington• An accidental President f..."/>
                    <pic:cNvPicPr>
                      <a:picLocks noChangeAspect="1" noChangeArrowheads="1"/>
                    </pic:cNvPicPr>
                  </pic:nvPicPr>
                  <pic:blipFill>
                    <a:blip r:embed="rId32" cstate="print"/>
                    <a:srcRect/>
                    <a:stretch>
                      <a:fillRect/>
                    </a:stretch>
                  </pic:blipFill>
                  <pic:spPr bwMode="auto">
                    <a:xfrm>
                      <a:off x="0" y="0"/>
                      <a:ext cx="4714775" cy="3537918"/>
                    </a:xfrm>
                    <a:prstGeom prst="rect">
                      <a:avLst/>
                    </a:prstGeom>
                    <a:noFill/>
                    <a:ln w="9525">
                      <a:noFill/>
                      <a:miter lim="800000"/>
                      <a:headEnd/>
                      <a:tailEnd/>
                    </a:ln>
                  </pic:spPr>
                </pic:pic>
              </a:graphicData>
            </a:graphic>
          </wp:inline>
        </w:drawing>
      </w:r>
    </w:p>
    <w:p w:rsidR="00BB2D89" w:rsidRDefault="00BB2D89" w:rsidP="00BF6A09">
      <w:pPr>
        <w:shd w:val="clear" w:color="auto" w:fill="FFFFFF"/>
        <w:spacing w:before="100" w:beforeAutospacing="1" w:after="100" w:afterAutospacing="1" w:line="240" w:lineRule="auto"/>
        <w:rPr>
          <w:rFonts w:ascii="Arial" w:eastAsia="Times New Roman" w:hAnsi="Arial" w:cs="Arial"/>
          <w:b/>
          <w:color w:val="28323F"/>
          <w:sz w:val="48"/>
          <w:szCs w:val="48"/>
        </w:rPr>
      </w:pPr>
      <w:r>
        <w:rPr>
          <w:noProof/>
        </w:rPr>
        <w:lastRenderedPageBreak/>
        <w:drawing>
          <wp:inline distT="0" distB="0" distL="0" distR="0">
            <wp:extent cx="4521912" cy="3393195"/>
            <wp:effectExtent l="19050" t="0" r="0" b="0"/>
            <wp:docPr id="72" name="Picture 72" descr="What to EXPECT?• People have lost faith in the  democratic process.• Elections are rigged• Votes are purchased• Known co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hat to EXPECT?• People have lost faith in the  democratic process.• Elections are rigged• Votes are purchased• Known corr..."/>
                    <pic:cNvPicPr>
                      <a:picLocks noChangeAspect="1" noChangeArrowheads="1"/>
                    </pic:cNvPicPr>
                  </pic:nvPicPr>
                  <pic:blipFill>
                    <a:blip r:embed="rId33" cstate="print"/>
                    <a:srcRect/>
                    <a:stretch>
                      <a:fillRect/>
                    </a:stretch>
                  </pic:blipFill>
                  <pic:spPr bwMode="auto">
                    <a:xfrm>
                      <a:off x="0" y="0"/>
                      <a:ext cx="4523834" cy="3394637"/>
                    </a:xfrm>
                    <a:prstGeom prst="rect">
                      <a:avLst/>
                    </a:prstGeom>
                    <a:noFill/>
                    <a:ln w="9525">
                      <a:noFill/>
                      <a:miter lim="800000"/>
                      <a:headEnd/>
                      <a:tailEnd/>
                    </a:ln>
                  </pic:spPr>
                </pic:pic>
              </a:graphicData>
            </a:graphic>
          </wp:inline>
        </w:drawing>
      </w:r>
    </w:p>
    <w:p w:rsidR="00BB2D89" w:rsidRDefault="00BB2D89" w:rsidP="00BF6A09">
      <w:pPr>
        <w:shd w:val="clear" w:color="auto" w:fill="FFFFFF"/>
        <w:spacing w:before="100" w:beforeAutospacing="1" w:after="100" w:afterAutospacing="1" w:line="240" w:lineRule="auto"/>
        <w:rPr>
          <w:rFonts w:ascii="Arial" w:eastAsia="Times New Roman" w:hAnsi="Arial" w:cs="Arial"/>
          <w:b/>
          <w:color w:val="28323F"/>
          <w:sz w:val="48"/>
          <w:szCs w:val="48"/>
        </w:rPr>
      </w:pPr>
    </w:p>
    <w:p w:rsidR="00BB2D89" w:rsidRPr="00BF6A09" w:rsidRDefault="00BB2D89" w:rsidP="00BF6A09">
      <w:pPr>
        <w:shd w:val="clear" w:color="auto" w:fill="FFFFFF"/>
        <w:spacing w:before="100" w:beforeAutospacing="1" w:after="100" w:afterAutospacing="1" w:line="240" w:lineRule="auto"/>
        <w:rPr>
          <w:rFonts w:ascii="Arial" w:eastAsia="Times New Roman" w:hAnsi="Arial" w:cs="Arial"/>
          <w:b/>
          <w:color w:val="28323F"/>
          <w:sz w:val="48"/>
          <w:szCs w:val="48"/>
        </w:rPr>
      </w:pPr>
    </w:p>
    <w:p w:rsidR="00BF6A09" w:rsidRPr="00BB2D89" w:rsidRDefault="00BF6A09" w:rsidP="00D94407">
      <w:pPr>
        <w:rPr>
          <w:b/>
          <w:sz w:val="48"/>
          <w:szCs w:val="48"/>
        </w:rPr>
      </w:pPr>
    </w:p>
    <w:p w:rsidR="00D94407" w:rsidRPr="00D94407" w:rsidRDefault="00D94407" w:rsidP="00D94407">
      <w:pPr>
        <w:rPr>
          <w:b/>
        </w:rPr>
      </w:pPr>
    </w:p>
    <w:p w:rsidR="00D94407" w:rsidRPr="00D94407" w:rsidRDefault="00D94407">
      <w:pPr>
        <w:rPr>
          <w:rFonts w:asciiTheme="majorHAnsi" w:hAnsiTheme="majorHAnsi"/>
          <w:b/>
          <w:sz w:val="48"/>
          <w:szCs w:val="48"/>
        </w:rPr>
      </w:pPr>
    </w:p>
    <w:sectPr w:rsidR="00D94407" w:rsidRPr="00D94407" w:rsidSect="00FB446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characterSpacingControl w:val="doNotCompress"/>
  <w:compat/>
  <w:rsids>
    <w:rsidRoot w:val="00D94407"/>
    <w:rsid w:val="001F3091"/>
    <w:rsid w:val="008758EF"/>
    <w:rsid w:val="00920ABB"/>
    <w:rsid w:val="00BB2D89"/>
    <w:rsid w:val="00BF6A09"/>
    <w:rsid w:val="00CB35AE"/>
    <w:rsid w:val="00D94407"/>
    <w:rsid w:val="00FB446E"/>
    <w:rsid w:val="00FC2E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46E"/>
  </w:style>
  <w:style w:type="paragraph" w:styleId="Heading2">
    <w:name w:val="heading 2"/>
    <w:basedOn w:val="Normal"/>
    <w:link w:val="Heading2Char"/>
    <w:uiPriority w:val="9"/>
    <w:qFormat/>
    <w:rsid w:val="00BF6A0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44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407"/>
    <w:rPr>
      <w:rFonts w:ascii="Tahoma" w:hAnsi="Tahoma" w:cs="Tahoma"/>
      <w:sz w:val="16"/>
      <w:szCs w:val="16"/>
    </w:rPr>
  </w:style>
  <w:style w:type="paragraph" w:styleId="NormalWeb">
    <w:name w:val="Normal (Web)"/>
    <w:basedOn w:val="Normal"/>
    <w:uiPriority w:val="99"/>
    <w:unhideWhenUsed/>
    <w:rsid w:val="00BF6A0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customStyle="1" w:styleId="Heading2Char">
    <w:name w:val="Heading 2 Char"/>
    <w:basedOn w:val="DefaultParagraphFont"/>
    <w:link w:val="Heading2"/>
    <w:uiPriority w:val="9"/>
    <w:rsid w:val="00BF6A09"/>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BF6A09"/>
    <w:rPr>
      <w:color w:val="0000FF"/>
      <w:u w:val="single"/>
    </w:rPr>
  </w:style>
</w:styles>
</file>

<file path=word/webSettings.xml><?xml version="1.0" encoding="utf-8"?>
<w:webSettings xmlns:r="http://schemas.openxmlformats.org/officeDocument/2006/relationships" xmlns:w="http://schemas.openxmlformats.org/wordprocessingml/2006/main">
  <w:divs>
    <w:div w:id="787314991">
      <w:bodyDiv w:val="1"/>
      <w:marLeft w:val="0"/>
      <w:marRight w:val="0"/>
      <w:marTop w:val="0"/>
      <w:marBottom w:val="0"/>
      <w:divBdr>
        <w:top w:val="none" w:sz="0" w:space="0" w:color="auto"/>
        <w:left w:val="none" w:sz="0" w:space="0" w:color="auto"/>
        <w:bottom w:val="none" w:sz="0" w:space="0" w:color="auto"/>
        <w:right w:val="none" w:sz="0" w:space="0" w:color="auto"/>
      </w:divBdr>
      <w:divsChild>
        <w:div w:id="1250236583">
          <w:marLeft w:val="0"/>
          <w:marRight w:val="0"/>
          <w:marTop w:val="0"/>
          <w:marBottom w:val="0"/>
          <w:divBdr>
            <w:top w:val="none" w:sz="0" w:space="0" w:color="auto"/>
            <w:left w:val="none" w:sz="0" w:space="0" w:color="auto"/>
            <w:bottom w:val="none" w:sz="0" w:space="0" w:color="auto"/>
            <w:right w:val="none" w:sz="0" w:space="0" w:color="auto"/>
          </w:divBdr>
        </w:div>
        <w:div w:id="1355381754">
          <w:marLeft w:val="0"/>
          <w:marRight w:val="0"/>
          <w:marTop w:val="0"/>
          <w:marBottom w:val="0"/>
          <w:divBdr>
            <w:top w:val="none" w:sz="0" w:space="0" w:color="auto"/>
            <w:left w:val="none" w:sz="0" w:space="0" w:color="auto"/>
            <w:bottom w:val="none" w:sz="0" w:space="0" w:color="auto"/>
            <w:right w:val="none" w:sz="0" w:space="0" w:color="auto"/>
          </w:divBdr>
        </w:div>
        <w:div w:id="1148740351">
          <w:marLeft w:val="0"/>
          <w:marRight w:val="0"/>
          <w:marTop w:val="0"/>
          <w:marBottom w:val="0"/>
          <w:divBdr>
            <w:top w:val="none" w:sz="0" w:space="0" w:color="auto"/>
            <w:left w:val="none" w:sz="0" w:space="0" w:color="auto"/>
            <w:bottom w:val="none" w:sz="0" w:space="0" w:color="auto"/>
            <w:right w:val="none" w:sz="0" w:space="0" w:color="auto"/>
          </w:divBdr>
        </w:div>
        <w:div w:id="18073592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hyperlink" Target="https://peoplepill.com/people/agha-nasir/" TargetMode="External"/><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s://peoplepill.com/people/qavi-khan/" TargetMode="External"/><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peoplepill.com/people/ashfaq-ahmad/" TargetMode="External"/><Relationship Id="rId32" Type="http://schemas.openxmlformats.org/officeDocument/2006/relationships/image" Target="media/image23.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s://peoplepill.com/people/qudrat-ullah-shahab/" TargetMode="External"/><Relationship Id="rId28" Type="http://schemas.openxmlformats.org/officeDocument/2006/relationships/image" Target="media/image19.jpeg"/><Relationship Id="rId10" Type="http://schemas.openxmlformats.org/officeDocument/2006/relationships/image" Target="media/image7.jpeg"/><Relationship Id="rId19" Type="http://schemas.openxmlformats.org/officeDocument/2006/relationships/hyperlink" Target="https://peoplepill.com/people/ashfaq-ahmad/" TargetMode="External"/><Relationship Id="rId31" Type="http://schemas.openxmlformats.org/officeDocument/2006/relationships/image" Target="media/image2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peoplepill.com/people/tauqeer-nasir/"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1492</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2020-09-14T14:10:00Z</dcterms:created>
  <dcterms:modified xsi:type="dcterms:W3CDTF">2020-09-14T14:10:00Z</dcterms:modified>
</cp:coreProperties>
</file>