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EC" w:rsidRDefault="00291FEC" w:rsidP="00314CDE">
      <w:pPr>
        <w:bidi w:val="0"/>
        <w:spacing w:after="0"/>
        <w:rPr>
          <w:b/>
          <w:bCs/>
        </w:rPr>
      </w:pPr>
      <w:r>
        <w:rPr>
          <w:b/>
          <w:bCs/>
        </w:rPr>
        <w:t xml:space="preserve">Submitted by </w:t>
      </w:r>
      <w:proofErr w:type="spellStart"/>
      <w:r>
        <w:rPr>
          <w:b/>
          <w:bCs/>
        </w:rPr>
        <w:t>Shoaib</w:t>
      </w:r>
      <w:proofErr w:type="spellEnd"/>
      <w:r>
        <w:rPr>
          <w:b/>
          <w:bCs/>
        </w:rPr>
        <w:t xml:space="preserve"> Ahmed</w:t>
      </w:r>
    </w:p>
    <w:p w:rsidR="00291FEC" w:rsidRDefault="00291FEC" w:rsidP="00314CDE">
      <w:pPr>
        <w:bidi w:val="0"/>
        <w:spacing w:after="0"/>
        <w:rPr>
          <w:b/>
          <w:bCs/>
        </w:rPr>
      </w:pPr>
      <w:r>
        <w:rPr>
          <w:b/>
          <w:bCs/>
        </w:rPr>
        <w:t xml:space="preserve">Submitted </w:t>
      </w:r>
      <w:r w:rsidR="00314CDE">
        <w:rPr>
          <w:b/>
          <w:bCs/>
        </w:rPr>
        <w:t>to</w:t>
      </w:r>
      <w:r>
        <w:rPr>
          <w:b/>
          <w:bCs/>
        </w:rPr>
        <w:t xml:space="preserve"> Sir </w:t>
      </w:r>
      <w:proofErr w:type="spellStart"/>
      <w:r>
        <w:rPr>
          <w:b/>
          <w:bCs/>
        </w:rPr>
        <w:t>Wajahat</w:t>
      </w:r>
      <w:proofErr w:type="spellEnd"/>
      <w:r>
        <w:rPr>
          <w:b/>
          <w:bCs/>
        </w:rPr>
        <w:t xml:space="preserve"> Gull</w:t>
      </w:r>
    </w:p>
    <w:p w:rsidR="00314CDE" w:rsidRDefault="00314CDE" w:rsidP="00314CDE">
      <w:pPr>
        <w:bidi w:val="0"/>
        <w:spacing w:after="0"/>
        <w:rPr>
          <w:b/>
          <w:bCs/>
        </w:rPr>
      </w:pPr>
      <w:r>
        <w:rPr>
          <w:b/>
          <w:bCs/>
        </w:rPr>
        <w:t>Student id: 16962</w:t>
      </w:r>
    </w:p>
    <w:p w:rsidR="00314CDE" w:rsidRPr="00291FEC" w:rsidRDefault="00E61BC9" w:rsidP="00314CDE">
      <w:pPr>
        <w:bidi w:val="0"/>
        <w:spacing w:after="0"/>
        <w:rPr>
          <w:b/>
          <w:bCs/>
        </w:rPr>
      </w:pPr>
      <w:r>
        <w:rPr>
          <w:b/>
          <w:bCs/>
        </w:rPr>
        <w:t>Assignment: HR</w:t>
      </w:r>
      <w:r w:rsidR="00314CDE">
        <w:rPr>
          <w:b/>
          <w:bCs/>
        </w:rPr>
        <w:t xml:space="preserve"> in public sector</w:t>
      </w:r>
    </w:p>
    <w:p w:rsidR="00291FEC" w:rsidRPr="00291FEC" w:rsidRDefault="00291FEC" w:rsidP="00314CDE">
      <w:pPr>
        <w:spacing w:after="0"/>
        <w:rPr>
          <w:rFonts w:hint="cs"/>
          <w:rtl/>
        </w:rPr>
      </w:pPr>
    </w:p>
    <w:p w:rsidR="00291FEC" w:rsidRDefault="00291FEC" w:rsidP="00227F36">
      <w:pPr>
        <w:rPr>
          <w:rFonts w:hint="cs"/>
          <w:rtl/>
        </w:rPr>
      </w:pPr>
    </w:p>
    <w:p w:rsidR="00291FEC" w:rsidRDefault="00291FEC" w:rsidP="00291FEC">
      <w:pPr>
        <w:bidi w:val="0"/>
      </w:pPr>
    </w:p>
    <w:p w:rsidR="00227F36" w:rsidRDefault="00227F36" w:rsidP="00291FEC">
      <w:pPr>
        <w:pStyle w:val="ListParagraph"/>
        <w:numPr>
          <w:ilvl w:val="0"/>
          <w:numId w:val="1"/>
        </w:numPr>
        <w:spacing w:after="0"/>
        <w:jc w:val="both"/>
      </w:pPr>
      <w:r>
        <w:t>How much of a difference will it actually make in the performance of Civil servants after implementation of these reforms, if any?</w:t>
      </w:r>
    </w:p>
    <w:p w:rsidR="00291FEC" w:rsidRDefault="00291FEC" w:rsidP="00291FEC">
      <w:pPr>
        <w:bidi w:val="0"/>
        <w:spacing w:after="0"/>
        <w:jc w:val="both"/>
      </w:pPr>
    </w:p>
    <w:p w:rsidR="00227F36" w:rsidRDefault="00227F36" w:rsidP="00291FEC">
      <w:pPr>
        <w:bidi w:val="0"/>
        <w:spacing w:after="0"/>
        <w:jc w:val="both"/>
      </w:pPr>
      <w:proofErr w:type="spellStart"/>
      <w:r>
        <w:t>Ans</w:t>
      </w:r>
      <w:proofErr w:type="spellEnd"/>
      <w:r>
        <w:t>:   if these reforms will implemented in actual form then there would be seen much difference in performance of civil servant as compare to existin</w:t>
      </w:r>
      <w:r w:rsidR="00950C21">
        <w:t>g performance.</w:t>
      </w:r>
    </w:p>
    <w:p w:rsidR="00950C21" w:rsidRDefault="00950C21" w:rsidP="00291FEC">
      <w:pPr>
        <w:bidi w:val="0"/>
        <w:spacing w:after="0"/>
        <w:jc w:val="both"/>
      </w:pPr>
      <w:r>
        <w:t xml:space="preserve">If government review the performance of civil servant impartially and </w:t>
      </w:r>
      <w:r w:rsidR="004F45BD">
        <w:t>neutrally</w:t>
      </w:r>
      <w:r>
        <w:t xml:space="preserve"> then government employee try to bring effective in their performance, the fair of review make the performance of government </w:t>
      </w:r>
      <w:r w:rsidR="004F45BD">
        <w:t>employee</w:t>
      </w:r>
      <w:r>
        <w:t xml:space="preserve"> will effective and efficient.</w:t>
      </w:r>
    </w:p>
    <w:p w:rsidR="00227F36" w:rsidRDefault="00950C21" w:rsidP="00291FEC">
      <w:pPr>
        <w:bidi w:val="0"/>
        <w:spacing w:after="0"/>
        <w:jc w:val="both"/>
      </w:pPr>
      <w:r>
        <w:t>Through this reform  government employee bound to perform  their duties outside their home province</w:t>
      </w:r>
      <w:r w:rsidR="00BA60A9">
        <w:t>, due to which it increase the productivity of government servant and also less chance of nepotism and fraudlant activities.</w:t>
      </w:r>
    </w:p>
    <w:p w:rsidR="001E56F2" w:rsidRDefault="00E84E0F" w:rsidP="00291FEC">
      <w:pPr>
        <w:bidi w:val="0"/>
        <w:spacing w:after="0"/>
        <w:jc w:val="both"/>
      </w:pPr>
      <w:r>
        <w:t xml:space="preserve">It is necessary for the promotion of grade19, the government servant must provide their services in hard areas </w:t>
      </w:r>
      <w:r w:rsidR="004F45BD">
        <w:t>e.g.</w:t>
      </w:r>
      <w:r>
        <w:t xml:space="preserve"> Gilgit baltistan and Balochistan for the two years, </w:t>
      </w:r>
      <w:proofErr w:type="gramStart"/>
      <w:r>
        <w:t>it</w:t>
      </w:r>
      <w:proofErr w:type="gramEnd"/>
      <w:r>
        <w:t xml:space="preserve"> will change the future of these hard zones like other province of Pakistan.</w:t>
      </w:r>
    </w:p>
    <w:p w:rsidR="00291FEC" w:rsidRDefault="00291FEC" w:rsidP="00291FEC">
      <w:pPr>
        <w:bidi w:val="0"/>
        <w:spacing w:after="0"/>
        <w:jc w:val="both"/>
      </w:pPr>
    </w:p>
    <w:p w:rsidR="001E56F2" w:rsidRDefault="00227F36" w:rsidP="00291FEC">
      <w:pPr>
        <w:pStyle w:val="ListParagraph"/>
        <w:numPr>
          <w:ilvl w:val="0"/>
          <w:numId w:val="1"/>
        </w:numPr>
        <w:spacing w:after="0"/>
        <w:jc w:val="both"/>
      </w:pPr>
      <w:r>
        <w:t>In your opinion what are the positive and negative points in these reforms, please state? Suggest any changes you prefer in these reforms to make them more effective.</w:t>
      </w:r>
      <w:r w:rsidR="001E56F2">
        <w:t xml:space="preserve">   </w:t>
      </w:r>
    </w:p>
    <w:p w:rsidR="00291FEC" w:rsidRDefault="00291FEC" w:rsidP="00291FEC">
      <w:pPr>
        <w:bidi w:val="0"/>
        <w:spacing w:after="0"/>
        <w:jc w:val="both"/>
      </w:pPr>
    </w:p>
    <w:p w:rsidR="001E56F2" w:rsidRDefault="001E56F2" w:rsidP="00291FEC">
      <w:pPr>
        <w:bidi w:val="0"/>
        <w:spacing w:after="0"/>
        <w:jc w:val="both"/>
      </w:pPr>
      <w:proofErr w:type="spellStart"/>
      <w:r>
        <w:t>Ans</w:t>
      </w:r>
      <w:proofErr w:type="spellEnd"/>
      <w:r>
        <w:t xml:space="preserve">: </w:t>
      </w:r>
      <w:r w:rsidRPr="001E56F2">
        <w:rPr>
          <w:b/>
          <w:bCs/>
        </w:rPr>
        <w:t xml:space="preserve">positive point: </w:t>
      </w:r>
    </w:p>
    <w:p w:rsidR="001E56F2" w:rsidRPr="001E56F2" w:rsidRDefault="001E56F2" w:rsidP="00291FEC">
      <w:pPr>
        <w:pStyle w:val="ListParagraph"/>
        <w:numPr>
          <w:ilvl w:val="0"/>
          <w:numId w:val="4"/>
        </w:numPr>
        <w:spacing w:after="0"/>
        <w:jc w:val="both"/>
        <w:rPr>
          <w:b/>
          <w:bCs/>
        </w:rPr>
      </w:pPr>
      <w:proofErr w:type="gramStart"/>
      <w:r>
        <w:t>government  servant</w:t>
      </w:r>
      <w:proofErr w:type="gramEnd"/>
      <w:r>
        <w:t xml:space="preserve"> performance review .      </w:t>
      </w:r>
    </w:p>
    <w:p w:rsidR="001E56F2" w:rsidRPr="001E56F2" w:rsidRDefault="001E56F2" w:rsidP="00291FEC">
      <w:pPr>
        <w:pStyle w:val="ListParagraph"/>
        <w:numPr>
          <w:ilvl w:val="0"/>
          <w:numId w:val="4"/>
        </w:numPr>
        <w:spacing w:after="0"/>
        <w:jc w:val="both"/>
        <w:rPr>
          <w:b/>
          <w:bCs/>
        </w:rPr>
      </w:pPr>
      <w:proofErr w:type="gramStart"/>
      <w:r>
        <w:t>option</w:t>
      </w:r>
      <w:proofErr w:type="gramEnd"/>
      <w:r>
        <w:t xml:space="preserve"> to retire after 20 years performance review.</w:t>
      </w:r>
    </w:p>
    <w:p w:rsidR="001E56F2" w:rsidRPr="001E56F2" w:rsidRDefault="001E56F2" w:rsidP="00291FEC">
      <w:pPr>
        <w:pStyle w:val="ListParagraph"/>
        <w:numPr>
          <w:ilvl w:val="0"/>
          <w:numId w:val="4"/>
        </w:numPr>
        <w:spacing w:after="0"/>
        <w:jc w:val="both"/>
        <w:rPr>
          <w:b/>
          <w:bCs/>
        </w:rPr>
      </w:pPr>
      <w:proofErr w:type="spellStart"/>
      <w:r>
        <w:t>Psp</w:t>
      </w:r>
      <w:proofErr w:type="spellEnd"/>
      <w:r>
        <w:t>/pas officer perform their duties outside of domicile province rather</w:t>
      </w:r>
      <w:r w:rsidR="004F45BD">
        <w:t xml:space="preserve"> </w:t>
      </w:r>
      <w:r>
        <w:t>than their home province.</w:t>
      </w:r>
    </w:p>
    <w:p w:rsidR="00D838DE" w:rsidRPr="00D838DE" w:rsidRDefault="001E56F2" w:rsidP="00291FEC">
      <w:pPr>
        <w:pStyle w:val="ListParagraph"/>
        <w:numPr>
          <w:ilvl w:val="0"/>
          <w:numId w:val="4"/>
        </w:numPr>
        <w:spacing w:after="0"/>
        <w:jc w:val="both"/>
        <w:rPr>
          <w:b/>
          <w:bCs/>
        </w:rPr>
      </w:pPr>
      <w:r>
        <w:t xml:space="preserve">Under these </w:t>
      </w:r>
      <w:proofErr w:type="gramStart"/>
      <w:r>
        <w:t xml:space="preserve">reform  </w:t>
      </w:r>
      <w:proofErr w:type="spellStart"/>
      <w:r>
        <w:t>psp</w:t>
      </w:r>
      <w:proofErr w:type="spellEnd"/>
      <w:proofErr w:type="gramEnd"/>
      <w:r>
        <w:t xml:space="preserve"> and pas officers unable to perform their services  more than ten years in</w:t>
      </w:r>
      <w:r w:rsidR="00D838DE">
        <w:t xml:space="preserve"> province and </w:t>
      </w:r>
      <w:r>
        <w:t xml:space="preserve"> Islamabad</w:t>
      </w:r>
      <w:r w:rsidR="00D838DE">
        <w:t>.</w:t>
      </w:r>
    </w:p>
    <w:p w:rsidR="00D838DE" w:rsidRDefault="00D838DE" w:rsidP="00291FEC">
      <w:pPr>
        <w:pStyle w:val="ListParagraph"/>
        <w:spacing w:after="0"/>
        <w:jc w:val="both"/>
      </w:pPr>
    </w:p>
    <w:p w:rsidR="00D838DE" w:rsidRDefault="00D838DE" w:rsidP="00291FEC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Negative points:</w:t>
      </w:r>
    </w:p>
    <w:p w:rsidR="0047551D" w:rsidRDefault="0047551D" w:rsidP="00291FEC">
      <w:pPr>
        <w:pStyle w:val="ListParagraph"/>
        <w:spacing w:after="0"/>
        <w:jc w:val="both"/>
        <w:rPr>
          <w:b/>
          <w:bCs/>
        </w:rPr>
      </w:pPr>
    </w:p>
    <w:p w:rsidR="0047551D" w:rsidRPr="0047551D" w:rsidRDefault="0047551D" w:rsidP="00291FEC">
      <w:pPr>
        <w:pStyle w:val="ListParagraph"/>
        <w:numPr>
          <w:ilvl w:val="0"/>
          <w:numId w:val="7"/>
        </w:numPr>
        <w:spacing w:after="0"/>
        <w:jc w:val="both"/>
        <w:rPr>
          <w:b/>
          <w:bCs/>
        </w:rPr>
      </w:pPr>
      <w:proofErr w:type="gramStart"/>
      <w:r>
        <w:t>the</w:t>
      </w:r>
      <w:proofErr w:type="gramEnd"/>
      <w:r>
        <w:t xml:space="preserve"> only negative point for this reform </w:t>
      </w:r>
      <w:r>
        <w:rPr>
          <w:b/>
          <w:bCs/>
        </w:rPr>
        <w:t xml:space="preserve"> </w:t>
      </w:r>
      <w:r>
        <w:t>long period of 20 years for the performance review.</w:t>
      </w:r>
    </w:p>
    <w:p w:rsidR="0047551D" w:rsidRPr="0047551D" w:rsidRDefault="0047551D" w:rsidP="00291FEC">
      <w:pPr>
        <w:bidi w:val="0"/>
        <w:spacing w:after="0"/>
        <w:jc w:val="both"/>
      </w:pPr>
      <w:r>
        <w:rPr>
          <w:b/>
          <w:bCs/>
        </w:rPr>
        <w:t xml:space="preserve"> </w:t>
      </w:r>
      <w:r>
        <w:t>So, I also suggest to reduce 20 years period into maximum 3 years, otherwise that’s all performance review reform just consider as political point sec</w:t>
      </w:r>
      <w:r w:rsidR="00CD2C40">
        <w:t>uring for current 5 years tenure of government.</w:t>
      </w:r>
    </w:p>
    <w:p w:rsidR="0047551D" w:rsidRDefault="0047551D" w:rsidP="00291FEC">
      <w:pPr>
        <w:pStyle w:val="ListParagraph"/>
        <w:spacing w:after="0"/>
        <w:rPr>
          <w:b/>
          <w:bCs/>
        </w:rPr>
      </w:pPr>
    </w:p>
    <w:p w:rsidR="00D838DE" w:rsidRDefault="00D838DE" w:rsidP="00D838DE">
      <w:pPr>
        <w:pStyle w:val="ListParagraph"/>
        <w:rPr>
          <w:b/>
          <w:bCs/>
        </w:rPr>
      </w:pPr>
    </w:p>
    <w:p w:rsidR="00D838DE" w:rsidRDefault="00D838DE" w:rsidP="00D838DE">
      <w:pPr>
        <w:pStyle w:val="ListParagraph"/>
        <w:rPr>
          <w:b/>
          <w:bCs/>
        </w:rPr>
      </w:pPr>
    </w:p>
    <w:p w:rsidR="00227F36" w:rsidRPr="001E56F2" w:rsidRDefault="00227F36" w:rsidP="00D838DE">
      <w:pPr>
        <w:pStyle w:val="ListParagraph"/>
        <w:ind w:left="3767"/>
        <w:rPr>
          <w:b/>
          <w:bCs/>
        </w:rPr>
      </w:pPr>
    </w:p>
    <w:p w:rsidR="001E56F2" w:rsidRDefault="001E56F2" w:rsidP="001E56F2">
      <w:pPr>
        <w:pStyle w:val="ListParagraph"/>
      </w:pPr>
    </w:p>
    <w:p w:rsidR="001E56F2" w:rsidRDefault="001E56F2" w:rsidP="001E56F2">
      <w:pPr>
        <w:pStyle w:val="ListParagraph"/>
      </w:pPr>
    </w:p>
    <w:p w:rsidR="001E56F2" w:rsidRDefault="001E56F2" w:rsidP="001E56F2">
      <w:pPr>
        <w:pStyle w:val="ListParagraph"/>
      </w:pPr>
    </w:p>
    <w:p w:rsidR="00AE2148" w:rsidRPr="00227F36" w:rsidRDefault="005F78B4"/>
    <w:sectPr w:rsidR="00AE2148" w:rsidRPr="00227F36" w:rsidSect="00D91F0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853"/>
    <w:multiLevelType w:val="hybridMultilevel"/>
    <w:tmpl w:val="AA6A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1867"/>
    <w:multiLevelType w:val="hybridMultilevel"/>
    <w:tmpl w:val="AB6C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5DB3"/>
    <w:multiLevelType w:val="hybridMultilevel"/>
    <w:tmpl w:val="ADF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670F"/>
    <w:multiLevelType w:val="hybridMultilevel"/>
    <w:tmpl w:val="D2FED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B6421"/>
    <w:multiLevelType w:val="hybridMultilevel"/>
    <w:tmpl w:val="0A0CD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AE4825"/>
    <w:multiLevelType w:val="hybridMultilevel"/>
    <w:tmpl w:val="D7162830"/>
    <w:lvl w:ilvl="0" w:tplc="0409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7F36"/>
    <w:rsid w:val="001E56F2"/>
    <w:rsid w:val="00227F36"/>
    <w:rsid w:val="00291FEC"/>
    <w:rsid w:val="00314CDE"/>
    <w:rsid w:val="004519E2"/>
    <w:rsid w:val="0047551D"/>
    <w:rsid w:val="004F45BD"/>
    <w:rsid w:val="005F78B4"/>
    <w:rsid w:val="007203BD"/>
    <w:rsid w:val="00950C21"/>
    <w:rsid w:val="00BA60A9"/>
    <w:rsid w:val="00C8037B"/>
    <w:rsid w:val="00CD2C40"/>
    <w:rsid w:val="00D838DE"/>
    <w:rsid w:val="00D91F08"/>
    <w:rsid w:val="00E00217"/>
    <w:rsid w:val="00E61BC9"/>
    <w:rsid w:val="00E84E0F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1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36"/>
    <w:pPr>
      <w:bidi w:val="0"/>
      <w:spacing w:after="160" w:line="256" w:lineRule="auto"/>
      <w:ind w:left="720"/>
      <w:contextualSpacing/>
    </w:pPr>
    <w:rPr>
      <w:rFonts w:eastAsiaTheme="minorEastAsia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91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PTC-LOPTOP</dc:creator>
  <cp:lastModifiedBy>PTC-LOPTOP</cp:lastModifiedBy>
  <cp:revision>10</cp:revision>
  <dcterms:created xsi:type="dcterms:W3CDTF">2020-06-14T22:43:00Z</dcterms:created>
  <dcterms:modified xsi:type="dcterms:W3CDTF">2020-06-15T05:58:00Z</dcterms:modified>
</cp:coreProperties>
</file>