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2938" w:rsidRPr="00484CE0" w:rsidRDefault="00A62938" w:rsidP="0018274A">
      <w:pPr>
        <w:pStyle w:val="Title"/>
        <w:rPr>
          <w:highlight w:val="black"/>
        </w:rPr>
      </w:pPr>
      <w:proofErr w:type="spellStart"/>
      <w:r w:rsidRPr="00484CE0">
        <w:rPr>
          <w:color w:val="FFFF00"/>
          <w:highlight w:val="darkRed"/>
        </w:rPr>
        <w:t>Name</w:t>
      </w:r>
      <w:r w:rsidR="00082AE2" w:rsidRPr="00484CE0">
        <w:rPr>
          <w:color w:val="FFFF00"/>
          <w:highlight w:val="darkRed"/>
        </w:rPr>
        <w:t>:</w:t>
      </w:r>
      <w:r w:rsidR="00082AE2" w:rsidRPr="00484CE0">
        <w:t>Husna</w:t>
      </w:r>
      <w:proofErr w:type="spellEnd"/>
      <w:r w:rsidR="00082AE2" w:rsidRPr="00484CE0">
        <w:t xml:space="preserve"> </w:t>
      </w:r>
      <w:proofErr w:type="spellStart"/>
      <w:r w:rsidR="00082AE2" w:rsidRPr="00484CE0">
        <w:t>pervez</w:t>
      </w:r>
      <w:proofErr w:type="spellEnd"/>
    </w:p>
    <w:p w:rsidR="007A45B0" w:rsidRPr="00484CE0" w:rsidRDefault="007A45B0" w:rsidP="0018274A">
      <w:pPr>
        <w:pStyle w:val="Title"/>
        <w:rPr>
          <w:highlight w:val="darkRed"/>
        </w:rPr>
      </w:pPr>
      <w:r w:rsidRPr="00484CE0">
        <w:rPr>
          <w:color w:val="FFFF00"/>
          <w:highlight w:val="darkRed"/>
        </w:rPr>
        <w:t>Id</w:t>
      </w:r>
      <w:r w:rsidR="00082AE2" w:rsidRPr="00484CE0">
        <w:rPr>
          <w:color w:val="FFFF00"/>
          <w:highlight w:val="darkRed"/>
        </w:rPr>
        <w:t>:</w:t>
      </w:r>
      <w:r w:rsidR="00082AE2" w:rsidRPr="00484CE0">
        <w:t>6965</w:t>
      </w:r>
    </w:p>
    <w:p w:rsidR="007A45B0" w:rsidRPr="00484CE0" w:rsidRDefault="007A45B0" w:rsidP="0018274A">
      <w:pPr>
        <w:pStyle w:val="Title"/>
        <w:rPr>
          <w:color w:val="FFFF00"/>
          <w:highlight w:val="darkRed"/>
        </w:rPr>
      </w:pPr>
    </w:p>
    <w:p w:rsidR="005A0DA1" w:rsidRDefault="005A0DA1" w:rsidP="0018274A">
      <w:pPr>
        <w:pStyle w:val="Title"/>
        <w:rPr>
          <w:color w:val="FFFF00"/>
          <w:highlight w:val="darkRed"/>
        </w:rPr>
      </w:pPr>
      <w:r w:rsidRPr="00484CE0">
        <w:rPr>
          <w:color w:val="FFFF00"/>
          <w:highlight w:val="darkRed"/>
        </w:rPr>
        <w:t xml:space="preserve">Q: Which tooth is most commonly involved in impaction? </w:t>
      </w:r>
    </w:p>
    <w:p w:rsidR="00753C8D" w:rsidRPr="00753C8D" w:rsidRDefault="00753C8D" w:rsidP="00753C8D">
      <w:pPr>
        <w:rPr>
          <w:highlight w:val="darkRed"/>
        </w:rPr>
      </w:pPr>
    </w:p>
    <w:p w:rsidR="005A0DA1" w:rsidRPr="00484CE0" w:rsidRDefault="00EC4128" w:rsidP="0018274A">
      <w:pPr>
        <w:pStyle w:val="Title"/>
        <w:rPr>
          <w:color w:val="FFFFFF" w:themeColor="background1"/>
          <w:highlight w:val="darkRed"/>
        </w:rPr>
      </w:pPr>
      <w:proofErr w:type="spellStart"/>
      <w:r w:rsidRPr="00484CE0">
        <w:rPr>
          <w:b/>
          <w:bCs/>
          <w:color w:val="FFFF00"/>
          <w:highlight w:val="darkRed"/>
        </w:rPr>
        <w:t>Ans:</w:t>
      </w:r>
      <w:r w:rsidR="005A0DA1" w:rsidRPr="00484CE0">
        <w:rPr>
          <w:b/>
          <w:bCs/>
          <w:color w:val="FFFFFF" w:themeColor="background1"/>
          <w:highlight w:val="darkRed"/>
        </w:rPr>
        <w:t>The</w:t>
      </w:r>
      <w:proofErr w:type="spellEnd"/>
      <w:r w:rsidR="005A0DA1" w:rsidRPr="00484CE0">
        <w:rPr>
          <w:color w:val="FFFFFF" w:themeColor="background1"/>
          <w:highlight w:val="darkRed"/>
        </w:rPr>
        <w:t xml:space="preserve"> wisdom teeth (third molars) are frequently impacted because they are the last teeth to erupt in the oral cavity. Mandibular third molars are more commonly impacted than their maxillary counterparts. </w:t>
      </w:r>
    </w:p>
    <w:p w:rsidR="005A0DA1" w:rsidRPr="00484CE0" w:rsidRDefault="005A0DA1" w:rsidP="0018274A">
      <w:pPr>
        <w:pStyle w:val="Title"/>
        <w:rPr>
          <w:color w:val="FFFFFF" w:themeColor="background1"/>
          <w:highlight w:val="darkRed"/>
        </w:rPr>
      </w:pPr>
      <w:r w:rsidRPr="00484CE0">
        <w:rPr>
          <w:color w:val="FFFFFF" w:themeColor="background1"/>
          <w:highlight w:val="darkRed"/>
        </w:rPr>
        <w:t xml:space="preserve">Impacted tooth is a tooth which is completely or partially </w:t>
      </w:r>
      <w:proofErr w:type="spellStart"/>
      <w:r w:rsidRPr="00484CE0">
        <w:rPr>
          <w:color w:val="FFFFFF" w:themeColor="background1"/>
          <w:highlight w:val="darkRed"/>
        </w:rPr>
        <w:t>unerupted</w:t>
      </w:r>
      <w:proofErr w:type="spellEnd"/>
      <w:r w:rsidRPr="00484CE0">
        <w:rPr>
          <w:color w:val="FFFFFF" w:themeColor="background1"/>
          <w:highlight w:val="darkRed"/>
        </w:rPr>
        <w:t xml:space="preserve"> and is positioned against another tooth, bone or soft tissue so that its further eruption is unlikely, described according to its anatomic position. The third molar impaction is occurring in about 73% of the </w:t>
      </w:r>
      <w:r w:rsidRPr="00484CE0">
        <w:rPr>
          <w:color w:val="FFFFFF" w:themeColor="background1"/>
          <w:highlight w:val="darkRed"/>
        </w:rPr>
        <w:lastRenderedPageBreak/>
        <w:t xml:space="preserve">young adults in Europe, these teeth generally erupt between the ages of 17 and 21 years. It has also been reported that the third molar eruption varies with races, such as in Nigeria mandibular third molars may erupt as early as 14 years and in Europe it may erupt up to the age of 26 years. Factors such as the nature of the diet that may lead to attrition, reduced </w:t>
      </w:r>
      <w:proofErr w:type="spellStart"/>
      <w:r w:rsidRPr="00484CE0">
        <w:rPr>
          <w:color w:val="FFFFFF" w:themeColor="background1"/>
          <w:highlight w:val="darkRed"/>
        </w:rPr>
        <w:t>mesiodistal</w:t>
      </w:r>
      <w:proofErr w:type="spellEnd"/>
      <w:r w:rsidRPr="00484CE0">
        <w:rPr>
          <w:color w:val="FFFFFF" w:themeColor="background1"/>
          <w:highlight w:val="darkRed"/>
        </w:rPr>
        <w:t xml:space="preserve"> crown diameter, degree of use of the masticatory apparatus and genetic inheritance also affect the timing of third molar eruption. Most of the researchers suggest that the females have a higher incidence of mandibular third molar impaction when compared to males. </w:t>
      </w:r>
    </w:p>
    <w:p w:rsidR="0018274A" w:rsidRDefault="0018274A" w:rsidP="0018274A">
      <w:pPr>
        <w:pStyle w:val="Title"/>
        <w:rPr>
          <w:color w:val="FFFF00"/>
          <w:highlight w:val="darkRed"/>
        </w:rPr>
      </w:pPr>
    </w:p>
    <w:p w:rsidR="005A0DA1" w:rsidRDefault="005A0DA1" w:rsidP="0018274A">
      <w:pPr>
        <w:pStyle w:val="Title"/>
        <w:rPr>
          <w:color w:val="FFFF00"/>
          <w:highlight w:val="darkRed"/>
        </w:rPr>
      </w:pPr>
      <w:r w:rsidRPr="00484CE0">
        <w:rPr>
          <w:color w:val="FFFF00"/>
          <w:highlight w:val="darkRed"/>
        </w:rPr>
        <w:lastRenderedPageBreak/>
        <w:t xml:space="preserve">Q: Name the local </w:t>
      </w:r>
      <w:proofErr w:type="spellStart"/>
      <w:r w:rsidRPr="00484CE0">
        <w:rPr>
          <w:color w:val="FFFF00"/>
          <w:highlight w:val="darkRed"/>
        </w:rPr>
        <w:t>anesthetic</w:t>
      </w:r>
      <w:proofErr w:type="spellEnd"/>
      <w:r w:rsidRPr="00484CE0">
        <w:rPr>
          <w:color w:val="FFFF00"/>
          <w:highlight w:val="darkRed"/>
        </w:rPr>
        <w:t xml:space="preserve"> agent and vasoconstrictor used in local </w:t>
      </w:r>
      <w:proofErr w:type="spellStart"/>
      <w:r w:rsidRPr="00484CE0">
        <w:rPr>
          <w:color w:val="FFFF00"/>
          <w:highlight w:val="darkRed"/>
        </w:rPr>
        <w:t>anesthesia</w:t>
      </w:r>
      <w:proofErr w:type="spellEnd"/>
      <w:r w:rsidRPr="00484CE0">
        <w:rPr>
          <w:color w:val="FFFF00"/>
          <w:highlight w:val="darkRed"/>
        </w:rPr>
        <w:t xml:space="preserve">. </w:t>
      </w:r>
    </w:p>
    <w:p w:rsidR="00753C8D" w:rsidRPr="00753C8D" w:rsidRDefault="00753C8D" w:rsidP="00753C8D">
      <w:pPr>
        <w:rPr>
          <w:highlight w:val="darkRed"/>
        </w:rPr>
      </w:pPr>
    </w:p>
    <w:p w:rsidR="005A0DA1" w:rsidRPr="00753C8D" w:rsidRDefault="00C0589C" w:rsidP="0018274A">
      <w:pPr>
        <w:pStyle w:val="Title"/>
        <w:rPr>
          <w:color w:val="FFFF00"/>
          <w:highlight w:val="darkRed"/>
        </w:rPr>
      </w:pPr>
      <w:proofErr w:type="spellStart"/>
      <w:r w:rsidRPr="00484CE0">
        <w:rPr>
          <w:color w:val="FFFF00"/>
          <w:highlight w:val="darkRed"/>
        </w:rPr>
        <w:t>Ans:</w:t>
      </w:r>
      <w:r w:rsidR="005A0DA1" w:rsidRPr="00484CE0">
        <w:rPr>
          <w:color w:val="FFFFFF" w:themeColor="background1"/>
          <w:highlight w:val="darkRed"/>
        </w:rPr>
        <w:t>Local</w:t>
      </w:r>
      <w:proofErr w:type="spellEnd"/>
      <w:r w:rsidR="005A0DA1" w:rsidRPr="00484CE0">
        <w:rPr>
          <w:color w:val="FFFFFF" w:themeColor="background1"/>
          <w:highlight w:val="darkRed"/>
        </w:rPr>
        <w:t xml:space="preserve"> </w:t>
      </w:r>
      <w:proofErr w:type="spellStart"/>
      <w:r w:rsidR="005A0DA1" w:rsidRPr="00484CE0">
        <w:rPr>
          <w:color w:val="FFFFFF" w:themeColor="background1"/>
          <w:highlight w:val="darkRed"/>
        </w:rPr>
        <w:t>anesthetic</w:t>
      </w:r>
      <w:proofErr w:type="spellEnd"/>
      <w:r w:rsidR="005A0DA1" w:rsidRPr="00484CE0">
        <w:rPr>
          <w:color w:val="FFFFFF" w:themeColor="background1"/>
          <w:highlight w:val="darkRed"/>
        </w:rPr>
        <w:t xml:space="preserve"> agent : </w:t>
      </w:r>
    </w:p>
    <w:p w:rsidR="005A0DA1" w:rsidRPr="00484CE0" w:rsidRDefault="005A0DA1" w:rsidP="0018274A">
      <w:pPr>
        <w:pStyle w:val="Title"/>
        <w:rPr>
          <w:color w:val="FFFFFF" w:themeColor="background1"/>
          <w:highlight w:val="darkRed"/>
        </w:rPr>
      </w:pPr>
      <w:r w:rsidRPr="00484CE0">
        <w:rPr>
          <w:color w:val="FFFFFF" w:themeColor="background1"/>
          <w:highlight w:val="darkRed"/>
        </w:rPr>
        <w:t xml:space="preserve">Following are the local </w:t>
      </w:r>
      <w:proofErr w:type="spellStart"/>
      <w:r w:rsidRPr="00484CE0">
        <w:rPr>
          <w:color w:val="FFFFFF" w:themeColor="background1"/>
          <w:highlight w:val="darkRed"/>
        </w:rPr>
        <w:t>anesthetic</w:t>
      </w:r>
      <w:proofErr w:type="spellEnd"/>
      <w:r w:rsidRPr="00484CE0">
        <w:rPr>
          <w:color w:val="FFFFFF" w:themeColor="background1"/>
          <w:highlight w:val="darkRed"/>
        </w:rPr>
        <w:t xml:space="preserve"> agent which are given below: </w:t>
      </w:r>
    </w:p>
    <w:p w:rsidR="005A0DA1" w:rsidRPr="00484CE0" w:rsidRDefault="005A0DA1" w:rsidP="0018274A">
      <w:pPr>
        <w:pStyle w:val="Title"/>
        <w:rPr>
          <w:color w:val="FFFFFF" w:themeColor="background1"/>
          <w:highlight w:val="darkRed"/>
        </w:rPr>
      </w:pPr>
      <w:r w:rsidRPr="00484CE0">
        <w:rPr>
          <w:color w:val="FFFFFF" w:themeColor="background1"/>
          <w:highlight w:val="darkRed"/>
        </w:rPr>
        <w:t xml:space="preserve">Ester type: </w:t>
      </w:r>
    </w:p>
    <w:p w:rsidR="005A0DA1" w:rsidRPr="00484CE0" w:rsidRDefault="005A0DA1" w:rsidP="0018274A">
      <w:pPr>
        <w:pStyle w:val="Title"/>
        <w:rPr>
          <w:color w:val="FFFFFF" w:themeColor="background1"/>
          <w:highlight w:val="darkRed"/>
        </w:rPr>
      </w:pPr>
      <w:r w:rsidRPr="00484CE0">
        <w:rPr>
          <w:color w:val="FFFFFF" w:themeColor="background1"/>
          <w:highlight w:val="darkRed"/>
        </w:rPr>
        <w:t>•</w:t>
      </w:r>
      <w:r w:rsidRPr="00484CE0">
        <w:rPr>
          <w:color w:val="FFFFFF" w:themeColor="background1"/>
          <w:highlight w:val="darkRed"/>
        </w:rPr>
        <w:tab/>
        <w:t xml:space="preserve">Procaine </w:t>
      </w:r>
      <w:r w:rsidRPr="00484CE0">
        <w:rPr>
          <w:color w:val="FFFFFF" w:themeColor="background1"/>
          <w:highlight w:val="darkRed"/>
        </w:rPr>
        <w:tab/>
        <w:t xml:space="preserve">Short </w:t>
      </w:r>
    </w:p>
    <w:p w:rsidR="005A0DA1" w:rsidRPr="00484CE0" w:rsidRDefault="005A0DA1" w:rsidP="0018274A">
      <w:pPr>
        <w:pStyle w:val="Title"/>
        <w:rPr>
          <w:color w:val="FFFFFF" w:themeColor="background1"/>
          <w:highlight w:val="darkRed"/>
        </w:rPr>
      </w:pPr>
      <w:r w:rsidRPr="00484CE0">
        <w:rPr>
          <w:color w:val="FFFFFF" w:themeColor="background1"/>
          <w:highlight w:val="darkRed"/>
        </w:rPr>
        <w:t>•</w:t>
      </w:r>
      <w:r w:rsidRPr="00484CE0">
        <w:rPr>
          <w:color w:val="FFFFFF" w:themeColor="background1"/>
          <w:highlight w:val="darkRed"/>
        </w:rPr>
        <w:tab/>
      </w:r>
      <w:proofErr w:type="spellStart"/>
      <w:r w:rsidRPr="00484CE0">
        <w:rPr>
          <w:color w:val="FFFFFF" w:themeColor="background1"/>
          <w:highlight w:val="darkRed"/>
        </w:rPr>
        <w:t>Chloroprocaine</w:t>
      </w:r>
      <w:proofErr w:type="spellEnd"/>
      <w:r w:rsidRPr="00484CE0">
        <w:rPr>
          <w:color w:val="FFFFFF" w:themeColor="background1"/>
          <w:highlight w:val="darkRed"/>
        </w:rPr>
        <w:t xml:space="preserve"> </w:t>
      </w:r>
      <w:r w:rsidRPr="00484CE0">
        <w:rPr>
          <w:color w:val="FFFFFF" w:themeColor="background1"/>
          <w:highlight w:val="darkRed"/>
        </w:rPr>
        <w:tab/>
        <w:t xml:space="preserve">Short </w:t>
      </w:r>
    </w:p>
    <w:p w:rsidR="005A0DA1" w:rsidRPr="00484CE0" w:rsidRDefault="005A0DA1" w:rsidP="0018274A">
      <w:pPr>
        <w:pStyle w:val="Title"/>
        <w:rPr>
          <w:color w:val="FFFFFF" w:themeColor="background1"/>
          <w:highlight w:val="darkRed"/>
        </w:rPr>
      </w:pPr>
      <w:r w:rsidRPr="00484CE0">
        <w:rPr>
          <w:color w:val="FFFFFF" w:themeColor="background1"/>
          <w:highlight w:val="darkRed"/>
        </w:rPr>
        <w:t>•</w:t>
      </w:r>
      <w:r w:rsidRPr="00484CE0">
        <w:rPr>
          <w:color w:val="FFFFFF" w:themeColor="background1"/>
          <w:highlight w:val="darkRed"/>
        </w:rPr>
        <w:tab/>
        <w:t xml:space="preserve">Benzocaine </w:t>
      </w:r>
      <w:r w:rsidRPr="00484CE0">
        <w:rPr>
          <w:color w:val="FFFFFF" w:themeColor="background1"/>
          <w:highlight w:val="darkRed"/>
        </w:rPr>
        <w:tab/>
        <w:t xml:space="preserve">Short </w:t>
      </w:r>
    </w:p>
    <w:p w:rsidR="005A0DA1" w:rsidRPr="00484CE0" w:rsidRDefault="005A0DA1" w:rsidP="0018274A">
      <w:pPr>
        <w:pStyle w:val="Title"/>
        <w:rPr>
          <w:color w:val="FFFFFF" w:themeColor="background1"/>
          <w:highlight w:val="darkRed"/>
        </w:rPr>
      </w:pPr>
      <w:r w:rsidRPr="00484CE0">
        <w:rPr>
          <w:color w:val="FFFFFF" w:themeColor="background1"/>
          <w:highlight w:val="darkRed"/>
        </w:rPr>
        <w:t>•</w:t>
      </w:r>
      <w:r w:rsidRPr="00484CE0">
        <w:rPr>
          <w:color w:val="FFFFFF" w:themeColor="background1"/>
          <w:highlight w:val="darkRed"/>
        </w:rPr>
        <w:tab/>
      </w:r>
      <w:proofErr w:type="spellStart"/>
      <w:r w:rsidRPr="00484CE0">
        <w:rPr>
          <w:color w:val="FFFFFF" w:themeColor="background1"/>
          <w:highlight w:val="darkRed"/>
        </w:rPr>
        <w:t>Tetracaine</w:t>
      </w:r>
      <w:proofErr w:type="spellEnd"/>
      <w:r w:rsidRPr="00484CE0">
        <w:rPr>
          <w:color w:val="FFFFFF" w:themeColor="background1"/>
          <w:highlight w:val="darkRed"/>
        </w:rPr>
        <w:t xml:space="preserve"> </w:t>
      </w:r>
      <w:r w:rsidRPr="00484CE0">
        <w:rPr>
          <w:color w:val="FFFFFF" w:themeColor="background1"/>
          <w:highlight w:val="darkRed"/>
        </w:rPr>
        <w:tab/>
        <w:t xml:space="preserve">Long </w:t>
      </w:r>
    </w:p>
    <w:p w:rsidR="005A0DA1" w:rsidRPr="00484CE0" w:rsidRDefault="005A0DA1" w:rsidP="0018274A">
      <w:pPr>
        <w:pStyle w:val="Title"/>
        <w:rPr>
          <w:color w:val="FFFFFF" w:themeColor="background1"/>
          <w:highlight w:val="darkRed"/>
        </w:rPr>
      </w:pPr>
      <w:r w:rsidRPr="00484CE0">
        <w:rPr>
          <w:color w:val="FFFFFF" w:themeColor="background1"/>
          <w:highlight w:val="darkRed"/>
        </w:rPr>
        <w:t xml:space="preserve">Amide type: </w:t>
      </w:r>
    </w:p>
    <w:p w:rsidR="005A0DA1" w:rsidRPr="00484CE0" w:rsidRDefault="005A0DA1" w:rsidP="0018274A">
      <w:pPr>
        <w:pStyle w:val="Title"/>
        <w:rPr>
          <w:color w:val="FFFFFF" w:themeColor="background1"/>
          <w:highlight w:val="darkRed"/>
        </w:rPr>
      </w:pPr>
      <w:r w:rsidRPr="00484CE0">
        <w:rPr>
          <w:color w:val="FFFFFF" w:themeColor="background1"/>
          <w:highlight w:val="darkRed"/>
        </w:rPr>
        <w:t>•</w:t>
      </w:r>
      <w:r w:rsidRPr="00484CE0">
        <w:rPr>
          <w:color w:val="FFFFFF" w:themeColor="background1"/>
          <w:highlight w:val="darkRed"/>
        </w:rPr>
        <w:tab/>
        <w:t xml:space="preserve">Lidocaine  Intermediate • </w:t>
      </w:r>
      <w:proofErr w:type="spellStart"/>
      <w:r w:rsidRPr="00484CE0">
        <w:rPr>
          <w:color w:val="FFFFFF" w:themeColor="background1"/>
          <w:highlight w:val="darkRed"/>
        </w:rPr>
        <w:t>Prilocaine</w:t>
      </w:r>
      <w:proofErr w:type="spellEnd"/>
      <w:r w:rsidRPr="00484CE0">
        <w:rPr>
          <w:color w:val="FFFFFF" w:themeColor="background1"/>
          <w:highlight w:val="darkRed"/>
        </w:rPr>
        <w:t xml:space="preserve"> Intermediate </w:t>
      </w:r>
    </w:p>
    <w:p w:rsidR="005A0DA1" w:rsidRPr="00484CE0" w:rsidRDefault="005A0DA1" w:rsidP="0018274A">
      <w:pPr>
        <w:pStyle w:val="Title"/>
        <w:rPr>
          <w:color w:val="FFFFFF" w:themeColor="background1"/>
          <w:highlight w:val="darkRed"/>
        </w:rPr>
      </w:pPr>
      <w:r w:rsidRPr="00484CE0">
        <w:rPr>
          <w:color w:val="FFFFFF" w:themeColor="background1"/>
          <w:highlight w:val="darkRed"/>
        </w:rPr>
        <w:t>•</w:t>
      </w:r>
      <w:r w:rsidRPr="00484CE0">
        <w:rPr>
          <w:color w:val="FFFFFF" w:themeColor="background1"/>
          <w:highlight w:val="darkRed"/>
        </w:rPr>
        <w:tab/>
      </w:r>
      <w:proofErr w:type="spellStart"/>
      <w:r w:rsidRPr="00484CE0">
        <w:rPr>
          <w:color w:val="FFFFFF" w:themeColor="background1"/>
          <w:highlight w:val="darkRed"/>
        </w:rPr>
        <w:t>Mepivacaine</w:t>
      </w:r>
      <w:proofErr w:type="spellEnd"/>
      <w:r w:rsidRPr="00484CE0">
        <w:rPr>
          <w:color w:val="FFFFFF" w:themeColor="background1"/>
          <w:highlight w:val="darkRed"/>
        </w:rPr>
        <w:t xml:space="preserve"> Intermediate </w:t>
      </w:r>
    </w:p>
    <w:p w:rsidR="005A0DA1" w:rsidRPr="00484CE0" w:rsidRDefault="005A0DA1" w:rsidP="0018274A">
      <w:pPr>
        <w:pStyle w:val="Title"/>
        <w:rPr>
          <w:color w:val="FFFFFF" w:themeColor="background1"/>
          <w:highlight w:val="darkRed"/>
        </w:rPr>
      </w:pPr>
      <w:r w:rsidRPr="00484CE0">
        <w:rPr>
          <w:color w:val="FFFFFF" w:themeColor="background1"/>
          <w:highlight w:val="darkRed"/>
        </w:rPr>
        <w:t>•</w:t>
      </w:r>
      <w:r w:rsidRPr="00484CE0">
        <w:rPr>
          <w:color w:val="FFFFFF" w:themeColor="background1"/>
          <w:highlight w:val="darkRed"/>
        </w:rPr>
        <w:tab/>
        <w:t xml:space="preserve">Bupivacaine Long </w:t>
      </w:r>
    </w:p>
    <w:p w:rsidR="005A0DA1" w:rsidRPr="00484CE0" w:rsidRDefault="005A0DA1" w:rsidP="0018274A">
      <w:pPr>
        <w:pStyle w:val="Title"/>
        <w:rPr>
          <w:color w:val="FFFFFF" w:themeColor="background1"/>
          <w:highlight w:val="darkRed"/>
        </w:rPr>
      </w:pPr>
      <w:r w:rsidRPr="00484CE0">
        <w:rPr>
          <w:color w:val="FFFFFF" w:themeColor="background1"/>
          <w:highlight w:val="darkRed"/>
        </w:rPr>
        <w:t>•</w:t>
      </w:r>
      <w:r w:rsidRPr="00484CE0">
        <w:rPr>
          <w:color w:val="FFFFFF" w:themeColor="background1"/>
          <w:highlight w:val="darkRed"/>
        </w:rPr>
        <w:tab/>
      </w:r>
      <w:proofErr w:type="spellStart"/>
      <w:r w:rsidRPr="00484CE0">
        <w:rPr>
          <w:color w:val="FFFFFF" w:themeColor="background1"/>
          <w:highlight w:val="darkRed"/>
        </w:rPr>
        <w:t>Etidocaine</w:t>
      </w:r>
      <w:proofErr w:type="spellEnd"/>
      <w:r w:rsidRPr="00484CE0">
        <w:rPr>
          <w:color w:val="FFFFFF" w:themeColor="background1"/>
          <w:highlight w:val="darkRed"/>
        </w:rPr>
        <w:t xml:space="preserve"> </w:t>
      </w:r>
      <w:r w:rsidRPr="00484CE0">
        <w:rPr>
          <w:color w:val="FFFFFF" w:themeColor="background1"/>
          <w:highlight w:val="darkRed"/>
        </w:rPr>
        <w:tab/>
        <w:t xml:space="preserve">Long </w:t>
      </w:r>
    </w:p>
    <w:p w:rsidR="005A0DA1" w:rsidRPr="00484CE0" w:rsidRDefault="005A0DA1" w:rsidP="0018274A">
      <w:pPr>
        <w:pStyle w:val="Title"/>
        <w:rPr>
          <w:color w:val="FFFFFF" w:themeColor="background1"/>
          <w:highlight w:val="darkRed"/>
        </w:rPr>
      </w:pPr>
      <w:r w:rsidRPr="00484CE0">
        <w:rPr>
          <w:color w:val="FFFFFF" w:themeColor="background1"/>
          <w:highlight w:val="darkRed"/>
        </w:rPr>
        <w:t>•</w:t>
      </w:r>
      <w:r w:rsidRPr="00484CE0">
        <w:rPr>
          <w:color w:val="FFFFFF" w:themeColor="background1"/>
          <w:highlight w:val="darkRed"/>
        </w:rPr>
        <w:tab/>
      </w:r>
      <w:proofErr w:type="spellStart"/>
      <w:r w:rsidRPr="00484CE0">
        <w:rPr>
          <w:color w:val="FFFFFF" w:themeColor="background1"/>
          <w:highlight w:val="darkRed"/>
        </w:rPr>
        <w:t>Ropivacaine</w:t>
      </w:r>
      <w:proofErr w:type="spellEnd"/>
      <w:r w:rsidRPr="00484CE0">
        <w:rPr>
          <w:color w:val="FFFFFF" w:themeColor="background1"/>
          <w:highlight w:val="darkRed"/>
        </w:rPr>
        <w:t xml:space="preserve">.      Long </w:t>
      </w:r>
    </w:p>
    <w:p w:rsidR="005A0DA1" w:rsidRPr="00484CE0" w:rsidRDefault="005A0DA1" w:rsidP="0018274A">
      <w:pPr>
        <w:pStyle w:val="Title"/>
        <w:rPr>
          <w:color w:val="FFFFFF" w:themeColor="background1"/>
          <w:highlight w:val="darkRed"/>
        </w:rPr>
      </w:pPr>
      <w:r w:rsidRPr="00484CE0">
        <w:rPr>
          <w:color w:val="FFFFFF" w:themeColor="background1"/>
          <w:highlight w:val="darkRed"/>
        </w:rPr>
        <w:t xml:space="preserve"> </w:t>
      </w:r>
    </w:p>
    <w:p w:rsidR="005A0DA1" w:rsidRDefault="005A0DA1" w:rsidP="0018274A">
      <w:pPr>
        <w:pStyle w:val="Title"/>
        <w:rPr>
          <w:color w:val="FFFFFF" w:themeColor="background1"/>
          <w:highlight w:val="darkRed"/>
        </w:rPr>
      </w:pPr>
      <w:r w:rsidRPr="00484CE0">
        <w:rPr>
          <w:color w:val="FFFFFF" w:themeColor="background1"/>
          <w:highlight w:val="darkRed"/>
        </w:rPr>
        <w:lastRenderedPageBreak/>
        <w:t xml:space="preserve">Vasoconstrictors (epinephrine and </w:t>
      </w:r>
      <w:proofErr w:type="spellStart"/>
      <w:r w:rsidRPr="00484CE0">
        <w:rPr>
          <w:color w:val="FFFFFF" w:themeColor="background1"/>
          <w:highlight w:val="darkRed"/>
        </w:rPr>
        <w:t>levonordefrin</w:t>
      </w:r>
      <w:proofErr w:type="spellEnd"/>
      <w:r w:rsidRPr="00484CE0">
        <w:rPr>
          <w:color w:val="FFFFFF" w:themeColor="background1"/>
          <w:highlight w:val="darkRed"/>
        </w:rPr>
        <w:t xml:space="preserve">) are added to local </w:t>
      </w:r>
      <w:proofErr w:type="spellStart"/>
      <w:r w:rsidRPr="00484CE0">
        <w:rPr>
          <w:color w:val="FFFFFF" w:themeColor="background1"/>
          <w:highlight w:val="darkRed"/>
        </w:rPr>
        <w:t>anesthetics</w:t>
      </w:r>
      <w:proofErr w:type="spellEnd"/>
      <w:r w:rsidRPr="00484CE0">
        <w:rPr>
          <w:color w:val="FFFFFF" w:themeColor="background1"/>
          <w:highlight w:val="darkRed"/>
        </w:rPr>
        <w:t xml:space="preserve"> to counteract their </w:t>
      </w:r>
      <w:proofErr w:type="spellStart"/>
      <w:r w:rsidRPr="00484CE0">
        <w:rPr>
          <w:color w:val="FFFFFF" w:themeColor="background1"/>
          <w:highlight w:val="darkRed"/>
        </w:rPr>
        <w:t>vasodilatory</w:t>
      </w:r>
      <w:proofErr w:type="spellEnd"/>
      <w:r w:rsidRPr="00484CE0">
        <w:rPr>
          <w:color w:val="FFFFFF" w:themeColor="background1"/>
          <w:highlight w:val="darkRed"/>
        </w:rPr>
        <w:t xml:space="preserve"> action by constricting blood vessels, thus decreasing blood flow to the injection area. The absorption of the local </w:t>
      </w:r>
      <w:proofErr w:type="spellStart"/>
      <w:r w:rsidRPr="00484CE0">
        <w:rPr>
          <w:color w:val="FFFFFF" w:themeColor="background1"/>
          <w:highlight w:val="darkRed"/>
        </w:rPr>
        <w:t>anesthetic</w:t>
      </w:r>
      <w:proofErr w:type="spellEnd"/>
      <w:r w:rsidRPr="00484CE0">
        <w:rPr>
          <w:color w:val="FFFFFF" w:themeColor="background1"/>
          <w:highlight w:val="darkRed"/>
        </w:rPr>
        <w:t xml:space="preserve"> into the cardiovascular system is slowed resulting in lower </w:t>
      </w:r>
      <w:proofErr w:type="spellStart"/>
      <w:r w:rsidRPr="00484CE0">
        <w:rPr>
          <w:color w:val="FFFFFF" w:themeColor="background1"/>
          <w:highlight w:val="darkRed"/>
        </w:rPr>
        <w:t>anesthetic</w:t>
      </w:r>
      <w:proofErr w:type="spellEnd"/>
      <w:r w:rsidRPr="00484CE0">
        <w:rPr>
          <w:color w:val="FFFFFF" w:themeColor="background1"/>
          <w:highlight w:val="darkRed"/>
        </w:rPr>
        <w:t xml:space="preserve"> levels, minimizing the risk of local </w:t>
      </w:r>
      <w:proofErr w:type="spellStart"/>
      <w:r w:rsidRPr="00484CE0">
        <w:rPr>
          <w:color w:val="FFFFFF" w:themeColor="background1"/>
          <w:highlight w:val="darkRed"/>
        </w:rPr>
        <w:t>anesthesia</w:t>
      </w:r>
      <w:proofErr w:type="spellEnd"/>
      <w:r w:rsidRPr="00484CE0">
        <w:rPr>
          <w:color w:val="FFFFFF" w:themeColor="background1"/>
          <w:highlight w:val="darkRed"/>
        </w:rPr>
        <w:t xml:space="preserve"> toxicity and increasing the duration of </w:t>
      </w:r>
      <w:proofErr w:type="spellStart"/>
      <w:r w:rsidRPr="00484CE0">
        <w:rPr>
          <w:color w:val="FFFFFF" w:themeColor="background1"/>
          <w:highlight w:val="darkRed"/>
        </w:rPr>
        <w:t>anesthesia</w:t>
      </w:r>
      <w:proofErr w:type="spellEnd"/>
      <w:r w:rsidRPr="00484CE0">
        <w:rPr>
          <w:color w:val="FFFFFF" w:themeColor="background1"/>
          <w:highlight w:val="darkRed"/>
        </w:rPr>
        <w:t xml:space="preserve"> by allowing the local </w:t>
      </w:r>
      <w:proofErr w:type="spellStart"/>
      <w:r w:rsidRPr="00484CE0">
        <w:rPr>
          <w:color w:val="FFFFFF" w:themeColor="background1"/>
          <w:highlight w:val="darkRed"/>
        </w:rPr>
        <w:t>anesthesia</w:t>
      </w:r>
      <w:proofErr w:type="spellEnd"/>
      <w:r w:rsidRPr="00484CE0">
        <w:rPr>
          <w:color w:val="FFFFFF" w:themeColor="background1"/>
          <w:highlight w:val="darkRed"/>
        </w:rPr>
        <w:t xml:space="preserve"> to remain around the nerve for a longer period of time. </w:t>
      </w:r>
    </w:p>
    <w:p w:rsidR="00506D84" w:rsidRPr="00506D84" w:rsidRDefault="00506D84" w:rsidP="00506D84">
      <w:pPr>
        <w:rPr>
          <w:highlight w:val="darkRed"/>
        </w:rPr>
      </w:pPr>
    </w:p>
    <w:p w:rsidR="005A0DA1" w:rsidRDefault="005A0DA1" w:rsidP="0018274A">
      <w:pPr>
        <w:pStyle w:val="Title"/>
        <w:rPr>
          <w:color w:val="FFFF00"/>
          <w:highlight w:val="darkRed"/>
        </w:rPr>
      </w:pPr>
      <w:r w:rsidRPr="00484CE0">
        <w:rPr>
          <w:color w:val="FFFF00"/>
          <w:highlight w:val="darkRed"/>
        </w:rPr>
        <w:t xml:space="preserve">Q: What is the management of root displacement? </w:t>
      </w:r>
    </w:p>
    <w:p w:rsidR="00506D84" w:rsidRPr="00506D84" w:rsidRDefault="00506D84" w:rsidP="00506D84">
      <w:pPr>
        <w:rPr>
          <w:highlight w:val="darkRed"/>
        </w:rPr>
      </w:pPr>
    </w:p>
    <w:p w:rsidR="005A0DA1" w:rsidRPr="00484CE0" w:rsidRDefault="00456386" w:rsidP="0018274A">
      <w:pPr>
        <w:pStyle w:val="Title"/>
        <w:rPr>
          <w:color w:val="FFFFFF" w:themeColor="background1"/>
        </w:rPr>
      </w:pPr>
      <w:proofErr w:type="spellStart"/>
      <w:r w:rsidRPr="00484CE0">
        <w:rPr>
          <w:color w:val="FFFF00"/>
          <w:highlight w:val="darkRed"/>
        </w:rPr>
        <w:t>Ans:</w:t>
      </w:r>
      <w:r w:rsidR="005A0DA1" w:rsidRPr="00484CE0">
        <w:rPr>
          <w:color w:val="FFFFFF" w:themeColor="background1"/>
          <w:highlight w:val="darkRed"/>
        </w:rPr>
        <w:t>The</w:t>
      </w:r>
      <w:proofErr w:type="spellEnd"/>
      <w:r w:rsidR="005A0DA1" w:rsidRPr="00484CE0">
        <w:rPr>
          <w:color w:val="FFFFFF" w:themeColor="background1"/>
          <w:highlight w:val="darkRed"/>
        </w:rPr>
        <w:t xml:space="preserve"> tooth root can be displaced into the maxillary sinus. If this occurs, the </w:t>
      </w:r>
      <w:r w:rsidR="005A0DA1" w:rsidRPr="00484CE0">
        <w:rPr>
          <w:color w:val="FFFFFF" w:themeColor="background1"/>
          <w:highlight w:val="darkRed"/>
        </w:rPr>
        <w:lastRenderedPageBreak/>
        <w:t xml:space="preserve">surgeon must make several assessments to prescribe the appropriate treatment. First, the surgeon must identify the size of the ‘root lost into the sinus. It may be a root tip of several </w:t>
      </w:r>
      <w:proofErr w:type="spellStart"/>
      <w:r w:rsidR="005A0DA1" w:rsidRPr="00484CE0">
        <w:rPr>
          <w:color w:val="FFFFFF" w:themeColor="background1"/>
          <w:highlight w:val="darkRed"/>
        </w:rPr>
        <w:t>millimeters</w:t>
      </w:r>
      <w:proofErr w:type="spellEnd"/>
      <w:r w:rsidR="005A0DA1" w:rsidRPr="00484CE0">
        <w:rPr>
          <w:color w:val="FFFFFF" w:themeColor="background1"/>
          <w:highlight w:val="darkRed"/>
        </w:rPr>
        <w:t xml:space="preserve">, an entire tooth root, or the entire tooth. The surgeon must next assess if there has been any infection of the tooth or periapical tissues. If the tooth is not infected, management is easier </w:t>
      </w:r>
      <w:proofErr w:type="spellStart"/>
      <w:r w:rsidR="005A0DA1" w:rsidRPr="00484CE0">
        <w:rPr>
          <w:color w:val="FFFFFF" w:themeColor="background1"/>
          <w:highlight w:val="darkRed"/>
        </w:rPr>
        <w:t>tharr</w:t>
      </w:r>
      <w:proofErr w:type="spellEnd"/>
      <w:r w:rsidR="005A0DA1" w:rsidRPr="00484CE0">
        <w:rPr>
          <w:color w:val="FFFFFF" w:themeColor="background1"/>
          <w:highlight w:val="darkRed"/>
        </w:rPr>
        <w:t xml:space="preserve"> if the tooth has been acutely infected. Finally, the surgeon must assess the preoperative condition of the maxillary sinus. For the patient who .has a healthy maxillary sinus, it is easier to manage a displaced root than if the sinus has been chronically infected. If the displaced tooth fragment is a small (2 or 3 mm) root tip and the tooth and sinus have </w:t>
      </w:r>
      <w:proofErr w:type="spellStart"/>
      <w:r w:rsidR="005A0DA1" w:rsidRPr="00484CE0">
        <w:rPr>
          <w:color w:val="FFFFFF" w:themeColor="background1"/>
          <w:highlight w:val="darkRed"/>
        </w:rPr>
        <w:t>no.preexisting</w:t>
      </w:r>
      <w:proofErr w:type="spellEnd"/>
      <w:r w:rsidR="005A0DA1" w:rsidRPr="00484CE0">
        <w:rPr>
          <w:color w:val="FFFFFF" w:themeColor="background1"/>
          <w:highlight w:val="darkRed"/>
        </w:rPr>
        <w:t xml:space="preserve"> infection, the surgeon </w:t>
      </w:r>
      <w:r w:rsidR="005A0DA1" w:rsidRPr="00484CE0">
        <w:rPr>
          <w:color w:val="FFFFFF" w:themeColor="background1"/>
          <w:highlight w:val="darkRed"/>
        </w:rPr>
        <w:lastRenderedPageBreak/>
        <w:t>should make a minimal attempt at removing the root. First, a radio graph of the fractured tooth root should be taken to document its position and. Size. Once that has been accomplished, the surgeon should irrigate through the small opening in the socket’ apex and then suction the irrigating solution from the sinus via the socket. This occasionally flushes the root apex from the sinus through the socket. The surgeon should check the suction solution and confirm radio graphically That the root has been removed</w:t>
      </w:r>
    </w:p>
    <w:sectPr w:rsidR="005A0DA1" w:rsidRPr="00484C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A1"/>
    <w:rsid w:val="00082AE2"/>
    <w:rsid w:val="0018274A"/>
    <w:rsid w:val="00456386"/>
    <w:rsid w:val="00484CE0"/>
    <w:rsid w:val="00506D84"/>
    <w:rsid w:val="005973E6"/>
    <w:rsid w:val="005A0DA1"/>
    <w:rsid w:val="005E5E79"/>
    <w:rsid w:val="00753C8D"/>
    <w:rsid w:val="007A45B0"/>
    <w:rsid w:val="009104B1"/>
    <w:rsid w:val="00A62938"/>
    <w:rsid w:val="00C0589C"/>
    <w:rsid w:val="00C5007D"/>
    <w:rsid w:val="00D04FAD"/>
    <w:rsid w:val="00D543AC"/>
    <w:rsid w:val="00EC4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03D598A-9E82-1D4A-99C0-308E1FDF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27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7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khan33405@outlook.com</dc:creator>
  <cp:keywords/>
  <dc:description/>
  <cp:lastModifiedBy>khan33405@outlook.com</cp:lastModifiedBy>
  <cp:revision>2</cp:revision>
  <dcterms:created xsi:type="dcterms:W3CDTF">2020-07-09T20:29:00Z</dcterms:created>
  <dcterms:modified xsi:type="dcterms:W3CDTF">2020-07-09T20:29:00Z</dcterms:modified>
</cp:coreProperties>
</file>