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7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NAME </w:t>
      </w:r>
      <w:r w:rsidR="006F21E7" w:rsidRPr="006F21E7">
        <w:rPr>
          <w:rFonts w:asciiTheme="majorHAnsi" w:eastAsia="SimSun" w:hAnsiTheme="majorHAnsi" w:cs="Arabic Typesetting"/>
          <w:sz w:val="32"/>
          <w:szCs w:val="28"/>
        </w:rPr>
        <w:t xml:space="preserve"> MUHAMMAD</w:t>
      </w:r>
      <w:proofErr w:type="gramEnd"/>
      <w:r w:rsidR="006F21E7" w:rsidRPr="006F21E7">
        <w:rPr>
          <w:rFonts w:asciiTheme="majorHAnsi" w:eastAsia="SimSun" w:hAnsiTheme="majorHAnsi" w:cs="Arabic Typesetting"/>
          <w:sz w:val="32"/>
          <w:szCs w:val="28"/>
        </w:rPr>
        <w:t xml:space="preserve"> AWIS KHAN</w:t>
      </w:r>
    </w:p>
    <w:p w:rsidR="009D0A04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6F21E7" w:rsidRPr="006F21E7">
        <w:rPr>
          <w:rFonts w:asciiTheme="majorHAnsi" w:eastAsia="SimSun" w:hAnsiTheme="majorHAnsi" w:cs="Arabic Typesetting"/>
          <w:sz w:val="32"/>
          <w:szCs w:val="28"/>
        </w:rPr>
        <w:t>ID  14629</w:t>
      </w:r>
    </w:p>
    <w:p w:rsidR="00A84391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INSTRUCTOR </w:t>
      </w:r>
      <w:r w:rsidR="00A84391" w:rsidRPr="006F21E7">
        <w:rPr>
          <w:rFonts w:asciiTheme="majorHAnsi" w:eastAsia="SimSun" w:hAnsiTheme="majorHAnsi" w:cs="Arabic Typesetting"/>
          <w:sz w:val="32"/>
          <w:szCs w:val="28"/>
        </w:rPr>
        <w:t>SAIMA HADII</w:t>
      </w:r>
    </w:p>
    <w:p w:rsidR="009D0A04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A84391" w:rsidRPr="006F21E7">
        <w:rPr>
          <w:rFonts w:asciiTheme="majorHAnsi" w:eastAsia="SimSun" w:hAnsiTheme="majorHAnsi" w:cs="Arabic Typesetting"/>
          <w:sz w:val="32"/>
          <w:szCs w:val="28"/>
        </w:rPr>
        <w:t>DATE /26</w:t>
      </w:r>
      <w:r w:rsidRPr="006F21E7">
        <w:rPr>
          <w:rFonts w:asciiTheme="majorHAnsi" w:eastAsia="SimSun" w:hAnsiTheme="majorHAnsi" w:cs="Arabic Typesetting"/>
          <w:sz w:val="32"/>
          <w:szCs w:val="28"/>
        </w:rPr>
        <w:t>/6/2020/</w:t>
      </w:r>
    </w:p>
    <w:p w:rsidR="009D0A04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SUBJECT </w:t>
      </w:r>
      <w:r w:rsidR="00A84391" w:rsidRPr="006F21E7">
        <w:rPr>
          <w:rFonts w:asciiTheme="majorHAnsi" w:eastAsia="SimSun" w:hAnsiTheme="majorHAnsi" w:cs="Arabic Typesetting"/>
          <w:sz w:val="32"/>
          <w:szCs w:val="28"/>
        </w:rPr>
        <w:t>WBC &amp; PLATLETS DISSORDER</w:t>
      </w:r>
    </w:p>
    <w:p w:rsidR="009D0A04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</w:rPr>
        <w:t>DEPT BS-MLT</w:t>
      </w:r>
      <w:r w:rsidR="00A84391" w:rsidRPr="006F21E7">
        <w:rPr>
          <w:rFonts w:asciiTheme="majorHAnsi" w:eastAsia="SimSun" w:hAnsiTheme="majorHAnsi" w:cs="Arabic Typesetting"/>
          <w:sz w:val="32"/>
          <w:szCs w:val="28"/>
        </w:rPr>
        <w:t xml:space="preserve"> 4</w:t>
      </w:r>
      <w:r w:rsidR="00A84391" w:rsidRPr="006F21E7">
        <w:rPr>
          <w:rFonts w:asciiTheme="majorHAnsi" w:eastAsia="SimSun" w:hAnsiTheme="majorHAnsi" w:cs="Arabic Typesetting"/>
          <w:sz w:val="32"/>
          <w:szCs w:val="28"/>
          <w:vertAlign w:val="superscript"/>
        </w:rPr>
        <w:t xml:space="preserve">TH </w:t>
      </w:r>
      <w:r w:rsidR="00A84391" w:rsidRPr="006F21E7">
        <w:rPr>
          <w:rFonts w:asciiTheme="majorHAnsi" w:eastAsia="SimSun" w:hAnsiTheme="majorHAnsi" w:cs="Arabic Typesetting"/>
          <w:sz w:val="32"/>
          <w:szCs w:val="28"/>
        </w:rPr>
        <w:t>SEMESTER</w:t>
      </w:r>
    </w:p>
    <w:p w:rsidR="009D0A04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9D0A04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QNO.01:-</w:t>
      </w:r>
    </w:p>
    <w:p w:rsidR="009D0A04" w:rsidRPr="006F21E7" w:rsidRDefault="009D0A04" w:rsidP="007E77CE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ANSWER.NO.01:-</w:t>
      </w:r>
    </w:p>
    <w:p w:rsidR="005A0D0F" w:rsidRPr="006F21E7" w:rsidRDefault="009D0A04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1822DB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HODGKIN </w:t>
      </w:r>
      <w:proofErr w:type="gramStart"/>
      <w:r w:rsidR="001822DB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LYMPHOMA :</w:t>
      </w:r>
      <w:proofErr w:type="gramEnd"/>
      <w:r w:rsidR="001822DB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-</w:t>
      </w:r>
    </w:p>
    <w:p w:rsidR="00DA73A7" w:rsidRPr="006F21E7" w:rsidRDefault="001822DB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 xml:space="preserve">Include the enlarged lymph nodes, fever, night sweats, </w:t>
      </w:r>
    </w:p>
    <w:p w:rsidR="00DA73A7" w:rsidRPr="006F21E7" w:rsidRDefault="00DA73A7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       -Weight loss and tiredness the other symptoms may include </w:t>
      </w:r>
    </w:p>
    <w:p w:rsidR="00DA73A7" w:rsidRPr="006F21E7" w:rsidRDefault="00DA73A7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     - Bone pain, chest pain or itchiness.</w:t>
      </w:r>
    </w:p>
    <w:p w:rsidR="00DA73A7" w:rsidRPr="006F21E7" w:rsidRDefault="00DA73A7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  </w:t>
      </w:r>
    </w:p>
    <w:p w:rsidR="006D158C" w:rsidRPr="006F21E7" w:rsidRDefault="00DA73A7" w:rsidP="006D158C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</w:t>
      </w:r>
      <w:r w:rsidR="006D158C"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6D158C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Parent disease:</w:t>
      </w:r>
      <w:r w:rsidR="006D158C" w:rsidRPr="006F21E7"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6D158C" w:rsidRPr="006F21E7" w:rsidRDefault="006D158C" w:rsidP="006D158C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&gt; Lymphoma, Cancer.</w:t>
      </w:r>
    </w:p>
    <w:p w:rsidR="006D158C" w:rsidRPr="006F21E7" w:rsidRDefault="006D158C" w:rsidP="006D158C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Includes diseases:-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6D158C" w:rsidRPr="006F21E7" w:rsidRDefault="006D158C" w:rsidP="006D158C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&gt; Classical Hodgkin Lymphomas.</w:t>
      </w: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DA73A7" w:rsidRPr="006F21E7" w:rsidRDefault="00DA73A7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  <w:r w:rsidR="001822DB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Stage I:-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DA73A7" w:rsidRPr="006F21E7" w:rsidRDefault="00DA73A7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   &gt; Indicates node involvement in one lymph node area. </w:t>
      </w:r>
    </w:p>
    <w:p w:rsidR="00DA73A7" w:rsidRPr="006F21E7" w:rsidRDefault="00DA73A7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DA73A7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Stage II:-</w:t>
      </w:r>
      <w:r w:rsidR="006D158C"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</w:p>
    <w:p w:rsidR="006D158C" w:rsidRPr="006F21E7" w:rsidRDefault="006D158C" w:rsidP="006D158C">
      <w:pPr>
        <w:spacing w:line="240" w:lineRule="auto"/>
        <w:ind w:left="126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&gt;I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 xml:space="preserve">ndicates disease involving two or more lymph nodal areas </w:t>
      </w:r>
      <w:r w:rsidRPr="006F21E7">
        <w:rPr>
          <w:rFonts w:asciiTheme="majorHAnsi" w:eastAsia="SimSun" w:hAnsiTheme="majorHAnsi" w:cs="Arabic Typesetting"/>
          <w:sz w:val="32"/>
          <w:szCs w:val="28"/>
        </w:rPr>
        <w:t>–</w:t>
      </w:r>
    </w:p>
    <w:p w:rsidR="00DA73A7" w:rsidRPr="006F21E7" w:rsidRDefault="00DA73A7" w:rsidP="006D158C">
      <w:pPr>
        <w:spacing w:line="240" w:lineRule="auto"/>
        <w:ind w:left="1260"/>
        <w:rPr>
          <w:rFonts w:asciiTheme="majorHAnsi" w:eastAsia="SimSun" w:hAnsiTheme="majorHAnsi" w:cs="Arabic Typesetting"/>
          <w:sz w:val="32"/>
          <w:szCs w:val="28"/>
        </w:rPr>
      </w:pP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confined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to one side of the diaphragm.</w:t>
      </w:r>
    </w:p>
    <w:p w:rsidR="00DA73A7" w:rsidRPr="006F21E7" w:rsidRDefault="00DA73A7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6D158C" w:rsidP="006D158C">
      <w:pPr>
        <w:pStyle w:val="ListParagraph"/>
        <w:spacing w:line="240" w:lineRule="auto"/>
        <w:ind w:left="57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DA73A7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Stage III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>:</w:t>
      </w:r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6D158C" w:rsidRPr="006F21E7" w:rsidRDefault="006D158C" w:rsidP="006D158C">
      <w:pPr>
        <w:pStyle w:val="ListParagraph"/>
        <w:spacing w:line="240" w:lineRule="auto"/>
        <w:ind w:left="57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&gt;I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 xml:space="preserve">ndicates disease involving lymph nodes above and below the </w:t>
      </w:r>
      <w:r w:rsidRPr="006F21E7">
        <w:rPr>
          <w:rFonts w:asciiTheme="majorHAnsi" w:eastAsia="SimSun" w:hAnsiTheme="majorHAnsi" w:cs="Arabic Typesetting"/>
          <w:sz w:val="32"/>
          <w:szCs w:val="28"/>
        </w:rPr>
        <w:t>–</w:t>
      </w:r>
    </w:p>
    <w:p w:rsidR="006D158C" w:rsidRPr="006F21E7" w:rsidRDefault="006D158C" w:rsidP="006D158C">
      <w:pPr>
        <w:pStyle w:val="ListParagraph"/>
        <w:spacing w:line="240" w:lineRule="auto"/>
        <w:ind w:left="570"/>
        <w:rPr>
          <w:rFonts w:asciiTheme="majorHAnsi" w:eastAsia="SimSun" w:hAnsiTheme="majorHAnsi" w:cs="Arabic Typesetting"/>
          <w:sz w:val="32"/>
          <w:szCs w:val="28"/>
        </w:rPr>
      </w:pPr>
    </w:p>
    <w:p w:rsidR="00DA73A7" w:rsidRPr="006F21E7" w:rsidRDefault="006D158C" w:rsidP="006D158C">
      <w:pPr>
        <w:pStyle w:val="ListParagraph"/>
        <w:spacing w:line="240" w:lineRule="auto"/>
        <w:ind w:left="570"/>
        <w:rPr>
          <w:rFonts w:asciiTheme="majorHAnsi" w:eastAsia="SimSun" w:hAnsiTheme="majorHAnsi" w:cs="Arabic Typesetting"/>
          <w:sz w:val="32"/>
          <w:szCs w:val="28"/>
        </w:rPr>
      </w:pP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>diaphragm.</w:t>
      </w:r>
      <w:proofErr w:type="gramEnd"/>
      <w:r w:rsidR="00DA73A7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DA73A7" w:rsidRPr="006F21E7" w:rsidRDefault="00DA73A7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DA73A7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Stage IV: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-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  &gt;I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 xml:space="preserve">ndicates involvement outside the lymph node areas and refers </w:t>
      </w: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>to diffuse or disseminated disease in t</w:t>
      </w:r>
      <w:r w:rsidRPr="006F21E7">
        <w:rPr>
          <w:rFonts w:asciiTheme="majorHAnsi" w:eastAsia="SimSun" w:hAnsiTheme="majorHAnsi" w:cs="Arabic Typesetting"/>
          <w:sz w:val="32"/>
          <w:szCs w:val="28"/>
        </w:rPr>
        <w:t>he bone marrow, liver and other</w:t>
      </w:r>
    </w:p>
    <w:p w:rsidR="001822DB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  - E</w:t>
      </w:r>
      <w:r w:rsidR="00DA73A7" w:rsidRPr="006F21E7">
        <w:rPr>
          <w:rFonts w:asciiTheme="majorHAnsi" w:eastAsia="SimSun" w:hAnsiTheme="majorHAnsi" w:cs="Arabic Typesetting"/>
          <w:sz w:val="32"/>
          <w:szCs w:val="28"/>
        </w:rPr>
        <w:t>xtranodal sites.</w:t>
      </w: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</w:t>
      </w:r>
    </w:p>
    <w:p w:rsidR="006E4A46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</w:p>
    <w:p w:rsidR="006E4A46" w:rsidRPr="006F21E7" w:rsidRDefault="006E4A46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E4A46" w:rsidRPr="006F21E7" w:rsidRDefault="006E4A46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6D158C" w:rsidRPr="006F21E7" w:rsidRDefault="006D158C" w:rsidP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Clinical Feature</w:t>
      </w:r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6E4A46" w:rsidRPr="006F21E7" w:rsidRDefault="006E4A46" w:rsidP="006E4A46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&gt;The disease can present at any age but is rare in children and has a peak incidence in young adults.</w:t>
      </w:r>
    </w:p>
    <w:p w:rsidR="006E4A46" w:rsidRPr="006F21E7" w:rsidRDefault="006E4A46" w:rsidP="006E4A46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&gt;There 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is  2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: 1 male predominance.</w:t>
      </w:r>
    </w:p>
    <w:p w:rsidR="006E4A46" w:rsidRPr="006F21E7" w:rsidRDefault="006E4A46" w:rsidP="006E4A46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Hematological and biochemical finding:-</w:t>
      </w:r>
    </w:p>
    <w:p w:rsidR="006E4A46" w:rsidRPr="006F21E7" w:rsidRDefault="006E4A46" w:rsidP="006E4A46">
      <w:pPr>
        <w:spacing w:line="240" w:lineRule="auto"/>
        <w:ind w:left="27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&gt;</w:t>
      </w:r>
      <w:r w:rsidR="00697D3B" w:rsidRPr="006F21E7">
        <w:rPr>
          <w:rFonts w:asciiTheme="majorHAnsi" w:eastAsia="SimSun" w:hAnsiTheme="majorHAnsi" w:cs="Arabic Typesetting"/>
          <w:sz w:val="32"/>
          <w:szCs w:val="28"/>
        </w:rPr>
        <w:t>Normochromic, normocytic an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emia is most </w:t>
      </w:r>
      <w:proofErr w:type="gramStart"/>
      <w:r w:rsidR="006A5117" w:rsidRPr="006F21E7">
        <w:rPr>
          <w:rFonts w:asciiTheme="majorHAnsi" w:eastAsia="SimSun" w:hAnsiTheme="majorHAnsi" w:cs="Arabic Typesetting"/>
          <w:sz w:val="32"/>
          <w:szCs w:val="28"/>
        </w:rPr>
        <w:t>common .</w:t>
      </w:r>
      <w:proofErr w:type="gramEnd"/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6E4A46" w:rsidRPr="006F21E7" w:rsidRDefault="006E4A46" w:rsidP="006E4A46">
      <w:pPr>
        <w:spacing w:line="240" w:lineRule="auto"/>
        <w:ind w:left="27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&gt;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>Bone marrow involvement is unusual in early disease</w:t>
      </w:r>
      <w:r w:rsidRPr="006F21E7">
        <w:rPr>
          <w:rFonts w:asciiTheme="majorHAnsi" w:eastAsia="SimSun" w:hAnsiTheme="majorHAnsi" w:cs="Arabic Typesetting"/>
          <w:sz w:val="32"/>
          <w:szCs w:val="28"/>
        </w:rPr>
        <w:t>.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6E4A46" w:rsidRPr="006F21E7" w:rsidRDefault="006E4A46" w:rsidP="006E4A46">
      <w:pPr>
        <w:spacing w:line="240" w:lineRule="auto"/>
        <w:ind w:left="27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&gt;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if it occurs bone marrow failure may develop with a </w:t>
      </w:r>
    </w:p>
    <w:p w:rsidR="007E5191" w:rsidRPr="006F21E7" w:rsidRDefault="007E5191" w:rsidP="006E4A46">
      <w:pPr>
        <w:spacing w:line="240" w:lineRule="auto"/>
        <w:ind w:left="27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</w:p>
    <w:p w:rsidR="006A5117" w:rsidRPr="006F21E7" w:rsidRDefault="007E5191" w:rsidP="006E4A46">
      <w:pPr>
        <w:spacing w:line="240" w:lineRule="auto"/>
        <w:ind w:left="270"/>
        <w:rPr>
          <w:rFonts w:asciiTheme="majorHAnsi" w:eastAsia="SimSun" w:hAnsiTheme="majorHAnsi" w:cs="Arabic Typesetting"/>
          <w:sz w:val="32"/>
          <w:szCs w:val="28"/>
          <w:u w:val="single"/>
        </w:rPr>
      </w:pPr>
      <w:proofErr w:type="spellStart"/>
      <w:proofErr w:type="gramStart"/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L</w:t>
      </w:r>
      <w:r w:rsidR="006A5117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eucoerythroblastic</w:t>
      </w:r>
      <w:proofErr w:type="spellEnd"/>
      <w:r w:rsidR="006A5117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 </w:t>
      </w:r>
      <w:proofErr w:type="spellStart"/>
      <w:r w:rsidR="006A5117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anaemia</w:t>
      </w:r>
      <w:proofErr w:type="spellEnd"/>
      <w:r w:rsidR="006A5117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.</w:t>
      </w:r>
      <w:proofErr w:type="gramEnd"/>
    </w:p>
    <w:p w:rsidR="006A5117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&gt; 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One-third 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of patients have a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neutrophill</w:t>
      </w:r>
      <w:proofErr w:type="spellEnd"/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 eosinophilia is frequent.</w:t>
      </w:r>
    </w:p>
    <w:p w:rsidR="006E4A46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&gt; 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Advanced disease is associated with </w:t>
      </w:r>
      <w:proofErr w:type="spellStart"/>
      <w:r w:rsidR="006A5117" w:rsidRPr="006F21E7">
        <w:rPr>
          <w:rFonts w:asciiTheme="majorHAnsi" w:eastAsia="SimSun" w:hAnsiTheme="majorHAnsi" w:cs="Arabic Typesetting"/>
          <w:sz w:val="32"/>
          <w:szCs w:val="28"/>
        </w:rPr>
        <w:t>lymphopenia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>.</w:t>
      </w:r>
    </w:p>
    <w:p w:rsidR="006A5117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&gt; L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>oss of cell-mediated immunity.</w:t>
      </w:r>
    </w:p>
    <w:p w:rsidR="006E4A46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</w:p>
    <w:p w:rsidR="007E5191" w:rsidRPr="006F21E7" w:rsidRDefault="007E5191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CAUSES OF HODGKIN LYMPHOMA:</w:t>
      </w:r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7E5191" w:rsidRPr="006F21E7" w:rsidRDefault="007E5191" w:rsidP="007E5191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The exact cause of Hodgkin lymphoma is unknown. However, your risk of developing the condition is increased if:</w:t>
      </w:r>
    </w:p>
    <w:p w:rsidR="007E5191" w:rsidRPr="006F21E7" w:rsidRDefault="007E5191" w:rsidP="007E5191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</w:p>
    <w:p w:rsidR="007E5191" w:rsidRPr="006F21E7" w:rsidRDefault="007E5191" w:rsidP="007E5191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&gt;You have a medical condition that weakens your immune system.</w:t>
      </w:r>
    </w:p>
    <w:p w:rsidR="007E5191" w:rsidRPr="006F21E7" w:rsidRDefault="007E5191" w:rsidP="007E5191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&gt;You take immunosuppressant medication.</w:t>
      </w:r>
    </w:p>
    <w:p w:rsidR="007E5191" w:rsidRPr="006F21E7" w:rsidRDefault="007E5191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7E5191" w:rsidRPr="006F21E7" w:rsidRDefault="007E5191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  <w:u w:val="single"/>
        </w:rPr>
      </w:pPr>
    </w:p>
    <w:p w:rsidR="006E4A46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QNO.02:-</w:t>
      </w:r>
    </w:p>
    <w:p w:rsidR="006E4A46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ANSWER.02</w:t>
      </w:r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6E4A46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C04C25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HOMEOSTASIS</w:t>
      </w:r>
      <w:r w:rsidR="00C04C25"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11518D" w:rsidRPr="006F21E7" w:rsidRDefault="0011518D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</w:t>
      </w:r>
      <w:r w:rsidR="00C04C25" w:rsidRPr="006F21E7">
        <w:rPr>
          <w:rFonts w:asciiTheme="majorHAnsi" w:eastAsia="SimSun" w:hAnsiTheme="majorHAnsi" w:cs="Arabic Typesetting"/>
          <w:sz w:val="32"/>
          <w:szCs w:val="28"/>
        </w:rPr>
        <w:t xml:space="preserve">     </w:t>
      </w:r>
      <w:r w:rsidR="00C04C25"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In biology, homeostasis is the state of steady internal, </w:t>
      </w:r>
    </w:p>
    <w:p w:rsidR="0011518D" w:rsidRPr="006F21E7" w:rsidRDefault="0011518D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Physical,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and chemical conditions maintained by living systems. </w:t>
      </w:r>
    </w:p>
    <w:p w:rsidR="0011518D" w:rsidRPr="006F21E7" w:rsidRDefault="0011518D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This is the condition of optimal functioning for the organism.</w:t>
      </w:r>
    </w:p>
    <w:p w:rsidR="0011518D" w:rsidRPr="006F21E7" w:rsidRDefault="0011518D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Include many variables, such as body temperature. </w:t>
      </w:r>
    </w:p>
    <w:p w:rsidR="0011518D" w:rsidRPr="006F21E7" w:rsidRDefault="0011518D" w:rsidP="0011518D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There are four major physiologic events participate in the</w:t>
      </w:r>
    </w:p>
    <w:p w:rsidR="00C04C25" w:rsidRPr="006F21E7" w:rsidRDefault="0011518D" w:rsidP="0011518D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-Homeostasis Processes.</w:t>
      </w:r>
    </w:p>
    <w:p w:rsidR="0011518D" w:rsidRPr="006F21E7" w:rsidRDefault="0011518D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</w:p>
    <w:p w:rsidR="00D96885" w:rsidRPr="006F21E7" w:rsidRDefault="00D96885" w:rsidP="00D96885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&gt;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Humans' internal body temperature is a great example of homeostasis. </w:t>
      </w:r>
    </w:p>
    <w:p w:rsidR="00D96885" w:rsidRPr="006F21E7" w:rsidRDefault="00D96885" w:rsidP="00D96885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&gt;When someone is healthy, their body maintains a temperature close to   </w:t>
      </w:r>
    </w:p>
    <w:p w:rsidR="00D96885" w:rsidRPr="006F21E7" w:rsidRDefault="00D96885" w:rsidP="00D96885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- 98.6 degrees Fahrenheit (37 degrees Celsius).The cold, or sweat in the </w:t>
      </w:r>
    </w:p>
    <w:p w:rsidR="00D96885" w:rsidRPr="006F21E7" w:rsidRDefault="00D96885" w:rsidP="00D96885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-summer, that's your body trying to maintain</w:t>
      </w:r>
    </w:p>
    <w:p w:rsidR="00D96885" w:rsidRPr="006F21E7" w:rsidRDefault="00D96885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-Homeostasis</w:t>
      </w:r>
    </w:p>
    <w:p w:rsidR="006A5117" w:rsidRPr="006F21E7" w:rsidRDefault="006E4A46" w:rsidP="006E4A46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  <w:r w:rsidR="0011518D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11518D"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11518D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STEPS</w:t>
      </w:r>
      <w:r w:rsidR="0011518D"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11518D" w:rsidRPr="006F21E7" w:rsidRDefault="0011518D" w:rsidP="0011518D">
      <w:pPr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3 Steps involve in hemostasis.</w:t>
      </w:r>
    </w:p>
    <w:p w:rsidR="0011518D" w:rsidRPr="006F21E7" w:rsidRDefault="0011518D" w:rsidP="0011518D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i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>) Vasoconstriction.</w:t>
      </w:r>
    </w:p>
    <w:p w:rsidR="0011518D" w:rsidRPr="006F21E7" w:rsidRDefault="0011518D" w:rsidP="0011518D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ii) Homeostasis</w:t>
      </w:r>
      <w:r w:rsidR="006A5117" w:rsidRPr="006F21E7">
        <w:rPr>
          <w:rFonts w:asciiTheme="majorHAnsi" w:eastAsia="SimSun" w:hAnsiTheme="majorHAnsi" w:cs="Arabic Typesetting"/>
          <w:sz w:val="32"/>
          <w:szCs w:val="28"/>
        </w:rPr>
        <w:t xml:space="preserve"> plug/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platelet 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plug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formation.</w:t>
      </w:r>
    </w:p>
    <w:p w:rsidR="0011518D" w:rsidRPr="006F21E7" w:rsidRDefault="0011518D" w:rsidP="0011518D">
      <w:pPr>
        <w:spacing w:line="240" w:lineRule="auto"/>
        <w:ind w:left="9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iii)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Coaglution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of blood.</w:t>
      </w:r>
    </w:p>
    <w:p w:rsidR="006A5117" w:rsidRPr="006F21E7" w:rsidRDefault="006A5117" w:rsidP="006A511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6E4A46" w:rsidRPr="006F21E7" w:rsidRDefault="006A5117" w:rsidP="006A5117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11518D"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11518D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FACTOR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:</w:t>
      </w:r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992F9E" w:rsidRPr="006F21E7" w:rsidRDefault="00D96885" w:rsidP="00D96885">
      <w:pPr>
        <w:pStyle w:val="ListParagraph"/>
        <w:numPr>
          <w:ilvl w:val="0"/>
          <w:numId w:val="27"/>
        </w:num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F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ibrinogen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Prothrombin</w:t>
      </w:r>
      <w:proofErr w:type="spellEnd"/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Thromboplastin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(tissue factor)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Calium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Labile facto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Presence not proved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Stable factor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Antihemophilic</w:t>
      </w:r>
      <w:proofErr w:type="spellEnd"/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Christmas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Staurt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power factor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Plasma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thromboplastein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or antecedent</w:t>
      </w:r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Hagemen</w:t>
      </w:r>
      <w:proofErr w:type="spellEnd"/>
    </w:p>
    <w:p w:rsidR="00992F9E" w:rsidRPr="006F21E7" w:rsidRDefault="0033330B" w:rsidP="00D96885">
      <w:pPr>
        <w:pStyle w:val="ListParagraph"/>
        <w:numPr>
          <w:ilvl w:val="0"/>
          <w:numId w:val="27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Fibrin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stablizing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factors</w:t>
      </w:r>
    </w:p>
    <w:p w:rsidR="00D96885" w:rsidRPr="006F21E7" w:rsidRDefault="00D96885" w:rsidP="00D96885">
      <w:pPr>
        <w:pStyle w:val="ListParagraph"/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DA73A7" w:rsidRPr="006F21E7" w:rsidRDefault="00D96885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QNO.03:</w:t>
      </w:r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D96885" w:rsidRPr="006F21E7" w:rsidRDefault="00D96885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ANSWER.03:</w:t>
      </w:r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D96885" w:rsidRPr="006F21E7" w:rsidRDefault="00D96885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22242F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HOMOPHELLIA:</w:t>
      </w:r>
      <w:r w:rsidR="0022242F" w:rsidRPr="006F21E7"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 &gt;</w:t>
      </w:r>
      <w:r w:rsidRPr="006F21E7">
        <w:rPr>
          <w:rFonts w:asciiTheme="majorHAnsi" w:eastAsiaTheme="minorEastAsia" w:hAnsiTheme="majorHAnsi" w:cstheme="minorBidi"/>
          <w:color w:val="404040" w:themeColor="text1" w:themeTint="BF"/>
          <w:kern w:val="24"/>
          <w:sz w:val="40"/>
          <w:szCs w:val="36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>Hemophilia A and B are similar in both clinical and pathological features.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 &gt; The difference being in the deficient factor.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 &gt; Both are sex-linked recessive disorders resulting in inherited deficiency of the clotting factor.  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&gt; Males are affected and females are carriers.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TYPES OF HOMOPHILLIA:-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A &amp; B,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A:-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&gt;</w:t>
      </w:r>
      <w:r w:rsidRPr="006F21E7">
        <w:rPr>
          <w:rFonts w:asciiTheme="majorHAnsi" w:hAnsiTheme="majorHAnsi"/>
          <w:sz w:val="24"/>
        </w:rPr>
        <w:t xml:space="preserve"> 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Hemophilia  A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is a lack of clotting factor VIII. 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&gt;This accounts for about 80 percent of hemophilia cases. 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&gt;About 70 percent of people with hemophilia A have the severe form.</w:t>
      </w:r>
    </w:p>
    <w:p w:rsidR="0022242F" w:rsidRPr="006F21E7" w:rsidRDefault="00DA785A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</w:rPr>
        <w:t>B:-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&gt;Hemophilia B is also known as “Christmas disease,”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&gt; Person lacks clotting factor IX. </w:t>
      </w:r>
    </w:p>
    <w:p w:rsidR="0022242F" w:rsidRPr="006F21E7" w:rsidRDefault="0022242F" w:rsidP="0022242F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&gt; Hemophilia occurs in around 1 in every 20,000 males born worldwide</w:t>
      </w:r>
    </w:p>
    <w:p w:rsidR="0022242F" w:rsidRPr="006F21E7" w:rsidRDefault="0022242F" w:rsidP="00A84391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DA785A" w:rsidRPr="006F21E7" w:rsidRDefault="00DA73A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DA785A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SYMPTOMS</w:t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hAnsiTheme="majorHAnsi"/>
          <w:sz w:val="24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>Bleeding can occur externally or internally.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All wound and cut or dental injury can lead to excessive external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-bleeding.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Spontaneously is common in nose bleeding.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May be prolonged or continue bleeding after bleeding to 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-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Previously  cased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>.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LAB DAIGNOSES</w:t>
      </w:r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hAnsiTheme="majorHAnsi"/>
          <w:sz w:val="24"/>
        </w:rPr>
        <w:t xml:space="preserve"> </w:t>
      </w:r>
      <w:r w:rsidR="00B57F97" w:rsidRPr="006F21E7">
        <w:rPr>
          <w:rFonts w:asciiTheme="majorHAnsi" w:eastAsia="SimSun" w:hAnsiTheme="majorHAnsi" w:cs="Arabic Typesetting"/>
          <w:sz w:val="32"/>
          <w:szCs w:val="28"/>
        </w:rPr>
        <w:t xml:space="preserve">Medical stop are the diagnosed to hemophilia to blood tests but the </w:t>
      </w:r>
    </w:p>
    <w:p w:rsidR="00B57F97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-blood test is the key of hemophilia.</w:t>
      </w:r>
    </w:p>
    <w:p w:rsidR="00B57F97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If hemophilia is suspected</w:t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as </w:t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>a physician will ask about the person’s</w:t>
      </w:r>
    </w:p>
    <w:p w:rsidR="00B57F97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          -</w:t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 xml:space="preserve">family and personal medical history, as this can help to identify the </w:t>
      </w:r>
    </w:p>
    <w:p w:rsidR="00DA785A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-cause.</w:t>
      </w:r>
      <w:proofErr w:type="gramEnd"/>
    </w:p>
    <w:p w:rsidR="00B57F97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>Blood tests can provide information about how long it takes for blood</w:t>
      </w:r>
    </w:p>
    <w:p w:rsidR="00DA785A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- 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to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clot. </w:t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DA785A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>Blood test results can identify the type of hemophilia</w:t>
      </w:r>
      <w:r w:rsidRPr="006F21E7">
        <w:rPr>
          <w:rFonts w:asciiTheme="majorHAnsi" w:eastAsia="SimSun" w:hAnsiTheme="majorHAnsi" w:cs="Arabic Typesetting"/>
          <w:sz w:val="32"/>
          <w:szCs w:val="28"/>
        </w:rPr>
        <w:t>.</w:t>
      </w:r>
      <w:r w:rsidR="00DA785A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DA785A" w:rsidRPr="006F21E7" w:rsidRDefault="00DA785A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DA785A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QNO.04:-</w:t>
      </w:r>
    </w:p>
    <w:p w:rsidR="00B57F97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ANSWER.NO04:-</w:t>
      </w:r>
    </w:p>
    <w:p w:rsidR="00AF513B" w:rsidRPr="006F21E7" w:rsidRDefault="00B57F97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AF513B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VON-WILE BRAND DISEASE</w:t>
      </w:r>
      <w:proofErr w:type="gramStart"/>
      <w:r w:rsidR="00AF513B" w:rsidRPr="006F21E7">
        <w:rPr>
          <w:rFonts w:asciiTheme="majorHAnsi" w:eastAsia="SimSun" w:hAnsiTheme="majorHAnsi" w:cs="Arabic Typesetting"/>
          <w:sz w:val="32"/>
          <w:szCs w:val="28"/>
        </w:rPr>
        <w:t>:-</w:t>
      </w:r>
      <w:proofErr w:type="gramEnd"/>
      <w:r w:rsidR="00AF513B" w:rsidRPr="006F21E7">
        <w:rPr>
          <w:rFonts w:asciiTheme="majorHAnsi" w:eastAsia="SimSun" w:hAnsiTheme="majorHAnsi" w:cs="Arabic Typesetting"/>
          <w:sz w:val="32"/>
          <w:szCs w:val="28"/>
        </w:rPr>
        <w:t xml:space="preserve">  (VWD)-</w:t>
      </w:r>
    </w:p>
    <w:p w:rsidR="00AF513B" w:rsidRPr="006F21E7" w:rsidRDefault="00AF513B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</w:t>
      </w:r>
    </w:p>
    <w:p w:rsidR="00992F9E" w:rsidRPr="006F21E7" w:rsidRDefault="00AF513B" w:rsidP="00AF513B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Von Wile brand disease (V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 xml:space="preserve">WD) was first described in 1926 by a Finnish </w:t>
      </w:r>
      <w:r w:rsidRPr="006F21E7">
        <w:rPr>
          <w:rFonts w:asciiTheme="majorHAnsi" w:eastAsia="SimSun" w:hAnsiTheme="majorHAnsi" w:cs="Arabic Typesetting"/>
          <w:sz w:val="32"/>
          <w:szCs w:val="28"/>
        </w:rPr>
        <w:t>physician named Dr. Erik von Wi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le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brand.</w:t>
      </w:r>
    </w:p>
    <w:p w:rsidR="00992F9E" w:rsidRPr="006F21E7" w:rsidRDefault="00AF513B" w:rsidP="00AF513B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771E03" w:rsidRPr="006F21E7">
        <w:rPr>
          <w:rFonts w:asciiTheme="majorHAnsi" w:eastAsia="SimSun" w:hAnsiTheme="majorHAnsi" w:cs="Arabic Typesetting"/>
          <w:sz w:val="32"/>
          <w:szCs w:val="28"/>
        </w:rPr>
        <w:t xml:space="preserve"> Von Wil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e</w:t>
      </w:r>
      <w:r w:rsidR="00771E03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 xml:space="preserve">brand disease is estimated </w:t>
      </w:r>
      <w:r w:rsidR="00771E03" w:rsidRPr="006F21E7">
        <w:rPr>
          <w:rFonts w:asciiTheme="majorHAnsi" w:eastAsia="SimSun" w:hAnsiTheme="majorHAnsi" w:cs="Arabic Typesetting"/>
          <w:sz w:val="32"/>
          <w:szCs w:val="28"/>
        </w:rPr>
        <w:t xml:space="preserve">to affect 1 in 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100 individuals.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Mos</w:t>
      </w:r>
      <w:r w:rsidRPr="006F21E7">
        <w:rPr>
          <w:rFonts w:asciiTheme="majorHAnsi" w:eastAsia="SimSun" w:hAnsiTheme="majorHAnsi" w:cs="Arabic Typesetting"/>
          <w:sz w:val="32"/>
          <w:szCs w:val="28"/>
        </w:rPr>
        <w:t>t researchers agree that von Wi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le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 xml:space="preserve">brand disease is the most common </w:t>
      </w:r>
    </w:p>
    <w:p w:rsidR="00992F9E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-G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enetic bleeding disorder.</w:t>
      </w:r>
    </w:p>
    <w:p w:rsidR="006F21E7" w:rsidRPr="006F21E7" w:rsidRDefault="00771E03" w:rsidP="006F21E7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Glycoprotein and composed of 2050 amino acid</w:t>
      </w:r>
      <w:r w:rsidRPr="006F21E7">
        <w:rPr>
          <w:rFonts w:asciiTheme="majorHAnsi" w:eastAsia="SimSun" w:hAnsiTheme="majorHAnsi" w:cs="Arabic Typesetting"/>
          <w:sz w:val="32"/>
          <w:szCs w:val="28"/>
        </w:rPr>
        <w:t>.</w:t>
      </w:r>
      <w:bookmarkStart w:id="0" w:name="_GoBack"/>
      <w:bookmarkEnd w:id="0"/>
    </w:p>
    <w:p w:rsidR="00771E03" w:rsidRPr="006F21E7" w:rsidRDefault="00771E03" w:rsidP="00771E03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SimSun" w:hAnsiTheme="majorHAnsi" w:cs="Arabic Typesetting"/>
          <w:sz w:val="36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6"/>
          <w:szCs w:val="28"/>
          <w:u w:val="single"/>
        </w:rPr>
        <w:t>Function of VWF:-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  <w:u w:val="single"/>
        </w:rPr>
        <w:t xml:space="preserve">     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lastRenderedPageBreak/>
        <w:t xml:space="preserve">    &gt;</w:t>
      </w:r>
      <w:r w:rsidRPr="006F21E7">
        <w:rPr>
          <w:rFonts w:asciiTheme="majorHAnsi" w:hAnsiTheme="majorHAnsi"/>
          <w:sz w:val="24"/>
        </w:rPr>
        <w:t xml:space="preserve"> </w:t>
      </w:r>
      <w:r w:rsidRPr="006F21E7">
        <w:rPr>
          <w:rFonts w:asciiTheme="majorHAnsi" w:eastAsia="SimSun" w:hAnsiTheme="majorHAnsi" w:cs="Arabic Typesetting"/>
          <w:sz w:val="36"/>
          <w:szCs w:val="28"/>
        </w:rPr>
        <w:t>Functions: mainly have two roles,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 </w:t>
      </w:r>
      <w:r w:rsidRPr="006F21E7">
        <w:rPr>
          <w:rFonts w:asciiTheme="majorHAnsi" w:eastAsia="SimSun" w:hAnsiTheme="majorHAnsi" w:cs="Arabic Typesetting"/>
          <w:sz w:val="36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Von Wile brand factor's primary function is binding to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-particular factor VIII and Factor VIII is bound to VWF while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-inactive in circulation; factor VIII degrades rapidly when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-not bound to VWF. Factor VIII is released from VWF by the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-Action of thrombin.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</w:t>
      </w:r>
    </w:p>
    <w:p w:rsidR="006F21E7" w:rsidRPr="006F21E7" w:rsidRDefault="00771E03" w:rsidP="006F21E7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 &gt;It is important in platelet adhesion to wound sites. </w:t>
      </w: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</w:p>
    <w:p w:rsidR="00771E03" w:rsidRPr="006F21E7" w:rsidRDefault="00771E03" w:rsidP="00771E03">
      <w:pPr>
        <w:pStyle w:val="ListParagraph"/>
        <w:spacing w:line="240" w:lineRule="auto"/>
        <w:rPr>
          <w:rFonts w:asciiTheme="majorHAnsi" w:eastAsia="SimSun" w:hAnsiTheme="majorHAnsi" w:cs="Arabic Typesetting"/>
          <w:sz w:val="36"/>
          <w:szCs w:val="28"/>
        </w:rPr>
      </w:pP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 </w:t>
      </w:r>
      <w:r w:rsidR="006F21E7">
        <w:rPr>
          <w:rFonts w:asciiTheme="majorHAnsi" w:eastAsia="SimSun" w:hAnsiTheme="majorHAnsi" w:cs="Arabic Typesetting"/>
          <w:sz w:val="36"/>
          <w:szCs w:val="28"/>
        </w:rPr>
        <w:t xml:space="preserve"> &gt;</w:t>
      </w:r>
      <w:r w:rsidRPr="006F21E7">
        <w:rPr>
          <w:rFonts w:asciiTheme="majorHAnsi" w:eastAsia="SimSun" w:hAnsiTheme="majorHAnsi" w:cs="Arabic Typesetting"/>
          <w:sz w:val="36"/>
          <w:szCs w:val="28"/>
        </w:rPr>
        <w:t xml:space="preserve"> </w:t>
      </w:r>
      <w:proofErr w:type="gramStart"/>
      <w:r w:rsidRPr="006F21E7">
        <w:rPr>
          <w:rFonts w:asciiTheme="majorHAnsi" w:eastAsia="SimSun" w:hAnsiTheme="majorHAnsi" w:cs="Arabic Typesetting"/>
          <w:sz w:val="36"/>
          <w:szCs w:val="28"/>
        </w:rPr>
        <w:t>cells</w:t>
      </w:r>
      <w:proofErr w:type="gramEnd"/>
      <w:r w:rsidRPr="006F21E7">
        <w:rPr>
          <w:rFonts w:asciiTheme="majorHAnsi" w:eastAsia="SimSun" w:hAnsiTheme="majorHAnsi" w:cs="Arabic Typesetting"/>
          <w:sz w:val="36"/>
          <w:szCs w:val="28"/>
        </w:rPr>
        <w:t> due to damage occurring to the blood vessel.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PATHO-PHYSIOLOGICALLY:-</w:t>
      </w:r>
    </w:p>
    <w:p w:rsidR="00771E03" w:rsidRPr="006F21E7" w:rsidRDefault="00771E03" w:rsidP="00771E03">
      <w:p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&gt;    There are two forms of VWD:</w:t>
      </w:r>
    </w:p>
    <w:p w:rsidR="00992F9E" w:rsidRPr="006F21E7" w:rsidRDefault="00771E03" w:rsidP="00771E03">
      <w:pPr>
        <w:numPr>
          <w:ilvl w:val="0"/>
          <w:numId w:val="30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Hereditary V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WD</w:t>
      </w:r>
    </w:p>
    <w:p w:rsidR="00992F9E" w:rsidRPr="006F21E7" w:rsidRDefault="00771E03" w:rsidP="00771E03">
      <w:pPr>
        <w:spacing w:line="240" w:lineRule="auto"/>
        <w:ind w:left="36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 xml:space="preserve">Quantitative </w:t>
      </w:r>
    </w:p>
    <w:p w:rsidR="00992F9E" w:rsidRPr="006F21E7" w:rsidRDefault="00771E03" w:rsidP="00771E0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&gt;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 xml:space="preserve">Type I </w:t>
      </w:r>
    </w:p>
    <w:p w:rsidR="00992F9E" w:rsidRPr="006F21E7" w:rsidRDefault="00771E03" w:rsidP="00771E0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&gt;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Type III</w:t>
      </w:r>
    </w:p>
    <w:p w:rsidR="00992F9E" w:rsidRPr="006F21E7" w:rsidRDefault="00771E03" w:rsidP="00771E0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sym w:font="Wingdings" w:char="F0E0"/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 xml:space="preserve">Qualitative </w:t>
      </w:r>
    </w:p>
    <w:p w:rsidR="00992F9E" w:rsidRPr="006F21E7" w:rsidRDefault="00771E03" w:rsidP="00771E0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&gt;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Type II</w:t>
      </w:r>
    </w:p>
    <w:p w:rsidR="00992F9E" w:rsidRPr="006F21E7" w:rsidRDefault="00771E03" w:rsidP="00771E0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&gt;</w:t>
      </w:r>
      <w:r w:rsidR="0033330B" w:rsidRPr="006F21E7">
        <w:rPr>
          <w:rFonts w:asciiTheme="majorHAnsi" w:eastAsia="SimSun" w:hAnsiTheme="majorHAnsi" w:cs="Arabic Typesetting"/>
          <w:sz w:val="32"/>
          <w:szCs w:val="28"/>
        </w:rPr>
        <w:t>Platelets type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2.   Acquired VWD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Antibodies against VWD.</w:t>
      </w:r>
      <w:proofErr w:type="gramEnd"/>
    </w:p>
    <w:p w:rsidR="00AF513B" w:rsidRPr="006F21E7" w:rsidRDefault="00AF513B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Clinical Features</w:t>
      </w:r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&gt;Most cases are of mild bleeding.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&gt;Spontaneous bleeding from mucous membranes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(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e.g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>. epistaxis)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&gt;Excessive bleeding from wounds 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&gt;Menses bleeding increase</w:t>
      </w: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&gt;In severe cases, similar to hemophilia A.</w:t>
      </w:r>
    </w:p>
    <w:p w:rsidR="00771E03" w:rsidRPr="006F21E7" w:rsidRDefault="00771E03" w:rsidP="00DA785A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771E03" w:rsidRPr="006F21E7" w:rsidRDefault="00771E0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LAB-DAIGNOSIS</w:t>
      </w:r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5303F8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&gt;</w:t>
      </w:r>
      <w:r w:rsidRPr="006F21E7">
        <w:rPr>
          <w:rFonts w:asciiTheme="majorHAnsi" w:hAnsiTheme="majorHAnsi"/>
          <w:sz w:val="24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>CBC</w:t>
      </w:r>
    </w:p>
    <w:p w:rsidR="005303F8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&gt;Hemoglobin  </w:t>
      </w:r>
    </w:p>
    <w:p w:rsidR="005303F8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&gt;Hematocrit </w:t>
      </w:r>
    </w:p>
    <w:p w:rsidR="005303F8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&gt;Platelet count Normal.  </w:t>
      </w:r>
    </w:p>
    <w:p w:rsidR="005303F8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&gt;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Thrombosyties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are increase. </w:t>
      </w:r>
    </w:p>
    <w:p w:rsidR="005303F8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 </w:t>
      </w:r>
    </w:p>
    <w:p w:rsidR="00992F9E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QNO.05:-</w:t>
      </w:r>
    </w:p>
    <w:p w:rsidR="005303F8" w:rsidRPr="006F21E7" w:rsidRDefault="005303F8" w:rsidP="005303F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ANSWER.NO.05</w:t>
      </w:r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75742A" w:rsidRPr="006F21E7" w:rsidRDefault="005303F8" w:rsidP="0075742A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75742A" w:rsidRPr="006F21E7">
        <w:rPr>
          <w:rFonts w:asciiTheme="majorHAnsi" w:hAnsiTheme="majorHAnsi"/>
          <w:sz w:val="24"/>
        </w:rPr>
        <w:t xml:space="preserve"> </w:t>
      </w:r>
      <w:r w:rsidR="0075742A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Hemolytic uremic syndrome (HUS):-</w:t>
      </w:r>
    </w:p>
    <w:p w:rsidR="0075742A" w:rsidRPr="006F21E7" w:rsidRDefault="0075742A" w:rsidP="0075742A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>DEF….</w:t>
      </w:r>
    </w:p>
    <w:p w:rsidR="0075742A" w:rsidRPr="006F21E7" w:rsidRDefault="0075742A" w:rsidP="0075742A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&gt;</w:t>
      </w:r>
      <w:r w:rsidRPr="006F21E7">
        <w:rPr>
          <w:rFonts w:asciiTheme="majorHAnsi" w:hAnsiTheme="majorHAnsi"/>
          <w:sz w:val="24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If the condition that results from the abnormal premature </w:t>
      </w:r>
    </w:p>
    <w:p w:rsidR="0075742A" w:rsidRPr="006F21E7" w:rsidRDefault="0075742A" w:rsidP="0075742A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-Destruction of red blood cells.</w:t>
      </w:r>
    </w:p>
    <w:p w:rsidR="00362B7F" w:rsidRPr="006F21E7" w:rsidRDefault="00362B7F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&gt;The damaged red blood cells start to clog the filtering system in</w:t>
      </w:r>
    </w:p>
    <w:p w:rsidR="00771E03" w:rsidRPr="006F21E7" w:rsidRDefault="00362B7F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-The kidneys.</w:t>
      </w:r>
    </w:p>
    <w:p w:rsidR="00362B7F" w:rsidRPr="006F21E7" w:rsidRDefault="000638B3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</w:t>
      </w:r>
      <w:r w:rsidR="00362B7F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sym w:font="Wingdings" w:char="F0E8"/>
      </w:r>
      <w:r w:rsidR="00362B7F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Signs and symptoms</w:t>
      </w:r>
      <w:r w:rsidR="00362B7F"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362B7F" w:rsidRPr="006F21E7" w:rsidRDefault="0033330B" w:rsidP="00362B7F">
      <w:pPr>
        <w:numPr>
          <w:ilvl w:val="0"/>
          <w:numId w:val="38"/>
        </w:num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Bloody diarrhea  </w:t>
      </w:r>
      <w:r w:rsidR="00362B7F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992F9E" w:rsidRPr="006F21E7" w:rsidRDefault="0033330B" w:rsidP="00362B7F">
      <w:pPr>
        <w:numPr>
          <w:ilvl w:val="0"/>
          <w:numId w:val="38"/>
        </w:numPr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Vomiting</w:t>
      </w:r>
    </w:p>
    <w:p w:rsidR="00992F9E" w:rsidRPr="006F21E7" w:rsidRDefault="0033330B" w:rsidP="00362B7F">
      <w:pPr>
        <w:numPr>
          <w:ilvl w:val="0"/>
          <w:numId w:val="38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Abdominal pain</w:t>
      </w:r>
    </w:p>
    <w:p w:rsidR="00992F9E" w:rsidRPr="006F21E7" w:rsidRDefault="0033330B" w:rsidP="00362B7F">
      <w:pPr>
        <w:numPr>
          <w:ilvl w:val="0"/>
          <w:numId w:val="38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Pale skin</w:t>
      </w:r>
    </w:p>
    <w:p w:rsidR="00992F9E" w:rsidRPr="006F21E7" w:rsidRDefault="0033330B" w:rsidP="00362B7F">
      <w:pPr>
        <w:numPr>
          <w:ilvl w:val="0"/>
          <w:numId w:val="38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Fatigue </w:t>
      </w:r>
      <w:r w:rsidR="00362B7F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992F9E" w:rsidRPr="006F21E7" w:rsidRDefault="0033330B" w:rsidP="00362B7F">
      <w:pPr>
        <w:numPr>
          <w:ilvl w:val="0"/>
          <w:numId w:val="38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Fever, </w:t>
      </w:r>
      <w:r w:rsidR="00362B7F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992F9E" w:rsidRPr="006F21E7" w:rsidRDefault="0033330B" w:rsidP="00362B7F">
      <w:pPr>
        <w:numPr>
          <w:ilvl w:val="0"/>
          <w:numId w:val="38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>Blood in the urine</w:t>
      </w:r>
    </w:p>
    <w:p w:rsidR="00992F9E" w:rsidRPr="006F21E7" w:rsidRDefault="0033330B" w:rsidP="006F21E7">
      <w:pPr>
        <w:numPr>
          <w:ilvl w:val="0"/>
          <w:numId w:val="38"/>
        </w:num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Decreased urination </w:t>
      </w:r>
      <w:r w:rsidR="00362B7F"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362B7F" w:rsidRPr="006F21E7" w:rsidRDefault="00362B7F" w:rsidP="00362B7F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</w:p>
    <w:p w:rsidR="002B2338" w:rsidRPr="006F21E7" w:rsidRDefault="002B2338" w:rsidP="00362B7F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</w:p>
    <w:p w:rsidR="002B2338" w:rsidRPr="006F21E7" w:rsidRDefault="002B2338" w:rsidP="002B2338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 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Lab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Daignoses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2B2338" w:rsidRPr="006F21E7" w:rsidRDefault="002B2338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&gt; CBC</w:t>
      </w:r>
    </w:p>
    <w:p w:rsidR="002B2338" w:rsidRPr="006F21E7" w:rsidRDefault="002B2338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&gt; TLC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Increase    </w:t>
      </w:r>
    </w:p>
    <w:p w:rsidR="002B2338" w:rsidRPr="006F21E7" w:rsidRDefault="002B2338" w:rsidP="002B2338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&gt; HB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Decrease</w:t>
      </w:r>
    </w:p>
    <w:p w:rsidR="002B2338" w:rsidRPr="006F21E7" w:rsidRDefault="002B2338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&gt;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Platlets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Decrease</w:t>
      </w:r>
    </w:p>
    <w:p w:rsidR="000638B3" w:rsidRPr="006F21E7" w:rsidRDefault="000638B3" w:rsidP="00633602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0154AA" w:rsidRPr="006F21E7" w:rsidRDefault="00633602" w:rsidP="00633602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Types 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of  Hemolytic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 xml:space="preserve"> uremic syndrome:</w:t>
      </w:r>
      <w:r w:rsidRPr="006F21E7">
        <w:rPr>
          <w:rFonts w:asciiTheme="majorHAnsi" w:eastAsia="SimSun" w:hAnsiTheme="majorHAnsi" w:cs="Arabic Typesetting"/>
          <w:sz w:val="32"/>
          <w:szCs w:val="28"/>
        </w:rPr>
        <w:t>-</w:t>
      </w:r>
    </w:p>
    <w:p w:rsidR="000154AA" w:rsidRPr="006F21E7" w:rsidRDefault="000638B3" w:rsidP="000638B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</w:t>
      </w:r>
      <w:r w:rsidR="000154AA"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="003B0C6F"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TYPICAL HUS</w:t>
      </w:r>
      <w:r w:rsidR="003B0C6F"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3B0C6F" w:rsidRPr="006F21E7" w:rsidRDefault="006F21E7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3B0C6F" w:rsidRPr="006F21E7" w:rsidRDefault="003B0C6F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Infection related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shiga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toxin produced E-coli/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Shigilla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pneumococcal infection HIV typical other viral or bacterial infection.</w:t>
      </w:r>
    </w:p>
    <w:p w:rsidR="000638B3" w:rsidRPr="006F21E7" w:rsidRDefault="000638B3" w:rsidP="000638B3">
      <w:pPr>
        <w:pStyle w:val="ListParagraph"/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Mostly with diarrhea often bloody diarrhea (D+HUS).</w:t>
      </w:r>
    </w:p>
    <w:p w:rsidR="006F21E7" w:rsidRDefault="000638B3" w:rsidP="000638B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</w:t>
      </w:r>
      <w:r w:rsidR="003B0C6F"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</w:p>
    <w:p w:rsidR="003B0C6F" w:rsidRPr="006F21E7" w:rsidRDefault="003B0C6F" w:rsidP="000638B3">
      <w:pPr>
        <w:spacing w:line="240" w:lineRule="auto"/>
        <w:rPr>
          <w:rFonts w:asciiTheme="majorHAnsi" w:eastAsia="SimSun" w:hAnsiTheme="majorHAnsi" w:cs="Arabic Typesetting"/>
          <w:sz w:val="32"/>
          <w:szCs w:val="28"/>
          <w:u w:val="single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8"/>
      </w:r>
      <w:r w:rsidRPr="006F21E7">
        <w:rPr>
          <w:rFonts w:asciiTheme="majorHAnsi" w:eastAsia="SimSun" w:hAnsiTheme="majorHAnsi" w:cs="Arabic Typesetting"/>
          <w:sz w:val="32"/>
          <w:szCs w:val="28"/>
          <w:u w:val="single"/>
        </w:rPr>
        <w:t>A TYPICAL HUS</w:t>
      </w:r>
      <w:r w:rsidRPr="006F21E7">
        <w:rPr>
          <w:rFonts w:asciiTheme="majorHAnsi" w:eastAsia="SimSun" w:hAnsiTheme="majorHAnsi" w:cs="Arabic Typesetting"/>
          <w:sz w:val="32"/>
          <w:szCs w:val="28"/>
        </w:rPr>
        <w:t>:-</w:t>
      </w:r>
    </w:p>
    <w:p w:rsidR="003B0C6F" w:rsidRPr="006F21E7" w:rsidRDefault="003B0C6F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</w:t>
      </w:r>
      <w:r w:rsidRPr="006F21E7">
        <w:rPr>
          <w:rFonts w:asciiTheme="majorHAnsi" w:eastAsia="SimSun" w:hAnsiTheme="majorHAnsi" w:cs="Arabic Typesetting"/>
          <w:sz w:val="32"/>
          <w:szCs w:val="28"/>
        </w:rPr>
        <w:sym w:font="Wingdings" w:char="F0E0"/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Caused by exposer to center medication.</w:t>
      </w:r>
      <w:proofErr w:type="gramEnd"/>
    </w:p>
    <w:p w:rsidR="003B0C6F" w:rsidRPr="006F21E7" w:rsidRDefault="003B0C6F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&gt;Example:-</w:t>
      </w:r>
    </w:p>
    <w:p w:rsidR="003B0C6F" w:rsidRPr="006F21E7" w:rsidRDefault="000638B3" w:rsidP="000638B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</w:t>
      </w:r>
      <w:r w:rsidR="003B0C6F" w:rsidRPr="006F21E7">
        <w:rPr>
          <w:rFonts w:asciiTheme="majorHAnsi" w:eastAsia="SimSun" w:hAnsiTheme="majorHAnsi" w:cs="Arabic Typesetting"/>
          <w:sz w:val="32"/>
          <w:szCs w:val="28"/>
        </w:rPr>
        <w:t xml:space="preserve">         </w:t>
      </w:r>
      <w:proofErr w:type="gramStart"/>
      <w:r w:rsidR="003B0C6F" w:rsidRPr="006F21E7">
        <w:rPr>
          <w:rFonts w:asciiTheme="majorHAnsi" w:eastAsia="SimSun" w:hAnsiTheme="majorHAnsi" w:cs="Arabic Typesetting"/>
          <w:sz w:val="32"/>
          <w:szCs w:val="28"/>
        </w:rPr>
        <w:t>&gt;</w:t>
      </w:r>
      <w:proofErr w:type="spellStart"/>
      <w:r w:rsidR="003B0C6F" w:rsidRPr="006F21E7">
        <w:rPr>
          <w:rFonts w:asciiTheme="majorHAnsi" w:eastAsia="SimSun" w:hAnsiTheme="majorHAnsi" w:cs="Arabic Typesetting"/>
          <w:sz w:val="32"/>
          <w:szCs w:val="28"/>
        </w:rPr>
        <w:t>Ciclosporin</w:t>
      </w:r>
      <w:proofErr w:type="spellEnd"/>
      <w:r w:rsidR="003B0C6F" w:rsidRPr="006F21E7">
        <w:rPr>
          <w:rFonts w:asciiTheme="majorHAnsi" w:eastAsia="SimSun" w:hAnsiTheme="majorHAnsi" w:cs="Arabic Typesetting"/>
          <w:sz w:val="32"/>
          <w:szCs w:val="28"/>
        </w:rPr>
        <w:t xml:space="preserve">, </w:t>
      </w:r>
      <w:proofErr w:type="spellStart"/>
      <w:r w:rsidR="00633602" w:rsidRPr="006F21E7">
        <w:rPr>
          <w:rFonts w:asciiTheme="majorHAnsi" w:eastAsia="SimSun" w:hAnsiTheme="majorHAnsi" w:cs="Arabic Typesetting"/>
          <w:sz w:val="32"/>
          <w:szCs w:val="28"/>
        </w:rPr>
        <w:t>Tacrolimus</w:t>
      </w:r>
      <w:proofErr w:type="spellEnd"/>
      <w:r w:rsidR="00633602" w:rsidRPr="006F21E7">
        <w:rPr>
          <w:rFonts w:asciiTheme="majorHAnsi" w:eastAsia="SimSun" w:hAnsiTheme="majorHAnsi" w:cs="Arabic Typesetting"/>
          <w:sz w:val="32"/>
          <w:szCs w:val="28"/>
        </w:rPr>
        <w:t>).</w:t>
      </w:r>
      <w:proofErr w:type="gramEnd"/>
    </w:p>
    <w:p w:rsidR="000638B3" w:rsidRPr="006F21E7" w:rsidRDefault="000638B3" w:rsidP="000638B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&gt;Atypical HUS (non–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Stx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>-HUS) is rare.</w:t>
      </w:r>
    </w:p>
    <w:p w:rsidR="000638B3" w:rsidRPr="006F21E7" w:rsidRDefault="000638B3" w:rsidP="000638B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&gt;As the name implies, infection by </w:t>
      </w:r>
      <w:proofErr w:type="spellStart"/>
      <w:r w:rsidRPr="006F21E7">
        <w:rPr>
          <w:rFonts w:asciiTheme="majorHAnsi" w:eastAsia="SimSun" w:hAnsiTheme="majorHAnsi" w:cs="Arabic Typesetting"/>
          <w:sz w:val="32"/>
          <w:szCs w:val="28"/>
        </w:rPr>
        <w:t>Stx</w:t>
      </w:r>
      <w:proofErr w:type="spellEnd"/>
      <w:r w:rsidRPr="006F21E7">
        <w:rPr>
          <w:rFonts w:asciiTheme="majorHAnsi" w:eastAsia="SimSun" w:hAnsiTheme="majorHAnsi" w:cs="Arabic Typesetting"/>
          <w:sz w:val="32"/>
          <w:szCs w:val="28"/>
        </w:rPr>
        <w:t>-producing bacteria is not</w:t>
      </w:r>
    </w:p>
    <w:p w:rsidR="000638B3" w:rsidRPr="006F21E7" w:rsidRDefault="000638B3" w:rsidP="000638B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lastRenderedPageBreak/>
        <w:t xml:space="preserve"> </w:t>
      </w:r>
      <w:proofErr w:type="gramStart"/>
      <w:r w:rsidRPr="006F21E7">
        <w:rPr>
          <w:rFonts w:asciiTheme="majorHAnsi" w:eastAsia="SimSun" w:hAnsiTheme="majorHAnsi" w:cs="Arabic Typesetting"/>
          <w:sz w:val="32"/>
          <w:szCs w:val="28"/>
        </w:rPr>
        <w:t>-the cause.</w:t>
      </w:r>
      <w:proofErr w:type="gramEnd"/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</w:t>
      </w:r>
    </w:p>
    <w:p w:rsidR="000638B3" w:rsidRPr="006F21E7" w:rsidRDefault="000638B3" w:rsidP="000638B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0638B3" w:rsidRPr="006F21E7" w:rsidRDefault="000638B3" w:rsidP="000638B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</w:p>
    <w:p w:rsidR="000638B3" w:rsidRPr="006F21E7" w:rsidRDefault="000638B3" w:rsidP="000638B3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</w:t>
      </w:r>
    </w:p>
    <w:p w:rsidR="003B0C6F" w:rsidRPr="006F21E7" w:rsidRDefault="003B0C6F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</w:p>
    <w:p w:rsidR="003B0C6F" w:rsidRPr="006F21E7" w:rsidRDefault="003B0C6F" w:rsidP="002B2338">
      <w:pPr>
        <w:spacing w:line="240" w:lineRule="auto"/>
        <w:ind w:left="720"/>
        <w:rPr>
          <w:rFonts w:asciiTheme="majorHAnsi" w:eastAsia="SimSun" w:hAnsiTheme="majorHAnsi" w:cs="Arabic Typesetting"/>
          <w:sz w:val="32"/>
          <w:szCs w:val="28"/>
        </w:rPr>
      </w:pPr>
      <w:r w:rsidRPr="006F21E7">
        <w:rPr>
          <w:rFonts w:asciiTheme="majorHAnsi" w:eastAsia="SimSun" w:hAnsiTheme="majorHAnsi" w:cs="Arabic Typesetting"/>
          <w:sz w:val="32"/>
          <w:szCs w:val="28"/>
        </w:rPr>
        <w:t xml:space="preserve">              </w:t>
      </w:r>
    </w:p>
    <w:p w:rsidR="00362B7F" w:rsidRPr="006F21E7" w:rsidRDefault="00362B7F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p w:rsidR="00362B7F" w:rsidRPr="006F21E7" w:rsidRDefault="00362B7F" w:rsidP="00771E03">
      <w:pPr>
        <w:spacing w:line="240" w:lineRule="auto"/>
        <w:rPr>
          <w:rFonts w:asciiTheme="majorHAnsi" w:eastAsia="SimSun" w:hAnsiTheme="majorHAnsi" w:cs="Arabic Typesetting"/>
          <w:sz w:val="32"/>
          <w:szCs w:val="28"/>
        </w:rPr>
      </w:pPr>
    </w:p>
    <w:sectPr w:rsidR="00362B7F" w:rsidRPr="006F21E7" w:rsidSect="005A0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41" w:rsidRDefault="005C7441" w:rsidP="007C165D">
      <w:pPr>
        <w:spacing w:before="0" w:after="0" w:line="240" w:lineRule="auto"/>
      </w:pPr>
      <w:r>
        <w:separator/>
      </w:r>
    </w:p>
  </w:endnote>
  <w:endnote w:type="continuationSeparator" w:id="0">
    <w:p w:rsidR="005C7441" w:rsidRDefault="005C7441" w:rsidP="007C16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41" w:rsidRDefault="005C7441" w:rsidP="007C165D">
      <w:pPr>
        <w:spacing w:before="0" w:after="0" w:line="240" w:lineRule="auto"/>
      </w:pPr>
      <w:r>
        <w:separator/>
      </w:r>
    </w:p>
  </w:footnote>
  <w:footnote w:type="continuationSeparator" w:id="0">
    <w:p w:rsidR="005C7441" w:rsidRDefault="005C7441" w:rsidP="007C16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17" w:rsidRDefault="006A5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25"/>
    <w:multiLevelType w:val="multilevel"/>
    <w:tmpl w:val="4F20D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03CD083A"/>
    <w:multiLevelType w:val="hybridMultilevel"/>
    <w:tmpl w:val="9774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03F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EAF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853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C73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8FA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A85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A63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ED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23F3B"/>
    <w:multiLevelType w:val="hybridMultilevel"/>
    <w:tmpl w:val="7578FDCA"/>
    <w:lvl w:ilvl="0" w:tplc="5D46B468">
      <w:numFmt w:val="bullet"/>
      <w:lvlText w:val=""/>
      <w:lvlJc w:val="left"/>
      <w:pPr>
        <w:ind w:left="570" w:hanging="360"/>
      </w:pPr>
      <w:rPr>
        <w:rFonts w:ascii="Wingdings" w:eastAsia="SimSu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082E7BE3"/>
    <w:multiLevelType w:val="multilevel"/>
    <w:tmpl w:val="EDDCA4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7B71F7"/>
    <w:multiLevelType w:val="multilevel"/>
    <w:tmpl w:val="DA86C5B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C4D1A"/>
    <w:multiLevelType w:val="hybridMultilevel"/>
    <w:tmpl w:val="51BACFC6"/>
    <w:lvl w:ilvl="0" w:tplc="0409000B">
      <w:start w:val="1"/>
      <w:numFmt w:val="bullet"/>
      <w:lvlText w:val=""/>
      <w:lvlJc w:val="left"/>
      <w:pPr>
        <w:ind w:left="26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6">
    <w:nsid w:val="165161D4"/>
    <w:multiLevelType w:val="hybridMultilevel"/>
    <w:tmpl w:val="B0DC661C"/>
    <w:lvl w:ilvl="0" w:tplc="A95007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4B1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23A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C80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245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E0D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B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E01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CC5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D0C98"/>
    <w:multiLevelType w:val="multilevel"/>
    <w:tmpl w:val="AC502B2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559"/>
    <w:multiLevelType w:val="hybridMultilevel"/>
    <w:tmpl w:val="A43E5F94"/>
    <w:lvl w:ilvl="0" w:tplc="1024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625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60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684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C0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01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0A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EC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0422"/>
    <w:multiLevelType w:val="multilevel"/>
    <w:tmpl w:val="551692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0">
    <w:nsid w:val="1F8D1934"/>
    <w:multiLevelType w:val="multilevel"/>
    <w:tmpl w:val="0EC62000"/>
    <w:lvl w:ilvl="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2FB3B73"/>
    <w:multiLevelType w:val="hybridMultilevel"/>
    <w:tmpl w:val="EFE2346C"/>
    <w:lvl w:ilvl="0" w:tplc="84808B9A">
      <w:numFmt w:val="bullet"/>
      <w:lvlText w:val=""/>
      <w:lvlJc w:val="left"/>
      <w:pPr>
        <w:ind w:left="3059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2">
    <w:nsid w:val="24021B4F"/>
    <w:multiLevelType w:val="multilevel"/>
    <w:tmpl w:val="963624E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25EF0073"/>
    <w:multiLevelType w:val="hybridMultilevel"/>
    <w:tmpl w:val="568A6FFC"/>
    <w:lvl w:ilvl="0" w:tplc="97C87574">
      <w:numFmt w:val="bullet"/>
      <w:lvlText w:val=""/>
      <w:lvlJc w:val="left"/>
      <w:pPr>
        <w:ind w:left="1620" w:hanging="360"/>
      </w:pPr>
      <w:rPr>
        <w:rFonts w:ascii="Wingdings" w:eastAsia="SimSu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86274FE"/>
    <w:multiLevelType w:val="hybridMultilevel"/>
    <w:tmpl w:val="272E8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2658C"/>
    <w:multiLevelType w:val="hybridMultilevel"/>
    <w:tmpl w:val="0452FBCA"/>
    <w:lvl w:ilvl="0" w:tplc="1C2C221C">
      <w:numFmt w:val="bullet"/>
      <w:lvlText w:val="-"/>
      <w:lvlJc w:val="left"/>
      <w:pPr>
        <w:ind w:left="2961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16">
    <w:nsid w:val="2F9A5564"/>
    <w:multiLevelType w:val="hybridMultilevel"/>
    <w:tmpl w:val="444A4754"/>
    <w:lvl w:ilvl="0" w:tplc="E932C5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271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058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E98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C0A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ED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22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F2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6A0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504A3"/>
    <w:multiLevelType w:val="multilevel"/>
    <w:tmpl w:val="FD60C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3DAC3F34"/>
    <w:multiLevelType w:val="hybridMultilevel"/>
    <w:tmpl w:val="E834D0EE"/>
    <w:lvl w:ilvl="0" w:tplc="0B4A842A">
      <w:numFmt w:val="bullet"/>
      <w:lvlText w:val="-"/>
      <w:lvlJc w:val="left"/>
      <w:pPr>
        <w:ind w:left="1215" w:hanging="360"/>
      </w:pPr>
      <w:rPr>
        <w:rFonts w:ascii="Book Antiqua" w:eastAsia="SimSun" w:hAnsi="Book Antiqua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3F95718A"/>
    <w:multiLevelType w:val="hybridMultilevel"/>
    <w:tmpl w:val="38BE4B3E"/>
    <w:lvl w:ilvl="0" w:tplc="13306DF2">
      <w:start w:val="2"/>
      <w:numFmt w:val="bullet"/>
      <w:lvlText w:val=""/>
      <w:lvlJc w:val="left"/>
      <w:pPr>
        <w:ind w:left="570" w:hanging="360"/>
      </w:pPr>
      <w:rPr>
        <w:rFonts w:ascii="Wingdings" w:eastAsia="SimSun" w:hAnsi="Wingdings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>
    <w:nsid w:val="46520326"/>
    <w:multiLevelType w:val="hybridMultilevel"/>
    <w:tmpl w:val="F710E01E"/>
    <w:lvl w:ilvl="0" w:tplc="63284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850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446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30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4A8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64B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52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CEF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801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51FD8"/>
    <w:multiLevelType w:val="hybridMultilevel"/>
    <w:tmpl w:val="965A5E68"/>
    <w:lvl w:ilvl="0" w:tplc="1A58F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49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C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8E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E2C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2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84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E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F2B5B"/>
    <w:multiLevelType w:val="hybridMultilevel"/>
    <w:tmpl w:val="59349630"/>
    <w:lvl w:ilvl="0" w:tplc="79344AEA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63986"/>
    <w:multiLevelType w:val="multilevel"/>
    <w:tmpl w:val="2CD653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4">
    <w:nsid w:val="4F7D2702"/>
    <w:multiLevelType w:val="hybridMultilevel"/>
    <w:tmpl w:val="33A83762"/>
    <w:lvl w:ilvl="0" w:tplc="84808B9A">
      <w:numFmt w:val="bullet"/>
      <w:lvlText w:val=""/>
      <w:lvlJc w:val="left"/>
      <w:pPr>
        <w:ind w:left="1500" w:hanging="360"/>
      </w:pPr>
      <w:rPr>
        <w:rFonts w:ascii="Wingdings" w:eastAsia="Times New Roman" w:hAnsi="Wingdings" w:cs="Arabic Typesetting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5B6708B"/>
    <w:multiLevelType w:val="hybridMultilevel"/>
    <w:tmpl w:val="8E98C7B6"/>
    <w:lvl w:ilvl="0" w:tplc="4A1C7BA8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5F80F44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3E726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3A30A2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ECEE6C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8CEA23E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A6E178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E38653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79E40C6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C95A5B"/>
    <w:multiLevelType w:val="hybridMultilevel"/>
    <w:tmpl w:val="3A1EE5BE"/>
    <w:lvl w:ilvl="0" w:tplc="1C2C221C">
      <w:numFmt w:val="bullet"/>
      <w:lvlText w:val="-"/>
      <w:lvlJc w:val="left"/>
      <w:pPr>
        <w:ind w:left="5562" w:hanging="360"/>
      </w:pPr>
      <w:rPr>
        <w:rFonts w:ascii="Calibri" w:eastAsia="Times New Roman" w:hAnsi="Calibri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1" w:hanging="360"/>
      </w:pPr>
      <w:rPr>
        <w:rFonts w:ascii="Wingdings" w:hAnsi="Wingdings" w:hint="default"/>
      </w:rPr>
    </w:lvl>
  </w:abstractNum>
  <w:abstractNum w:abstractNumId="27">
    <w:nsid w:val="5AF94FEB"/>
    <w:multiLevelType w:val="multilevel"/>
    <w:tmpl w:val="FE00D8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8">
    <w:nsid w:val="5BF74A1A"/>
    <w:multiLevelType w:val="hybridMultilevel"/>
    <w:tmpl w:val="F96C4150"/>
    <w:lvl w:ilvl="0" w:tplc="0166F2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CCDE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AC5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AE7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6C7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75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A9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ACA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E68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A3B1F"/>
    <w:multiLevelType w:val="hybridMultilevel"/>
    <w:tmpl w:val="C2C23FF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0">
    <w:nsid w:val="602C35AF"/>
    <w:multiLevelType w:val="hybridMultilevel"/>
    <w:tmpl w:val="51AE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B4F2F"/>
    <w:multiLevelType w:val="multilevel"/>
    <w:tmpl w:val="F0905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2">
    <w:nsid w:val="6BE50029"/>
    <w:multiLevelType w:val="hybridMultilevel"/>
    <w:tmpl w:val="BE3EC234"/>
    <w:lvl w:ilvl="0" w:tplc="BC8007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D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27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21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E2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28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6E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A4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44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CA2005"/>
    <w:multiLevelType w:val="hybridMultilevel"/>
    <w:tmpl w:val="138EA248"/>
    <w:lvl w:ilvl="0" w:tplc="2EE2F7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2FB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E02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6EC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481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C7D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BB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4D0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E22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AC70B2"/>
    <w:multiLevelType w:val="hybridMultilevel"/>
    <w:tmpl w:val="74F2C1C6"/>
    <w:lvl w:ilvl="0" w:tplc="62AA82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3F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EAFA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853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4C73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F8FA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A85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A63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DED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321EA"/>
    <w:multiLevelType w:val="multilevel"/>
    <w:tmpl w:val="8BA6F6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AF1B8B"/>
    <w:multiLevelType w:val="hybridMultilevel"/>
    <w:tmpl w:val="D9E0F090"/>
    <w:lvl w:ilvl="0" w:tplc="84901DB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D70C94C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E63C125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5220E5F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E8CD63A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FBF21ED0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6ACC71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C70F622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17241DC0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7">
    <w:nsid w:val="7C075B2D"/>
    <w:multiLevelType w:val="multilevel"/>
    <w:tmpl w:val="2982A82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7"/>
  </w:num>
  <w:num w:numId="13">
    <w:abstractNumId w:val="4"/>
  </w:num>
  <w:num w:numId="14">
    <w:abstractNumId w:val="30"/>
  </w:num>
  <w:num w:numId="15">
    <w:abstractNumId w:val="5"/>
  </w:num>
  <w:num w:numId="16">
    <w:abstractNumId w:val="15"/>
  </w:num>
  <w:num w:numId="17">
    <w:abstractNumId w:val="26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2"/>
  </w:num>
  <w:num w:numId="23">
    <w:abstractNumId w:val="36"/>
  </w:num>
  <w:num w:numId="24">
    <w:abstractNumId w:val="18"/>
  </w:num>
  <w:num w:numId="25">
    <w:abstractNumId w:val="33"/>
  </w:num>
  <w:num w:numId="26">
    <w:abstractNumId w:val="8"/>
  </w:num>
  <w:num w:numId="27">
    <w:abstractNumId w:val="14"/>
  </w:num>
  <w:num w:numId="28">
    <w:abstractNumId w:val="25"/>
  </w:num>
  <w:num w:numId="29">
    <w:abstractNumId w:val="22"/>
  </w:num>
  <w:num w:numId="30">
    <w:abstractNumId w:val="21"/>
  </w:num>
  <w:num w:numId="31">
    <w:abstractNumId w:val="28"/>
  </w:num>
  <w:num w:numId="32">
    <w:abstractNumId w:val="32"/>
  </w:num>
  <w:num w:numId="33">
    <w:abstractNumId w:val="20"/>
  </w:num>
  <w:num w:numId="34">
    <w:abstractNumId w:val="16"/>
  </w:num>
  <w:num w:numId="35">
    <w:abstractNumId w:val="19"/>
  </w:num>
  <w:num w:numId="36">
    <w:abstractNumId w:val="6"/>
  </w:num>
  <w:num w:numId="37">
    <w:abstractNumId w:val="3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54AA"/>
    <w:rsid w:val="000373B1"/>
    <w:rsid w:val="00044F84"/>
    <w:rsid w:val="00056A0B"/>
    <w:rsid w:val="000638B3"/>
    <w:rsid w:val="00063B6E"/>
    <w:rsid w:val="0011518D"/>
    <w:rsid w:val="0018206F"/>
    <w:rsid w:val="001822DB"/>
    <w:rsid w:val="0019361C"/>
    <w:rsid w:val="001E069D"/>
    <w:rsid w:val="0020205E"/>
    <w:rsid w:val="0022242F"/>
    <w:rsid w:val="00287C99"/>
    <w:rsid w:val="002B2338"/>
    <w:rsid w:val="002C2CD0"/>
    <w:rsid w:val="0033330B"/>
    <w:rsid w:val="00344ED3"/>
    <w:rsid w:val="00345D96"/>
    <w:rsid w:val="00362B7F"/>
    <w:rsid w:val="003A24D3"/>
    <w:rsid w:val="003B0C6F"/>
    <w:rsid w:val="003B61AC"/>
    <w:rsid w:val="003E380C"/>
    <w:rsid w:val="00411E01"/>
    <w:rsid w:val="00445288"/>
    <w:rsid w:val="004463B6"/>
    <w:rsid w:val="00520525"/>
    <w:rsid w:val="005303F8"/>
    <w:rsid w:val="005320A2"/>
    <w:rsid w:val="00550AA6"/>
    <w:rsid w:val="005511FF"/>
    <w:rsid w:val="005734B8"/>
    <w:rsid w:val="005A0D0F"/>
    <w:rsid w:val="005C7441"/>
    <w:rsid w:val="005D77B7"/>
    <w:rsid w:val="0060570C"/>
    <w:rsid w:val="00633602"/>
    <w:rsid w:val="00697D3B"/>
    <w:rsid w:val="006A5117"/>
    <w:rsid w:val="006B7571"/>
    <w:rsid w:val="006D158C"/>
    <w:rsid w:val="006E4A46"/>
    <w:rsid w:val="006F21E7"/>
    <w:rsid w:val="0070738A"/>
    <w:rsid w:val="0074370B"/>
    <w:rsid w:val="0075742A"/>
    <w:rsid w:val="00762FC9"/>
    <w:rsid w:val="00771E03"/>
    <w:rsid w:val="00780301"/>
    <w:rsid w:val="007A7283"/>
    <w:rsid w:val="007C165D"/>
    <w:rsid w:val="007E5191"/>
    <w:rsid w:val="007E77CE"/>
    <w:rsid w:val="00841460"/>
    <w:rsid w:val="0088742D"/>
    <w:rsid w:val="008971EA"/>
    <w:rsid w:val="008D77C3"/>
    <w:rsid w:val="009109E9"/>
    <w:rsid w:val="00992F9E"/>
    <w:rsid w:val="009A0008"/>
    <w:rsid w:val="009D0A04"/>
    <w:rsid w:val="009F2976"/>
    <w:rsid w:val="00A15B21"/>
    <w:rsid w:val="00A53C23"/>
    <w:rsid w:val="00A84391"/>
    <w:rsid w:val="00AA27EF"/>
    <w:rsid w:val="00AC2FF3"/>
    <w:rsid w:val="00AC5DE8"/>
    <w:rsid w:val="00AF513B"/>
    <w:rsid w:val="00B07062"/>
    <w:rsid w:val="00B27243"/>
    <w:rsid w:val="00B33BEB"/>
    <w:rsid w:val="00B361AD"/>
    <w:rsid w:val="00B45FA0"/>
    <w:rsid w:val="00B57F97"/>
    <w:rsid w:val="00BF7F0A"/>
    <w:rsid w:val="00C04C25"/>
    <w:rsid w:val="00C3781C"/>
    <w:rsid w:val="00C56DBC"/>
    <w:rsid w:val="00C813F3"/>
    <w:rsid w:val="00CA0A41"/>
    <w:rsid w:val="00CB40FF"/>
    <w:rsid w:val="00CD76D8"/>
    <w:rsid w:val="00D07FE6"/>
    <w:rsid w:val="00D42DB9"/>
    <w:rsid w:val="00D8773A"/>
    <w:rsid w:val="00D96885"/>
    <w:rsid w:val="00DA73A7"/>
    <w:rsid w:val="00DA785A"/>
    <w:rsid w:val="00E1651B"/>
    <w:rsid w:val="00E451A3"/>
    <w:rsid w:val="00E57EED"/>
    <w:rsid w:val="00E72646"/>
    <w:rsid w:val="00ED6276"/>
    <w:rsid w:val="00EF702A"/>
    <w:rsid w:val="00F02CE6"/>
    <w:rsid w:val="00F1542E"/>
    <w:rsid w:val="00F342BE"/>
    <w:rsid w:val="00F44E77"/>
    <w:rsid w:val="00F6175E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paragraph" w:styleId="NormalWeb">
    <w:name w:val="Normal (Web)"/>
    <w:basedOn w:val="Normal"/>
    <w:uiPriority w:val="99"/>
    <w:semiHidden/>
    <w:unhideWhenUsed/>
    <w:rsid w:val="0011518D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B7"/>
    <w:pPr>
      <w:spacing w:before="100" w:beforeAutospacing="1" w:after="120" w:line="360" w:lineRule="auto"/>
    </w:pPr>
    <w:rPr>
      <w:rFonts w:ascii="Calibri" w:eastAsia="Times New Roman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7B7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5D77B7"/>
    <w:pPr>
      <w:spacing w:after="0" w:line="240" w:lineRule="auto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5D"/>
    <w:rPr>
      <w:rFonts w:ascii="Calibri" w:eastAsia="Times New Roman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7C16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5D"/>
    <w:rPr>
      <w:rFonts w:ascii="Calibri" w:eastAsia="Times New Roman" w:hAnsi="Calibri" w:cs="SimSun"/>
    </w:rPr>
  </w:style>
  <w:style w:type="paragraph" w:styleId="NormalWeb">
    <w:name w:val="Normal (Web)"/>
    <w:basedOn w:val="Normal"/>
    <w:uiPriority w:val="99"/>
    <w:semiHidden/>
    <w:unhideWhenUsed/>
    <w:rsid w:val="0011518D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1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8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7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2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8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21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4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9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26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2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1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9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8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EC9A-DDA6-4EDE-AEEE-DF9A302C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ARBAZ AKMAL 96</cp:lastModifiedBy>
  <cp:revision>2</cp:revision>
  <dcterms:created xsi:type="dcterms:W3CDTF">2020-06-26T07:33:00Z</dcterms:created>
  <dcterms:modified xsi:type="dcterms:W3CDTF">2020-06-26T07:33:00Z</dcterms:modified>
</cp:coreProperties>
</file>