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3AC99" w14:textId="67FFE414" w:rsidR="00321F9F" w:rsidRPr="00321F9F" w:rsidRDefault="00321F9F" w:rsidP="00321F9F">
      <w:pPr>
        <w:ind w:left="720" w:hanging="360"/>
        <w:rPr>
          <w:rFonts w:ascii="Algerian" w:eastAsia="Calibri" w:hAnsi="Algerian" w:cs="Times New Roman"/>
        </w:rPr>
      </w:pPr>
      <w:r w:rsidRPr="00321F9F">
        <w:rPr>
          <w:rFonts w:ascii="Algerian" w:eastAsia="Calibri" w:hAnsi="Algerian" w:cs="Times New Roman"/>
        </w:rPr>
        <w:t xml:space="preserve">Subject: </w:t>
      </w:r>
      <w:r>
        <w:rPr>
          <w:rFonts w:ascii="Algerian" w:eastAsia="Calibri" w:hAnsi="Algerian" w:cs="Times New Roman"/>
        </w:rPr>
        <w:t>Anatomy II</w:t>
      </w:r>
    </w:p>
    <w:p w14:paraId="7DA12599" w14:textId="3E140DC2" w:rsidR="00321F9F" w:rsidRPr="00321F9F" w:rsidRDefault="00321F9F" w:rsidP="00321F9F">
      <w:pPr>
        <w:ind w:left="720" w:hanging="360"/>
        <w:rPr>
          <w:rFonts w:ascii="Algerian" w:eastAsia="Calibri" w:hAnsi="Algerian" w:cs="Times New Roman"/>
        </w:rPr>
      </w:pPr>
      <w:r w:rsidRPr="00321F9F">
        <w:rPr>
          <w:rFonts w:ascii="Algerian" w:eastAsia="Calibri" w:hAnsi="Algerian" w:cs="Times New Roman"/>
        </w:rPr>
        <w:t>Mid Term Assignment</w:t>
      </w:r>
      <w:r>
        <w:rPr>
          <w:rFonts w:ascii="Algerian" w:eastAsia="Calibri" w:hAnsi="Algerian" w:cs="Times New Roman"/>
        </w:rPr>
        <w:t>s</w:t>
      </w:r>
      <w:r w:rsidRPr="00321F9F">
        <w:rPr>
          <w:rFonts w:ascii="Algerian" w:eastAsia="Calibri" w:hAnsi="Algerian" w:cs="Times New Roman"/>
        </w:rPr>
        <w:t>.</w:t>
      </w:r>
    </w:p>
    <w:p w14:paraId="485F3C02" w14:textId="22608ED7" w:rsidR="00321F9F" w:rsidRDefault="00321F9F" w:rsidP="00321F9F">
      <w:pPr>
        <w:ind w:left="720" w:hanging="360"/>
        <w:rPr>
          <w:rFonts w:ascii="Algerian" w:eastAsia="Calibri" w:hAnsi="Algerian" w:cs="Times New Roman"/>
        </w:rPr>
      </w:pPr>
      <w:r w:rsidRPr="00321F9F">
        <w:rPr>
          <w:rFonts w:ascii="Algerian" w:eastAsia="Calibri" w:hAnsi="Algerian" w:cs="Times New Roman"/>
        </w:rPr>
        <w:t>Semester: D</w:t>
      </w:r>
      <w:r>
        <w:rPr>
          <w:rFonts w:ascii="Algerian" w:eastAsia="Calibri" w:hAnsi="Algerian" w:cs="Times New Roman"/>
        </w:rPr>
        <w:t>P</w:t>
      </w:r>
      <w:r w:rsidRPr="00321F9F">
        <w:rPr>
          <w:rFonts w:ascii="Algerian" w:eastAsia="Calibri" w:hAnsi="Algerian" w:cs="Times New Roman"/>
        </w:rPr>
        <w:t xml:space="preserve">T </w:t>
      </w:r>
      <w:r>
        <w:rPr>
          <w:rFonts w:ascii="Algerian" w:eastAsia="Calibri" w:hAnsi="Algerian" w:cs="Times New Roman"/>
        </w:rPr>
        <w:t>2</w:t>
      </w:r>
      <w:r w:rsidRPr="00321F9F">
        <w:rPr>
          <w:rFonts w:ascii="Algerian" w:eastAsia="Calibri" w:hAnsi="Algerian" w:cs="Times New Roman"/>
          <w:vertAlign w:val="superscript"/>
        </w:rPr>
        <w:t>nd</w:t>
      </w:r>
      <w:r>
        <w:rPr>
          <w:rFonts w:ascii="Algerian" w:eastAsia="Calibri" w:hAnsi="Algerian" w:cs="Times New Roman"/>
        </w:rPr>
        <w:t>.</w:t>
      </w:r>
    </w:p>
    <w:p w14:paraId="6D548CE5" w14:textId="0D7C9F11" w:rsidR="00321F9F" w:rsidRDefault="00321F9F" w:rsidP="00321F9F">
      <w:pPr>
        <w:ind w:left="720" w:hanging="360"/>
        <w:rPr>
          <w:rFonts w:ascii="Algerian" w:eastAsia="Calibri" w:hAnsi="Algerian" w:cs="Times New Roman"/>
        </w:rPr>
      </w:pPr>
      <w:proofErr w:type="spellStart"/>
      <w:proofErr w:type="gramStart"/>
      <w:r>
        <w:rPr>
          <w:rFonts w:ascii="Algerian" w:eastAsia="Calibri" w:hAnsi="Algerian" w:cs="Times New Roman"/>
        </w:rPr>
        <w:t>Dr.Attaullah</w:t>
      </w:r>
      <w:proofErr w:type="spellEnd"/>
      <w:proofErr w:type="gramEnd"/>
    </w:p>
    <w:p w14:paraId="00EF1517" w14:textId="50999D1C" w:rsidR="00BD614B" w:rsidRPr="00321F9F" w:rsidRDefault="00BD614B" w:rsidP="00321F9F">
      <w:pPr>
        <w:ind w:left="720" w:hanging="360"/>
        <w:rPr>
          <w:rFonts w:ascii="Algerian" w:eastAsia="Calibri" w:hAnsi="Algerian" w:cs="Times New Roman"/>
        </w:rPr>
      </w:pPr>
      <w:r>
        <w:rPr>
          <w:rFonts w:ascii="Algerian" w:eastAsia="Calibri" w:hAnsi="Algerian" w:cs="Times New Roman"/>
        </w:rPr>
        <w:t>ID# 16019</w:t>
      </w:r>
    </w:p>
    <w:p w14:paraId="088DF904" w14:textId="77777777" w:rsidR="00321F9F" w:rsidRPr="00321F9F" w:rsidRDefault="00321F9F" w:rsidP="00321F9F">
      <w:pPr>
        <w:ind w:left="3600" w:firstLine="720"/>
        <w:rPr>
          <w:rFonts w:ascii="Algerian" w:eastAsia="Calibri" w:hAnsi="Algerian" w:cs="Times New Roman"/>
        </w:rPr>
      </w:pPr>
      <w:r w:rsidRPr="00321F9F">
        <w:rPr>
          <w:rFonts w:ascii="Algerian" w:eastAsia="Calibri" w:hAnsi="Algerian" w:cs="Times New Roman"/>
        </w:rPr>
        <w:t>Section A.</w:t>
      </w:r>
    </w:p>
    <w:p w14:paraId="4996B99D" w14:textId="77777777" w:rsidR="00321F9F" w:rsidRPr="00321F9F" w:rsidRDefault="00321F9F" w:rsidP="00321F9F">
      <w:pPr>
        <w:ind w:left="720" w:hanging="360"/>
        <w:rPr>
          <w:rFonts w:ascii="Calibri Light" w:eastAsia="Calibri" w:hAnsi="Calibri Light" w:cs="Times New Roman"/>
        </w:rPr>
      </w:pPr>
      <w:r w:rsidRPr="00321F9F">
        <w:rPr>
          <w:rFonts w:ascii="Algerian" w:eastAsia="Calibri" w:hAnsi="Algerian" w:cs="Times New Roman"/>
        </w:rPr>
        <w:t xml:space="preserve">Note: </w:t>
      </w:r>
      <w:r w:rsidRPr="00321F9F">
        <w:rPr>
          <w:rFonts w:ascii="Calibri Light" w:eastAsia="Calibri" w:hAnsi="Calibri Light" w:cs="Times New Roman"/>
        </w:rPr>
        <w:t>Highlight the correct option of the given MCQs from section A. attempt all 3 questions from section B.</w:t>
      </w:r>
    </w:p>
    <w:p w14:paraId="2528E210" w14:textId="77777777" w:rsidR="00B42033" w:rsidRPr="00003AC9" w:rsidRDefault="00B42033" w:rsidP="00D32D64">
      <w:pPr>
        <w:spacing w:line="240" w:lineRule="auto"/>
        <w:rPr>
          <w:sz w:val="2"/>
        </w:rPr>
      </w:pPr>
    </w:p>
    <w:p w14:paraId="2C754A84" w14:textId="77777777" w:rsidR="00BF2FB3" w:rsidRPr="004E1424" w:rsidRDefault="00BF2FB3" w:rsidP="00D32D64">
      <w:pPr>
        <w:spacing w:line="240" w:lineRule="auto"/>
        <w:rPr>
          <w:rFonts w:ascii="Times New Roman" w:hAnsi="Times New Roman" w:cs="Times New Roman"/>
          <w:sz w:val="2"/>
        </w:rPr>
        <w:sectPr w:rsidR="00BF2FB3" w:rsidRPr="004E1424" w:rsidSect="00C44330">
          <w:pgSz w:w="12240" w:h="15840"/>
          <w:pgMar w:top="270" w:right="630" w:bottom="360" w:left="720" w:header="720" w:footer="720" w:gutter="0"/>
          <w:cols w:space="720"/>
          <w:docGrid w:linePitch="360"/>
        </w:sectPr>
      </w:pPr>
    </w:p>
    <w:p w14:paraId="2FBB63C4" w14:textId="2BE49373" w:rsidR="003C054B" w:rsidRPr="008A660A" w:rsidRDefault="003C054B" w:rsidP="003C054B">
      <w:pPr>
        <w:pStyle w:val="ListParagraph"/>
        <w:numPr>
          <w:ilvl w:val="0"/>
          <w:numId w:val="3"/>
        </w:numPr>
        <w:spacing w:after="0"/>
        <w:rPr>
          <w:b/>
          <w:bCs/>
        </w:rPr>
      </w:pPr>
      <w:r w:rsidRPr="008A660A">
        <w:rPr>
          <w:b/>
          <w:bCs/>
        </w:rPr>
        <w:t>Out of the following bony landmarks to which the Ligamentum teres attached?</w:t>
      </w:r>
    </w:p>
    <w:p w14:paraId="42EF1644" w14:textId="77777777" w:rsidR="003C054B" w:rsidRDefault="003C054B" w:rsidP="00D75EF9">
      <w:pPr>
        <w:pStyle w:val="ListParagraph"/>
        <w:numPr>
          <w:ilvl w:val="0"/>
          <w:numId w:val="4"/>
        </w:numPr>
        <w:spacing w:after="0"/>
        <w:ind w:left="1440"/>
        <w:jc w:val="both"/>
      </w:pPr>
      <w:r w:rsidRPr="003139D7">
        <w:t>intertrochanteric line</w:t>
      </w:r>
    </w:p>
    <w:p w14:paraId="69361427" w14:textId="77777777" w:rsidR="003C054B" w:rsidRDefault="003C054B" w:rsidP="00D75EF9">
      <w:pPr>
        <w:pStyle w:val="ListParagraph"/>
        <w:numPr>
          <w:ilvl w:val="0"/>
          <w:numId w:val="4"/>
        </w:numPr>
        <w:spacing w:after="0"/>
        <w:ind w:left="1440"/>
        <w:jc w:val="both"/>
      </w:pPr>
      <w:r>
        <w:t>trochanteric crest</w:t>
      </w:r>
    </w:p>
    <w:p w14:paraId="5AB01A1F" w14:textId="77777777" w:rsidR="003C054B" w:rsidRPr="0059224F" w:rsidRDefault="003C054B" w:rsidP="00D75EF9">
      <w:pPr>
        <w:pStyle w:val="ListParagraph"/>
        <w:numPr>
          <w:ilvl w:val="0"/>
          <w:numId w:val="4"/>
        </w:numPr>
        <w:spacing w:after="0"/>
        <w:ind w:left="1440"/>
        <w:jc w:val="both"/>
        <w:rPr>
          <w:highlight w:val="yellow"/>
        </w:rPr>
      </w:pPr>
      <w:r w:rsidRPr="0059224F">
        <w:rPr>
          <w:highlight w:val="yellow"/>
        </w:rPr>
        <w:t>Fovea capitis</w:t>
      </w:r>
    </w:p>
    <w:p w14:paraId="28AD8DBF" w14:textId="3DCBE863" w:rsidR="003C054B" w:rsidRDefault="003C054B" w:rsidP="00D75EF9">
      <w:pPr>
        <w:pStyle w:val="ListParagraph"/>
        <w:numPr>
          <w:ilvl w:val="0"/>
          <w:numId w:val="4"/>
        </w:numPr>
        <w:spacing w:after="0"/>
        <w:ind w:left="1440"/>
        <w:jc w:val="both"/>
      </w:pPr>
      <w:r>
        <w:t>Greater trochanter</w:t>
      </w:r>
    </w:p>
    <w:p w14:paraId="620C742F" w14:textId="45D26447" w:rsidR="003C054B" w:rsidRPr="008A660A" w:rsidRDefault="003C054B" w:rsidP="003C054B">
      <w:pPr>
        <w:pStyle w:val="ListParagraph"/>
        <w:numPr>
          <w:ilvl w:val="0"/>
          <w:numId w:val="3"/>
        </w:numPr>
        <w:spacing w:after="0"/>
        <w:rPr>
          <w:b/>
          <w:bCs/>
        </w:rPr>
      </w:pPr>
      <w:r w:rsidRPr="008A660A">
        <w:rPr>
          <w:b/>
          <w:bCs/>
        </w:rPr>
        <w:t>Neck of the femur connects the head of the femur with the shaft. It is cylindrical, projecting in a superior and medial direction. It is set at an angle of ____________degrees to the shaft.</w:t>
      </w:r>
    </w:p>
    <w:p w14:paraId="12D225C4" w14:textId="77777777" w:rsidR="003C054B" w:rsidRDefault="003C054B" w:rsidP="00D75EF9">
      <w:pPr>
        <w:pStyle w:val="ListParagraph"/>
        <w:numPr>
          <w:ilvl w:val="0"/>
          <w:numId w:val="5"/>
        </w:numPr>
        <w:spacing w:after="0"/>
        <w:ind w:left="1440"/>
        <w:jc w:val="both"/>
      </w:pPr>
      <w:r>
        <w:t>156</w:t>
      </w:r>
    </w:p>
    <w:p w14:paraId="22FF78E4" w14:textId="77777777" w:rsidR="003C054B" w:rsidRDefault="003C054B" w:rsidP="00D75EF9">
      <w:pPr>
        <w:pStyle w:val="ListParagraph"/>
        <w:numPr>
          <w:ilvl w:val="0"/>
          <w:numId w:val="5"/>
        </w:numPr>
        <w:spacing w:after="0"/>
        <w:ind w:left="1440"/>
        <w:jc w:val="both"/>
      </w:pPr>
      <w:r>
        <w:t>170</w:t>
      </w:r>
    </w:p>
    <w:p w14:paraId="3DCD8E82" w14:textId="77777777" w:rsidR="003C054B" w:rsidRPr="002029D7" w:rsidRDefault="003C054B" w:rsidP="00D75EF9">
      <w:pPr>
        <w:pStyle w:val="ListParagraph"/>
        <w:numPr>
          <w:ilvl w:val="0"/>
          <w:numId w:val="5"/>
        </w:numPr>
        <w:spacing w:after="0"/>
        <w:ind w:left="1440"/>
        <w:jc w:val="both"/>
        <w:rPr>
          <w:highlight w:val="yellow"/>
        </w:rPr>
      </w:pPr>
      <w:r w:rsidRPr="002029D7">
        <w:rPr>
          <w:highlight w:val="yellow"/>
        </w:rPr>
        <w:t>135</w:t>
      </w:r>
    </w:p>
    <w:p w14:paraId="11E0D63D" w14:textId="77777777" w:rsidR="003C054B" w:rsidRDefault="003C054B" w:rsidP="00D75EF9">
      <w:pPr>
        <w:pStyle w:val="ListParagraph"/>
        <w:numPr>
          <w:ilvl w:val="0"/>
          <w:numId w:val="5"/>
        </w:numPr>
        <w:spacing w:after="0"/>
        <w:ind w:left="1440"/>
        <w:jc w:val="both"/>
      </w:pPr>
      <w:r>
        <w:t>101</w:t>
      </w:r>
    </w:p>
    <w:p w14:paraId="7987A0CC" w14:textId="77777777" w:rsidR="003C054B" w:rsidRPr="008A660A" w:rsidRDefault="003C054B" w:rsidP="003C054B">
      <w:pPr>
        <w:pStyle w:val="ListParagraph"/>
        <w:numPr>
          <w:ilvl w:val="0"/>
          <w:numId w:val="3"/>
        </w:numPr>
        <w:spacing w:after="0"/>
        <w:rPr>
          <w:b/>
          <w:bCs/>
        </w:rPr>
      </w:pPr>
      <w:r w:rsidRPr="008A660A">
        <w:rPr>
          <w:b/>
          <w:bCs/>
        </w:rPr>
        <w:t>The proximal area of the femur forms the hip joint with the acetabulum of the pelvis. It consists of a head and neck, and two bony processes the greater and lesser trochanters. There are also two bony ridges connecting the two trochanters; the intertrochanteric line anteriorly and the trochanteric crest posteriorly. Out of all these proximal bony landmarks which one is the most lateral palpable bony landmark?</w:t>
      </w:r>
    </w:p>
    <w:p w14:paraId="6330AC9E" w14:textId="77777777" w:rsidR="003C054B" w:rsidRPr="002029D7" w:rsidRDefault="003C054B" w:rsidP="00D75EF9">
      <w:pPr>
        <w:pStyle w:val="ListParagraph"/>
        <w:numPr>
          <w:ilvl w:val="0"/>
          <w:numId w:val="6"/>
        </w:numPr>
        <w:spacing w:after="0"/>
        <w:ind w:left="1440"/>
        <w:jc w:val="both"/>
        <w:rPr>
          <w:highlight w:val="yellow"/>
        </w:rPr>
      </w:pPr>
      <w:r w:rsidRPr="002029D7">
        <w:rPr>
          <w:highlight w:val="yellow"/>
        </w:rPr>
        <w:t>Greater trochanter</w:t>
      </w:r>
    </w:p>
    <w:p w14:paraId="5D5B02A3" w14:textId="77777777" w:rsidR="003C054B" w:rsidRDefault="003C054B" w:rsidP="00D75EF9">
      <w:pPr>
        <w:pStyle w:val="ListParagraph"/>
        <w:numPr>
          <w:ilvl w:val="0"/>
          <w:numId w:val="6"/>
        </w:numPr>
        <w:spacing w:after="0"/>
        <w:ind w:left="1440"/>
        <w:jc w:val="both"/>
      </w:pPr>
      <w:r>
        <w:t>Lesser trochanter</w:t>
      </w:r>
    </w:p>
    <w:p w14:paraId="07810DDF" w14:textId="51FFB09B" w:rsidR="003C054B" w:rsidRDefault="003C054B" w:rsidP="00D75EF9">
      <w:pPr>
        <w:pStyle w:val="ListParagraph"/>
        <w:numPr>
          <w:ilvl w:val="0"/>
          <w:numId w:val="6"/>
        </w:numPr>
        <w:spacing w:after="0"/>
        <w:ind w:left="1440"/>
        <w:jc w:val="both"/>
      </w:pPr>
      <w:r>
        <w:t>The intertrochanteric line</w:t>
      </w:r>
    </w:p>
    <w:p w14:paraId="3060722C" w14:textId="401ABE8D" w:rsidR="003C054B" w:rsidRDefault="003C054B" w:rsidP="00D75EF9">
      <w:pPr>
        <w:pStyle w:val="ListParagraph"/>
        <w:numPr>
          <w:ilvl w:val="0"/>
          <w:numId w:val="6"/>
        </w:numPr>
        <w:spacing w:after="0"/>
        <w:ind w:left="1440"/>
        <w:jc w:val="both"/>
      </w:pPr>
      <w:r>
        <w:t>Trochanteric crest.</w:t>
      </w:r>
    </w:p>
    <w:p w14:paraId="0E42A93B" w14:textId="4BACC705" w:rsidR="003C054B" w:rsidRPr="007C7C40" w:rsidRDefault="003C054B" w:rsidP="003C054B">
      <w:pPr>
        <w:pStyle w:val="ListParagraph"/>
        <w:numPr>
          <w:ilvl w:val="0"/>
          <w:numId w:val="3"/>
        </w:numPr>
        <w:spacing w:after="0"/>
        <w:rPr>
          <w:b/>
          <w:bCs/>
        </w:rPr>
      </w:pPr>
      <w:r w:rsidRPr="008A660A">
        <w:rPr>
          <w:b/>
          <w:bCs/>
        </w:rPr>
        <w:t>____________is the site of attachment for iliopsoas muscle.</w:t>
      </w:r>
    </w:p>
    <w:p w14:paraId="2E62E81E" w14:textId="77777777" w:rsidR="003C054B" w:rsidRDefault="003C054B" w:rsidP="00D75EF9">
      <w:pPr>
        <w:pStyle w:val="ListParagraph"/>
        <w:numPr>
          <w:ilvl w:val="0"/>
          <w:numId w:val="7"/>
        </w:numPr>
        <w:spacing w:after="0"/>
        <w:ind w:left="1440"/>
        <w:jc w:val="both"/>
      </w:pPr>
      <w:r>
        <w:t>Greater trochanter</w:t>
      </w:r>
    </w:p>
    <w:p w14:paraId="236F9CC5" w14:textId="77777777" w:rsidR="003C054B" w:rsidRPr="002029D7" w:rsidRDefault="003C054B" w:rsidP="00D75EF9">
      <w:pPr>
        <w:pStyle w:val="ListParagraph"/>
        <w:numPr>
          <w:ilvl w:val="0"/>
          <w:numId w:val="7"/>
        </w:numPr>
        <w:spacing w:after="0"/>
        <w:ind w:left="1440"/>
        <w:jc w:val="both"/>
        <w:rPr>
          <w:highlight w:val="yellow"/>
        </w:rPr>
      </w:pPr>
      <w:r w:rsidRPr="002029D7">
        <w:rPr>
          <w:highlight w:val="yellow"/>
        </w:rPr>
        <w:t>Lesser trochanter</w:t>
      </w:r>
    </w:p>
    <w:p w14:paraId="0BDDEB31" w14:textId="06799F5C" w:rsidR="003C054B" w:rsidRDefault="003C054B" w:rsidP="00D75EF9">
      <w:pPr>
        <w:pStyle w:val="ListParagraph"/>
        <w:numPr>
          <w:ilvl w:val="0"/>
          <w:numId w:val="7"/>
        </w:numPr>
        <w:spacing w:after="0"/>
        <w:ind w:left="1440"/>
        <w:jc w:val="both"/>
      </w:pPr>
      <w:r>
        <w:t>The intertrochanteric line</w:t>
      </w:r>
    </w:p>
    <w:p w14:paraId="5B945E10" w14:textId="77777777" w:rsidR="003C054B" w:rsidRDefault="003C054B" w:rsidP="00D75EF9">
      <w:pPr>
        <w:pStyle w:val="ListParagraph"/>
        <w:numPr>
          <w:ilvl w:val="0"/>
          <w:numId w:val="7"/>
        </w:numPr>
        <w:spacing w:after="0"/>
        <w:ind w:left="1440"/>
        <w:jc w:val="both"/>
      </w:pPr>
      <w:r>
        <w:t>Trochanteric crest.</w:t>
      </w:r>
    </w:p>
    <w:p w14:paraId="65E96C8B" w14:textId="77777777" w:rsidR="003C054B" w:rsidRPr="007C7C40" w:rsidRDefault="003C054B" w:rsidP="003C054B">
      <w:pPr>
        <w:pStyle w:val="ListParagraph"/>
        <w:numPr>
          <w:ilvl w:val="0"/>
          <w:numId w:val="3"/>
        </w:numPr>
        <w:spacing w:after="0"/>
        <w:rPr>
          <w:b/>
          <w:bCs/>
        </w:rPr>
      </w:pPr>
      <w:r w:rsidRPr="007C7C40">
        <w:rPr>
          <w:b/>
          <w:bCs/>
        </w:rPr>
        <w:t>Neck of femur fractures are increasingly common and tend to be sustained by the elderly population as a result of low energy falls in the presence of osteoporotic bone. Classically, the distal fragment is pulled upwards and______________</w:t>
      </w:r>
    </w:p>
    <w:p w14:paraId="46F5FD71" w14:textId="77777777" w:rsidR="003C054B" w:rsidRDefault="003C054B" w:rsidP="00D75EF9">
      <w:pPr>
        <w:pStyle w:val="ListParagraph"/>
        <w:numPr>
          <w:ilvl w:val="0"/>
          <w:numId w:val="8"/>
        </w:numPr>
        <w:spacing w:after="0"/>
        <w:ind w:left="1440"/>
        <w:jc w:val="both"/>
      </w:pPr>
      <w:r>
        <w:t>Medially rotated</w:t>
      </w:r>
    </w:p>
    <w:p w14:paraId="6608B5EF" w14:textId="77777777" w:rsidR="003C054B" w:rsidRDefault="003C054B" w:rsidP="00D75EF9">
      <w:pPr>
        <w:pStyle w:val="ListParagraph"/>
        <w:numPr>
          <w:ilvl w:val="0"/>
          <w:numId w:val="8"/>
        </w:numPr>
        <w:spacing w:after="0"/>
        <w:ind w:left="1440"/>
        <w:jc w:val="both"/>
      </w:pPr>
      <w:r>
        <w:t>Externally rotated</w:t>
      </w:r>
    </w:p>
    <w:p w14:paraId="77388283" w14:textId="77777777" w:rsidR="003C054B" w:rsidRDefault="003C054B" w:rsidP="00D75EF9">
      <w:pPr>
        <w:pStyle w:val="ListParagraph"/>
        <w:numPr>
          <w:ilvl w:val="0"/>
          <w:numId w:val="8"/>
        </w:numPr>
        <w:spacing w:after="0"/>
        <w:ind w:left="1440"/>
        <w:jc w:val="both"/>
      </w:pPr>
      <w:r>
        <w:t>No rotation occurs</w:t>
      </w:r>
    </w:p>
    <w:p w14:paraId="4DF3E2FC" w14:textId="77777777" w:rsidR="003C054B" w:rsidRPr="0059224F" w:rsidRDefault="003C054B" w:rsidP="00D75EF9">
      <w:pPr>
        <w:pStyle w:val="ListParagraph"/>
        <w:numPr>
          <w:ilvl w:val="0"/>
          <w:numId w:val="8"/>
        </w:numPr>
        <w:spacing w:after="0"/>
        <w:ind w:left="1440"/>
        <w:jc w:val="both"/>
        <w:rPr>
          <w:highlight w:val="yellow"/>
        </w:rPr>
      </w:pPr>
      <w:r w:rsidRPr="0059224F">
        <w:rPr>
          <w:highlight w:val="yellow"/>
        </w:rPr>
        <w:t>None of the above</w:t>
      </w:r>
    </w:p>
    <w:p w14:paraId="2057C014" w14:textId="2259D378" w:rsidR="003C054B" w:rsidRPr="007C7C40" w:rsidRDefault="003C054B" w:rsidP="003C054B">
      <w:pPr>
        <w:pStyle w:val="ListParagraph"/>
        <w:numPr>
          <w:ilvl w:val="0"/>
          <w:numId w:val="3"/>
        </w:numPr>
        <w:spacing w:after="0"/>
        <w:rPr>
          <w:b/>
          <w:bCs/>
        </w:rPr>
      </w:pPr>
      <w:r w:rsidRPr="007C7C40">
        <w:rPr>
          <w:b/>
          <w:bCs/>
        </w:rPr>
        <w:t>Regarding neck of the femur fracture the medial femoral circumflex artery can be damage in__________</w:t>
      </w:r>
    </w:p>
    <w:p w14:paraId="617093A2" w14:textId="77777777" w:rsidR="003C054B" w:rsidRPr="002029D7" w:rsidRDefault="003C054B" w:rsidP="00D75EF9">
      <w:pPr>
        <w:pStyle w:val="ListParagraph"/>
        <w:numPr>
          <w:ilvl w:val="0"/>
          <w:numId w:val="9"/>
        </w:numPr>
        <w:spacing w:after="0"/>
        <w:ind w:left="1440"/>
        <w:jc w:val="both"/>
        <w:rPr>
          <w:highlight w:val="yellow"/>
        </w:rPr>
      </w:pPr>
      <w:r w:rsidRPr="002029D7">
        <w:rPr>
          <w:highlight w:val="yellow"/>
        </w:rPr>
        <w:t>Intracapsular fracture</w:t>
      </w:r>
    </w:p>
    <w:p w14:paraId="36DC9BEC" w14:textId="77777777" w:rsidR="003C054B" w:rsidRDefault="003C054B" w:rsidP="00D75EF9">
      <w:pPr>
        <w:pStyle w:val="ListParagraph"/>
        <w:numPr>
          <w:ilvl w:val="0"/>
          <w:numId w:val="9"/>
        </w:numPr>
        <w:spacing w:after="0"/>
        <w:ind w:left="1440"/>
        <w:jc w:val="both"/>
      </w:pPr>
      <w:r>
        <w:t>Shaft fracture</w:t>
      </w:r>
    </w:p>
    <w:p w14:paraId="4856800E" w14:textId="77777777" w:rsidR="003C054B" w:rsidRDefault="003C054B" w:rsidP="00D75EF9">
      <w:pPr>
        <w:pStyle w:val="ListParagraph"/>
        <w:numPr>
          <w:ilvl w:val="0"/>
          <w:numId w:val="9"/>
        </w:numPr>
        <w:spacing w:after="0"/>
        <w:ind w:left="1440"/>
        <w:jc w:val="both"/>
      </w:pPr>
      <w:r>
        <w:t>Extracapsular fracture</w:t>
      </w:r>
    </w:p>
    <w:p w14:paraId="397B7254" w14:textId="77777777" w:rsidR="003C054B" w:rsidRDefault="003C054B" w:rsidP="00D75EF9">
      <w:pPr>
        <w:pStyle w:val="ListParagraph"/>
        <w:numPr>
          <w:ilvl w:val="0"/>
          <w:numId w:val="9"/>
        </w:numPr>
        <w:spacing w:after="0"/>
        <w:ind w:left="1440"/>
        <w:jc w:val="both"/>
      </w:pPr>
      <w:r>
        <w:t>Femoral epicondylar fracture</w:t>
      </w:r>
    </w:p>
    <w:p w14:paraId="4FDDC0CE" w14:textId="77777777" w:rsidR="003C054B" w:rsidRPr="007C7C40" w:rsidRDefault="003C054B" w:rsidP="003C054B">
      <w:pPr>
        <w:pStyle w:val="ListParagraph"/>
        <w:numPr>
          <w:ilvl w:val="0"/>
          <w:numId w:val="3"/>
        </w:numPr>
        <w:spacing w:after="0"/>
        <w:rPr>
          <w:b/>
          <w:bCs/>
        </w:rPr>
      </w:pPr>
      <w:r w:rsidRPr="007C7C40">
        <w:rPr>
          <w:b/>
          <w:bCs/>
        </w:rPr>
        <w:t>The shaft of the femur descends in slight____________ for stability.</w:t>
      </w:r>
    </w:p>
    <w:p w14:paraId="093A72D6" w14:textId="77777777" w:rsidR="003C054B" w:rsidRDefault="003C054B" w:rsidP="00D75EF9">
      <w:pPr>
        <w:pStyle w:val="ListParagraph"/>
        <w:numPr>
          <w:ilvl w:val="0"/>
          <w:numId w:val="10"/>
        </w:numPr>
        <w:spacing w:after="0"/>
        <w:ind w:left="1440"/>
        <w:jc w:val="both"/>
      </w:pPr>
      <w:r>
        <w:t>Lateral direction</w:t>
      </w:r>
    </w:p>
    <w:p w14:paraId="2254209C" w14:textId="77777777" w:rsidR="003C054B" w:rsidRPr="002029D7" w:rsidRDefault="003C054B" w:rsidP="00D75EF9">
      <w:pPr>
        <w:pStyle w:val="ListParagraph"/>
        <w:numPr>
          <w:ilvl w:val="0"/>
          <w:numId w:val="10"/>
        </w:numPr>
        <w:spacing w:after="0"/>
        <w:ind w:left="1440"/>
        <w:jc w:val="both"/>
        <w:rPr>
          <w:highlight w:val="yellow"/>
        </w:rPr>
      </w:pPr>
      <w:r w:rsidRPr="002029D7">
        <w:rPr>
          <w:highlight w:val="yellow"/>
        </w:rPr>
        <w:t>Medial direction</w:t>
      </w:r>
    </w:p>
    <w:p w14:paraId="1073C23D" w14:textId="77777777" w:rsidR="003C054B" w:rsidRDefault="003C054B" w:rsidP="00D75EF9">
      <w:pPr>
        <w:pStyle w:val="ListParagraph"/>
        <w:numPr>
          <w:ilvl w:val="0"/>
          <w:numId w:val="10"/>
        </w:numPr>
        <w:spacing w:after="0"/>
        <w:ind w:left="1440"/>
        <w:jc w:val="both"/>
      </w:pPr>
      <w:r>
        <w:t>Posterior direction</w:t>
      </w:r>
    </w:p>
    <w:p w14:paraId="43EF4F2A" w14:textId="77777777" w:rsidR="003C054B" w:rsidRDefault="003C054B" w:rsidP="00D75EF9">
      <w:pPr>
        <w:pStyle w:val="ListParagraph"/>
        <w:numPr>
          <w:ilvl w:val="0"/>
          <w:numId w:val="10"/>
        </w:numPr>
        <w:spacing w:after="0"/>
        <w:ind w:left="1440"/>
        <w:jc w:val="both"/>
      </w:pPr>
      <w:r>
        <w:t>Diagonal direction</w:t>
      </w:r>
    </w:p>
    <w:p w14:paraId="4EBCD027" w14:textId="77777777" w:rsidR="003C054B" w:rsidRPr="007C7C40" w:rsidRDefault="003C054B" w:rsidP="003C054B">
      <w:pPr>
        <w:pStyle w:val="ListParagraph"/>
        <w:numPr>
          <w:ilvl w:val="0"/>
          <w:numId w:val="3"/>
        </w:numPr>
        <w:spacing w:after="0"/>
        <w:rPr>
          <w:b/>
          <w:bCs/>
        </w:rPr>
      </w:pPr>
      <w:r w:rsidRPr="007C7C40">
        <w:rPr>
          <w:b/>
          <w:bCs/>
        </w:rPr>
        <w:t>Mr. A met with an accident and his right femur broke at 3 different places. The cut was a clean break and the four pieces were put back together in their original place. What kind of fracture did he have?</w:t>
      </w:r>
    </w:p>
    <w:p w14:paraId="3C8A5677" w14:textId="77777777" w:rsidR="003C054B" w:rsidRDefault="003C054B" w:rsidP="00D75EF9">
      <w:pPr>
        <w:pStyle w:val="ListParagraph"/>
        <w:numPr>
          <w:ilvl w:val="0"/>
          <w:numId w:val="11"/>
        </w:numPr>
        <w:spacing w:after="0"/>
        <w:ind w:left="1440"/>
        <w:jc w:val="both"/>
      </w:pPr>
      <w:r>
        <w:t>Contusion</w:t>
      </w:r>
    </w:p>
    <w:p w14:paraId="2223D518" w14:textId="77777777" w:rsidR="003C054B" w:rsidRDefault="003C054B" w:rsidP="00D75EF9">
      <w:pPr>
        <w:pStyle w:val="ListParagraph"/>
        <w:numPr>
          <w:ilvl w:val="0"/>
          <w:numId w:val="11"/>
        </w:numPr>
        <w:spacing w:after="0"/>
        <w:ind w:left="1440"/>
        <w:jc w:val="both"/>
      </w:pPr>
      <w:r>
        <w:t>Hairline Fracture</w:t>
      </w:r>
    </w:p>
    <w:p w14:paraId="53B2C698" w14:textId="77777777" w:rsidR="003C054B" w:rsidRPr="002029D7" w:rsidRDefault="003C054B" w:rsidP="00D75EF9">
      <w:pPr>
        <w:pStyle w:val="ListParagraph"/>
        <w:numPr>
          <w:ilvl w:val="0"/>
          <w:numId w:val="11"/>
        </w:numPr>
        <w:spacing w:after="0"/>
        <w:ind w:left="1440"/>
        <w:jc w:val="both"/>
        <w:rPr>
          <w:highlight w:val="yellow"/>
        </w:rPr>
      </w:pPr>
      <w:r w:rsidRPr="002029D7">
        <w:rPr>
          <w:highlight w:val="yellow"/>
        </w:rPr>
        <w:t>Multiple Fracture</w:t>
      </w:r>
    </w:p>
    <w:p w14:paraId="0C799CFF" w14:textId="77777777" w:rsidR="003C054B" w:rsidRDefault="003C054B" w:rsidP="00D75EF9">
      <w:pPr>
        <w:pStyle w:val="ListParagraph"/>
        <w:numPr>
          <w:ilvl w:val="0"/>
          <w:numId w:val="11"/>
        </w:numPr>
        <w:spacing w:after="0"/>
        <w:ind w:left="1440"/>
        <w:jc w:val="both"/>
      </w:pPr>
      <w:r>
        <w:t>Simple Fracture</w:t>
      </w:r>
    </w:p>
    <w:p w14:paraId="3088AC11" w14:textId="77777777" w:rsidR="003C054B" w:rsidRPr="007C7C40" w:rsidRDefault="003C054B" w:rsidP="003C054B">
      <w:pPr>
        <w:pStyle w:val="ListParagraph"/>
        <w:numPr>
          <w:ilvl w:val="0"/>
          <w:numId w:val="3"/>
        </w:numPr>
        <w:spacing w:after="0"/>
        <w:rPr>
          <w:b/>
          <w:bCs/>
        </w:rPr>
      </w:pPr>
      <w:r w:rsidRPr="007C7C40">
        <w:rPr>
          <w:b/>
          <w:bCs/>
        </w:rPr>
        <w:t>A closed femoral shaft fracture can result in __________________blood loss.</w:t>
      </w:r>
    </w:p>
    <w:p w14:paraId="063DE252" w14:textId="77777777" w:rsidR="003C054B" w:rsidRDefault="003C054B" w:rsidP="00D75EF9">
      <w:pPr>
        <w:pStyle w:val="ListParagraph"/>
        <w:numPr>
          <w:ilvl w:val="0"/>
          <w:numId w:val="12"/>
        </w:numPr>
        <w:spacing w:after="0"/>
        <w:ind w:left="1440"/>
        <w:jc w:val="both"/>
      </w:pPr>
      <w:r>
        <w:t>10-15ml</w:t>
      </w:r>
    </w:p>
    <w:p w14:paraId="0F20049C" w14:textId="77777777" w:rsidR="003C054B" w:rsidRDefault="003C054B" w:rsidP="00D75EF9">
      <w:pPr>
        <w:pStyle w:val="ListParagraph"/>
        <w:numPr>
          <w:ilvl w:val="0"/>
          <w:numId w:val="12"/>
        </w:numPr>
        <w:spacing w:after="0"/>
        <w:ind w:left="1440"/>
        <w:jc w:val="both"/>
      </w:pPr>
      <w:r>
        <w:t>100-150ml</w:t>
      </w:r>
    </w:p>
    <w:p w14:paraId="5A5D9D93" w14:textId="77777777" w:rsidR="003C054B" w:rsidRPr="002029D7" w:rsidRDefault="003C054B" w:rsidP="00D75EF9">
      <w:pPr>
        <w:pStyle w:val="ListParagraph"/>
        <w:numPr>
          <w:ilvl w:val="0"/>
          <w:numId w:val="12"/>
        </w:numPr>
        <w:spacing w:after="0"/>
        <w:ind w:left="1440"/>
        <w:jc w:val="both"/>
        <w:rPr>
          <w:highlight w:val="yellow"/>
        </w:rPr>
      </w:pPr>
      <w:r w:rsidRPr="002029D7">
        <w:rPr>
          <w:highlight w:val="yellow"/>
        </w:rPr>
        <w:t>1000-1500ml</w:t>
      </w:r>
    </w:p>
    <w:p w14:paraId="5BCCCD70" w14:textId="0D476838" w:rsidR="003C054B" w:rsidRDefault="003C054B" w:rsidP="00D75EF9">
      <w:pPr>
        <w:pStyle w:val="ListParagraph"/>
        <w:numPr>
          <w:ilvl w:val="0"/>
          <w:numId w:val="12"/>
        </w:numPr>
        <w:spacing w:after="0"/>
        <w:ind w:left="1440"/>
        <w:jc w:val="both"/>
      </w:pPr>
      <w:r>
        <w:t>10000-15000ml</w:t>
      </w:r>
    </w:p>
    <w:p w14:paraId="5AF22E55" w14:textId="77777777" w:rsidR="003C054B" w:rsidRPr="007C7C40" w:rsidRDefault="003C054B" w:rsidP="003C054B">
      <w:pPr>
        <w:pStyle w:val="ListParagraph"/>
        <w:numPr>
          <w:ilvl w:val="0"/>
          <w:numId w:val="3"/>
        </w:numPr>
        <w:spacing w:after="0"/>
        <w:rPr>
          <w:b/>
          <w:bCs/>
        </w:rPr>
      </w:pPr>
      <w:r w:rsidRPr="007C7C40">
        <w:rPr>
          <w:b/>
          <w:bCs/>
        </w:rPr>
        <w:t>Which of the following is the medial bone of lower leg?</w:t>
      </w:r>
    </w:p>
    <w:p w14:paraId="17E85B42" w14:textId="77777777" w:rsidR="003C054B" w:rsidRDefault="003C054B" w:rsidP="00D75EF9">
      <w:pPr>
        <w:pStyle w:val="ListParagraph"/>
        <w:numPr>
          <w:ilvl w:val="0"/>
          <w:numId w:val="13"/>
        </w:numPr>
        <w:spacing w:after="0"/>
        <w:ind w:left="1440"/>
        <w:jc w:val="both"/>
      </w:pPr>
      <w:r>
        <w:t>Patella</w:t>
      </w:r>
    </w:p>
    <w:p w14:paraId="4801A76D" w14:textId="77777777" w:rsidR="003C054B" w:rsidRDefault="003C054B" w:rsidP="00D75EF9">
      <w:pPr>
        <w:pStyle w:val="ListParagraph"/>
        <w:numPr>
          <w:ilvl w:val="0"/>
          <w:numId w:val="13"/>
        </w:numPr>
        <w:spacing w:after="0"/>
        <w:ind w:left="1440"/>
        <w:jc w:val="both"/>
      </w:pPr>
      <w:r>
        <w:t>Fibula</w:t>
      </w:r>
    </w:p>
    <w:p w14:paraId="0280E023" w14:textId="77777777" w:rsidR="003C054B" w:rsidRPr="002029D7" w:rsidRDefault="003C054B" w:rsidP="00D75EF9">
      <w:pPr>
        <w:pStyle w:val="ListParagraph"/>
        <w:numPr>
          <w:ilvl w:val="0"/>
          <w:numId w:val="13"/>
        </w:numPr>
        <w:spacing w:after="0"/>
        <w:ind w:left="1440"/>
        <w:jc w:val="both"/>
        <w:rPr>
          <w:highlight w:val="yellow"/>
        </w:rPr>
      </w:pPr>
      <w:r w:rsidRPr="002029D7">
        <w:rPr>
          <w:highlight w:val="yellow"/>
        </w:rPr>
        <w:t>Tibia</w:t>
      </w:r>
    </w:p>
    <w:p w14:paraId="25234288" w14:textId="77777777" w:rsidR="003C054B" w:rsidRDefault="003C054B" w:rsidP="00D75EF9">
      <w:pPr>
        <w:pStyle w:val="ListParagraph"/>
        <w:numPr>
          <w:ilvl w:val="0"/>
          <w:numId w:val="13"/>
        </w:numPr>
        <w:spacing w:after="0"/>
        <w:ind w:left="1440"/>
        <w:jc w:val="both"/>
      </w:pPr>
      <w:r>
        <w:t>Medial cuboid</w:t>
      </w:r>
    </w:p>
    <w:p w14:paraId="54BC2E81" w14:textId="77777777" w:rsidR="003C054B" w:rsidRPr="007C7C40" w:rsidRDefault="003C054B" w:rsidP="003C054B">
      <w:pPr>
        <w:pStyle w:val="ListParagraph"/>
        <w:numPr>
          <w:ilvl w:val="0"/>
          <w:numId w:val="3"/>
        </w:numPr>
        <w:spacing w:after="0"/>
        <w:rPr>
          <w:b/>
          <w:bCs/>
        </w:rPr>
      </w:pPr>
      <w:r w:rsidRPr="007C7C40">
        <w:rPr>
          <w:b/>
          <w:bCs/>
        </w:rPr>
        <w:t>The shaft of the tibia is prism-shaped, with___________</w:t>
      </w:r>
    </w:p>
    <w:p w14:paraId="5250E633" w14:textId="77777777" w:rsidR="003C054B" w:rsidRDefault="003C054B" w:rsidP="00D75EF9">
      <w:pPr>
        <w:pStyle w:val="ListParagraph"/>
        <w:numPr>
          <w:ilvl w:val="0"/>
          <w:numId w:val="14"/>
        </w:numPr>
        <w:spacing w:after="0"/>
        <w:ind w:left="1440"/>
        <w:jc w:val="both"/>
      </w:pPr>
      <w:r>
        <w:t>One border and one surface</w:t>
      </w:r>
    </w:p>
    <w:p w14:paraId="049C1C7B" w14:textId="77777777" w:rsidR="003C054B" w:rsidRDefault="003C054B" w:rsidP="00D75EF9">
      <w:pPr>
        <w:pStyle w:val="ListParagraph"/>
        <w:numPr>
          <w:ilvl w:val="0"/>
          <w:numId w:val="14"/>
        </w:numPr>
        <w:spacing w:after="0"/>
        <w:ind w:left="1440"/>
        <w:jc w:val="both"/>
      </w:pPr>
      <w:r>
        <w:t>Two borders and one surface</w:t>
      </w:r>
    </w:p>
    <w:p w14:paraId="73FD4803" w14:textId="77777777" w:rsidR="003C054B" w:rsidRDefault="003C054B" w:rsidP="00D75EF9">
      <w:pPr>
        <w:pStyle w:val="ListParagraph"/>
        <w:numPr>
          <w:ilvl w:val="0"/>
          <w:numId w:val="14"/>
        </w:numPr>
        <w:spacing w:after="0"/>
        <w:ind w:left="1440"/>
        <w:jc w:val="both"/>
      </w:pPr>
      <w:r>
        <w:lastRenderedPageBreak/>
        <w:t>Three borders and two surfaces</w:t>
      </w:r>
    </w:p>
    <w:p w14:paraId="56C0972C" w14:textId="77777777" w:rsidR="003C054B" w:rsidRPr="002029D7" w:rsidRDefault="003C054B" w:rsidP="00D75EF9">
      <w:pPr>
        <w:pStyle w:val="ListParagraph"/>
        <w:numPr>
          <w:ilvl w:val="0"/>
          <w:numId w:val="14"/>
        </w:numPr>
        <w:spacing w:after="0"/>
        <w:ind w:left="1440"/>
        <w:jc w:val="both"/>
        <w:rPr>
          <w:highlight w:val="yellow"/>
        </w:rPr>
      </w:pPr>
      <w:r w:rsidRPr="002029D7">
        <w:rPr>
          <w:highlight w:val="yellow"/>
        </w:rPr>
        <w:t>Three borders and three surfaces</w:t>
      </w:r>
    </w:p>
    <w:p w14:paraId="35744508" w14:textId="77777777" w:rsidR="003C054B" w:rsidRPr="007C7C40" w:rsidRDefault="003C054B" w:rsidP="003C054B">
      <w:pPr>
        <w:pStyle w:val="ListParagraph"/>
        <w:numPr>
          <w:ilvl w:val="0"/>
          <w:numId w:val="3"/>
        </w:numPr>
        <w:spacing w:after="0"/>
        <w:rPr>
          <w:b/>
          <w:bCs/>
        </w:rPr>
      </w:pPr>
      <w:r w:rsidRPr="007C7C40">
        <w:rPr>
          <w:b/>
          <w:bCs/>
        </w:rPr>
        <w:t>The calcaneus is often fractured as a result of _____</w:t>
      </w:r>
    </w:p>
    <w:p w14:paraId="488919C6" w14:textId="77777777" w:rsidR="003C054B" w:rsidRDefault="003C054B" w:rsidP="00D75EF9">
      <w:pPr>
        <w:pStyle w:val="ListParagraph"/>
        <w:numPr>
          <w:ilvl w:val="0"/>
          <w:numId w:val="15"/>
        </w:numPr>
        <w:spacing w:after="0"/>
        <w:ind w:left="1440"/>
        <w:jc w:val="both"/>
      </w:pPr>
      <w:r>
        <w:t>Distraction</w:t>
      </w:r>
    </w:p>
    <w:p w14:paraId="4EAEA0EA" w14:textId="77777777" w:rsidR="003C054B" w:rsidRPr="002029D7" w:rsidRDefault="003C054B" w:rsidP="00D75EF9">
      <w:pPr>
        <w:pStyle w:val="ListParagraph"/>
        <w:numPr>
          <w:ilvl w:val="0"/>
          <w:numId w:val="15"/>
        </w:numPr>
        <w:spacing w:after="0"/>
        <w:ind w:left="1440"/>
        <w:jc w:val="both"/>
        <w:rPr>
          <w:highlight w:val="yellow"/>
        </w:rPr>
      </w:pPr>
      <w:r w:rsidRPr="002029D7">
        <w:rPr>
          <w:highlight w:val="yellow"/>
        </w:rPr>
        <w:t>Axial loading</w:t>
      </w:r>
    </w:p>
    <w:p w14:paraId="1C5FFEA3" w14:textId="77777777" w:rsidR="003C054B" w:rsidRDefault="003C054B" w:rsidP="00D75EF9">
      <w:pPr>
        <w:pStyle w:val="ListParagraph"/>
        <w:numPr>
          <w:ilvl w:val="0"/>
          <w:numId w:val="15"/>
        </w:numPr>
        <w:spacing w:after="0"/>
        <w:ind w:left="1440"/>
        <w:jc w:val="both"/>
      </w:pPr>
      <w:r>
        <w:t>Walking</w:t>
      </w:r>
    </w:p>
    <w:p w14:paraId="29B86D96" w14:textId="77777777" w:rsidR="003C054B" w:rsidRDefault="003C054B" w:rsidP="00D75EF9">
      <w:pPr>
        <w:pStyle w:val="ListParagraph"/>
        <w:numPr>
          <w:ilvl w:val="0"/>
          <w:numId w:val="15"/>
        </w:numPr>
        <w:spacing w:after="0"/>
        <w:ind w:left="1440"/>
        <w:jc w:val="both"/>
      </w:pPr>
      <w:r>
        <w:t>Setting</w:t>
      </w:r>
    </w:p>
    <w:p w14:paraId="2350DA14" w14:textId="77777777" w:rsidR="003C054B" w:rsidRPr="007C7C40" w:rsidRDefault="003C054B" w:rsidP="003C054B">
      <w:pPr>
        <w:pStyle w:val="ListParagraph"/>
        <w:numPr>
          <w:ilvl w:val="0"/>
          <w:numId w:val="3"/>
        </w:numPr>
        <w:spacing w:after="0"/>
        <w:rPr>
          <w:b/>
          <w:bCs/>
        </w:rPr>
      </w:pPr>
      <w:r w:rsidRPr="007C7C40">
        <w:rPr>
          <w:b/>
          <w:bCs/>
        </w:rPr>
        <w:t>The depth of the acetabulum is raised by the______</w:t>
      </w:r>
    </w:p>
    <w:p w14:paraId="6FCAE8C9" w14:textId="77777777" w:rsidR="003C054B" w:rsidRDefault="003C054B" w:rsidP="00D75EF9">
      <w:pPr>
        <w:pStyle w:val="ListParagraph"/>
        <w:numPr>
          <w:ilvl w:val="0"/>
          <w:numId w:val="16"/>
        </w:numPr>
        <w:spacing w:after="0"/>
        <w:ind w:left="1440"/>
        <w:jc w:val="both"/>
      </w:pPr>
      <w:r>
        <w:t>Fovea captious</w:t>
      </w:r>
    </w:p>
    <w:p w14:paraId="565157B6" w14:textId="77777777" w:rsidR="003C054B" w:rsidRDefault="003C054B" w:rsidP="00D75EF9">
      <w:pPr>
        <w:pStyle w:val="ListParagraph"/>
        <w:numPr>
          <w:ilvl w:val="0"/>
          <w:numId w:val="16"/>
        </w:numPr>
        <w:spacing w:after="0"/>
        <w:ind w:left="1440"/>
        <w:jc w:val="both"/>
      </w:pPr>
      <w:r>
        <w:t>Capsule of hip joint</w:t>
      </w:r>
    </w:p>
    <w:p w14:paraId="099EC227" w14:textId="77777777" w:rsidR="003C054B" w:rsidRPr="002029D7" w:rsidRDefault="003C054B" w:rsidP="00D75EF9">
      <w:pPr>
        <w:pStyle w:val="ListParagraph"/>
        <w:numPr>
          <w:ilvl w:val="0"/>
          <w:numId w:val="16"/>
        </w:numPr>
        <w:spacing w:after="0"/>
        <w:ind w:left="1440"/>
        <w:jc w:val="both"/>
        <w:rPr>
          <w:highlight w:val="yellow"/>
        </w:rPr>
      </w:pPr>
      <w:r w:rsidRPr="002029D7">
        <w:rPr>
          <w:highlight w:val="yellow"/>
        </w:rPr>
        <w:t>acetabular labrum</w:t>
      </w:r>
    </w:p>
    <w:p w14:paraId="2A8B0E43" w14:textId="62FC3700" w:rsidR="003C054B" w:rsidRDefault="003C054B" w:rsidP="00D75EF9">
      <w:pPr>
        <w:pStyle w:val="ListParagraph"/>
        <w:numPr>
          <w:ilvl w:val="0"/>
          <w:numId w:val="16"/>
        </w:numPr>
        <w:spacing w:after="0"/>
        <w:ind w:left="1440"/>
        <w:jc w:val="both"/>
      </w:pPr>
      <w:r>
        <w:t>ischial Bursae</w:t>
      </w:r>
    </w:p>
    <w:p w14:paraId="33AEEDBE" w14:textId="77777777" w:rsidR="003C054B" w:rsidRPr="007C7C40" w:rsidRDefault="003C054B" w:rsidP="003C054B">
      <w:pPr>
        <w:pStyle w:val="ListParagraph"/>
        <w:numPr>
          <w:ilvl w:val="0"/>
          <w:numId w:val="3"/>
        </w:numPr>
        <w:spacing w:after="0"/>
        <w:rPr>
          <w:b/>
          <w:bCs/>
        </w:rPr>
      </w:pPr>
      <w:r w:rsidRPr="007C7C40">
        <w:rPr>
          <w:b/>
          <w:bCs/>
        </w:rPr>
        <w:t>The most powerful ligament of hip joint is?</w:t>
      </w:r>
    </w:p>
    <w:p w14:paraId="58E35DDA" w14:textId="18E34C8B" w:rsidR="003C054B" w:rsidRPr="002029D7" w:rsidRDefault="003C054B" w:rsidP="00D75EF9">
      <w:pPr>
        <w:pStyle w:val="ListParagraph"/>
        <w:numPr>
          <w:ilvl w:val="0"/>
          <w:numId w:val="17"/>
        </w:numPr>
        <w:spacing w:after="0"/>
        <w:ind w:left="1440"/>
        <w:jc w:val="both"/>
        <w:rPr>
          <w:highlight w:val="yellow"/>
        </w:rPr>
      </w:pPr>
      <w:r w:rsidRPr="002029D7">
        <w:rPr>
          <w:highlight w:val="yellow"/>
        </w:rPr>
        <w:t>Iliofemoral ligament</w:t>
      </w:r>
    </w:p>
    <w:p w14:paraId="25944725" w14:textId="77777777" w:rsidR="003C054B" w:rsidRDefault="003C054B" w:rsidP="00D75EF9">
      <w:pPr>
        <w:pStyle w:val="ListParagraph"/>
        <w:numPr>
          <w:ilvl w:val="0"/>
          <w:numId w:val="17"/>
        </w:numPr>
        <w:spacing w:after="0"/>
        <w:ind w:left="1440"/>
        <w:jc w:val="both"/>
      </w:pPr>
      <w:r>
        <w:t>Pubofemoral ligament.</w:t>
      </w:r>
    </w:p>
    <w:p w14:paraId="447A0CD7" w14:textId="77777777" w:rsidR="003C054B" w:rsidRDefault="003C054B" w:rsidP="00D75EF9">
      <w:pPr>
        <w:pStyle w:val="ListParagraph"/>
        <w:numPr>
          <w:ilvl w:val="0"/>
          <w:numId w:val="17"/>
        </w:numPr>
        <w:spacing w:after="0"/>
        <w:ind w:left="1440"/>
        <w:jc w:val="both"/>
      </w:pPr>
      <w:r>
        <w:t>Ischiofemoral ligament.</w:t>
      </w:r>
    </w:p>
    <w:p w14:paraId="194B6900" w14:textId="77777777" w:rsidR="003C054B" w:rsidRDefault="003C054B" w:rsidP="00D75EF9">
      <w:pPr>
        <w:pStyle w:val="ListParagraph"/>
        <w:numPr>
          <w:ilvl w:val="0"/>
          <w:numId w:val="17"/>
        </w:numPr>
        <w:spacing w:after="0"/>
        <w:ind w:left="1440"/>
        <w:jc w:val="both"/>
      </w:pPr>
      <w:r>
        <w:t>Transverse acetabular ligament</w:t>
      </w:r>
    </w:p>
    <w:p w14:paraId="7D07F71E" w14:textId="77777777" w:rsidR="003C054B" w:rsidRDefault="003C054B" w:rsidP="003C054B">
      <w:pPr>
        <w:pStyle w:val="ListParagraph"/>
        <w:numPr>
          <w:ilvl w:val="0"/>
          <w:numId w:val="3"/>
        </w:numPr>
        <w:spacing w:after="0"/>
      </w:pPr>
      <w:r w:rsidRPr="007C7C40">
        <w:rPr>
          <w:b/>
          <w:bCs/>
        </w:rPr>
        <w:t>The hip joint is supplied by the branches of the following arteries EXCEPT</w:t>
      </w:r>
      <w:r>
        <w:t>:</w:t>
      </w:r>
    </w:p>
    <w:p w14:paraId="35A03D19" w14:textId="77777777" w:rsidR="003C054B" w:rsidRDefault="003C054B" w:rsidP="00D75EF9">
      <w:pPr>
        <w:pStyle w:val="ListParagraph"/>
        <w:numPr>
          <w:ilvl w:val="0"/>
          <w:numId w:val="18"/>
        </w:numPr>
        <w:spacing w:after="0"/>
        <w:ind w:left="1440"/>
        <w:jc w:val="both"/>
      </w:pPr>
      <w:r>
        <w:t>Medial circumflex femoral artery.</w:t>
      </w:r>
    </w:p>
    <w:p w14:paraId="5F54C404" w14:textId="77777777" w:rsidR="003C054B" w:rsidRDefault="003C054B" w:rsidP="00D75EF9">
      <w:pPr>
        <w:pStyle w:val="ListParagraph"/>
        <w:numPr>
          <w:ilvl w:val="0"/>
          <w:numId w:val="18"/>
        </w:numPr>
        <w:spacing w:after="0"/>
        <w:ind w:left="1440"/>
        <w:jc w:val="both"/>
      </w:pPr>
      <w:r>
        <w:t>Lateral circumflex femoral artery.</w:t>
      </w:r>
    </w:p>
    <w:p w14:paraId="51F0C8C9" w14:textId="77777777" w:rsidR="003C054B" w:rsidRPr="002029D7" w:rsidRDefault="003C054B" w:rsidP="00D75EF9">
      <w:pPr>
        <w:pStyle w:val="ListParagraph"/>
        <w:numPr>
          <w:ilvl w:val="0"/>
          <w:numId w:val="18"/>
        </w:numPr>
        <w:spacing w:after="0"/>
        <w:ind w:left="1440"/>
        <w:jc w:val="both"/>
        <w:rPr>
          <w:highlight w:val="yellow"/>
        </w:rPr>
      </w:pPr>
      <w:r w:rsidRPr="002029D7">
        <w:rPr>
          <w:highlight w:val="yellow"/>
        </w:rPr>
        <w:t>Radial artery.</w:t>
      </w:r>
    </w:p>
    <w:p w14:paraId="1D53A01D" w14:textId="2C322AE3" w:rsidR="003C054B" w:rsidRDefault="003C054B" w:rsidP="00D75EF9">
      <w:pPr>
        <w:pStyle w:val="ListParagraph"/>
        <w:numPr>
          <w:ilvl w:val="0"/>
          <w:numId w:val="18"/>
        </w:numPr>
        <w:spacing w:after="0"/>
        <w:ind w:left="1440"/>
        <w:jc w:val="both"/>
      </w:pPr>
      <w:r>
        <w:t>Superior gluteal artery.</w:t>
      </w:r>
    </w:p>
    <w:p w14:paraId="615665ED" w14:textId="77777777" w:rsidR="003C054B" w:rsidRDefault="003C054B" w:rsidP="003C054B">
      <w:pPr>
        <w:sectPr w:rsidR="003C054B" w:rsidSect="003C054B">
          <w:type w:val="continuous"/>
          <w:pgSz w:w="12240" w:h="15840"/>
          <w:pgMar w:top="1440" w:right="630" w:bottom="1440" w:left="720" w:header="720" w:footer="720" w:gutter="0"/>
          <w:cols w:num="2" w:space="720"/>
          <w:docGrid w:linePitch="360"/>
        </w:sectPr>
      </w:pPr>
    </w:p>
    <w:p w14:paraId="54A1E4F1" w14:textId="3EFB6165" w:rsidR="00AA1C4D" w:rsidRDefault="009D60A2" w:rsidP="00321F9F">
      <w:pPr>
        <w:spacing w:line="240" w:lineRule="auto"/>
        <w:rPr>
          <w:rFonts w:ascii="Arial" w:hAnsi="Arial" w:cs="Arial"/>
          <w:b/>
          <w:sz w:val="20"/>
        </w:rPr>
      </w:pPr>
      <w:r w:rsidRPr="00003AC9">
        <w:rPr>
          <w:rFonts w:ascii="Arial" w:hAnsi="Arial" w:cs="Arial"/>
          <w:b/>
          <w:sz w:val="20"/>
        </w:rPr>
        <w:tab/>
      </w:r>
    </w:p>
    <w:p w14:paraId="0AD2804D" w14:textId="53F6CC9A" w:rsidR="009D60A2" w:rsidRPr="00003AC9" w:rsidRDefault="00321F9F" w:rsidP="00003AC9">
      <w:pPr>
        <w:spacing w:line="240" w:lineRule="auto"/>
        <w:ind w:left="288" w:firstLine="288"/>
        <w:jc w:val="center"/>
        <w:rPr>
          <w:rFonts w:ascii="Arial" w:hAnsi="Arial" w:cs="Arial"/>
          <w:b/>
          <w:sz w:val="20"/>
        </w:rPr>
      </w:pPr>
      <w:r w:rsidRPr="00321F9F">
        <w:rPr>
          <w:rFonts w:ascii="Arial" w:hAnsi="Arial" w:cs="Arial"/>
          <w:b/>
          <w:sz w:val="20"/>
          <w:u w:val="single"/>
        </w:rPr>
        <w:t>Section</w:t>
      </w:r>
      <w:r w:rsidR="009D60A2" w:rsidRPr="00321F9F">
        <w:rPr>
          <w:rFonts w:ascii="Arial" w:hAnsi="Arial" w:cs="Arial"/>
          <w:b/>
          <w:sz w:val="20"/>
          <w:u w:val="single"/>
        </w:rPr>
        <w:t xml:space="preserve"> </w:t>
      </w:r>
      <w:r w:rsidRPr="00321F9F">
        <w:rPr>
          <w:rFonts w:ascii="Arial" w:hAnsi="Arial" w:cs="Arial"/>
          <w:b/>
          <w:sz w:val="20"/>
          <w:u w:val="single"/>
        </w:rPr>
        <w:t>B</w:t>
      </w:r>
      <w:r w:rsidR="009D60A2" w:rsidRPr="00003AC9">
        <w:rPr>
          <w:rFonts w:ascii="Arial" w:hAnsi="Arial" w:cs="Arial"/>
          <w:b/>
          <w:sz w:val="20"/>
        </w:rPr>
        <w:tab/>
      </w:r>
      <w:r w:rsidR="009D60A2" w:rsidRPr="00003AC9">
        <w:rPr>
          <w:rFonts w:ascii="Arial" w:hAnsi="Arial" w:cs="Arial"/>
          <w:b/>
          <w:sz w:val="20"/>
        </w:rPr>
        <w:tab/>
      </w:r>
    </w:p>
    <w:p w14:paraId="42EE795B" w14:textId="77777777" w:rsidR="00235259" w:rsidRDefault="00235259" w:rsidP="00235259">
      <w:pPr>
        <w:spacing w:line="240" w:lineRule="auto"/>
        <w:ind w:left="288" w:firstLine="288"/>
        <w:rPr>
          <w:b/>
          <w:sz w:val="32"/>
        </w:rPr>
      </w:pPr>
    </w:p>
    <w:p w14:paraId="279190A9" w14:textId="07F23AE8" w:rsidR="00340E92" w:rsidRDefault="00C72889" w:rsidP="003C054B">
      <w:pPr>
        <w:jc w:val="both"/>
        <w:rPr>
          <w:rFonts w:ascii="Times New Roman" w:hAnsi="Times New Roman" w:cs="Times New Roman"/>
          <w:i/>
          <w:iCs/>
          <w:color w:val="000000" w:themeColor="text1"/>
          <w:sz w:val="28"/>
          <w:szCs w:val="28"/>
        </w:rPr>
      </w:pPr>
      <w:r w:rsidRPr="009F286E">
        <w:rPr>
          <w:rFonts w:ascii="Times New Roman" w:hAnsi="Times New Roman" w:cs="Times New Roman"/>
          <w:b/>
          <w:i/>
          <w:iCs/>
          <w:sz w:val="32"/>
          <w:szCs w:val="32"/>
          <w:u w:val="single"/>
        </w:rPr>
        <w:t>Q:1</w:t>
      </w:r>
      <w:r w:rsidRPr="009F286E">
        <w:rPr>
          <w:rFonts w:ascii="Times New Roman" w:hAnsi="Times New Roman" w:cs="Times New Roman"/>
          <w:i/>
          <w:iCs/>
          <w:sz w:val="32"/>
          <w:szCs w:val="32"/>
        </w:rPr>
        <w:t xml:space="preserve"> </w:t>
      </w:r>
      <w:r w:rsidR="003C054B" w:rsidRPr="009F286E">
        <w:rPr>
          <w:rFonts w:ascii="Times New Roman" w:hAnsi="Times New Roman" w:cs="Times New Roman"/>
          <w:i/>
          <w:iCs/>
          <w:color w:val="000000" w:themeColor="text1"/>
          <w:sz w:val="28"/>
          <w:szCs w:val="28"/>
        </w:rPr>
        <w:t xml:space="preserve">Describe Hip joint anatomy. (your answer should cover these headings, </w:t>
      </w:r>
      <w:r w:rsidR="00A218BE">
        <w:rPr>
          <w:rFonts w:ascii="Times New Roman" w:hAnsi="Times New Roman" w:cs="Times New Roman"/>
          <w:i/>
          <w:iCs/>
          <w:color w:val="000000" w:themeColor="text1"/>
          <w:sz w:val="28"/>
          <w:szCs w:val="28"/>
        </w:rPr>
        <w:t>(</w:t>
      </w:r>
      <w:r w:rsidR="003C054B" w:rsidRPr="009F286E">
        <w:rPr>
          <w:rFonts w:ascii="Times New Roman" w:hAnsi="Times New Roman" w:cs="Times New Roman"/>
          <w:b/>
          <w:bCs/>
          <w:i/>
          <w:iCs/>
          <w:color w:val="000000" w:themeColor="text1"/>
          <w:sz w:val="28"/>
          <w:szCs w:val="28"/>
        </w:rPr>
        <w:t>Articular surfaces of hip joint</w:t>
      </w:r>
      <w:r w:rsidR="003C054B" w:rsidRPr="009F286E">
        <w:rPr>
          <w:rFonts w:ascii="Times New Roman" w:hAnsi="Times New Roman" w:cs="Times New Roman"/>
          <w:i/>
          <w:iCs/>
          <w:color w:val="000000" w:themeColor="text1"/>
          <w:sz w:val="28"/>
          <w:szCs w:val="28"/>
        </w:rPr>
        <w:t xml:space="preserve">, </w:t>
      </w:r>
      <w:r w:rsidR="003C054B" w:rsidRPr="009F286E">
        <w:rPr>
          <w:rFonts w:ascii="Times New Roman" w:hAnsi="Times New Roman" w:cs="Times New Roman"/>
          <w:b/>
          <w:bCs/>
          <w:i/>
          <w:iCs/>
          <w:color w:val="000000" w:themeColor="text1"/>
          <w:sz w:val="28"/>
          <w:szCs w:val="28"/>
        </w:rPr>
        <w:t>Ligaments of joint, Stability of hip joint, Blood and nerve supply</w:t>
      </w:r>
      <w:r w:rsidR="003C054B" w:rsidRPr="009F286E">
        <w:rPr>
          <w:rFonts w:ascii="Times New Roman" w:hAnsi="Times New Roman" w:cs="Times New Roman"/>
          <w:i/>
          <w:iCs/>
          <w:color w:val="000000" w:themeColor="text1"/>
          <w:sz w:val="28"/>
          <w:szCs w:val="28"/>
        </w:rPr>
        <w:t>).</w:t>
      </w:r>
    </w:p>
    <w:p w14:paraId="6B7DFEED" w14:textId="687865AF" w:rsidR="002029D7" w:rsidRDefault="002029D7" w:rsidP="003C054B">
      <w:pPr>
        <w:jc w:val="both"/>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 xml:space="preserve">ANS: Hip </w:t>
      </w:r>
      <w:proofErr w:type="gramStart"/>
      <w:r>
        <w:rPr>
          <w:rFonts w:ascii="Times New Roman" w:hAnsi="Times New Roman" w:cs="Times New Roman"/>
          <w:b/>
          <w:iCs/>
          <w:color w:val="000000" w:themeColor="text1"/>
          <w:sz w:val="28"/>
          <w:szCs w:val="28"/>
        </w:rPr>
        <w:t>joint :</w:t>
      </w:r>
      <w:proofErr w:type="gramEnd"/>
    </w:p>
    <w:p w14:paraId="6DE1E78D" w14:textId="587C5CAC" w:rsidR="002029D7" w:rsidRDefault="002029D7" w:rsidP="003C054B">
      <w:pPr>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It is the ball and socket joint which connect the leg to the trunk of the body. In this joint the head of the thigh bone meet into the socket of the hip joint.</w:t>
      </w:r>
    </w:p>
    <w:p w14:paraId="35FC164A" w14:textId="36AC4E32" w:rsidR="002029D7" w:rsidRDefault="002029D7" w:rsidP="003C054B">
      <w:pPr>
        <w:jc w:val="both"/>
        <w:rPr>
          <w:rFonts w:ascii="Times New Roman" w:hAnsi="Times New Roman" w:cs="Times New Roman"/>
          <w:iCs/>
          <w:color w:val="000000" w:themeColor="text1"/>
          <w:sz w:val="28"/>
          <w:szCs w:val="28"/>
        </w:rPr>
      </w:pPr>
      <w:r>
        <w:rPr>
          <w:rFonts w:ascii="Times New Roman" w:hAnsi="Times New Roman" w:cs="Times New Roman"/>
          <w:b/>
          <w:iCs/>
          <w:color w:val="000000" w:themeColor="text1"/>
          <w:sz w:val="28"/>
          <w:szCs w:val="28"/>
        </w:rPr>
        <w:t xml:space="preserve">Function: </w:t>
      </w:r>
      <w:r w:rsidR="0025096A">
        <w:rPr>
          <w:rFonts w:ascii="Times New Roman" w:hAnsi="Times New Roman" w:cs="Times New Roman"/>
          <w:iCs/>
          <w:color w:val="000000" w:themeColor="text1"/>
          <w:sz w:val="28"/>
          <w:szCs w:val="28"/>
        </w:rPr>
        <w:t xml:space="preserve">It is a joint which is scientifically </w:t>
      </w:r>
      <w:proofErr w:type="spellStart"/>
      <w:r w:rsidR="0025096A">
        <w:rPr>
          <w:rFonts w:ascii="Times New Roman" w:hAnsi="Times New Roman" w:cs="Times New Roman"/>
          <w:iCs/>
          <w:color w:val="000000" w:themeColor="text1"/>
          <w:sz w:val="28"/>
          <w:szCs w:val="28"/>
        </w:rPr>
        <w:t>reffered</w:t>
      </w:r>
      <w:proofErr w:type="spellEnd"/>
      <w:r w:rsidR="0025096A">
        <w:rPr>
          <w:rFonts w:ascii="Times New Roman" w:hAnsi="Times New Roman" w:cs="Times New Roman"/>
          <w:iCs/>
          <w:color w:val="000000" w:themeColor="text1"/>
          <w:sz w:val="28"/>
          <w:szCs w:val="28"/>
        </w:rPr>
        <w:t xml:space="preserve"> to as </w:t>
      </w:r>
      <w:proofErr w:type="spellStart"/>
      <w:r w:rsidR="0025096A">
        <w:rPr>
          <w:rFonts w:ascii="Times New Roman" w:hAnsi="Times New Roman" w:cs="Times New Roman"/>
          <w:iCs/>
          <w:color w:val="000000" w:themeColor="text1"/>
          <w:sz w:val="28"/>
          <w:szCs w:val="28"/>
        </w:rPr>
        <w:t>acetabulofemoral</w:t>
      </w:r>
      <w:proofErr w:type="spellEnd"/>
      <w:r w:rsidR="0025096A">
        <w:rPr>
          <w:rFonts w:ascii="Times New Roman" w:hAnsi="Times New Roman" w:cs="Times New Roman"/>
          <w:iCs/>
          <w:color w:val="000000" w:themeColor="text1"/>
          <w:sz w:val="28"/>
          <w:szCs w:val="28"/>
        </w:rPr>
        <w:t xml:space="preserve"> joint.</w:t>
      </w:r>
    </w:p>
    <w:p w14:paraId="0B4094E8" w14:textId="47C1B3CB" w:rsidR="0025096A" w:rsidRPr="004C3B9F" w:rsidRDefault="0025096A" w:rsidP="003C054B">
      <w:pPr>
        <w:jc w:val="both"/>
        <w:rPr>
          <w:rFonts w:ascii="Times New Roman" w:hAnsi="Times New Roman" w:cs="Times New Roman"/>
          <w:iCs/>
          <w:color w:val="000000" w:themeColor="text1"/>
          <w:sz w:val="28"/>
          <w:szCs w:val="28"/>
        </w:rPr>
      </w:pPr>
      <w:r w:rsidRPr="004C3B9F">
        <w:rPr>
          <w:rFonts w:ascii="Times New Roman" w:hAnsi="Times New Roman" w:cs="Times New Roman"/>
          <w:b/>
          <w:iCs/>
          <w:color w:val="000000" w:themeColor="text1"/>
          <w:sz w:val="28"/>
          <w:szCs w:val="28"/>
        </w:rPr>
        <w:t xml:space="preserve">ART COXAE) </w:t>
      </w:r>
      <w:r w:rsidRPr="004C3B9F">
        <w:rPr>
          <w:rFonts w:ascii="Times New Roman" w:hAnsi="Times New Roman" w:cs="Times New Roman"/>
          <w:iCs/>
          <w:color w:val="000000" w:themeColor="text1"/>
          <w:sz w:val="28"/>
          <w:szCs w:val="28"/>
        </w:rPr>
        <w:t xml:space="preserve">the joint between the femur and </w:t>
      </w:r>
      <w:proofErr w:type="spellStart"/>
      <w:r w:rsidRPr="004C3B9F">
        <w:rPr>
          <w:rFonts w:ascii="Times New Roman" w:hAnsi="Times New Roman" w:cs="Times New Roman"/>
          <w:iCs/>
          <w:color w:val="000000" w:themeColor="text1"/>
          <w:sz w:val="28"/>
          <w:szCs w:val="28"/>
        </w:rPr>
        <w:t>acetabulam</w:t>
      </w:r>
      <w:proofErr w:type="spellEnd"/>
      <w:r w:rsidRPr="004C3B9F">
        <w:rPr>
          <w:rFonts w:ascii="Times New Roman" w:hAnsi="Times New Roman" w:cs="Times New Roman"/>
          <w:iCs/>
          <w:color w:val="000000" w:themeColor="text1"/>
          <w:sz w:val="28"/>
          <w:szCs w:val="28"/>
        </w:rPr>
        <w:t xml:space="preserve"> of pelvis and this joint function is the support the weight of body in both state</w:t>
      </w:r>
    </w:p>
    <w:p w14:paraId="6D1B5E7E" w14:textId="6124B3F9" w:rsidR="0025096A" w:rsidRPr="004C3B9F" w:rsidRDefault="0025096A" w:rsidP="003C054B">
      <w:pPr>
        <w:jc w:val="both"/>
        <w:rPr>
          <w:rFonts w:ascii="Times New Roman" w:hAnsi="Times New Roman" w:cs="Times New Roman"/>
          <w:iCs/>
          <w:color w:val="000000" w:themeColor="text1"/>
          <w:sz w:val="28"/>
          <w:szCs w:val="28"/>
        </w:rPr>
      </w:pPr>
      <w:r w:rsidRPr="004C3B9F">
        <w:rPr>
          <w:rFonts w:ascii="Times New Roman" w:hAnsi="Times New Roman" w:cs="Times New Roman"/>
          <w:b/>
          <w:iCs/>
          <w:color w:val="000000" w:themeColor="text1"/>
          <w:sz w:val="28"/>
          <w:szCs w:val="28"/>
        </w:rPr>
        <w:t xml:space="preserve">Example) </w:t>
      </w:r>
      <w:r w:rsidRPr="004C3B9F">
        <w:rPr>
          <w:rFonts w:ascii="Times New Roman" w:hAnsi="Times New Roman" w:cs="Times New Roman"/>
          <w:iCs/>
          <w:color w:val="000000" w:themeColor="text1"/>
          <w:sz w:val="28"/>
          <w:szCs w:val="28"/>
        </w:rPr>
        <w:t>Walking and running position</w:t>
      </w:r>
    </w:p>
    <w:p w14:paraId="58193916" w14:textId="7587C829" w:rsidR="0025096A" w:rsidRPr="004C3B9F" w:rsidRDefault="0025096A" w:rsidP="003C054B">
      <w:pPr>
        <w:jc w:val="both"/>
        <w:rPr>
          <w:rFonts w:ascii="Times New Roman" w:hAnsi="Times New Roman" w:cs="Times New Roman"/>
          <w:iCs/>
          <w:color w:val="000000" w:themeColor="text1"/>
          <w:sz w:val="28"/>
          <w:szCs w:val="28"/>
        </w:rPr>
      </w:pPr>
      <w:r w:rsidRPr="004C3B9F">
        <w:rPr>
          <w:rFonts w:ascii="Times New Roman" w:hAnsi="Times New Roman" w:cs="Times New Roman"/>
          <w:b/>
          <w:iCs/>
          <w:color w:val="000000" w:themeColor="text1"/>
          <w:sz w:val="28"/>
          <w:szCs w:val="28"/>
        </w:rPr>
        <w:t xml:space="preserve">Articulating Surface of Hip JOINT) </w:t>
      </w:r>
      <w:r w:rsidRPr="004C3B9F">
        <w:rPr>
          <w:rFonts w:ascii="Times New Roman" w:hAnsi="Times New Roman" w:cs="Times New Roman"/>
          <w:iCs/>
          <w:color w:val="000000" w:themeColor="text1"/>
          <w:sz w:val="28"/>
          <w:szCs w:val="28"/>
        </w:rPr>
        <w:t xml:space="preserve">It is the hip joint which consist of articulation between head and femur which </w:t>
      </w:r>
      <w:proofErr w:type="spellStart"/>
      <w:r w:rsidRPr="004C3B9F">
        <w:rPr>
          <w:rFonts w:ascii="Times New Roman" w:hAnsi="Times New Roman" w:cs="Times New Roman"/>
          <w:iCs/>
          <w:color w:val="000000" w:themeColor="text1"/>
          <w:sz w:val="28"/>
          <w:szCs w:val="28"/>
        </w:rPr>
        <w:t>acetabulam</w:t>
      </w:r>
      <w:proofErr w:type="spellEnd"/>
      <w:r w:rsidRPr="004C3B9F">
        <w:rPr>
          <w:rFonts w:ascii="Times New Roman" w:hAnsi="Times New Roman" w:cs="Times New Roman"/>
          <w:iCs/>
          <w:color w:val="000000" w:themeColor="text1"/>
          <w:sz w:val="28"/>
          <w:szCs w:val="28"/>
        </w:rPr>
        <w:t xml:space="preserve"> the </w:t>
      </w:r>
      <w:proofErr w:type="spellStart"/>
      <w:proofErr w:type="gramStart"/>
      <w:r w:rsidRPr="004C3B9F">
        <w:rPr>
          <w:rFonts w:ascii="Times New Roman" w:hAnsi="Times New Roman" w:cs="Times New Roman"/>
          <w:iCs/>
          <w:color w:val="000000" w:themeColor="text1"/>
          <w:sz w:val="28"/>
          <w:szCs w:val="28"/>
        </w:rPr>
        <w:t>pelvis.It</w:t>
      </w:r>
      <w:proofErr w:type="spellEnd"/>
      <w:proofErr w:type="gramEnd"/>
      <w:r w:rsidRPr="004C3B9F">
        <w:rPr>
          <w:rFonts w:ascii="Times New Roman" w:hAnsi="Times New Roman" w:cs="Times New Roman"/>
          <w:iCs/>
          <w:color w:val="000000" w:themeColor="text1"/>
          <w:sz w:val="28"/>
          <w:szCs w:val="28"/>
        </w:rPr>
        <w:t xml:space="preserve"> is cup like depression which is located </w:t>
      </w:r>
      <w:r w:rsidR="00CB73AC" w:rsidRPr="004C3B9F">
        <w:rPr>
          <w:rFonts w:ascii="Times New Roman" w:hAnsi="Times New Roman" w:cs="Times New Roman"/>
          <w:iCs/>
          <w:color w:val="000000" w:themeColor="text1"/>
          <w:sz w:val="28"/>
          <w:szCs w:val="28"/>
        </w:rPr>
        <w:t xml:space="preserve">on inferolateral aspect of pelvis, which attach to </w:t>
      </w:r>
      <w:proofErr w:type="spellStart"/>
      <w:r w:rsidR="00CB73AC" w:rsidRPr="004C3B9F">
        <w:rPr>
          <w:rFonts w:ascii="Times New Roman" w:hAnsi="Times New Roman" w:cs="Times New Roman"/>
          <w:iCs/>
          <w:color w:val="000000" w:themeColor="text1"/>
          <w:sz w:val="28"/>
          <w:szCs w:val="28"/>
        </w:rPr>
        <w:t>acetabulam</w:t>
      </w:r>
      <w:proofErr w:type="spellEnd"/>
      <w:r w:rsidR="00CB73AC" w:rsidRPr="004C3B9F">
        <w:rPr>
          <w:rFonts w:ascii="Times New Roman" w:hAnsi="Times New Roman" w:cs="Times New Roman"/>
          <w:iCs/>
          <w:color w:val="000000" w:themeColor="text1"/>
          <w:sz w:val="28"/>
          <w:szCs w:val="28"/>
        </w:rPr>
        <w:t xml:space="preserve"> proximally</w:t>
      </w:r>
    </w:p>
    <w:p w14:paraId="7516B3C5" w14:textId="2D564616" w:rsidR="00CB73AC" w:rsidRPr="004C3B9F" w:rsidRDefault="00CB73AC" w:rsidP="003C054B">
      <w:pPr>
        <w:jc w:val="both"/>
        <w:rPr>
          <w:rFonts w:ascii="Times New Roman" w:hAnsi="Times New Roman" w:cs="Times New Roman"/>
          <w:iCs/>
          <w:color w:val="000000" w:themeColor="text1"/>
          <w:sz w:val="28"/>
          <w:szCs w:val="28"/>
        </w:rPr>
      </w:pPr>
      <w:r w:rsidRPr="004C3B9F">
        <w:rPr>
          <w:rFonts w:ascii="Times New Roman" w:hAnsi="Times New Roman" w:cs="Times New Roman"/>
          <w:b/>
          <w:iCs/>
          <w:color w:val="000000" w:themeColor="text1"/>
          <w:sz w:val="28"/>
          <w:szCs w:val="28"/>
        </w:rPr>
        <w:t xml:space="preserve">Ligament Definition) </w:t>
      </w:r>
      <w:r w:rsidRPr="004C3B9F">
        <w:rPr>
          <w:rFonts w:ascii="Times New Roman" w:hAnsi="Times New Roman" w:cs="Times New Roman"/>
          <w:iCs/>
          <w:color w:val="000000" w:themeColor="text1"/>
          <w:sz w:val="28"/>
          <w:szCs w:val="28"/>
        </w:rPr>
        <w:t>It connect the ball to the socket and provide tremendous stability. They are divided to following groups</w:t>
      </w:r>
    </w:p>
    <w:p w14:paraId="61CB7FE6" w14:textId="28E70601" w:rsidR="00CB73AC" w:rsidRPr="004C3B9F" w:rsidRDefault="00CB73AC" w:rsidP="003C054B">
      <w:pPr>
        <w:jc w:val="both"/>
        <w:rPr>
          <w:rFonts w:ascii="Times New Roman" w:hAnsi="Times New Roman" w:cs="Times New Roman"/>
          <w:iCs/>
          <w:color w:val="000000" w:themeColor="text1"/>
          <w:sz w:val="28"/>
          <w:szCs w:val="28"/>
        </w:rPr>
      </w:pPr>
      <w:r w:rsidRPr="004C3B9F">
        <w:rPr>
          <w:rFonts w:ascii="Times New Roman" w:hAnsi="Times New Roman" w:cs="Times New Roman"/>
          <w:b/>
          <w:iCs/>
          <w:color w:val="000000" w:themeColor="text1"/>
          <w:sz w:val="28"/>
          <w:szCs w:val="28"/>
        </w:rPr>
        <w:t>1)Intracapsular)</w:t>
      </w:r>
      <w:r w:rsidRPr="004C3B9F">
        <w:rPr>
          <w:rFonts w:ascii="Times New Roman" w:hAnsi="Times New Roman" w:cs="Times New Roman"/>
          <w:iCs/>
          <w:color w:val="000000" w:themeColor="text1"/>
          <w:sz w:val="28"/>
          <w:szCs w:val="28"/>
        </w:rPr>
        <w:t xml:space="preserve"> That type of ligament in which the head of femur is </w:t>
      </w:r>
      <w:proofErr w:type="spellStart"/>
      <w:r w:rsidRPr="004C3B9F">
        <w:rPr>
          <w:rFonts w:ascii="Times New Roman" w:hAnsi="Times New Roman" w:cs="Times New Roman"/>
          <w:iCs/>
          <w:color w:val="000000" w:themeColor="text1"/>
          <w:sz w:val="28"/>
          <w:szCs w:val="28"/>
        </w:rPr>
        <w:t>sa</w:t>
      </w:r>
      <w:proofErr w:type="spellEnd"/>
      <w:r w:rsidRPr="004C3B9F">
        <w:rPr>
          <w:rFonts w:ascii="Times New Roman" w:hAnsi="Times New Roman" w:cs="Times New Roman"/>
          <w:iCs/>
          <w:color w:val="000000" w:themeColor="text1"/>
          <w:sz w:val="28"/>
          <w:szCs w:val="28"/>
        </w:rPr>
        <w:t>\mall structure that is totally runs from the fossa and a minor source of arterial supply to hip joint</w:t>
      </w:r>
    </w:p>
    <w:p w14:paraId="41DE146D" w14:textId="64EB0218" w:rsidR="00CB73AC" w:rsidRPr="004C3B9F" w:rsidRDefault="00CB73AC" w:rsidP="003C054B">
      <w:pPr>
        <w:jc w:val="both"/>
        <w:rPr>
          <w:rFonts w:ascii="Times New Roman" w:hAnsi="Times New Roman" w:cs="Times New Roman"/>
          <w:iCs/>
          <w:color w:val="000000" w:themeColor="text1"/>
          <w:sz w:val="28"/>
          <w:szCs w:val="28"/>
        </w:rPr>
      </w:pPr>
      <w:r w:rsidRPr="004C3B9F">
        <w:rPr>
          <w:rFonts w:ascii="Times New Roman" w:hAnsi="Times New Roman" w:cs="Times New Roman"/>
          <w:b/>
          <w:iCs/>
          <w:color w:val="000000" w:themeColor="text1"/>
          <w:sz w:val="28"/>
          <w:szCs w:val="28"/>
        </w:rPr>
        <w:t xml:space="preserve">2)Extracapsular) </w:t>
      </w:r>
      <w:r w:rsidRPr="004C3B9F">
        <w:rPr>
          <w:rFonts w:ascii="Times New Roman" w:hAnsi="Times New Roman" w:cs="Times New Roman"/>
          <w:iCs/>
          <w:color w:val="000000" w:themeColor="text1"/>
          <w:sz w:val="28"/>
          <w:szCs w:val="28"/>
        </w:rPr>
        <w:t xml:space="preserve">In the extracapsular there are three extra capsule ligament the capsule is </w:t>
      </w:r>
      <w:r w:rsidR="00A82440" w:rsidRPr="004C3B9F">
        <w:rPr>
          <w:rFonts w:ascii="Times New Roman" w:hAnsi="Times New Roman" w:cs="Times New Roman"/>
          <w:iCs/>
          <w:color w:val="000000" w:themeColor="text1"/>
          <w:sz w:val="28"/>
          <w:szCs w:val="28"/>
        </w:rPr>
        <w:t>c</w:t>
      </w:r>
      <w:r w:rsidRPr="004C3B9F">
        <w:rPr>
          <w:rFonts w:ascii="Times New Roman" w:hAnsi="Times New Roman" w:cs="Times New Roman"/>
          <w:iCs/>
          <w:color w:val="000000" w:themeColor="text1"/>
          <w:sz w:val="28"/>
          <w:szCs w:val="28"/>
        </w:rPr>
        <w:t xml:space="preserve">ontinuous </w:t>
      </w:r>
      <w:r w:rsidRPr="004C3B9F">
        <w:rPr>
          <w:rFonts w:ascii="Times New Roman" w:hAnsi="Times New Roman" w:cs="Times New Roman"/>
          <w:iCs/>
          <w:color w:val="000000" w:themeColor="text1"/>
          <w:sz w:val="24"/>
          <w:szCs w:val="28"/>
        </w:rPr>
        <w:t>with</w:t>
      </w:r>
      <w:r w:rsidRPr="004C3B9F">
        <w:rPr>
          <w:rFonts w:ascii="Times New Roman" w:hAnsi="Times New Roman" w:cs="Times New Roman"/>
          <w:iCs/>
          <w:color w:val="000000" w:themeColor="text1"/>
          <w:sz w:val="28"/>
          <w:szCs w:val="28"/>
        </w:rPr>
        <w:t xml:space="preserve"> outer surface of hip joint</w:t>
      </w:r>
    </w:p>
    <w:p w14:paraId="4EB58918" w14:textId="76B82E19" w:rsidR="00CB73AC" w:rsidRPr="004C3B9F" w:rsidRDefault="00A82440" w:rsidP="003C054B">
      <w:pPr>
        <w:jc w:val="both"/>
        <w:rPr>
          <w:rFonts w:ascii="Times New Roman" w:hAnsi="Times New Roman" w:cs="Times New Roman"/>
          <w:iCs/>
          <w:color w:val="000000" w:themeColor="text1"/>
          <w:sz w:val="28"/>
          <w:szCs w:val="28"/>
        </w:rPr>
      </w:pPr>
      <w:bookmarkStart w:id="0" w:name="_Hlk37692252"/>
      <w:r w:rsidRPr="004C3B9F">
        <w:rPr>
          <w:rFonts w:ascii="Times New Roman" w:hAnsi="Times New Roman" w:cs="Times New Roman"/>
          <w:b/>
          <w:iCs/>
          <w:color w:val="000000" w:themeColor="text1"/>
          <w:sz w:val="28"/>
          <w:szCs w:val="28"/>
        </w:rPr>
        <w:lastRenderedPageBreak/>
        <w:t xml:space="preserve">Iliofemoral Ligament) </w:t>
      </w:r>
      <w:r w:rsidRPr="004C3B9F">
        <w:rPr>
          <w:rFonts w:ascii="Times New Roman" w:hAnsi="Times New Roman" w:cs="Times New Roman"/>
          <w:iCs/>
          <w:color w:val="000000" w:themeColor="text1"/>
          <w:sz w:val="28"/>
          <w:szCs w:val="28"/>
        </w:rPr>
        <w:t xml:space="preserve">The iliac spine arises from interior and inferior then divided before inserting into the </w:t>
      </w:r>
      <w:proofErr w:type="spellStart"/>
      <w:r w:rsidRPr="004C3B9F">
        <w:rPr>
          <w:rFonts w:ascii="Times New Roman" w:hAnsi="Times New Roman" w:cs="Times New Roman"/>
          <w:iCs/>
          <w:color w:val="000000" w:themeColor="text1"/>
          <w:sz w:val="28"/>
          <w:szCs w:val="28"/>
        </w:rPr>
        <w:t>intertrochantric</w:t>
      </w:r>
      <w:proofErr w:type="spellEnd"/>
      <w:r w:rsidRPr="004C3B9F">
        <w:rPr>
          <w:rFonts w:ascii="Times New Roman" w:hAnsi="Times New Roman" w:cs="Times New Roman"/>
          <w:iCs/>
          <w:color w:val="000000" w:themeColor="text1"/>
          <w:sz w:val="28"/>
          <w:szCs w:val="28"/>
        </w:rPr>
        <w:t xml:space="preserve"> line of </w:t>
      </w:r>
      <w:proofErr w:type="spellStart"/>
      <w:proofErr w:type="gramStart"/>
      <w:r w:rsidRPr="004C3B9F">
        <w:rPr>
          <w:rFonts w:ascii="Times New Roman" w:hAnsi="Times New Roman" w:cs="Times New Roman"/>
          <w:iCs/>
          <w:color w:val="000000" w:themeColor="text1"/>
          <w:sz w:val="28"/>
          <w:szCs w:val="28"/>
        </w:rPr>
        <w:t>femurand</w:t>
      </w:r>
      <w:proofErr w:type="spellEnd"/>
      <w:r w:rsidRPr="004C3B9F">
        <w:rPr>
          <w:rFonts w:ascii="Times New Roman" w:hAnsi="Times New Roman" w:cs="Times New Roman"/>
          <w:iCs/>
          <w:color w:val="000000" w:themeColor="text1"/>
          <w:sz w:val="28"/>
          <w:szCs w:val="28"/>
        </w:rPr>
        <w:t xml:space="preserve">  that</w:t>
      </w:r>
      <w:proofErr w:type="gramEnd"/>
      <w:r w:rsidRPr="004C3B9F">
        <w:rPr>
          <w:rFonts w:ascii="Times New Roman" w:hAnsi="Times New Roman" w:cs="Times New Roman"/>
          <w:iCs/>
          <w:color w:val="000000" w:themeColor="text1"/>
          <w:sz w:val="28"/>
          <w:szCs w:val="28"/>
        </w:rPr>
        <w:t xml:space="preserve"> is Y shape</w:t>
      </w:r>
    </w:p>
    <w:p w14:paraId="12CD7DAE" w14:textId="1063F852" w:rsidR="00A82440" w:rsidRPr="004C3B9F" w:rsidRDefault="00A82440" w:rsidP="003C054B">
      <w:pPr>
        <w:jc w:val="both"/>
        <w:rPr>
          <w:rFonts w:ascii="Times New Roman" w:hAnsi="Times New Roman" w:cs="Times New Roman"/>
          <w:iCs/>
          <w:color w:val="000000" w:themeColor="text1"/>
          <w:sz w:val="28"/>
          <w:szCs w:val="28"/>
        </w:rPr>
      </w:pPr>
      <w:r w:rsidRPr="004C3B9F">
        <w:rPr>
          <w:rFonts w:ascii="Times New Roman" w:hAnsi="Times New Roman" w:cs="Times New Roman"/>
          <w:b/>
          <w:iCs/>
          <w:color w:val="000000" w:themeColor="text1"/>
          <w:sz w:val="28"/>
          <w:szCs w:val="28"/>
        </w:rPr>
        <w:t xml:space="preserve">Pubofemoral) </w:t>
      </w:r>
      <w:r w:rsidRPr="004C3B9F">
        <w:rPr>
          <w:rFonts w:ascii="Times New Roman" w:hAnsi="Times New Roman" w:cs="Times New Roman"/>
          <w:iCs/>
          <w:color w:val="000000" w:themeColor="text1"/>
          <w:sz w:val="28"/>
          <w:szCs w:val="28"/>
        </w:rPr>
        <w:t xml:space="preserve">The pubofemoral is a ligament which spans between the superior pubic rami and </w:t>
      </w:r>
      <w:proofErr w:type="spellStart"/>
      <w:r w:rsidRPr="004C3B9F">
        <w:rPr>
          <w:rFonts w:ascii="Times New Roman" w:hAnsi="Times New Roman" w:cs="Times New Roman"/>
          <w:iCs/>
          <w:color w:val="000000" w:themeColor="text1"/>
          <w:sz w:val="28"/>
          <w:szCs w:val="28"/>
        </w:rPr>
        <w:t>intertrochantric</w:t>
      </w:r>
      <w:proofErr w:type="spellEnd"/>
      <w:r w:rsidRPr="004C3B9F">
        <w:rPr>
          <w:rFonts w:ascii="Times New Roman" w:hAnsi="Times New Roman" w:cs="Times New Roman"/>
          <w:iCs/>
          <w:color w:val="000000" w:themeColor="text1"/>
          <w:sz w:val="28"/>
          <w:szCs w:val="28"/>
        </w:rPr>
        <w:t xml:space="preserve"> line of </w:t>
      </w:r>
      <w:r w:rsidR="004C3B9F" w:rsidRPr="004C3B9F">
        <w:rPr>
          <w:rFonts w:ascii="Times New Roman" w:hAnsi="Times New Roman" w:cs="Times New Roman"/>
          <w:iCs/>
          <w:color w:val="000000" w:themeColor="text1"/>
          <w:sz w:val="28"/>
          <w:szCs w:val="28"/>
        </w:rPr>
        <w:t>femur reinforcing the capsule on both side.</w:t>
      </w:r>
    </w:p>
    <w:p w14:paraId="663A2D04" w14:textId="650BEFFD" w:rsidR="004C3B9F" w:rsidRPr="004C3B9F" w:rsidRDefault="004C3B9F" w:rsidP="003C054B">
      <w:pPr>
        <w:jc w:val="both"/>
        <w:rPr>
          <w:rFonts w:ascii="Times New Roman" w:hAnsi="Times New Roman" w:cs="Times New Roman"/>
          <w:iCs/>
          <w:color w:val="000000" w:themeColor="text1"/>
          <w:sz w:val="28"/>
          <w:szCs w:val="28"/>
        </w:rPr>
      </w:pPr>
      <w:r w:rsidRPr="004C3B9F">
        <w:rPr>
          <w:rFonts w:ascii="Times New Roman" w:hAnsi="Times New Roman" w:cs="Times New Roman"/>
          <w:iCs/>
          <w:color w:val="000000" w:themeColor="text1"/>
          <w:sz w:val="28"/>
          <w:szCs w:val="28"/>
        </w:rPr>
        <w:t>The pubofemoral ligament is triangular shape</w:t>
      </w:r>
    </w:p>
    <w:p w14:paraId="16029D6C" w14:textId="1223D2F4" w:rsidR="004C3B9F" w:rsidRPr="004C3B9F" w:rsidRDefault="004C3B9F" w:rsidP="003C054B">
      <w:pPr>
        <w:jc w:val="both"/>
        <w:rPr>
          <w:rFonts w:ascii="Times New Roman" w:hAnsi="Times New Roman" w:cs="Times New Roman"/>
          <w:iCs/>
          <w:color w:val="000000" w:themeColor="text1"/>
          <w:sz w:val="28"/>
          <w:szCs w:val="28"/>
        </w:rPr>
      </w:pPr>
      <w:proofErr w:type="spellStart"/>
      <w:r w:rsidRPr="004C3B9F">
        <w:rPr>
          <w:rFonts w:ascii="Times New Roman" w:hAnsi="Times New Roman" w:cs="Times New Roman"/>
          <w:b/>
          <w:iCs/>
          <w:color w:val="000000" w:themeColor="text1"/>
          <w:sz w:val="28"/>
          <w:szCs w:val="28"/>
        </w:rPr>
        <w:t>Ischiofemoral</w:t>
      </w:r>
      <w:proofErr w:type="spellEnd"/>
      <w:r w:rsidRPr="004C3B9F">
        <w:rPr>
          <w:rFonts w:ascii="Times New Roman" w:hAnsi="Times New Roman" w:cs="Times New Roman"/>
          <w:b/>
          <w:iCs/>
          <w:color w:val="000000" w:themeColor="text1"/>
          <w:sz w:val="28"/>
          <w:szCs w:val="28"/>
        </w:rPr>
        <w:t>)</w:t>
      </w:r>
      <w:r w:rsidR="00157662">
        <w:rPr>
          <w:rFonts w:ascii="Times New Roman" w:hAnsi="Times New Roman" w:cs="Times New Roman"/>
          <w:b/>
          <w:iCs/>
          <w:color w:val="000000" w:themeColor="text1"/>
          <w:sz w:val="28"/>
          <w:szCs w:val="28"/>
        </w:rPr>
        <w:t>:</w:t>
      </w:r>
      <w:r w:rsidRPr="004C3B9F">
        <w:rPr>
          <w:rFonts w:ascii="Times New Roman" w:hAnsi="Times New Roman" w:cs="Times New Roman"/>
          <w:iCs/>
          <w:color w:val="000000" w:themeColor="text1"/>
          <w:sz w:val="28"/>
          <w:szCs w:val="28"/>
        </w:rPr>
        <w:t xml:space="preserve"> </w:t>
      </w:r>
      <w:proofErr w:type="spellStart"/>
      <w:r w:rsidRPr="004C3B9F">
        <w:rPr>
          <w:rFonts w:ascii="Times New Roman" w:hAnsi="Times New Roman" w:cs="Times New Roman"/>
          <w:iCs/>
          <w:color w:val="000000" w:themeColor="text1"/>
          <w:sz w:val="28"/>
          <w:szCs w:val="28"/>
        </w:rPr>
        <w:t>ISchiofemoral</w:t>
      </w:r>
      <w:proofErr w:type="spellEnd"/>
      <w:r w:rsidRPr="004C3B9F">
        <w:rPr>
          <w:rFonts w:ascii="Times New Roman" w:hAnsi="Times New Roman" w:cs="Times New Roman"/>
          <w:iCs/>
          <w:color w:val="000000" w:themeColor="text1"/>
          <w:sz w:val="28"/>
          <w:szCs w:val="28"/>
        </w:rPr>
        <w:t xml:space="preserve"> ligament that is spread between body of ischium the greater trochanter of the femur</w:t>
      </w:r>
    </w:p>
    <w:p w14:paraId="711338D3" w14:textId="55FE26D0" w:rsidR="004C3B9F" w:rsidRDefault="004C3B9F" w:rsidP="003C054B">
      <w:pPr>
        <w:jc w:val="both"/>
        <w:rPr>
          <w:rFonts w:ascii="Times New Roman" w:hAnsi="Times New Roman" w:cs="Times New Roman"/>
          <w:iCs/>
          <w:color w:val="000000" w:themeColor="text1"/>
          <w:sz w:val="28"/>
          <w:szCs w:val="28"/>
        </w:rPr>
      </w:pPr>
      <w:proofErr w:type="spellStart"/>
      <w:r w:rsidRPr="004C3B9F">
        <w:rPr>
          <w:rFonts w:ascii="Times New Roman" w:hAnsi="Times New Roman" w:cs="Times New Roman"/>
          <w:b/>
          <w:iCs/>
          <w:color w:val="000000" w:themeColor="text1"/>
          <w:sz w:val="28"/>
          <w:szCs w:val="28"/>
        </w:rPr>
        <w:t>Stabilising</w:t>
      </w:r>
      <w:proofErr w:type="spellEnd"/>
      <w:r w:rsidRPr="004C3B9F">
        <w:rPr>
          <w:rFonts w:ascii="Times New Roman" w:hAnsi="Times New Roman" w:cs="Times New Roman"/>
          <w:b/>
          <w:iCs/>
          <w:color w:val="000000" w:themeColor="text1"/>
          <w:sz w:val="28"/>
          <w:szCs w:val="28"/>
        </w:rPr>
        <w:t xml:space="preserve"> Factor)</w:t>
      </w:r>
      <w:r w:rsidR="00157662">
        <w:rPr>
          <w:rFonts w:ascii="Times New Roman" w:hAnsi="Times New Roman" w:cs="Times New Roman"/>
          <w:b/>
          <w:iCs/>
          <w:color w:val="000000" w:themeColor="text1"/>
          <w:sz w:val="28"/>
          <w:szCs w:val="28"/>
        </w:rPr>
        <w:t xml:space="preserve"> </w:t>
      </w:r>
      <w:r w:rsidRPr="004C3B9F">
        <w:rPr>
          <w:rFonts w:ascii="Times New Roman" w:hAnsi="Times New Roman" w:cs="Times New Roman"/>
          <w:iCs/>
          <w:color w:val="000000" w:themeColor="text1"/>
          <w:sz w:val="28"/>
          <w:szCs w:val="28"/>
        </w:rPr>
        <w:t>The first or foremost function of hip joint is to amount of weight and there are</w:t>
      </w:r>
      <w:r>
        <w:rPr>
          <w:rFonts w:ascii="Times New Roman" w:hAnsi="Times New Roman" w:cs="Times New Roman"/>
          <w:i/>
          <w:iCs/>
          <w:color w:val="000000" w:themeColor="text1"/>
          <w:sz w:val="28"/>
          <w:szCs w:val="28"/>
        </w:rPr>
        <w:t xml:space="preserve"> </w:t>
      </w:r>
      <w:r w:rsidRPr="0059224F">
        <w:rPr>
          <w:rFonts w:ascii="Times New Roman" w:hAnsi="Times New Roman" w:cs="Times New Roman"/>
          <w:iCs/>
          <w:color w:val="000000" w:themeColor="text1"/>
          <w:sz w:val="28"/>
          <w:szCs w:val="28"/>
        </w:rPr>
        <w:t>many factors that increase</w:t>
      </w:r>
      <w:r>
        <w:rPr>
          <w:rFonts w:ascii="Times New Roman" w:hAnsi="Times New Roman" w:cs="Times New Roman"/>
          <w:i/>
          <w:iCs/>
          <w:color w:val="000000" w:themeColor="text1"/>
          <w:sz w:val="28"/>
          <w:szCs w:val="28"/>
        </w:rPr>
        <w:t xml:space="preserve"> </w:t>
      </w:r>
      <w:r w:rsidR="0059224F">
        <w:rPr>
          <w:rFonts w:ascii="Times New Roman" w:hAnsi="Times New Roman" w:cs="Times New Roman"/>
          <w:iCs/>
          <w:color w:val="000000" w:themeColor="text1"/>
          <w:sz w:val="28"/>
          <w:szCs w:val="28"/>
        </w:rPr>
        <w:t>stability</w:t>
      </w:r>
    </w:p>
    <w:p w14:paraId="2E0D9727" w14:textId="2A81A517" w:rsidR="0059224F" w:rsidRPr="0059224F" w:rsidRDefault="0059224F" w:rsidP="003C054B">
      <w:pPr>
        <w:jc w:val="both"/>
        <w:rPr>
          <w:rFonts w:ascii="Times New Roman" w:hAnsi="Times New Roman" w:cs="Times New Roman"/>
          <w:iCs/>
          <w:color w:val="000000" w:themeColor="text1"/>
          <w:sz w:val="28"/>
          <w:szCs w:val="28"/>
        </w:rPr>
      </w:pPr>
      <w:r>
        <w:rPr>
          <w:rFonts w:ascii="Times New Roman" w:hAnsi="Times New Roman" w:cs="Times New Roman"/>
          <w:b/>
          <w:iCs/>
          <w:color w:val="000000" w:themeColor="text1"/>
          <w:sz w:val="28"/>
          <w:szCs w:val="28"/>
        </w:rPr>
        <w:t xml:space="preserve">Blood and Nerve supply) </w:t>
      </w:r>
      <w:r>
        <w:rPr>
          <w:rFonts w:ascii="Times New Roman" w:hAnsi="Times New Roman" w:cs="Times New Roman"/>
          <w:iCs/>
          <w:color w:val="000000" w:themeColor="text1"/>
          <w:sz w:val="28"/>
          <w:szCs w:val="28"/>
        </w:rPr>
        <w:t>The sciatic, femoral, and obturator nerve that is innervated primarily the knee is innervate by these nerves and also medial and lateral circumflex femoral arteries are the major blood supply.</w:t>
      </w:r>
    </w:p>
    <w:bookmarkEnd w:id="0"/>
    <w:p w14:paraId="275BC3C2" w14:textId="77777777" w:rsidR="003C054B" w:rsidRPr="009F286E" w:rsidRDefault="00C72889" w:rsidP="003C054B">
      <w:pPr>
        <w:jc w:val="both"/>
        <w:rPr>
          <w:rFonts w:ascii="Times New Roman" w:hAnsi="Times New Roman" w:cs="Times New Roman"/>
          <w:i/>
          <w:iCs/>
          <w:color w:val="000000" w:themeColor="text1"/>
          <w:sz w:val="28"/>
          <w:szCs w:val="28"/>
        </w:rPr>
      </w:pPr>
      <w:r w:rsidRPr="009F286E">
        <w:rPr>
          <w:rFonts w:ascii="Times New Roman" w:hAnsi="Times New Roman" w:cs="Times New Roman"/>
          <w:b/>
          <w:i/>
          <w:iCs/>
          <w:sz w:val="32"/>
          <w:szCs w:val="32"/>
          <w:u w:val="single"/>
        </w:rPr>
        <w:t>Q:2</w:t>
      </w:r>
      <w:r w:rsidRPr="009F286E">
        <w:rPr>
          <w:rFonts w:ascii="Times New Roman" w:hAnsi="Times New Roman" w:cs="Times New Roman"/>
          <w:i/>
          <w:iCs/>
          <w:sz w:val="32"/>
          <w:szCs w:val="32"/>
        </w:rPr>
        <w:t xml:space="preserve"> </w:t>
      </w:r>
      <w:r w:rsidR="003C054B" w:rsidRPr="009F286E">
        <w:rPr>
          <w:rFonts w:ascii="Times New Roman" w:hAnsi="Times New Roman" w:cs="Times New Roman"/>
          <w:i/>
          <w:iCs/>
          <w:color w:val="000000" w:themeColor="text1"/>
          <w:sz w:val="28"/>
          <w:szCs w:val="28"/>
        </w:rPr>
        <w:t>Explain the following in detail.</w:t>
      </w:r>
    </w:p>
    <w:p w14:paraId="0671ABDE" w14:textId="639AFB95" w:rsidR="003C054B" w:rsidRDefault="003C054B" w:rsidP="009F286E">
      <w:pPr>
        <w:pStyle w:val="ListParagraph"/>
        <w:numPr>
          <w:ilvl w:val="0"/>
          <w:numId w:val="19"/>
        </w:numPr>
        <w:jc w:val="both"/>
        <w:rPr>
          <w:rFonts w:ascii="Times New Roman" w:hAnsi="Times New Roman" w:cs="Times New Roman"/>
          <w:i/>
          <w:iCs/>
          <w:color w:val="000000" w:themeColor="text1"/>
          <w:sz w:val="28"/>
          <w:szCs w:val="28"/>
        </w:rPr>
      </w:pPr>
      <w:r w:rsidRPr="009F286E">
        <w:rPr>
          <w:rFonts w:ascii="Times New Roman" w:hAnsi="Times New Roman" w:cs="Times New Roman"/>
          <w:i/>
          <w:iCs/>
          <w:color w:val="000000" w:themeColor="text1"/>
          <w:sz w:val="28"/>
          <w:szCs w:val="28"/>
        </w:rPr>
        <w:t>Cruciate ligaments</w:t>
      </w:r>
    </w:p>
    <w:p w14:paraId="4BB26C7A" w14:textId="77BDAE79" w:rsidR="0059224F" w:rsidRDefault="0059224F" w:rsidP="0059224F">
      <w:pPr>
        <w:pStyle w:val="ListParagraph"/>
        <w:jc w:val="both"/>
        <w:rPr>
          <w:rFonts w:ascii="Times New Roman" w:hAnsi="Times New Roman" w:cs="Times New Roman"/>
          <w:iCs/>
          <w:color w:val="000000" w:themeColor="text1"/>
          <w:sz w:val="28"/>
          <w:szCs w:val="28"/>
        </w:rPr>
      </w:pPr>
      <w:r>
        <w:rPr>
          <w:rFonts w:ascii="Times New Roman" w:hAnsi="Times New Roman" w:cs="Times New Roman"/>
          <w:b/>
          <w:iCs/>
          <w:color w:val="000000" w:themeColor="text1"/>
          <w:sz w:val="28"/>
          <w:szCs w:val="28"/>
        </w:rPr>
        <w:t>ANS:</w:t>
      </w:r>
      <w:r w:rsidR="008C0F33">
        <w:rPr>
          <w:rFonts w:ascii="Times New Roman" w:hAnsi="Times New Roman" w:cs="Times New Roman"/>
          <w:iCs/>
          <w:color w:val="000000" w:themeColor="text1"/>
          <w:sz w:val="28"/>
          <w:szCs w:val="28"/>
        </w:rPr>
        <w:t xml:space="preserve"> Anterior cruciate ligament is the four major </w:t>
      </w:r>
      <w:proofErr w:type="spellStart"/>
      <w:r w:rsidR="008C0F33">
        <w:rPr>
          <w:rFonts w:ascii="Times New Roman" w:hAnsi="Times New Roman" w:cs="Times New Roman"/>
          <w:iCs/>
          <w:color w:val="000000" w:themeColor="text1"/>
          <w:sz w:val="28"/>
          <w:szCs w:val="28"/>
        </w:rPr>
        <w:t>ligamentof</w:t>
      </w:r>
      <w:proofErr w:type="spellEnd"/>
      <w:r w:rsidR="008C0F33">
        <w:rPr>
          <w:rFonts w:ascii="Times New Roman" w:hAnsi="Times New Roman" w:cs="Times New Roman"/>
          <w:iCs/>
          <w:color w:val="000000" w:themeColor="text1"/>
          <w:sz w:val="28"/>
          <w:szCs w:val="28"/>
        </w:rPr>
        <w:t xml:space="preserve"> the knee joint that connects the </w:t>
      </w:r>
      <w:proofErr w:type="spellStart"/>
      <w:r w:rsidR="008C0F33">
        <w:rPr>
          <w:rFonts w:ascii="Times New Roman" w:hAnsi="Times New Roman" w:cs="Times New Roman"/>
          <w:iCs/>
          <w:color w:val="000000" w:themeColor="text1"/>
          <w:sz w:val="28"/>
          <w:szCs w:val="28"/>
        </w:rPr>
        <w:t>femor</w:t>
      </w:r>
      <w:proofErr w:type="spellEnd"/>
      <w:r w:rsidR="008C0F33">
        <w:rPr>
          <w:rFonts w:ascii="Times New Roman" w:hAnsi="Times New Roman" w:cs="Times New Roman"/>
          <w:iCs/>
          <w:color w:val="000000" w:themeColor="text1"/>
          <w:sz w:val="28"/>
          <w:szCs w:val="28"/>
        </w:rPr>
        <w:t xml:space="preserve"> of the thigh bone to the tibia of the shin bone that help to stabilize the knee joint.</w:t>
      </w:r>
    </w:p>
    <w:p w14:paraId="42DB6113" w14:textId="05FF95E0" w:rsidR="008C0F33" w:rsidRDefault="008C0F33" w:rsidP="0059224F">
      <w:pPr>
        <w:pStyle w:val="ListParagraph"/>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That ligament is the most stabilizing ligament in knee joint that joint is the strongest lope like structure, the ligament is located in knee of the </w:t>
      </w:r>
      <w:proofErr w:type="spellStart"/>
      <w:r>
        <w:rPr>
          <w:rFonts w:ascii="Times New Roman" w:hAnsi="Times New Roman" w:cs="Times New Roman"/>
          <w:iCs/>
          <w:color w:val="000000" w:themeColor="text1"/>
          <w:sz w:val="28"/>
          <w:szCs w:val="28"/>
        </w:rPr>
        <w:t>centre</w:t>
      </w:r>
      <w:proofErr w:type="spellEnd"/>
      <w:r>
        <w:rPr>
          <w:rFonts w:ascii="Times New Roman" w:hAnsi="Times New Roman" w:cs="Times New Roman"/>
          <w:iCs/>
          <w:color w:val="000000" w:themeColor="text1"/>
          <w:sz w:val="28"/>
          <w:szCs w:val="28"/>
        </w:rPr>
        <w:t xml:space="preserve"> that runs from the femur to tibia.</w:t>
      </w:r>
    </w:p>
    <w:p w14:paraId="392569BF" w14:textId="0227228B" w:rsidR="008C0F33" w:rsidRDefault="008C0F33" w:rsidP="0059224F">
      <w:pPr>
        <w:pStyle w:val="ListParagraph"/>
        <w:jc w:val="both"/>
        <w:rPr>
          <w:rFonts w:ascii="Times New Roman" w:hAnsi="Times New Roman" w:cs="Times New Roman"/>
          <w:iCs/>
          <w:color w:val="000000" w:themeColor="text1"/>
          <w:sz w:val="28"/>
          <w:szCs w:val="28"/>
        </w:rPr>
      </w:pPr>
      <w:r>
        <w:rPr>
          <w:rFonts w:ascii="Times New Roman" w:hAnsi="Times New Roman" w:cs="Times New Roman"/>
          <w:b/>
          <w:iCs/>
          <w:color w:val="000000" w:themeColor="text1"/>
          <w:sz w:val="28"/>
          <w:szCs w:val="28"/>
        </w:rPr>
        <w:t xml:space="preserve">Causes) </w:t>
      </w:r>
      <w:r>
        <w:rPr>
          <w:rFonts w:ascii="Times New Roman" w:hAnsi="Times New Roman" w:cs="Times New Roman"/>
          <w:iCs/>
          <w:color w:val="000000" w:themeColor="text1"/>
          <w:sz w:val="28"/>
          <w:szCs w:val="28"/>
        </w:rPr>
        <w:t xml:space="preserve">An ACL injury that most commonly occur during plays sports that over extending </w:t>
      </w:r>
      <w:r w:rsidR="002032A4">
        <w:rPr>
          <w:rFonts w:ascii="Times New Roman" w:hAnsi="Times New Roman" w:cs="Times New Roman"/>
          <w:iCs/>
          <w:color w:val="000000" w:themeColor="text1"/>
          <w:sz w:val="28"/>
          <w:szCs w:val="28"/>
        </w:rPr>
        <w:t xml:space="preserve">the </w:t>
      </w:r>
      <w:proofErr w:type="gramStart"/>
      <w:r w:rsidR="002032A4">
        <w:rPr>
          <w:rFonts w:ascii="Times New Roman" w:hAnsi="Times New Roman" w:cs="Times New Roman"/>
          <w:iCs/>
          <w:color w:val="000000" w:themeColor="text1"/>
          <w:sz w:val="28"/>
          <w:szCs w:val="28"/>
        </w:rPr>
        <w:t>knee .</w:t>
      </w:r>
      <w:proofErr w:type="gramEnd"/>
      <w:r w:rsidR="002032A4">
        <w:rPr>
          <w:rFonts w:ascii="Times New Roman" w:hAnsi="Times New Roman" w:cs="Times New Roman"/>
          <w:iCs/>
          <w:color w:val="000000" w:themeColor="text1"/>
          <w:sz w:val="28"/>
          <w:szCs w:val="28"/>
        </w:rPr>
        <w:t xml:space="preserve"> An ACL can be injured in many forms.</w:t>
      </w:r>
    </w:p>
    <w:p w14:paraId="3264D8AF" w14:textId="35DCF84C" w:rsidR="002032A4" w:rsidRDefault="002032A4" w:rsidP="002032A4">
      <w:pPr>
        <w:pStyle w:val="ListParagraph"/>
        <w:numPr>
          <w:ilvl w:val="0"/>
          <w:numId w:val="20"/>
        </w:numPr>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Sudden directional changes in the body or joints.</w:t>
      </w:r>
    </w:p>
    <w:p w14:paraId="60AB0466" w14:textId="792E41E4" w:rsidR="002032A4" w:rsidRDefault="002032A4" w:rsidP="002032A4">
      <w:pPr>
        <w:pStyle w:val="ListParagraph"/>
        <w:numPr>
          <w:ilvl w:val="0"/>
          <w:numId w:val="20"/>
        </w:numPr>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Slowing down while running.</w:t>
      </w:r>
    </w:p>
    <w:p w14:paraId="7EA2B033" w14:textId="78C7D3C4" w:rsidR="002032A4" w:rsidRDefault="002032A4" w:rsidP="002032A4">
      <w:pPr>
        <w:pStyle w:val="ListParagraph"/>
        <w:ind w:left="1080"/>
        <w:jc w:val="both"/>
        <w:rPr>
          <w:rFonts w:ascii="Times New Roman" w:hAnsi="Times New Roman" w:cs="Times New Roman"/>
          <w:iCs/>
          <w:color w:val="000000" w:themeColor="text1"/>
          <w:sz w:val="28"/>
          <w:szCs w:val="28"/>
        </w:rPr>
      </w:pPr>
      <w:r>
        <w:rPr>
          <w:rFonts w:ascii="Times New Roman" w:hAnsi="Times New Roman" w:cs="Times New Roman"/>
          <w:b/>
          <w:iCs/>
          <w:color w:val="000000" w:themeColor="text1"/>
          <w:sz w:val="28"/>
          <w:szCs w:val="28"/>
        </w:rPr>
        <w:t xml:space="preserve">Symptoms) </w:t>
      </w:r>
      <w:r>
        <w:rPr>
          <w:rFonts w:ascii="Times New Roman" w:hAnsi="Times New Roman" w:cs="Times New Roman"/>
          <w:iCs/>
          <w:color w:val="000000" w:themeColor="text1"/>
          <w:sz w:val="28"/>
          <w:szCs w:val="28"/>
        </w:rPr>
        <w:t>Knee may will swell due to the bleeding from vessels and weakness and instability, you may notice that the knee feels unstable or seems to give way</w:t>
      </w:r>
    </w:p>
    <w:p w14:paraId="1C7DB568" w14:textId="77777777" w:rsidR="002032A4" w:rsidRPr="002032A4" w:rsidRDefault="002032A4" w:rsidP="002032A4">
      <w:pPr>
        <w:pStyle w:val="ListParagraph"/>
        <w:ind w:left="1080"/>
        <w:jc w:val="both"/>
        <w:rPr>
          <w:rFonts w:ascii="Times New Roman" w:hAnsi="Times New Roman" w:cs="Times New Roman"/>
          <w:iCs/>
          <w:color w:val="000000" w:themeColor="text1"/>
          <w:sz w:val="28"/>
          <w:szCs w:val="28"/>
        </w:rPr>
      </w:pPr>
    </w:p>
    <w:p w14:paraId="0906A554" w14:textId="77777777" w:rsidR="0059224F" w:rsidRPr="009F286E" w:rsidRDefault="0059224F" w:rsidP="0059224F">
      <w:pPr>
        <w:pStyle w:val="ListParagraph"/>
        <w:jc w:val="both"/>
        <w:rPr>
          <w:rFonts w:ascii="Times New Roman" w:hAnsi="Times New Roman" w:cs="Times New Roman"/>
          <w:i/>
          <w:iCs/>
          <w:color w:val="000000" w:themeColor="text1"/>
          <w:sz w:val="28"/>
          <w:szCs w:val="28"/>
        </w:rPr>
      </w:pPr>
    </w:p>
    <w:p w14:paraId="49E9ADE7" w14:textId="1DA51280" w:rsidR="00340E92" w:rsidRDefault="003C054B" w:rsidP="009F286E">
      <w:pPr>
        <w:pStyle w:val="ListParagraph"/>
        <w:numPr>
          <w:ilvl w:val="0"/>
          <w:numId w:val="19"/>
        </w:numPr>
        <w:jc w:val="both"/>
        <w:rPr>
          <w:rFonts w:ascii="Times New Roman" w:hAnsi="Times New Roman" w:cs="Times New Roman"/>
          <w:i/>
          <w:iCs/>
          <w:color w:val="000000" w:themeColor="text1"/>
          <w:sz w:val="28"/>
          <w:szCs w:val="28"/>
        </w:rPr>
      </w:pPr>
      <w:r w:rsidRPr="009F286E">
        <w:rPr>
          <w:rFonts w:ascii="Times New Roman" w:hAnsi="Times New Roman" w:cs="Times New Roman"/>
          <w:i/>
          <w:iCs/>
          <w:color w:val="000000" w:themeColor="text1"/>
          <w:sz w:val="28"/>
          <w:szCs w:val="28"/>
        </w:rPr>
        <w:t>Menisci</w:t>
      </w:r>
    </w:p>
    <w:p w14:paraId="60C3896C" w14:textId="33BA2C44" w:rsidR="002032A4" w:rsidRDefault="002032A4" w:rsidP="002032A4">
      <w:pPr>
        <w:ind w:left="360"/>
        <w:jc w:val="both"/>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Answer) Menisci</w:t>
      </w:r>
    </w:p>
    <w:p w14:paraId="0840E92D" w14:textId="4614D79C" w:rsidR="002032A4" w:rsidRDefault="002032A4" w:rsidP="002032A4">
      <w:pPr>
        <w:ind w:left="360"/>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The menisci consist of two edge shape of </w:t>
      </w:r>
      <w:r w:rsidR="007B2ED8">
        <w:rPr>
          <w:rFonts w:ascii="Times New Roman" w:hAnsi="Times New Roman" w:cs="Times New Roman"/>
          <w:iCs/>
          <w:color w:val="000000" w:themeColor="text1"/>
          <w:sz w:val="28"/>
          <w:szCs w:val="28"/>
        </w:rPr>
        <w:t xml:space="preserve">cartilage which disorientated between the thigh bone and the shin bone. Their though and </w:t>
      </w:r>
      <w:proofErr w:type="spellStart"/>
      <w:r w:rsidR="007B2ED8">
        <w:rPr>
          <w:rFonts w:ascii="Times New Roman" w:hAnsi="Times New Roman" w:cs="Times New Roman"/>
          <w:iCs/>
          <w:color w:val="000000" w:themeColor="text1"/>
          <w:sz w:val="28"/>
          <w:szCs w:val="28"/>
        </w:rPr>
        <w:t>lubbery</w:t>
      </w:r>
      <w:proofErr w:type="spellEnd"/>
      <w:r w:rsidR="007B2ED8">
        <w:rPr>
          <w:rFonts w:ascii="Times New Roman" w:hAnsi="Times New Roman" w:cs="Times New Roman"/>
          <w:iCs/>
          <w:color w:val="000000" w:themeColor="text1"/>
          <w:sz w:val="28"/>
          <w:szCs w:val="28"/>
        </w:rPr>
        <w:t xml:space="preserve"> stability enables them to work as a shock absorber for the knee.</w:t>
      </w:r>
    </w:p>
    <w:p w14:paraId="31F71C45" w14:textId="70EEB327" w:rsidR="007B2ED8" w:rsidRDefault="007B2ED8" w:rsidP="007B2ED8">
      <w:pPr>
        <w:ind w:left="360"/>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The most common knee injury is Meniscal tears.</w:t>
      </w:r>
    </w:p>
    <w:p w14:paraId="105BC3A6" w14:textId="2E3B1867" w:rsidR="007B2ED8" w:rsidRDefault="007B2ED8" w:rsidP="007B2ED8">
      <w:pPr>
        <w:ind w:left="360"/>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lastRenderedPageBreak/>
        <w:t>Those athletes and particularly those people who play contact sports are at greater risk if the meniscus does not heal on its own</w:t>
      </w:r>
      <w:r w:rsidR="00157662">
        <w:rPr>
          <w:rFonts w:ascii="Times New Roman" w:hAnsi="Times New Roman" w:cs="Times New Roman"/>
          <w:iCs/>
          <w:color w:val="000000" w:themeColor="text1"/>
          <w:sz w:val="28"/>
          <w:szCs w:val="28"/>
        </w:rPr>
        <w:t xml:space="preserve"> </w:t>
      </w:r>
      <w:bookmarkStart w:id="1" w:name="_GoBack"/>
      <w:bookmarkEnd w:id="1"/>
      <w:proofErr w:type="spellStart"/>
      <w:r>
        <w:rPr>
          <w:rFonts w:ascii="Times New Roman" w:hAnsi="Times New Roman" w:cs="Times New Roman"/>
          <w:iCs/>
          <w:color w:val="000000" w:themeColor="text1"/>
          <w:sz w:val="28"/>
          <w:szCs w:val="28"/>
        </w:rPr>
        <w:t>sugerery</w:t>
      </w:r>
      <w:proofErr w:type="spellEnd"/>
      <w:r>
        <w:rPr>
          <w:rFonts w:ascii="Times New Roman" w:hAnsi="Times New Roman" w:cs="Times New Roman"/>
          <w:iCs/>
          <w:color w:val="000000" w:themeColor="text1"/>
          <w:sz w:val="28"/>
          <w:szCs w:val="28"/>
        </w:rPr>
        <w:t xml:space="preserve"> maybe sometimes necessary.</w:t>
      </w:r>
    </w:p>
    <w:p w14:paraId="1C9E64FC" w14:textId="1DFAC90E" w:rsidR="007B2ED8" w:rsidRDefault="007B2ED8" w:rsidP="007B2ED8">
      <w:pPr>
        <w:ind w:left="360"/>
        <w:jc w:val="both"/>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Causes and symptoms:</w:t>
      </w:r>
    </w:p>
    <w:p w14:paraId="38FFF0E2" w14:textId="2E2AFFEB" w:rsidR="007B2ED8" w:rsidRDefault="007B2ED8" w:rsidP="007B2ED8">
      <w:pPr>
        <w:ind w:left="360"/>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As although meniscal tears can happen to anyone but two populations have higher risk of tearing the meniscus than average.</w:t>
      </w:r>
    </w:p>
    <w:p w14:paraId="42A8B8A2" w14:textId="7E2084F2" w:rsidR="007B2ED8" w:rsidRDefault="005A2562" w:rsidP="007B2ED8">
      <w:pPr>
        <w:ind w:left="360"/>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Those athletes who squats and twist their knee may causes tears in them.it may be also </w:t>
      </w:r>
      <w:proofErr w:type="spellStart"/>
      <w:r>
        <w:rPr>
          <w:rFonts w:ascii="Times New Roman" w:hAnsi="Times New Roman" w:cs="Times New Roman"/>
          <w:iCs/>
          <w:color w:val="000000" w:themeColor="text1"/>
          <w:sz w:val="28"/>
          <w:szCs w:val="28"/>
        </w:rPr>
        <w:t>occure</w:t>
      </w:r>
      <w:proofErr w:type="spellEnd"/>
      <w:r>
        <w:rPr>
          <w:rFonts w:ascii="Times New Roman" w:hAnsi="Times New Roman" w:cs="Times New Roman"/>
          <w:iCs/>
          <w:color w:val="000000" w:themeColor="text1"/>
          <w:sz w:val="28"/>
          <w:szCs w:val="28"/>
        </w:rPr>
        <w:t xml:space="preserve"> due to rough contact.</w:t>
      </w:r>
    </w:p>
    <w:p w14:paraId="409932DF" w14:textId="77F8A741" w:rsidR="005A2562" w:rsidRDefault="005A2562" w:rsidP="007B2ED8">
      <w:pPr>
        <w:ind w:left="360"/>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Older people have more likely weekend and worn cartilage</w:t>
      </w:r>
    </w:p>
    <w:p w14:paraId="19355CE8" w14:textId="16D0E6D5" w:rsidR="005A2562" w:rsidRDefault="005A2562" w:rsidP="007B2ED8">
      <w:pPr>
        <w:ind w:left="360"/>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Pain in knee</w:t>
      </w:r>
    </w:p>
    <w:p w14:paraId="67343C70" w14:textId="336B9130" w:rsidR="005A2562" w:rsidRDefault="005A2562" w:rsidP="007B2ED8">
      <w:pPr>
        <w:ind w:left="360"/>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Swelling</w:t>
      </w:r>
    </w:p>
    <w:p w14:paraId="405DE2F0" w14:textId="2152F233" w:rsidR="005A2562" w:rsidRDefault="005A2562" w:rsidP="007B2ED8">
      <w:pPr>
        <w:ind w:left="360"/>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Knee locking.</w:t>
      </w:r>
    </w:p>
    <w:p w14:paraId="0622448E" w14:textId="6024F1B4" w:rsidR="005A2562" w:rsidRDefault="005A2562" w:rsidP="007B2ED8">
      <w:pPr>
        <w:ind w:left="360"/>
        <w:jc w:val="both"/>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 xml:space="preserve">Diagnosis and treatment: </w:t>
      </w:r>
    </w:p>
    <w:p w14:paraId="04595E83" w14:textId="40D22083" w:rsidR="005A2562" w:rsidRDefault="005A2562" w:rsidP="007B2ED8">
      <w:pPr>
        <w:ind w:left="360"/>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Mc Murray is the most common test for </w:t>
      </w:r>
      <w:proofErr w:type="gramStart"/>
      <w:r>
        <w:rPr>
          <w:rFonts w:ascii="Times New Roman" w:hAnsi="Times New Roman" w:cs="Times New Roman"/>
          <w:iCs/>
          <w:color w:val="000000" w:themeColor="text1"/>
          <w:sz w:val="28"/>
          <w:szCs w:val="28"/>
        </w:rPr>
        <w:t>a meniscal tears</w:t>
      </w:r>
      <w:proofErr w:type="gramEnd"/>
      <w:r>
        <w:rPr>
          <w:rFonts w:ascii="Times New Roman" w:hAnsi="Times New Roman" w:cs="Times New Roman"/>
          <w:iCs/>
          <w:color w:val="000000" w:themeColor="text1"/>
          <w:sz w:val="28"/>
          <w:szCs w:val="28"/>
        </w:rPr>
        <w:t>.</w:t>
      </w:r>
    </w:p>
    <w:p w14:paraId="58362757" w14:textId="79352449" w:rsidR="005A2562" w:rsidRDefault="005A2562" w:rsidP="007B2ED8">
      <w:pPr>
        <w:ind w:left="360"/>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In this test doctor will try to straighten your knee and bend and rotate </w:t>
      </w:r>
      <w:proofErr w:type="spellStart"/>
      <w:r>
        <w:rPr>
          <w:rFonts w:ascii="Times New Roman" w:hAnsi="Times New Roman" w:cs="Times New Roman"/>
          <w:iCs/>
          <w:color w:val="000000" w:themeColor="text1"/>
          <w:sz w:val="28"/>
          <w:szCs w:val="28"/>
        </w:rPr>
        <w:t>it.the</w:t>
      </w:r>
      <w:proofErr w:type="spellEnd"/>
      <w:r>
        <w:rPr>
          <w:rFonts w:ascii="Times New Roman" w:hAnsi="Times New Roman" w:cs="Times New Roman"/>
          <w:iCs/>
          <w:color w:val="000000" w:themeColor="text1"/>
          <w:sz w:val="28"/>
          <w:szCs w:val="28"/>
        </w:rPr>
        <w:t xml:space="preserve"> dicking sound will produce if there </w:t>
      </w:r>
      <w:proofErr w:type="gramStart"/>
      <w:r>
        <w:rPr>
          <w:rFonts w:ascii="Times New Roman" w:hAnsi="Times New Roman" w:cs="Times New Roman"/>
          <w:iCs/>
          <w:color w:val="000000" w:themeColor="text1"/>
          <w:sz w:val="28"/>
          <w:szCs w:val="28"/>
        </w:rPr>
        <w:t>is</w:t>
      </w:r>
      <w:proofErr w:type="gramEnd"/>
      <w:r>
        <w:rPr>
          <w:rFonts w:ascii="Times New Roman" w:hAnsi="Times New Roman" w:cs="Times New Roman"/>
          <w:iCs/>
          <w:color w:val="000000" w:themeColor="text1"/>
          <w:sz w:val="28"/>
          <w:szCs w:val="28"/>
        </w:rPr>
        <w:t xml:space="preserve"> tears.</w:t>
      </w:r>
    </w:p>
    <w:p w14:paraId="06BDFBBC" w14:textId="6A6289B2" w:rsidR="005A2562" w:rsidRDefault="005A2562" w:rsidP="007B2ED8">
      <w:pPr>
        <w:ind w:left="360"/>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X-ray</w:t>
      </w:r>
    </w:p>
    <w:p w14:paraId="61495B89" w14:textId="08B68884" w:rsidR="005A2562" w:rsidRPr="005A2562" w:rsidRDefault="005A2562" w:rsidP="007B2ED8">
      <w:pPr>
        <w:ind w:left="360"/>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MRI</w:t>
      </w:r>
    </w:p>
    <w:p w14:paraId="38C30855" w14:textId="5D9FE2FA" w:rsidR="003C054B" w:rsidRDefault="00C72889" w:rsidP="003C054B">
      <w:pPr>
        <w:spacing w:line="240" w:lineRule="auto"/>
        <w:rPr>
          <w:rFonts w:ascii="Times New Roman" w:hAnsi="Times New Roman" w:cs="Times New Roman"/>
          <w:i/>
          <w:iCs/>
          <w:color w:val="000000" w:themeColor="text1"/>
          <w:sz w:val="28"/>
          <w:szCs w:val="28"/>
        </w:rPr>
      </w:pPr>
      <w:r w:rsidRPr="009F286E">
        <w:rPr>
          <w:rFonts w:ascii="Times New Roman" w:hAnsi="Times New Roman" w:cs="Times New Roman"/>
          <w:b/>
          <w:i/>
          <w:iCs/>
          <w:sz w:val="32"/>
          <w:szCs w:val="32"/>
          <w:u w:val="single"/>
        </w:rPr>
        <w:t>Q:3</w:t>
      </w:r>
      <w:r w:rsidRPr="009F286E">
        <w:rPr>
          <w:rFonts w:ascii="Times New Roman" w:hAnsi="Times New Roman" w:cs="Times New Roman"/>
          <w:i/>
          <w:iCs/>
          <w:sz w:val="32"/>
          <w:szCs w:val="32"/>
        </w:rPr>
        <w:t xml:space="preserve"> </w:t>
      </w:r>
      <w:r w:rsidR="003C054B" w:rsidRPr="009F286E">
        <w:rPr>
          <w:rFonts w:ascii="Times New Roman" w:hAnsi="Times New Roman" w:cs="Times New Roman"/>
          <w:i/>
          <w:iCs/>
          <w:color w:val="000000" w:themeColor="text1"/>
          <w:sz w:val="28"/>
          <w:szCs w:val="28"/>
        </w:rPr>
        <w:t>Write down a comprehensive note on medial and lateral ligaments of ankle joint</w:t>
      </w:r>
    </w:p>
    <w:p w14:paraId="59D38568" w14:textId="10913705" w:rsidR="005A2562" w:rsidRDefault="005A2562" w:rsidP="003C054B">
      <w:pPr>
        <w:spacing w:line="240" w:lineRule="auto"/>
        <w:rPr>
          <w:rFonts w:ascii="Times New Roman" w:hAnsi="Times New Roman" w:cs="Times New Roman"/>
          <w:b/>
          <w:iCs/>
          <w:sz w:val="32"/>
        </w:rPr>
      </w:pPr>
      <w:r>
        <w:rPr>
          <w:rFonts w:ascii="Times New Roman" w:hAnsi="Times New Roman" w:cs="Times New Roman"/>
          <w:b/>
          <w:iCs/>
          <w:sz w:val="32"/>
        </w:rPr>
        <w:t xml:space="preserve">Ankle </w:t>
      </w:r>
      <w:proofErr w:type="gramStart"/>
      <w:r>
        <w:rPr>
          <w:rFonts w:ascii="Times New Roman" w:hAnsi="Times New Roman" w:cs="Times New Roman"/>
          <w:b/>
          <w:iCs/>
          <w:sz w:val="32"/>
        </w:rPr>
        <w:t>joint :</w:t>
      </w:r>
      <w:proofErr w:type="gramEnd"/>
    </w:p>
    <w:p w14:paraId="2DF8721D" w14:textId="3F6F1EA9" w:rsidR="005A2562" w:rsidRDefault="005A2562" w:rsidP="003C054B">
      <w:pPr>
        <w:spacing w:line="240" w:lineRule="auto"/>
        <w:rPr>
          <w:rFonts w:ascii="Times New Roman" w:hAnsi="Times New Roman" w:cs="Times New Roman"/>
          <w:iCs/>
          <w:sz w:val="32"/>
        </w:rPr>
      </w:pPr>
      <w:r>
        <w:rPr>
          <w:rFonts w:ascii="Times New Roman" w:hAnsi="Times New Roman" w:cs="Times New Roman"/>
          <w:iCs/>
          <w:sz w:val="32"/>
        </w:rPr>
        <w:t xml:space="preserve">It is a synovial joint present in the lower limb. It </w:t>
      </w:r>
      <w:proofErr w:type="gramStart"/>
      <w:r>
        <w:rPr>
          <w:rFonts w:ascii="Times New Roman" w:hAnsi="Times New Roman" w:cs="Times New Roman"/>
          <w:iCs/>
          <w:sz w:val="32"/>
        </w:rPr>
        <w:t>consist</w:t>
      </w:r>
      <w:proofErr w:type="gramEnd"/>
      <w:r>
        <w:rPr>
          <w:rFonts w:ascii="Times New Roman" w:hAnsi="Times New Roman" w:cs="Times New Roman"/>
          <w:iCs/>
          <w:sz w:val="32"/>
        </w:rPr>
        <w:t xml:space="preserve"> of bones of foot and leg functionally.</w:t>
      </w:r>
    </w:p>
    <w:p w14:paraId="24F80B5E" w14:textId="2CEED42E" w:rsidR="005A2562" w:rsidRDefault="005A2562" w:rsidP="003C054B">
      <w:pPr>
        <w:spacing w:line="240" w:lineRule="auto"/>
        <w:rPr>
          <w:rFonts w:ascii="Times New Roman" w:hAnsi="Times New Roman" w:cs="Times New Roman"/>
          <w:iCs/>
          <w:sz w:val="32"/>
        </w:rPr>
      </w:pPr>
      <w:r>
        <w:rPr>
          <w:rFonts w:ascii="Times New Roman" w:hAnsi="Times New Roman" w:cs="Times New Roman"/>
          <w:iCs/>
          <w:sz w:val="32"/>
        </w:rPr>
        <w:t xml:space="preserve">It is a hinge type joint and produce planter </w:t>
      </w:r>
      <w:proofErr w:type="spellStart"/>
      <w:r>
        <w:rPr>
          <w:rFonts w:ascii="Times New Roman" w:hAnsi="Times New Roman" w:cs="Times New Roman"/>
          <w:iCs/>
          <w:sz w:val="32"/>
        </w:rPr>
        <w:t>flextion</w:t>
      </w:r>
      <w:proofErr w:type="spellEnd"/>
      <w:r>
        <w:rPr>
          <w:rFonts w:ascii="Times New Roman" w:hAnsi="Times New Roman" w:cs="Times New Roman"/>
          <w:iCs/>
          <w:sz w:val="32"/>
        </w:rPr>
        <w:t xml:space="preserve"> and </w:t>
      </w:r>
      <w:proofErr w:type="spellStart"/>
      <w:r>
        <w:rPr>
          <w:rFonts w:ascii="Times New Roman" w:hAnsi="Times New Roman" w:cs="Times New Roman"/>
          <w:iCs/>
          <w:sz w:val="32"/>
        </w:rPr>
        <w:t>dorsi</w:t>
      </w:r>
      <w:proofErr w:type="spellEnd"/>
      <w:r>
        <w:rPr>
          <w:rFonts w:ascii="Times New Roman" w:hAnsi="Times New Roman" w:cs="Times New Roman"/>
          <w:iCs/>
          <w:sz w:val="32"/>
        </w:rPr>
        <w:t xml:space="preserve"> flexion of foot.</w:t>
      </w:r>
    </w:p>
    <w:p w14:paraId="614EC64B" w14:textId="44993740" w:rsidR="005A2562" w:rsidRDefault="00D35D71" w:rsidP="003C054B">
      <w:pPr>
        <w:spacing w:line="240" w:lineRule="auto"/>
        <w:rPr>
          <w:rFonts w:ascii="Times New Roman" w:hAnsi="Times New Roman" w:cs="Times New Roman"/>
          <w:b/>
          <w:iCs/>
          <w:sz w:val="32"/>
        </w:rPr>
      </w:pPr>
      <w:r>
        <w:rPr>
          <w:rFonts w:ascii="Times New Roman" w:hAnsi="Times New Roman" w:cs="Times New Roman"/>
          <w:b/>
          <w:iCs/>
          <w:sz w:val="32"/>
        </w:rPr>
        <w:t>Ligament:</w:t>
      </w:r>
    </w:p>
    <w:p w14:paraId="44E96BF0" w14:textId="0863A88D" w:rsidR="00D35D71" w:rsidRDefault="00D35D71" w:rsidP="003C054B">
      <w:pPr>
        <w:spacing w:line="240" w:lineRule="auto"/>
        <w:rPr>
          <w:rFonts w:ascii="Times New Roman" w:hAnsi="Times New Roman" w:cs="Times New Roman"/>
          <w:iCs/>
          <w:sz w:val="32"/>
        </w:rPr>
      </w:pPr>
      <w:r>
        <w:rPr>
          <w:rFonts w:ascii="Times New Roman" w:hAnsi="Times New Roman" w:cs="Times New Roman"/>
          <w:iCs/>
          <w:sz w:val="32"/>
        </w:rPr>
        <w:t xml:space="preserve">It </w:t>
      </w:r>
      <w:proofErr w:type="gramStart"/>
      <w:r>
        <w:rPr>
          <w:rFonts w:ascii="Times New Roman" w:hAnsi="Times New Roman" w:cs="Times New Roman"/>
          <w:iCs/>
          <w:sz w:val="32"/>
        </w:rPr>
        <w:t>consist</w:t>
      </w:r>
      <w:proofErr w:type="gramEnd"/>
      <w:r>
        <w:rPr>
          <w:rFonts w:ascii="Times New Roman" w:hAnsi="Times New Roman" w:cs="Times New Roman"/>
          <w:iCs/>
          <w:sz w:val="32"/>
        </w:rPr>
        <w:t xml:space="preserve"> of two ligaments.</w:t>
      </w:r>
    </w:p>
    <w:p w14:paraId="7245E889" w14:textId="3B94BF86" w:rsidR="00D35D71" w:rsidRDefault="00D35D71" w:rsidP="00D35D71">
      <w:pPr>
        <w:spacing w:line="240" w:lineRule="auto"/>
        <w:rPr>
          <w:rFonts w:ascii="Times New Roman" w:hAnsi="Times New Roman" w:cs="Times New Roman"/>
          <w:b/>
          <w:iCs/>
          <w:sz w:val="32"/>
        </w:rPr>
      </w:pPr>
      <w:r>
        <w:rPr>
          <w:rFonts w:ascii="Times New Roman" w:hAnsi="Times New Roman" w:cs="Times New Roman"/>
          <w:b/>
          <w:iCs/>
          <w:sz w:val="32"/>
        </w:rPr>
        <w:t xml:space="preserve">1: </w:t>
      </w:r>
      <w:r w:rsidRPr="00D35D71">
        <w:rPr>
          <w:rFonts w:ascii="Times New Roman" w:hAnsi="Times New Roman" w:cs="Times New Roman"/>
          <w:b/>
          <w:iCs/>
          <w:sz w:val="32"/>
        </w:rPr>
        <w:t>M</w:t>
      </w:r>
      <w:r>
        <w:rPr>
          <w:rFonts w:ascii="Times New Roman" w:hAnsi="Times New Roman" w:cs="Times New Roman"/>
          <w:b/>
          <w:iCs/>
          <w:sz w:val="32"/>
        </w:rPr>
        <w:t xml:space="preserve">edial </w:t>
      </w:r>
      <w:proofErr w:type="gramStart"/>
      <w:r>
        <w:rPr>
          <w:rFonts w:ascii="Times New Roman" w:hAnsi="Times New Roman" w:cs="Times New Roman"/>
          <w:b/>
          <w:iCs/>
          <w:sz w:val="32"/>
        </w:rPr>
        <w:t>ligament :</w:t>
      </w:r>
      <w:proofErr w:type="gramEnd"/>
    </w:p>
    <w:p w14:paraId="54844501" w14:textId="1FE3036C" w:rsidR="00D35D71" w:rsidRDefault="00D35D71" w:rsidP="00D35D71">
      <w:pPr>
        <w:spacing w:line="240" w:lineRule="auto"/>
        <w:rPr>
          <w:rFonts w:ascii="Times New Roman" w:hAnsi="Times New Roman" w:cs="Times New Roman"/>
          <w:iCs/>
          <w:sz w:val="32"/>
        </w:rPr>
      </w:pPr>
      <w:r>
        <w:rPr>
          <w:rFonts w:ascii="Times New Roman" w:hAnsi="Times New Roman" w:cs="Times New Roman"/>
          <w:iCs/>
          <w:sz w:val="32"/>
        </w:rPr>
        <w:t>This ligament is adjunct to the medial malleolus a bony prominence arising from the medial aspect of distal tibia.</w:t>
      </w:r>
    </w:p>
    <w:p w14:paraId="6306FFB4" w14:textId="0E3BA548" w:rsidR="00D35D71" w:rsidRDefault="00D35D71" w:rsidP="00D35D71">
      <w:pPr>
        <w:spacing w:line="240" w:lineRule="auto"/>
        <w:rPr>
          <w:rFonts w:ascii="Times New Roman" w:hAnsi="Times New Roman" w:cs="Times New Roman"/>
          <w:iCs/>
          <w:sz w:val="32"/>
        </w:rPr>
      </w:pPr>
      <w:r>
        <w:rPr>
          <w:rFonts w:ascii="Times New Roman" w:hAnsi="Times New Roman" w:cs="Times New Roman"/>
          <w:iCs/>
          <w:sz w:val="32"/>
        </w:rPr>
        <w:lastRenderedPageBreak/>
        <w:t xml:space="preserve">This ligament consists of four ligaments which move out from the malleolus, </w:t>
      </w:r>
      <w:proofErr w:type="spellStart"/>
      <w:r>
        <w:rPr>
          <w:rFonts w:ascii="Times New Roman" w:hAnsi="Times New Roman" w:cs="Times New Roman"/>
          <w:iCs/>
          <w:sz w:val="32"/>
        </w:rPr>
        <w:t>adjunsting</w:t>
      </w:r>
      <w:proofErr w:type="spellEnd"/>
      <w:r>
        <w:rPr>
          <w:rFonts w:ascii="Times New Roman" w:hAnsi="Times New Roman" w:cs="Times New Roman"/>
          <w:iCs/>
          <w:sz w:val="32"/>
        </w:rPr>
        <w:t xml:space="preserve"> to the talus, calcaneus and navicular bones. The main function of medial ligaments is to resist over-eversion of foot.</w:t>
      </w:r>
    </w:p>
    <w:p w14:paraId="214062DF" w14:textId="50FD6019" w:rsidR="00D35D71" w:rsidRDefault="00D35D71" w:rsidP="00D35D71">
      <w:pPr>
        <w:spacing w:line="240" w:lineRule="auto"/>
        <w:rPr>
          <w:rFonts w:ascii="Times New Roman" w:hAnsi="Times New Roman" w:cs="Times New Roman"/>
          <w:b/>
          <w:iCs/>
          <w:sz w:val="32"/>
        </w:rPr>
      </w:pPr>
      <w:r>
        <w:rPr>
          <w:rFonts w:ascii="Times New Roman" w:hAnsi="Times New Roman" w:cs="Times New Roman"/>
          <w:b/>
          <w:iCs/>
          <w:sz w:val="32"/>
        </w:rPr>
        <w:t>2: Lateral ligament:</w:t>
      </w:r>
    </w:p>
    <w:p w14:paraId="235C8669" w14:textId="5DA4F392" w:rsidR="00D35D71" w:rsidRDefault="00D35D71" w:rsidP="00D35D71">
      <w:pPr>
        <w:spacing w:line="240" w:lineRule="auto"/>
        <w:rPr>
          <w:rFonts w:ascii="Times New Roman" w:hAnsi="Times New Roman" w:cs="Times New Roman"/>
          <w:iCs/>
          <w:sz w:val="32"/>
        </w:rPr>
      </w:pPr>
      <w:r>
        <w:rPr>
          <w:rFonts w:ascii="Times New Roman" w:hAnsi="Times New Roman" w:cs="Times New Roman"/>
          <w:iCs/>
          <w:sz w:val="32"/>
        </w:rPr>
        <w:t>This ligament arises from the lateral malleolus a bony prominence arising from the lateral aspect of distal fibula.</w:t>
      </w:r>
    </w:p>
    <w:p w14:paraId="1C210E78" w14:textId="4F92E1E9" w:rsidR="00D35D71" w:rsidRDefault="00D35D71" w:rsidP="00D35D71">
      <w:pPr>
        <w:spacing w:line="240" w:lineRule="auto"/>
        <w:rPr>
          <w:rFonts w:ascii="Times New Roman" w:hAnsi="Times New Roman" w:cs="Times New Roman"/>
          <w:iCs/>
          <w:sz w:val="32"/>
        </w:rPr>
      </w:pPr>
      <w:r>
        <w:rPr>
          <w:rFonts w:ascii="Times New Roman" w:hAnsi="Times New Roman" w:cs="Times New Roman"/>
          <w:iCs/>
          <w:sz w:val="32"/>
        </w:rPr>
        <w:t xml:space="preserve">It </w:t>
      </w:r>
      <w:proofErr w:type="gramStart"/>
      <w:r>
        <w:rPr>
          <w:rFonts w:ascii="Times New Roman" w:hAnsi="Times New Roman" w:cs="Times New Roman"/>
          <w:iCs/>
          <w:sz w:val="32"/>
        </w:rPr>
        <w:t>reject</w:t>
      </w:r>
      <w:proofErr w:type="gramEnd"/>
      <w:r>
        <w:rPr>
          <w:rFonts w:ascii="Times New Roman" w:hAnsi="Times New Roman" w:cs="Times New Roman"/>
          <w:iCs/>
          <w:sz w:val="32"/>
        </w:rPr>
        <w:t xml:space="preserve"> over-inversion of the foot and </w:t>
      </w:r>
      <w:r w:rsidR="00BD614B">
        <w:rPr>
          <w:rFonts w:ascii="Times New Roman" w:hAnsi="Times New Roman" w:cs="Times New Roman"/>
          <w:iCs/>
          <w:sz w:val="32"/>
        </w:rPr>
        <w:t>consist of three distinct and separate ligaments.</w:t>
      </w:r>
    </w:p>
    <w:p w14:paraId="50F18B73" w14:textId="5FBB7AAE" w:rsidR="00BD614B" w:rsidRDefault="00BD614B" w:rsidP="00D35D71">
      <w:pPr>
        <w:spacing w:line="240" w:lineRule="auto"/>
        <w:rPr>
          <w:rFonts w:ascii="Times New Roman" w:hAnsi="Times New Roman" w:cs="Times New Roman"/>
          <w:b/>
          <w:iCs/>
          <w:sz w:val="32"/>
        </w:rPr>
      </w:pPr>
      <w:r>
        <w:rPr>
          <w:rFonts w:ascii="Times New Roman" w:hAnsi="Times New Roman" w:cs="Times New Roman"/>
          <w:b/>
          <w:iCs/>
          <w:sz w:val="32"/>
        </w:rPr>
        <w:t>Anterior talofibular:</w:t>
      </w:r>
    </w:p>
    <w:p w14:paraId="365E42A6" w14:textId="22A896C2" w:rsidR="00BD614B" w:rsidRDefault="00BD614B" w:rsidP="00D35D71">
      <w:pPr>
        <w:spacing w:line="240" w:lineRule="auto"/>
        <w:rPr>
          <w:rFonts w:ascii="Times New Roman" w:hAnsi="Times New Roman" w:cs="Times New Roman"/>
          <w:iCs/>
          <w:sz w:val="32"/>
        </w:rPr>
      </w:pPr>
      <w:r>
        <w:rPr>
          <w:rFonts w:ascii="Times New Roman" w:hAnsi="Times New Roman" w:cs="Times New Roman"/>
          <w:iCs/>
          <w:sz w:val="32"/>
        </w:rPr>
        <w:t>Spread between the lateral malleolus and lateral aspect of talus</w:t>
      </w:r>
    </w:p>
    <w:p w14:paraId="38AC4F7E" w14:textId="12B9A63D" w:rsidR="00BD614B" w:rsidRDefault="00BD614B" w:rsidP="00D35D71">
      <w:pPr>
        <w:spacing w:line="240" w:lineRule="auto"/>
        <w:rPr>
          <w:rFonts w:ascii="Times New Roman" w:hAnsi="Times New Roman" w:cs="Times New Roman"/>
          <w:b/>
          <w:iCs/>
          <w:sz w:val="32"/>
        </w:rPr>
      </w:pPr>
      <w:r>
        <w:rPr>
          <w:rFonts w:ascii="Times New Roman" w:hAnsi="Times New Roman" w:cs="Times New Roman"/>
          <w:b/>
          <w:iCs/>
          <w:sz w:val="32"/>
        </w:rPr>
        <w:t xml:space="preserve">Posterior: </w:t>
      </w:r>
    </w:p>
    <w:p w14:paraId="772B3F1C" w14:textId="4C8572DA" w:rsidR="00BD614B" w:rsidRDefault="00BD614B" w:rsidP="00D35D71">
      <w:pPr>
        <w:spacing w:line="240" w:lineRule="auto"/>
        <w:rPr>
          <w:rFonts w:ascii="Times New Roman" w:hAnsi="Times New Roman" w:cs="Times New Roman"/>
          <w:iCs/>
          <w:sz w:val="32"/>
        </w:rPr>
      </w:pPr>
      <w:r>
        <w:rPr>
          <w:rFonts w:ascii="Times New Roman" w:hAnsi="Times New Roman" w:cs="Times New Roman"/>
          <w:iCs/>
          <w:sz w:val="32"/>
        </w:rPr>
        <w:t>Spread between the lateral malleolus and the posterior aspect of the talus.</w:t>
      </w:r>
    </w:p>
    <w:p w14:paraId="36940584" w14:textId="33E0209E" w:rsidR="00BD614B" w:rsidRDefault="00BD614B" w:rsidP="00D35D71">
      <w:pPr>
        <w:spacing w:line="240" w:lineRule="auto"/>
        <w:rPr>
          <w:rFonts w:ascii="Times New Roman" w:hAnsi="Times New Roman" w:cs="Times New Roman"/>
          <w:iCs/>
          <w:sz w:val="32"/>
        </w:rPr>
      </w:pPr>
      <w:r>
        <w:rPr>
          <w:rFonts w:ascii="Times New Roman" w:hAnsi="Times New Roman" w:cs="Times New Roman"/>
          <w:b/>
          <w:iCs/>
          <w:sz w:val="32"/>
        </w:rPr>
        <w:t>Calcaneofibular:</w:t>
      </w:r>
    </w:p>
    <w:p w14:paraId="38500F43" w14:textId="177C0FF3" w:rsidR="00BD614B" w:rsidRPr="00BD614B" w:rsidRDefault="00BD614B" w:rsidP="00D35D71">
      <w:pPr>
        <w:spacing w:line="240" w:lineRule="auto"/>
        <w:rPr>
          <w:rFonts w:ascii="Times New Roman" w:hAnsi="Times New Roman" w:cs="Times New Roman"/>
          <w:iCs/>
          <w:sz w:val="32"/>
        </w:rPr>
      </w:pPr>
      <w:r>
        <w:rPr>
          <w:rFonts w:ascii="Times New Roman" w:hAnsi="Times New Roman" w:cs="Times New Roman"/>
          <w:iCs/>
          <w:sz w:val="32"/>
        </w:rPr>
        <w:t>Spread between the lateral malleolus and calcaneus.</w:t>
      </w:r>
    </w:p>
    <w:p w14:paraId="64A1F27A" w14:textId="77777777" w:rsidR="00BD614B" w:rsidRPr="00BD614B" w:rsidRDefault="00BD614B" w:rsidP="00D35D71">
      <w:pPr>
        <w:spacing w:line="240" w:lineRule="auto"/>
        <w:rPr>
          <w:rFonts w:ascii="Times New Roman" w:hAnsi="Times New Roman" w:cs="Times New Roman"/>
          <w:b/>
          <w:iCs/>
          <w:sz w:val="32"/>
        </w:rPr>
      </w:pPr>
    </w:p>
    <w:p w14:paraId="32AC9A7B" w14:textId="051259A9" w:rsidR="00E91764" w:rsidRPr="00235259" w:rsidRDefault="00E91764" w:rsidP="003C054B">
      <w:pPr>
        <w:spacing w:line="240" w:lineRule="auto"/>
        <w:rPr>
          <w:b/>
          <w:sz w:val="32"/>
        </w:rPr>
      </w:pPr>
    </w:p>
    <w:sectPr w:rsidR="00E91764" w:rsidRPr="00235259" w:rsidSect="00B42033">
      <w:type w:val="continuous"/>
      <w:pgSz w:w="12240" w:h="15840"/>
      <w:pgMar w:top="144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altName w:val="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23A"/>
    <w:multiLevelType w:val="hybridMultilevel"/>
    <w:tmpl w:val="FFE49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D1D71"/>
    <w:multiLevelType w:val="hybridMultilevel"/>
    <w:tmpl w:val="786E9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13644"/>
    <w:multiLevelType w:val="hybridMultilevel"/>
    <w:tmpl w:val="2CD0A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7489F"/>
    <w:multiLevelType w:val="hybridMultilevel"/>
    <w:tmpl w:val="65F4B9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6891"/>
    <w:multiLevelType w:val="hybridMultilevel"/>
    <w:tmpl w:val="EBC0D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D1FBC"/>
    <w:multiLevelType w:val="hybridMultilevel"/>
    <w:tmpl w:val="699E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113B5"/>
    <w:multiLevelType w:val="hybridMultilevel"/>
    <w:tmpl w:val="5C524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4651A"/>
    <w:multiLevelType w:val="hybridMultilevel"/>
    <w:tmpl w:val="D9482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142A0"/>
    <w:multiLevelType w:val="hybridMultilevel"/>
    <w:tmpl w:val="6CEC0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D35FC"/>
    <w:multiLevelType w:val="hybridMultilevel"/>
    <w:tmpl w:val="A450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4752D"/>
    <w:multiLevelType w:val="hybridMultilevel"/>
    <w:tmpl w:val="1358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30C5B"/>
    <w:multiLevelType w:val="hybridMultilevel"/>
    <w:tmpl w:val="43AED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86C12"/>
    <w:multiLevelType w:val="hybridMultilevel"/>
    <w:tmpl w:val="80B2B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024C2"/>
    <w:multiLevelType w:val="hybridMultilevel"/>
    <w:tmpl w:val="BF4AF616"/>
    <w:lvl w:ilvl="0" w:tplc="914EF3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C9266A"/>
    <w:multiLevelType w:val="hybridMultilevel"/>
    <w:tmpl w:val="B6B03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0557B"/>
    <w:multiLevelType w:val="hybridMultilevel"/>
    <w:tmpl w:val="3A344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02955"/>
    <w:multiLevelType w:val="hybridMultilevel"/>
    <w:tmpl w:val="B5A40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447E9"/>
    <w:multiLevelType w:val="hybridMultilevel"/>
    <w:tmpl w:val="EBC0D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741DDA"/>
    <w:multiLevelType w:val="hybridMultilevel"/>
    <w:tmpl w:val="E43A1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20443"/>
    <w:multiLevelType w:val="hybridMultilevel"/>
    <w:tmpl w:val="7DBE5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0"/>
  </w:num>
  <w:num w:numId="4">
    <w:abstractNumId w:val="15"/>
  </w:num>
  <w:num w:numId="5">
    <w:abstractNumId w:val="18"/>
  </w:num>
  <w:num w:numId="6">
    <w:abstractNumId w:val="3"/>
  </w:num>
  <w:num w:numId="7">
    <w:abstractNumId w:val="7"/>
  </w:num>
  <w:num w:numId="8">
    <w:abstractNumId w:val="12"/>
  </w:num>
  <w:num w:numId="9">
    <w:abstractNumId w:val="6"/>
  </w:num>
  <w:num w:numId="10">
    <w:abstractNumId w:val="14"/>
  </w:num>
  <w:num w:numId="11">
    <w:abstractNumId w:val="1"/>
  </w:num>
  <w:num w:numId="12">
    <w:abstractNumId w:val="8"/>
  </w:num>
  <w:num w:numId="13">
    <w:abstractNumId w:val="20"/>
  </w:num>
  <w:num w:numId="14">
    <w:abstractNumId w:val="19"/>
  </w:num>
  <w:num w:numId="15">
    <w:abstractNumId w:val="11"/>
  </w:num>
  <w:num w:numId="16">
    <w:abstractNumId w:val="0"/>
  </w:num>
  <w:num w:numId="17">
    <w:abstractNumId w:val="16"/>
  </w:num>
  <w:num w:numId="18">
    <w:abstractNumId w:val="2"/>
  </w:num>
  <w:num w:numId="19">
    <w:abstractNumId w:val="5"/>
  </w:num>
  <w:num w:numId="20">
    <w:abstractNumId w:val="13"/>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49"/>
    <w:rsid w:val="00003AC9"/>
    <w:rsid w:val="00010E99"/>
    <w:rsid w:val="00014C20"/>
    <w:rsid w:val="00025602"/>
    <w:rsid w:val="000455FC"/>
    <w:rsid w:val="0008090E"/>
    <w:rsid w:val="000916A5"/>
    <w:rsid w:val="000B0853"/>
    <w:rsid w:val="000B3790"/>
    <w:rsid w:val="000C3BA5"/>
    <w:rsid w:val="000F46B2"/>
    <w:rsid w:val="001303D0"/>
    <w:rsid w:val="00157662"/>
    <w:rsid w:val="001B36FF"/>
    <w:rsid w:val="001C4F6A"/>
    <w:rsid w:val="001E495C"/>
    <w:rsid w:val="001F31A4"/>
    <w:rsid w:val="001F740C"/>
    <w:rsid w:val="002029D7"/>
    <w:rsid w:val="002032A4"/>
    <w:rsid w:val="00224ED0"/>
    <w:rsid w:val="00235259"/>
    <w:rsid w:val="00242954"/>
    <w:rsid w:val="0025096A"/>
    <w:rsid w:val="002615F7"/>
    <w:rsid w:val="00285BB5"/>
    <w:rsid w:val="002B2E3A"/>
    <w:rsid w:val="002D0064"/>
    <w:rsid w:val="00307BF7"/>
    <w:rsid w:val="00313AD7"/>
    <w:rsid w:val="00321F9F"/>
    <w:rsid w:val="003254BD"/>
    <w:rsid w:val="0033023A"/>
    <w:rsid w:val="00335662"/>
    <w:rsid w:val="003377BA"/>
    <w:rsid w:val="00340E92"/>
    <w:rsid w:val="00375F84"/>
    <w:rsid w:val="003A408D"/>
    <w:rsid w:val="003B6B36"/>
    <w:rsid w:val="003C054B"/>
    <w:rsid w:val="003C7825"/>
    <w:rsid w:val="003D6034"/>
    <w:rsid w:val="00406068"/>
    <w:rsid w:val="004317B4"/>
    <w:rsid w:val="00456419"/>
    <w:rsid w:val="0045642D"/>
    <w:rsid w:val="00462251"/>
    <w:rsid w:val="004C3B9F"/>
    <w:rsid w:val="004D479A"/>
    <w:rsid w:val="004E1424"/>
    <w:rsid w:val="004F6C21"/>
    <w:rsid w:val="0052704B"/>
    <w:rsid w:val="005552F0"/>
    <w:rsid w:val="0058272D"/>
    <w:rsid w:val="00587367"/>
    <w:rsid w:val="00591C55"/>
    <w:rsid w:val="0059224F"/>
    <w:rsid w:val="005A2562"/>
    <w:rsid w:val="005C3123"/>
    <w:rsid w:val="005D206A"/>
    <w:rsid w:val="005D6C87"/>
    <w:rsid w:val="005F1EA4"/>
    <w:rsid w:val="00624E2B"/>
    <w:rsid w:val="00630C7F"/>
    <w:rsid w:val="00697FAE"/>
    <w:rsid w:val="006E1676"/>
    <w:rsid w:val="00746C65"/>
    <w:rsid w:val="00755126"/>
    <w:rsid w:val="007812B8"/>
    <w:rsid w:val="00783389"/>
    <w:rsid w:val="007B209D"/>
    <w:rsid w:val="007B2ED8"/>
    <w:rsid w:val="007B629D"/>
    <w:rsid w:val="007C7C40"/>
    <w:rsid w:val="007D35E0"/>
    <w:rsid w:val="007F0F84"/>
    <w:rsid w:val="007F3F78"/>
    <w:rsid w:val="0080369E"/>
    <w:rsid w:val="00812211"/>
    <w:rsid w:val="008356B7"/>
    <w:rsid w:val="00836F48"/>
    <w:rsid w:val="008452DD"/>
    <w:rsid w:val="0085403F"/>
    <w:rsid w:val="00896387"/>
    <w:rsid w:val="008A041B"/>
    <w:rsid w:val="008A660A"/>
    <w:rsid w:val="008C0F33"/>
    <w:rsid w:val="008C473A"/>
    <w:rsid w:val="008C6A90"/>
    <w:rsid w:val="008D26A4"/>
    <w:rsid w:val="008D4535"/>
    <w:rsid w:val="008E49EC"/>
    <w:rsid w:val="008F2BA0"/>
    <w:rsid w:val="0090071C"/>
    <w:rsid w:val="0093012D"/>
    <w:rsid w:val="00933E9B"/>
    <w:rsid w:val="00952CCC"/>
    <w:rsid w:val="00962661"/>
    <w:rsid w:val="009735D2"/>
    <w:rsid w:val="009A1BF3"/>
    <w:rsid w:val="009C2ABF"/>
    <w:rsid w:val="009D60A2"/>
    <w:rsid w:val="009F286E"/>
    <w:rsid w:val="00A218BE"/>
    <w:rsid w:val="00A27277"/>
    <w:rsid w:val="00A479E4"/>
    <w:rsid w:val="00A63A06"/>
    <w:rsid w:val="00A806C2"/>
    <w:rsid w:val="00A80F08"/>
    <w:rsid w:val="00A82440"/>
    <w:rsid w:val="00A85963"/>
    <w:rsid w:val="00A91F49"/>
    <w:rsid w:val="00AA1C4D"/>
    <w:rsid w:val="00AA4B40"/>
    <w:rsid w:val="00AE0C47"/>
    <w:rsid w:val="00AE7F1F"/>
    <w:rsid w:val="00AF2101"/>
    <w:rsid w:val="00B0562B"/>
    <w:rsid w:val="00B10655"/>
    <w:rsid w:val="00B35F10"/>
    <w:rsid w:val="00B40D25"/>
    <w:rsid w:val="00B42033"/>
    <w:rsid w:val="00B9223C"/>
    <w:rsid w:val="00BA144F"/>
    <w:rsid w:val="00BC389F"/>
    <w:rsid w:val="00BD08D0"/>
    <w:rsid w:val="00BD614B"/>
    <w:rsid w:val="00BE61E2"/>
    <w:rsid w:val="00BF2FB3"/>
    <w:rsid w:val="00C05FC6"/>
    <w:rsid w:val="00C41B8B"/>
    <w:rsid w:val="00C44330"/>
    <w:rsid w:val="00C65958"/>
    <w:rsid w:val="00C72889"/>
    <w:rsid w:val="00C739F8"/>
    <w:rsid w:val="00C90D60"/>
    <w:rsid w:val="00CB1812"/>
    <w:rsid w:val="00CB73AC"/>
    <w:rsid w:val="00CE4A0D"/>
    <w:rsid w:val="00CF2CCE"/>
    <w:rsid w:val="00D15EE7"/>
    <w:rsid w:val="00D32D64"/>
    <w:rsid w:val="00D35D71"/>
    <w:rsid w:val="00D4093D"/>
    <w:rsid w:val="00D75EF9"/>
    <w:rsid w:val="00D8521D"/>
    <w:rsid w:val="00DB2446"/>
    <w:rsid w:val="00E02004"/>
    <w:rsid w:val="00E05BB3"/>
    <w:rsid w:val="00E3003F"/>
    <w:rsid w:val="00E52C47"/>
    <w:rsid w:val="00E55C34"/>
    <w:rsid w:val="00E56D65"/>
    <w:rsid w:val="00E73076"/>
    <w:rsid w:val="00E84B0A"/>
    <w:rsid w:val="00E850F3"/>
    <w:rsid w:val="00E91764"/>
    <w:rsid w:val="00E97D38"/>
    <w:rsid w:val="00EC7CF0"/>
    <w:rsid w:val="00EF4177"/>
    <w:rsid w:val="00F053AB"/>
    <w:rsid w:val="00F1332B"/>
    <w:rsid w:val="00F21124"/>
    <w:rsid w:val="00F356CF"/>
    <w:rsid w:val="00F80257"/>
    <w:rsid w:val="00F875D4"/>
    <w:rsid w:val="00F90E50"/>
    <w:rsid w:val="00FD6939"/>
    <w:rsid w:val="00FE3CE1"/>
    <w:rsid w:val="00FF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1B3"/>
  <w15:chartTrackingRefBased/>
  <w15:docId w15:val="{B6C58762-BF48-4ADA-915A-13325CC7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16292">
      <w:bodyDiv w:val="1"/>
      <w:marLeft w:val="0"/>
      <w:marRight w:val="0"/>
      <w:marTop w:val="0"/>
      <w:marBottom w:val="0"/>
      <w:divBdr>
        <w:top w:val="none" w:sz="0" w:space="0" w:color="auto"/>
        <w:left w:val="none" w:sz="0" w:space="0" w:color="auto"/>
        <w:bottom w:val="none" w:sz="0" w:space="0" w:color="auto"/>
        <w:right w:val="none" w:sz="0" w:space="0" w:color="auto"/>
      </w:divBdr>
    </w:div>
    <w:div w:id="1210678954">
      <w:bodyDiv w:val="1"/>
      <w:marLeft w:val="0"/>
      <w:marRight w:val="0"/>
      <w:marTop w:val="0"/>
      <w:marBottom w:val="0"/>
      <w:divBdr>
        <w:top w:val="none" w:sz="0" w:space="0" w:color="auto"/>
        <w:left w:val="none" w:sz="0" w:space="0" w:color="auto"/>
        <w:bottom w:val="none" w:sz="0" w:space="0" w:color="auto"/>
        <w:right w:val="none" w:sz="0" w:space="0" w:color="auto"/>
      </w:divBdr>
    </w:div>
    <w:div w:id="1305936400">
      <w:bodyDiv w:val="1"/>
      <w:marLeft w:val="0"/>
      <w:marRight w:val="0"/>
      <w:marTop w:val="0"/>
      <w:marBottom w:val="0"/>
      <w:divBdr>
        <w:top w:val="none" w:sz="0" w:space="0" w:color="auto"/>
        <w:left w:val="none" w:sz="0" w:space="0" w:color="auto"/>
        <w:bottom w:val="none" w:sz="0" w:space="0" w:color="auto"/>
        <w:right w:val="none" w:sz="0" w:space="0" w:color="auto"/>
      </w:divBdr>
      <w:divsChild>
        <w:div w:id="1905675905">
          <w:marLeft w:val="547"/>
          <w:marRight w:val="0"/>
          <w:marTop w:val="96"/>
          <w:marBottom w:val="0"/>
          <w:divBdr>
            <w:top w:val="none" w:sz="0" w:space="0" w:color="auto"/>
            <w:left w:val="none" w:sz="0" w:space="0" w:color="auto"/>
            <w:bottom w:val="none" w:sz="0" w:space="0" w:color="auto"/>
            <w:right w:val="none" w:sz="0" w:space="0" w:color="auto"/>
          </w:divBdr>
        </w:div>
      </w:divsChild>
    </w:div>
    <w:div w:id="1620599581">
      <w:bodyDiv w:val="1"/>
      <w:marLeft w:val="0"/>
      <w:marRight w:val="0"/>
      <w:marTop w:val="0"/>
      <w:marBottom w:val="0"/>
      <w:divBdr>
        <w:top w:val="none" w:sz="0" w:space="0" w:color="auto"/>
        <w:left w:val="none" w:sz="0" w:space="0" w:color="auto"/>
        <w:bottom w:val="none" w:sz="0" w:space="0" w:color="auto"/>
        <w:right w:val="none" w:sz="0" w:space="0" w:color="auto"/>
      </w:divBdr>
      <w:divsChild>
        <w:div w:id="1131900462">
          <w:marLeft w:val="547"/>
          <w:marRight w:val="0"/>
          <w:marTop w:val="86"/>
          <w:marBottom w:val="0"/>
          <w:divBdr>
            <w:top w:val="none" w:sz="0" w:space="0" w:color="auto"/>
            <w:left w:val="none" w:sz="0" w:space="0" w:color="auto"/>
            <w:bottom w:val="none" w:sz="0" w:space="0" w:color="auto"/>
            <w:right w:val="none" w:sz="0" w:space="0" w:color="auto"/>
          </w:divBdr>
        </w:div>
        <w:div w:id="1827624775">
          <w:marLeft w:val="547"/>
          <w:marRight w:val="0"/>
          <w:marTop w:val="86"/>
          <w:marBottom w:val="0"/>
          <w:divBdr>
            <w:top w:val="none" w:sz="0" w:space="0" w:color="auto"/>
            <w:left w:val="none" w:sz="0" w:space="0" w:color="auto"/>
            <w:bottom w:val="none" w:sz="0" w:space="0" w:color="auto"/>
            <w:right w:val="none" w:sz="0" w:space="0" w:color="auto"/>
          </w:divBdr>
        </w:div>
      </w:divsChild>
    </w:div>
    <w:div w:id="18931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04FDA-D06E-45EE-9F2C-8E8647EF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WaXi</dc:creator>
  <cp:keywords/>
  <dc:description/>
  <cp:lastModifiedBy>Shayan Khan</cp:lastModifiedBy>
  <cp:revision>13</cp:revision>
  <dcterms:created xsi:type="dcterms:W3CDTF">2020-04-10T18:41:00Z</dcterms:created>
  <dcterms:modified xsi:type="dcterms:W3CDTF">2020-04-14T02:07:00Z</dcterms:modified>
</cp:coreProperties>
</file>