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5F" w:rsidRDefault="002B1F5F" w:rsidP="002B1F5F">
      <w:pPr>
        <w:rPr>
          <w:lang w:val="en-US"/>
        </w:rPr>
      </w:pPr>
    </w:p>
    <w:p w:rsidR="002B1F5F" w:rsidRDefault="002B1F5F" w:rsidP="002B1F5F">
      <w:pPr>
        <w:rPr>
          <w:lang w:val="en-US"/>
        </w:rPr>
      </w:pPr>
    </w:p>
    <w:p w:rsidR="002B1F5F" w:rsidRDefault="002B1F5F" w:rsidP="002B1F5F">
      <w:pPr>
        <w:rPr>
          <w:lang w:val="en-US"/>
        </w:rPr>
      </w:pPr>
    </w:p>
    <w:p w:rsidR="002B1F5F" w:rsidRDefault="002B1F5F" w:rsidP="002B1F5F">
      <w:pPr>
        <w:rPr>
          <w:lang w:val="en-US"/>
        </w:rPr>
      </w:pPr>
    </w:p>
    <w:p w:rsidR="002B1F5F" w:rsidRDefault="002B1F5F" w:rsidP="002B1F5F">
      <w:pPr>
        <w:rPr>
          <w:lang w:val="en-US"/>
        </w:rPr>
      </w:pPr>
    </w:p>
    <w:p w:rsidR="002B1F5F" w:rsidRDefault="002B1F5F" w:rsidP="002B1F5F">
      <w:pPr>
        <w:rPr>
          <w:lang w:val="en-US"/>
        </w:rPr>
      </w:pPr>
    </w:p>
    <w:p w:rsidR="002B1F5F" w:rsidRPr="002B1F5F" w:rsidRDefault="002B1F5F" w:rsidP="002B1F5F">
      <w:pPr>
        <w:rPr>
          <w:b/>
          <w:sz w:val="52"/>
          <w:lang w:val="en-US"/>
        </w:rPr>
      </w:pPr>
    </w:p>
    <w:p w:rsidR="002B1F5F" w:rsidRDefault="002B1F5F" w:rsidP="002B1F5F">
      <w:pPr>
        <w:rPr>
          <w:b/>
          <w:sz w:val="52"/>
          <w:lang w:val="en-US"/>
        </w:rPr>
      </w:pPr>
      <w:r w:rsidRPr="002B1F5F">
        <w:rPr>
          <w:b/>
          <w:sz w:val="52"/>
          <w:lang w:val="en-US"/>
        </w:rPr>
        <w:t xml:space="preserve">NAME: TEHREEM IHSAN </w:t>
      </w:r>
    </w:p>
    <w:p w:rsidR="002B1F5F" w:rsidRPr="002B1F5F" w:rsidRDefault="002B1F5F" w:rsidP="002B1F5F">
      <w:pPr>
        <w:rPr>
          <w:b/>
          <w:sz w:val="52"/>
          <w:lang w:val="en-US"/>
        </w:rPr>
      </w:pPr>
    </w:p>
    <w:p w:rsidR="002B1F5F" w:rsidRDefault="002B1F5F" w:rsidP="002B1F5F">
      <w:pPr>
        <w:rPr>
          <w:b/>
          <w:sz w:val="52"/>
          <w:lang w:val="en-US"/>
        </w:rPr>
      </w:pPr>
      <w:r w:rsidRPr="002B1F5F">
        <w:rPr>
          <w:b/>
          <w:sz w:val="52"/>
          <w:lang w:val="en-US"/>
        </w:rPr>
        <w:t>ID: 14831</w:t>
      </w:r>
    </w:p>
    <w:p w:rsidR="002B1F5F" w:rsidRPr="002B1F5F" w:rsidRDefault="002B1F5F" w:rsidP="002B1F5F">
      <w:pPr>
        <w:rPr>
          <w:b/>
          <w:sz w:val="52"/>
          <w:lang w:val="en-US"/>
        </w:rPr>
      </w:pPr>
    </w:p>
    <w:p w:rsidR="002B1F5F" w:rsidRDefault="002B1F5F" w:rsidP="002B1F5F">
      <w:pPr>
        <w:rPr>
          <w:b/>
          <w:sz w:val="52"/>
          <w:lang w:val="en-US"/>
        </w:rPr>
      </w:pPr>
      <w:r w:rsidRPr="002B1F5F">
        <w:rPr>
          <w:b/>
          <w:sz w:val="52"/>
          <w:lang w:val="en-US"/>
        </w:rPr>
        <w:t>SUBJECT: PRINCIPALS OF MANAGEMENT</w:t>
      </w:r>
    </w:p>
    <w:p w:rsidR="002B1F5F" w:rsidRPr="002B1F5F" w:rsidRDefault="002B1F5F" w:rsidP="002B1F5F">
      <w:pPr>
        <w:rPr>
          <w:b/>
          <w:sz w:val="52"/>
          <w:lang w:val="en-US"/>
        </w:rPr>
      </w:pPr>
    </w:p>
    <w:p w:rsidR="002B1F5F" w:rsidRPr="002B1F5F" w:rsidRDefault="002B1F5F" w:rsidP="002B1F5F">
      <w:pPr>
        <w:rPr>
          <w:rFonts w:asciiTheme="majorHAnsi" w:eastAsiaTheme="majorEastAsia" w:hAnsiTheme="majorHAnsi" w:cstheme="majorBidi"/>
          <w:b/>
          <w:color w:val="2F5496" w:themeColor="accent1" w:themeShade="BF"/>
          <w:sz w:val="52"/>
          <w:szCs w:val="28"/>
          <w:lang w:val="en-US"/>
        </w:rPr>
      </w:pPr>
      <w:r w:rsidRPr="002B1F5F">
        <w:rPr>
          <w:b/>
          <w:sz w:val="52"/>
          <w:lang w:val="en-US"/>
        </w:rPr>
        <w:t>TEACHER: SIR SUNIL CHUNDER</w:t>
      </w:r>
      <w:r w:rsidRPr="002B1F5F">
        <w:rPr>
          <w:b/>
          <w:sz w:val="52"/>
          <w:lang w:val="en-US"/>
        </w:rPr>
        <w:br w:type="page"/>
      </w:r>
    </w:p>
    <w:p w:rsidR="001663CA" w:rsidRPr="00565650" w:rsidRDefault="003D4F89" w:rsidP="003D4F89">
      <w:pPr>
        <w:pStyle w:val="Heading1"/>
        <w:pBdr>
          <w:bottom w:val="single" w:sz="4" w:space="1" w:color="auto"/>
        </w:pBdr>
        <w:rPr>
          <w:color w:val="FF0000"/>
          <w:sz w:val="160"/>
          <w:lang w:val="en-US"/>
        </w:rPr>
      </w:pPr>
      <w:r w:rsidRPr="00565650">
        <w:rPr>
          <w:color w:val="FF0000"/>
          <w:sz w:val="160"/>
          <w:lang w:val="en-US"/>
        </w:rPr>
        <w:lastRenderedPageBreak/>
        <w:t xml:space="preserve"> COCA</w:t>
      </w:r>
      <w:r w:rsidR="002749AE" w:rsidRPr="00565650">
        <w:rPr>
          <w:color w:val="FF0000"/>
          <w:sz w:val="160"/>
          <w:lang w:val="en-US"/>
        </w:rPr>
        <w:t>-</w:t>
      </w:r>
      <w:r w:rsidRPr="00565650">
        <w:rPr>
          <w:color w:val="FF0000"/>
          <w:sz w:val="160"/>
          <w:lang w:val="en-US"/>
        </w:rPr>
        <w:t>COLA</w:t>
      </w:r>
    </w:p>
    <w:p w:rsidR="003D4F89" w:rsidRPr="00565650" w:rsidRDefault="003D4F89" w:rsidP="003D4F89">
      <w:pPr>
        <w:rPr>
          <w:color w:val="000000" w:themeColor="text1"/>
          <w:lang w:val="en-US"/>
        </w:rPr>
      </w:pPr>
    </w:p>
    <w:p w:rsidR="003D4F89" w:rsidRDefault="003D4F89" w:rsidP="003D4F89">
      <w:pPr>
        <w:rPr>
          <w:lang w:val="en-US"/>
        </w:rPr>
      </w:pPr>
    </w:p>
    <w:p w:rsidR="003D4F89" w:rsidRDefault="003D4F89" w:rsidP="003D4F89">
      <w:pPr>
        <w:pStyle w:val="Heading1"/>
        <w:numPr>
          <w:ilvl w:val="0"/>
          <w:numId w:val="1"/>
        </w:numPr>
        <w:rPr>
          <w:sz w:val="96"/>
          <w:lang w:val="en-US"/>
        </w:rPr>
      </w:pPr>
      <w:r w:rsidRPr="003D4F89">
        <w:rPr>
          <w:sz w:val="96"/>
          <w:lang w:val="en-US"/>
        </w:rPr>
        <w:t>SUMMARY</w:t>
      </w:r>
      <w:r>
        <w:rPr>
          <w:sz w:val="96"/>
          <w:lang w:val="en-US"/>
        </w:rPr>
        <w:t>:</w:t>
      </w:r>
    </w:p>
    <w:p w:rsidR="00565650" w:rsidRDefault="00F10A6F" w:rsidP="00F10A6F">
      <w:pPr>
        <w:rPr>
          <w:lang w:val="en-US"/>
        </w:rPr>
      </w:pPr>
      <w:r>
        <w:t xml:space="preserve">Coca-Cola is a leading manufacturer, distributor and </w:t>
      </w:r>
      <w:r w:rsidR="00565650">
        <w:t xml:space="preserve">marketer </w:t>
      </w:r>
      <w:r>
        <w:t xml:space="preserve"> and recognizable brands on both sparkling and still beverages</w:t>
      </w:r>
      <w:r>
        <w:rPr>
          <w:lang w:val="en-US"/>
        </w:rPr>
        <w:t>.</w:t>
      </w:r>
      <w:r w:rsidR="002749AE">
        <w:rPr>
          <w:lang w:val="en-US"/>
        </w:rPr>
        <w:t xml:space="preserve"> Coca cola i</w:t>
      </w:r>
      <w:r w:rsidR="00565650">
        <w:rPr>
          <w:lang w:val="en-US"/>
        </w:rPr>
        <w:t>s</w:t>
      </w:r>
      <w:r w:rsidR="002749AE">
        <w:rPr>
          <w:lang w:val="en-US"/>
        </w:rPr>
        <w:t xml:space="preserve"> carbonated</w:t>
      </w:r>
      <w:r w:rsidR="00565650">
        <w:t>beverage</w:t>
      </w:r>
      <w:r w:rsidR="002749AE">
        <w:rPr>
          <w:lang w:val="en-US"/>
        </w:rPr>
        <w:t>. Coca-</w:t>
      </w:r>
      <w:r>
        <w:rPr>
          <w:lang w:val="en-US"/>
        </w:rPr>
        <w:t xml:space="preserve">Cola is an American corporation founded in 1892. </w:t>
      </w:r>
      <w:r w:rsidR="00764F24">
        <w:t>The first drink was created in a pharmacy and the company has now almost reached to monopolize the beverage industry.</w:t>
      </w:r>
    </w:p>
    <w:p w:rsidR="003D4F89" w:rsidRPr="00764F24" w:rsidRDefault="00764F24" w:rsidP="00F10A6F">
      <w:pPr>
        <w:rPr>
          <w:b/>
          <w:lang w:val="en-US"/>
        </w:rPr>
      </w:pPr>
      <w:r>
        <w:t xml:space="preserve"> </w:t>
      </w:r>
      <w:r w:rsidR="00F10A6F">
        <w:t xml:space="preserve">It is important to be told that for several years Coca-Cola inspires consumers through the promotional phrase </w:t>
      </w:r>
      <w:r w:rsidR="00F10A6F" w:rsidRPr="00764F24">
        <w:rPr>
          <w:b/>
        </w:rPr>
        <w:t>“Success is not a destination, but a journey”</w:t>
      </w:r>
    </w:p>
    <w:p w:rsidR="00F10A6F" w:rsidRPr="00A13065" w:rsidRDefault="00565650" w:rsidP="00F10A6F">
      <w:pPr>
        <w:rPr>
          <w:lang w:val="en-US"/>
        </w:rPr>
      </w:pPr>
      <w:r>
        <w:rPr>
          <w:lang w:val="en-US"/>
        </w:rPr>
        <w:t>Coca-Cola is the largest be</w:t>
      </w:r>
      <w:r w:rsidR="00F10A6F">
        <w:rPr>
          <w:lang w:val="en-US"/>
        </w:rPr>
        <w:t>verage company in world.</w:t>
      </w:r>
      <w:r w:rsidR="00A13065" w:rsidRPr="00A13065">
        <w:t xml:space="preserve"> </w:t>
      </w:r>
      <w:r w:rsidR="00A13065">
        <w:t>Coca-Cola spends more money on advertising  in order to promote its products as well as the brand in the market.</w:t>
      </w:r>
      <w:r w:rsidR="00A13065" w:rsidRPr="00A13065">
        <w:t xml:space="preserve"> </w:t>
      </w:r>
      <w:r w:rsidR="00A13065">
        <w:t>Coca-Cola maintains the widest range of soft drinks in beverage industry, which consists of 3.900 different products</w:t>
      </w:r>
      <w:r w:rsidR="00A13065">
        <w:rPr>
          <w:lang w:val="en-US"/>
        </w:rPr>
        <w:t>.</w:t>
      </w:r>
      <w:r w:rsidR="00A13065" w:rsidRPr="00A13065">
        <w:t xml:space="preserve"> </w:t>
      </w:r>
      <w:r w:rsidR="00A13065">
        <w:t>Company’s products preserve their presence in differen</w:t>
      </w:r>
      <w:r>
        <w:t>t packaging and sizing.</w:t>
      </w:r>
      <w:r w:rsidR="00A13065">
        <w:t xml:space="preserve"> Coca-Cola has unique shape reminding always the brand</w:t>
      </w:r>
      <w:r w:rsidR="00A13065">
        <w:rPr>
          <w:lang w:val="en-US"/>
        </w:rPr>
        <w:t>.</w:t>
      </w:r>
    </w:p>
    <w:p w:rsidR="00A13065" w:rsidRDefault="00A13065" w:rsidP="003D4F89">
      <w:pPr>
        <w:rPr>
          <w:lang w:val="en-US"/>
        </w:rPr>
      </w:pPr>
      <w:r>
        <w:rPr>
          <w:lang w:val="en-US"/>
        </w:rPr>
        <w:t>T</w:t>
      </w:r>
      <w:r>
        <w:t xml:space="preserve">he company follows a pricing strategy based on its competitors, mainly Pepsi.  </w:t>
      </w:r>
      <w:r>
        <w:rPr>
          <w:lang w:val="en-US"/>
        </w:rPr>
        <w:t>P</w:t>
      </w:r>
      <w:r>
        <w:t xml:space="preserve">rices depend on </w:t>
      </w:r>
      <w:r w:rsidR="00565650">
        <w:rPr>
          <w:lang w:val="en-US"/>
        </w:rPr>
        <w:t xml:space="preserve">  </w:t>
      </w:r>
      <w:r>
        <w:t>growth rate as well as on</w:t>
      </w:r>
      <w:r w:rsidR="00565650">
        <w:rPr>
          <w:lang w:val="en-US"/>
        </w:rPr>
        <w:t xml:space="preserve"> the</w:t>
      </w:r>
      <w:r>
        <w:t xml:space="preserve"> market opportunities. Coca-Cola offers huge discounts on bulk purchases.</w:t>
      </w:r>
      <w:r>
        <w:rPr>
          <w:lang w:val="en-US"/>
        </w:rPr>
        <w:t xml:space="preserve"> </w:t>
      </w:r>
      <w:r>
        <w:t xml:space="preserve">Coca-Cola preserves an extensive distribution network providing its products available </w:t>
      </w:r>
      <w:r w:rsidR="00565650">
        <w:rPr>
          <w:lang w:val="en-US"/>
        </w:rPr>
        <w:t xml:space="preserve"> </w:t>
      </w:r>
      <w:r>
        <w:t>in almost all the retails and big chain markets all over the world.</w:t>
      </w:r>
    </w:p>
    <w:p w:rsidR="00674CB0" w:rsidRDefault="00674CB0">
      <w:r>
        <w:t>Coca-Cola preserves an extensive distribution network providing its products available in almo</w:t>
      </w:r>
      <w:r w:rsidR="00565650">
        <w:t>st all</w:t>
      </w:r>
      <w:r>
        <w:t xml:space="preserve"> retails and big chain markets all over the </w:t>
      </w:r>
      <w:r>
        <w:rPr>
          <w:lang w:val="en-US"/>
        </w:rPr>
        <w:t>world. T</w:t>
      </w:r>
      <w:r>
        <w:t>he c</w:t>
      </w:r>
      <w:r w:rsidR="00565650">
        <w:t>ompany uses celebrities with</w:t>
      </w:r>
      <w:r>
        <w:t xml:space="preserve"> ultimate goal the consumers to integrate the products as required in their everyday life, provides also sponsorship to huge event.</w:t>
      </w:r>
      <w:r>
        <w:rPr>
          <w:lang w:val="en-US"/>
        </w:rPr>
        <w:t xml:space="preserve"> </w:t>
      </w:r>
      <w:r>
        <w:t>Coca-Cola applies push and pull strategy by offering exceptional incentives to both distributors and retailers in order to promote the brand.</w:t>
      </w:r>
    </w:p>
    <w:p w:rsidR="001523C8" w:rsidRDefault="00674CB0">
      <w:pPr>
        <w:rPr>
          <w:lang w:val="en-US"/>
        </w:rPr>
      </w:pPr>
      <w:r>
        <w:t xml:space="preserve"> Coca-Cola uses the SWOT analysis technique to monitor its internal strengths and weaknesses</w:t>
      </w:r>
      <w:r w:rsidR="00D072E1">
        <w:rPr>
          <w:lang w:val="en-US"/>
        </w:rPr>
        <w:t>.</w:t>
      </w:r>
      <w:r w:rsidR="00D072E1" w:rsidRPr="00D072E1">
        <w:t xml:space="preserve"> </w:t>
      </w:r>
      <w:r w:rsidR="00D072E1">
        <w:rPr>
          <w:lang w:val="en-US"/>
        </w:rPr>
        <w:t>T</w:t>
      </w:r>
      <w:r w:rsidR="00D072E1">
        <w:t>he Micro and Macro environment, can affect the entire business even the economy.</w:t>
      </w:r>
      <w:r w:rsidR="001523C8">
        <w:rPr>
          <w:lang w:val="en-US"/>
        </w:rPr>
        <w:t xml:space="preserve">                          </w:t>
      </w:r>
      <w:r w:rsidR="00D072E1">
        <w:t xml:space="preserve"> </w:t>
      </w:r>
      <w:r w:rsidR="001523C8">
        <w:t xml:space="preserve">Coca-Cola has to deal with the given problem either by increasing its prices or by maintaining them, with a less favorable profit. </w:t>
      </w:r>
      <w:r w:rsidR="001523C8">
        <w:rPr>
          <w:lang w:val="en-US"/>
        </w:rPr>
        <w:t xml:space="preserve">A </w:t>
      </w:r>
      <w:r w:rsidR="001523C8">
        <w:t>bottle of Coca-Cola 1,5lt in 2002 was costing 0.99€ while today, after 11 years of increased inflation, the identical bottle costs almost the double price 1.80€.</w:t>
      </w:r>
    </w:p>
    <w:p w:rsidR="00565650" w:rsidRPr="00565650" w:rsidRDefault="001523C8">
      <w:pPr>
        <w:rPr>
          <w:lang w:val="en-US"/>
        </w:rPr>
      </w:pPr>
      <w:r>
        <w:t>Coca Cola looks very carefully at customers' feedback and invests in their needs for many years. With technology facilitation, Coca-Cola creates unique collectible bottles in various shapes as well as sizes and provides them to consumers' through digital events</w:t>
      </w:r>
      <w:r w:rsidR="00565650">
        <w:rPr>
          <w:lang w:val="en-US"/>
        </w:rPr>
        <w:t>.</w:t>
      </w:r>
    </w:p>
    <w:p w:rsidR="001523C8" w:rsidRDefault="00764F24">
      <w:pPr>
        <w:rPr>
          <w:lang w:val="en-US"/>
        </w:rPr>
      </w:pPr>
      <w:r>
        <w:lastRenderedPageBreak/>
        <w:t>Coca-Cola enters the music industry,providing its customers with music on demand and the ability to connect with those who love the same type of music around the world</w:t>
      </w:r>
      <w:r>
        <w:rPr>
          <w:lang w:val="en-US"/>
        </w:rPr>
        <w:t>.</w:t>
      </w:r>
    </w:p>
    <w:p w:rsidR="002B1F5F" w:rsidRDefault="00764F24" w:rsidP="00565650">
      <w:pPr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T</w:t>
      </w:r>
      <w:r>
        <w:t>here is also competition in beverage. Competitors affect several areas of the business</w:t>
      </w:r>
      <w:r>
        <w:rPr>
          <w:lang w:val="en-US"/>
        </w:rPr>
        <w:t>.</w:t>
      </w:r>
      <w:r>
        <w:t xml:space="preserve"> Determining the price of the product based on competition combined with its unique quality make Coca-Cola affordable, indelible in mind, and sometimes essential for every consumer</w:t>
      </w:r>
      <w:r w:rsidR="002B1F5F">
        <w:rPr>
          <w:lang w:val="en-US"/>
        </w:rPr>
        <w:t xml:space="preserve">.Coca-Cola </w:t>
      </w:r>
      <w:r w:rsidR="002B1F5F">
        <w:t xml:space="preserve">play crucial role concerning the product because they provide resources and raw material to the company. According to Coca-Cola , </w:t>
      </w:r>
      <w:r w:rsidR="002B1F5F" w:rsidRPr="002B1F5F">
        <w:rPr>
          <w:b/>
        </w:rPr>
        <w:t>a “sound, stable and ethical supply" are vital to continued succes</w:t>
      </w:r>
      <w:r w:rsidR="002B1F5F">
        <w:rPr>
          <w:b/>
          <w:lang w:val="en-US"/>
        </w:rPr>
        <w:t>.</w:t>
      </w:r>
      <w:r w:rsidR="002B1F5F">
        <w:t xml:space="preserve"> </w:t>
      </w:r>
      <w:r w:rsidR="002B1F5F">
        <w:rPr>
          <w:lang w:val="en-US"/>
        </w:rPr>
        <w:t>T</w:t>
      </w:r>
      <w:r w:rsidR="002B1F5F">
        <w:t>o be successful,</w:t>
      </w:r>
      <w:r w:rsidR="002B1F5F">
        <w:rPr>
          <w:lang w:val="en-US"/>
        </w:rPr>
        <w:t xml:space="preserve"> Coca-COLA </w:t>
      </w:r>
      <w:r w:rsidR="002B1F5F">
        <w:t>must be able to gain consumers’ loyalty and defeat competitors</w:t>
      </w:r>
      <w:r w:rsidR="002B1F5F">
        <w:rPr>
          <w:lang w:val="en-US"/>
        </w:rPr>
        <w:t>.</w:t>
      </w:r>
    </w:p>
    <w:p w:rsidR="00565650" w:rsidRPr="002B1F5F" w:rsidRDefault="00565650" w:rsidP="00565650">
      <w:pPr>
        <w:pBdr>
          <w:bottom w:val="single" w:sz="4" w:space="1" w:color="auto"/>
        </w:pBdr>
        <w:rPr>
          <w:lang w:val="en-US"/>
        </w:rPr>
      </w:pPr>
    </w:p>
    <w:p w:rsidR="002B1F5F" w:rsidRPr="002B1F5F" w:rsidRDefault="002B1F5F" w:rsidP="002B1F5F">
      <w:pPr>
        <w:rPr>
          <w:lang w:val="en-US"/>
        </w:rPr>
      </w:pPr>
    </w:p>
    <w:p w:rsidR="002B1F5F" w:rsidRPr="002B1F5F" w:rsidRDefault="002B1F5F" w:rsidP="002B1F5F">
      <w:pPr>
        <w:rPr>
          <w:lang w:val="en-US"/>
        </w:rPr>
      </w:pPr>
    </w:p>
    <w:p w:rsidR="002B1F5F" w:rsidRPr="002B1F5F" w:rsidRDefault="002B1F5F" w:rsidP="002B1F5F">
      <w:pPr>
        <w:rPr>
          <w:lang w:val="en-US"/>
        </w:rPr>
      </w:pPr>
    </w:p>
    <w:p w:rsidR="002B1F5F" w:rsidRPr="002B1F5F" w:rsidRDefault="002B1F5F" w:rsidP="002B1F5F">
      <w:pPr>
        <w:rPr>
          <w:lang w:val="en-US"/>
        </w:rPr>
      </w:pPr>
    </w:p>
    <w:p w:rsidR="002B1F5F" w:rsidRPr="002B1F5F" w:rsidRDefault="002B1F5F" w:rsidP="002B1F5F">
      <w:pPr>
        <w:rPr>
          <w:lang w:val="en-US"/>
        </w:rPr>
      </w:pPr>
    </w:p>
    <w:p w:rsidR="002B1F5F" w:rsidRDefault="002B1F5F" w:rsidP="002B1F5F">
      <w:pPr>
        <w:rPr>
          <w:lang w:val="en-US"/>
        </w:rPr>
      </w:pPr>
    </w:p>
    <w:p w:rsidR="002B1F5F" w:rsidRDefault="002B1F5F" w:rsidP="002B1F5F">
      <w:pPr>
        <w:jc w:val="right"/>
        <w:rPr>
          <w:lang w:val="en-US"/>
        </w:rPr>
      </w:pPr>
    </w:p>
    <w:p w:rsidR="00565650" w:rsidRDefault="00565650" w:rsidP="002B1F5F">
      <w:pPr>
        <w:jc w:val="right"/>
        <w:rPr>
          <w:lang w:val="en-US"/>
        </w:rPr>
      </w:pPr>
    </w:p>
    <w:p w:rsidR="00565650" w:rsidRDefault="00565650" w:rsidP="002B1F5F">
      <w:pPr>
        <w:jc w:val="right"/>
        <w:rPr>
          <w:lang w:val="en-US"/>
        </w:rPr>
      </w:pPr>
    </w:p>
    <w:p w:rsidR="00565650" w:rsidRDefault="00565650" w:rsidP="002B1F5F">
      <w:pPr>
        <w:jc w:val="right"/>
        <w:rPr>
          <w:lang w:val="en-US"/>
        </w:rPr>
      </w:pPr>
    </w:p>
    <w:p w:rsidR="00565650" w:rsidRDefault="00565650" w:rsidP="002B1F5F">
      <w:pPr>
        <w:jc w:val="right"/>
        <w:rPr>
          <w:lang w:val="en-US"/>
        </w:rPr>
      </w:pPr>
    </w:p>
    <w:p w:rsidR="00565650" w:rsidRDefault="00565650" w:rsidP="002B1F5F">
      <w:pPr>
        <w:jc w:val="right"/>
        <w:rPr>
          <w:lang w:val="en-US"/>
        </w:rPr>
      </w:pPr>
    </w:p>
    <w:p w:rsidR="00565650" w:rsidRPr="002B1F5F" w:rsidRDefault="00565650" w:rsidP="002B1F5F">
      <w:pPr>
        <w:jc w:val="right"/>
        <w:rPr>
          <w:lang w:val="en-US"/>
        </w:rPr>
      </w:pPr>
    </w:p>
    <w:sectPr w:rsidR="00565650" w:rsidRPr="002B1F5F" w:rsidSect="0016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05" w:rsidRDefault="00616B05" w:rsidP="001523C8">
      <w:pPr>
        <w:spacing w:after="0" w:line="240" w:lineRule="auto"/>
      </w:pPr>
      <w:r>
        <w:separator/>
      </w:r>
    </w:p>
  </w:endnote>
  <w:endnote w:type="continuationSeparator" w:id="1">
    <w:p w:rsidR="00616B05" w:rsidRDefault="00616B05" w:rsidP="001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05" w:rsidRDefault="00616B05" w:rsidP="001523C8">
      <w:pPr>
        <w:spacing w:after="0" w:line="240" w:lineRule="auto"/>
      </w:pPr>
      <w:r>
        <w:separator/>
      </w:r>
    </w:p>
  </w:footnote>
  <w:footnote w:type="continuationSeparator" w:id="1">
    <w:p w:rsidR="00616B05" w:rsidRDefault="00616B05" w:rsidP="0015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D57"/>
      </v:shape>
    </w:pict>
  </w:numPicBullet>
  <w:abstractNum w:abstractNumId="0">
    <w:nsid w:val="310E15CC"/>
    <w:multiLevelType w:val="hybridMultilevel"/>
    <w:tmpl w:val="E9C499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F89"/>
    <w:rsid w:val="001523C8"/>
    <w:rsid w:val="001663CA"/>
    <w:rsid w:val="002749AE"/>
    <w:rsid w:val="002B1F5F"/>
    <w:rsid w:val="003D4F89"/>
    <w:rsid w:val="00565650"/>
    <w:rsid w:val="00616B05"/>
    <w:rsid w:val="00674CB0"/>
    <w:rsid w:val="00764F24"/>
    <w:rsid w:val="008160AA"/>
    <w:rsid w:val="008743F7"/>
    <w:rsid w:val="00A13065"/>
    <w:rsid w:val="00D072E1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CA"/>
  </w:style>
  <w:style w:type="paragraph" w:styleId="Heading1">
    <w:name w:val="heading 1"/>
    <w:basedOn w:val="Normal"/>
    <w:next w:val="Normal"/>
    <w:link w:val="Heading1Char"/>
    <w:uiPriority w:val="9"/>
    <w:qFormat/>
    <w:rsid w:val="003D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F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5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3C8"/>
  </w:style>
  <w:style w:type="paragraph" w:styleId="Footer">
    <w:name w:val="footer"/>
    <w:basedOn w:val="Normal"/>
    <w:link w:val="FooterChar"/>
    <w:uiPriority w:val="99"/>
    <w:semiHidden/>
    <w:unhideWhenUsed/>
    <w:rsid w:val="0015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2020-04-17T06:52:00Z</dcterms:created>
  <dcterms:modified xsi:type="dcterms:W3CDTF">2020-04-17T06:52:00Z</dcterms:modified>
</cp:coreProperties>
</file>