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E1E" w:rsidRPr="002451A7" w:rsidRDefault="00017E1E">
      <w:pPr>
        <w:rPr>
          <w:b/>
          <w:sz w:val="32"/>
          <w:szCs w:val="24"/>
        </w:rPr>
      </w:pPr>
      <w:r w:rsidRPr="002451A7">
        <w:rPr>
          <w:b/>
          <w:sz w:val="32"/>
          <w:szCs w:val="24"/>
        </w:rPr>
        <w:t>Shehzad kha</w:t>
      </w:r>
      <w:bookmarkStart w:id="0" w:name="_GoBack"/>
      <w:bookmarkEnd w:id="0"/>
      <w:r w:rsidRPr="002451A7">
        <w:rPr>
          <w:b/>
          <w:sz w:val="32"/>
          <w:szCs w:val="24"/>
        </w:rPr>
        <w:t>n</w:t>
      </w:r>
      <w:r w:rsidR="002451A7" w:rsidRPr="002451A7">
        <w:rPr>
          <w:b/>
          <w:sz w:val="32"/>
          <w:szCs w:val="24"/>
        </w:rPr>
        <w:t xml:space="preserve">  </w:t>
      </w:r>
      <w:r w:rsidRPr="002451A7">
        <w:rPr>
          <w:b/>
          <w:sz w:val="32"/>
          <w:szCs w:val="24"/>
        </w:rPr>
        <w:t xml:space="preserve">   id 16813</w:t>
      </w:r>
      <w:r w:rsidR="002451A7" w:rsidRPr="002451A7">
        <w:rPr>
          <w:b/>
          <w:sz w:val="32"/>
          <w:szCs w:val="24"/>
        </w:rPr>
        <w:t xml:space="preserve">    </w:t>
      </w:r>
      <w:r w:rsidRPr="002451A7">
        <w:rPr>
          <w:b/>
          <w:sz w:val="32"/>
          <w:szCs w:val="24"/>
        </w:rPr>
        <w:t xml:space="preserve"> BS MLT </w:t>
      </w:r>
      <w:r w:rsidR="002451A7" w:rsidRPr="002451A7">
        <w:rPr>
          <w:b/>
          <w:sz w:val="32"/>
          <w:szCs w:val="24"/>
        </w:rPr>
        <w:t xml:space="preserve">    summer exam paper anatomy</w:t>
      </w:r>
    </w:p>
    <w:p w:rsidR="00017E1E" w:rsidRPr="002451A7" w:rsidRDefault="00017E1E">
      <w:pPr>
        <w:rPr>
          <w:b/>
          <w:sz w:val="24"/>
          <w:szCs w:val="24"/>
        </w:rPr>
      </w:pPr>
    </w:p>
    <w:p w:rsidR="00773113" w:rsidRPr="002451A7" w:rsidRDefault="002F6DC6" w:rsidP="002451A7">
      <w:pPr>
        <w:tabs>
          <w:tab w:val="left" w:pos="726"/>
        </w:tabs>
        <w:rPr>
          <w:b/>
          <w:sz w:val="32"/>
          <w:szCs w:val="24"/>
        </w:rPr>
      </w:pPr>
      <w:r w:rsidRPr="002451A7">
        <w:rPr>
          <w:b/>
          <w:sz w:val="24"/>
          <w:szCs w:val="24"/>
        </w:rPr>
        <w:t>Q1</w:t>
      </w:r>
      <w:r w:rsidR="002451A7" w:rsidRPr="002451A7">
        <w:rPr>
          <w:b/>
          <w:sz w:val="32"/>
          <w:szCs w:val="24"/>
        </w:rPr>
        <w:tab/>
      </w:r>
    </w:p>
    <w:p w:rsidR="002F6DC6" w:rsidRPr="002451A7" w:rsidRDefault="002F6DC6" w:rsidP="002F6DC6">
      <w:pPr>
        <w:pStyle w:val="ListParagraph"/>
        <w:numPr>
          <w:ilvl w:val="0"/>
          <w:numId w:val="1"/>
        </w:numPr>
        <w:rPr>
          <w:b/>
          <w:sz w:val="32"/>
          <w:szCs w:val="24"/>
        </w:rPr>
      </w:pPr>
      <w:r w:rsidRPr="002451A7">
        <w:rPr>
          <w:b/>
          <w:sz w:val="32"/>
          <w:szCs w:val="24"/>
        </w:rPr>
        <w:t>Motor unit</w:t>
      </w:r>
    </w:p>
    <w:p w:rsidR="002F6DC6" w:rsidRPr="002451A7" w:rsidRDefault="002F6DC6" w:rsidP="002F6DC6">
      <w:pPr>
        <w:ind w:left="360"/>
        <w:rPr>
          <w:rFonts w:ascii="Arial" w:hAnsi="Arial" w:cs="Arial"/>
          <w:b/>
          <w:sz w:val="24"/>
          <w:szCs w:val="24"/>
          <w:shd w:val="clear" w:color="auto" w:fill="FFFFFF"/>
        </w:rPr>
      </w:pPr>
      <w:r w:rsidRPr="002451A7">
        <w:rPr>
          <w:rFonts w:ascii="Arial" w:hAnsi="Arial" w:cs="Arial"/>
          <w:b/>
          <w:sz w:val="24"/>
          <w:szCs w:val="24"/>
          <w:shd w:val="clear" w:color="auto" w:fill="FFFFFF"/>
        </w:rPr>
        <w:t>A </w:t>
      </w:r>
      <w:r w:rsidRPr="002451A7">
        <w:rPr>
          <w:rFonts w:ascii="Arial" w:hAnsi="Arial" w:cs="Arial"/>
          <w:b/>
          <w:bCs/>
          <w:sz w:val="24"/>
          <w:szCs w:val="24"/>
          <w:shd w:val="clear" w:color="auto" w:fill="FFFFFF"/>
        </w:rPr>
        <w:t>motor unit</w:t>
      </w:r>
      <w:r w:rsidRPr="002451A7">
        <w:rPr>
          <w:rFonts w:ascii="Arial" w:hAnsi="Arial" w:cs="Arial"/>
          <w:b/>
          <w:sz w:val="24"/>
          <w:szCs w:val="24"/>
          <w:shd w:val="clear" w:color="auto" w:fill="FFFFFF"/>
        </w:rPr>
        <w:t> is made up of a </w:t>
      </w:r>
      <w:hyperlink r:id="rId5" w:tooltip="Motor neuron" w:history="1">
        <w:r w:rsidRPr="002451A7">
          <w:rPr>
            <w:rStyle w:val="Hyperlink"/>
            <w:rFonts w:ascii="Arial" w:hAnsi="Arial" w:cs="Arial"/>
            <w:b/>
            <w:color w:val="auto"/>
            <w:sz w:val="24"/>
            <w:szCs w:val="24"/>
            <w:u w:val="none"/>
            <w:shd w:val="clear" w:color="auto" w:fill="FFFFFF"/>
          </w:rPr>
          <w:t>motor neuron</w:t>
        </w:r>
      </w:hyperlink>
      <w:r w:rsidRPr="002451A7">
        <w:rPr>
          <w:rFonts w:ascii="Arial" w:hAnsi="Arial" w:cs="Arial"/>
          <w:b/>
          <w:sz w:val="24"/>
          <w:szCs w:val="24"/>
          <w:shd w:val="clear" w:color="auto" w:fill="FFFFFF"/>
        </w:rPr>
        <w:t> and the </w:t>
      </w:r>
      <w:hyperlink r:id="rId6" w:tooltip="Skeletal muscle" w:history="1">
        <w:r w:rsidRPr="002451A7">
          <w:rPr>
            <w:rStyle w:val="Hyperlink"/>
            <w:rFonts w:ascii="Arial" w:hAnsi="Arial" w:cs="Arial"/>
            <w:b/>
            <w:color w:val="auto"/>
            <w:sz w:val="24"/>
            <w:szCs w:val="24"/>
            <w:u w:val="none"/>
            <w:shd w:val="clear" w:color="auto" w:fill="FFFFFF"/>
          </w:rPr>
          <w:t>skeletal muscle</w:t>
        </w:r>
      </w:hyperlink>
      <w:r w:rsidRPr="002451A7">
        <w:rPr>
          <w:rFonts w:ascii="Arial" w:hAnsi="Arial" w:cs="Arial"/>
          <w:b/>
          <w:sz w:val="24"/>
          <w:szCs w:val="24"/>
          <w:shd w:val="clear" w:color="auto" w:fill="FFFFFF"/>
        </w:rPr>
        <w:t> fibers innervated by that motor neuron's </w:t>
      </w:r>
      <w:hyperlink r:id="rId7" w:tooltip="Axon terminal" w:history="1">
        <w:r w:rsidRPr="002451A7">
          <w:rPr>
            <w:rStyle w:val="Hyperlink"/>
            <w:rFonts w:ascii="Arial" w:hAnsi="Arial" w:cs="Arial"/>
            <w:b/>
            <w:color w:val="auto"/>
            <w:sz w:val="24"/>
            <w:szCs w:val="24"/>
            <w:u w:val="none"/>
            <w:shd w:val="clear" w:color="auto" w:fill="FFFFFF"/>
          </w:rPr>
          <w:t>axonal terminals</w:t>
        </w:r>
      </w:hyperlink>
      <w:r w:rsidRPr="002451A7">
        <w:rPr>
          <w:rFonts w:ascii="Arial" w:hAnsi="Arial" w:cs="Arial"/>
          <w:b/>
          <w:sz w:val="24"/>
          <w:szCs w:val="24"/>
          <w:shd w:val="clear" w:color="auto" w:fill="FFFFFF"/>
        </w:rPr>
        <w:t>.</w:t>
      </w:r>
      <w:r w:rsidRPr="002451A7">
        <w:rPr>
          <w:rFonts w:ascii="Arial" w:hAnsi="Arial" w:cs="Arial"/>
          <w:b/>
          <w:sz w:val="24"/>
          <w:szCs w:val="24"/>
          <w:shd w:val="clear" w:color="auto" w:fill="FFFFFF"/>
        </w:rPr>
        <w:t> Groups of motor units often work together to coordinate the contractions of a single </w:t>
      </w:r>
      <w:hyperlink r:id="rId8" w:tooltip="Muscle" w:history="1">
        <w:r w:rsidRPr="002451A7">
          <w:rPr>
            <w:rStyle w:val="Hyperlink"/>
            <w:rFonts w:ascii="Arial" w:hAnsi="Arial" w:cs="Arial"/>
            <w:b/>
            <w:color w:val="auto"/>
            <w:sz w:val="24"/>
            <w:szCs w:val="24"/>
            <w:u w:val="none"/>
            <w:shd w:val="clear" w:color="auto" w:fill="FFFFFF"/>
          </w:rPr>
          <w:t>muscle</w:t>
        </w:r>
      </w:hyperlink>
      <w:r w:rsidRPr="002451A7">
        <w:rPr>
          <w:rFonts w:ascii="Arial" w:hAnsi="Arial" w:cs="Arial"/>
          <w:b/>
          <w:sz w:val="24"/>
          <w:szCs w:val="24"/>
          <w:shd w:val="clear" w:color="auto" w:fill="FFFFFF"/>
        </w:rPr>
        <w:t>; all of the motor units within a muscle are considered a </w:t>
      </w:r>
      <w:hyperlink r:id="rId9" w:tooltip="Motor pool (neuroscience)" w:history="1">
        <w:r w:rsidRPr="002451A7">
          <w:rPr>
            <w:rStyle w:val="Hyperlink"/>
            <w:rFonts w:ascii="Arial" w:hAnsi="Arial" w:cs="Arial"/>
            <w:b/>
            <w:color w:val="auto"/>
            <w:sz w:val="24"/>
            <w:szCs w:val="24"/>
            <w:u w:val="none"/>
            <w:shd w:val="clear" w:color="auto" w:fill="FFFFFF"/>
          </w:rPr>
          <w:t>motor pool</w:t>
        </w:r>
      </w:hyperlink>
      <w:r w:rsidRPr="002451A7">
        <w:rPr>
          <w:rFonts w:ascii="Arial" w:hAnsi="Arial" w:cs="Arial"/>
          <w:b/>
          <w:sz w:val="24"/>
          <w:szCs w:val="24"/>
          <w:shd w:val="clear" w:color="auto" w:fill="FFFFFF"/>
        </w:rPr>
        <w:t>.</w:t>
      </w:r>
    </w:p>
    <w:p w:rsidR="00616123" w:rsidRPr="002451A7" w:rsidRDefault="002F6DC6" w:rsidP="00616123">
      <w:pPr>
        <w:pStyle w:val="ListParagraph"/>
        <w:numPr>
          <w:ilvl w:val="0"/>
          <w:numId w:val="1"/>
        </w:numPr>
        <w:rPr>
          <w:rFonts w:ascii="Arial" w:hAnsi="Arial" w:cs="Arial"/>
          <w:b/>
          <w:sz w:val="32"/>
          <w:szCs w:val="24"/>
          <w:shd w:val="clear" w:color="auto" w:fill="FFFFFF"/>
        </w:rPr>
      </w:pPr>
      <w:proofErr w:type="spellStart"/>
      <w:r w:rsidRPr="002451A7">
        <w:rPr>
          <w:rFonts w:ascii="Arial" w:hAnsi="Arial" w:cs="Arial"/>
          <w:b/>
          <w:sz w:val="32"/>
          <w:szCs w:val="24"/>
          <w:shd w:val="clear" w:color="auto" w:fill="FFFFFF"/>
        </w:rPr>
        <w:t>Ipsilateral</w:t>
      </w:r>
      <w:proofErr w:type="spellEnd"/>
    </w:p>
    <w:p w:rsidR="00616123" w:rsidRPr="002451A7" w:rsidRDefault="00616123" w:rsidP="00616123">
      <w:pPr>
        <w:ind w:left="360"/>
        <w:rPr>
          <w:rFonts w:ascii="Helvetica" w:hAnsi="Helvetica" w:cs="Helvetica"/>
          <w:b/>
          <w:sz w:val="24"/>
          <w:szCs w:val="24"/>
        </w:rPr>
      </w:pPr>
      <w:r w:rsidRPr="002451A7">
        <w:rPr>
          <w:rFonts w:ascii="Helvetica" w:hAnsi="Helvetica" w:cs="Helvetica"/>
          <w:b/>
          <w:sz w:val="24"/>
          <w:szCs w:val="24"/>
        </w:rPr>
        <w:t xml:space="preserve">An </w:t>
      </w:r>
      <w:proofErr w:type="spellStart"/>
      <w:r w:rsidRPr="002451A7">
        <w:rPr>
          <w:rFonts w:ascii="Helvetica" w:hAnsi="Helvetica" w:cs="Helvetica"/>
          <w:b/>
          <w:sz w:val="24"/>
          <w:szCs w:val="24"/>
        </w:rPr>
        <w:t>ipsilateral</w:t>
      </w:r>
      <w:proofErr w:type="spellEnd"/>
      <w:r w:rsidRPr="002451A7">
        <w:rPr>
          <w:rFonts w:ascii="Helvetica" w:hAnsi="Helvetica" w:cs="Helvetica"/>
          <w:b/>
          <w:sz w:val="24"/>
          <w:szCs w:val="24"/>
        </w:rPr>
        <w:t xml:space="preserve"> position in anatomy refers to body parts on the same side of the body or in reference to a given point.</w:t>
      </w:r>
    </w:p>
    <w:p w:rsidR="00616123" w:rsidRPr="002451A7" w:rsidRDefault="00616123" w:rsidP="00616123">
      <w:pPr>
        <w:ind w:left="360"/>
        <w:rPr>
          <w:rFonts w:ascii="Arial" w:hAnsi="Arial" w:cs="Arial"/>
          <w:b/>
          <w:sz w:val="24"/>
          <w:szCs w:val="24"/>
          <w:shd w:val="clear" w:color="auto" w:fill="FFFFFF"/>
        </w:rPr>
      </w:pPr>
      <w:proofErr w:type="gramStart"/>
      <w:r w:rsidRPr="002451A7">
        <w:rPr>
          <w:rFonts w:ascii="Arial" w:hAnsi="Arial" w:cs="Arial"/>
          <w:b/>
          <w:sz w:val="24"/>
          <w:szCs w:val="24"/>
          <w:shd w:val="clear" w:color="auto" w:fill="FFFFFF"/>
        </w:rPr>
        <w:t>pertaining</w:t>
      </w:r>
      <w:proofErr w:type="gramEnd"/>
      <w:r w:rsidRPr="002451A7">
        <w:rPr>
          <w:rFonts w:ascii="Arial" w:hAnsi="Arial" w:cs="Arial"/>
          <w:b/>
          <w:sz w:val="24"/>
          <w:szCs w:val="24"/>
          <w:shd w:val="clear" w:color="auto" w:fill="FFFFFF"/>
        </w:rPr>
        <w:t xml:space="preserve"> to, situated on, or affecting the same side of the body</w:t>
      </w:r>
      <w:r w:rsidRPr="002451A7">
        <w:rPr>
          <w:rFonts w:ascii="Arial" w:hAnsi="Arial" w:cs="Arial"/>
          <w:b/>
          <w:sz w:val="24"/>
          <w:szCs w:val="24"/>
          <w:shd w:val="clear" w:color="auto" w:fill="FFFFFF"/>
        </w:rPr>
        <w:t>.</w:t>
      </w:r>
    </w:p>
    <w:p w:rsidR="00616123" w:rsidRPr="002451A7" w:rsidRDefault="00616123" w:rsidP="00616123">
      <w:pPr>
        <w:rPr>
          <w:rFonts w:ascii="Arial" w:hAnsi="Arial" w:cs="Arial"/>
          <w:b/>
          <w:sz w:val="32"/>
          <w:szCs w:val="24"/>
          <w:shd w:val="clear" w:color="auto" w:fill="FFFFFF"/>
        </w:rPr>
      </w:pPr>
      <w:r w:rsidRPr="002451A7">
        <w:rPr>
          <w:rFonts w:ascii="Arial" w:hAnsi="Arial" w:cs="Arial"/>
          <w:b/>
          <w:sz w:val="32"/>
          <w:szCs w:val="24"/>
          <w:shd w:val="clear" w:color="auto" w:fill="FFFFFF"/>
        </w:rPr>
        <w:t>(C</w:t>
      </w:r>
      <w:proofErr w:type="gramStart"/>
      <w:r w:rsidRPr="002451A7">
        <w:rPr>
          <w:rFonts w:ascii="Arial" w:hAnsi="Arial" w:cs="Arial"/>
          <w:b/>
          <w:sz w:val="32"/>
          <w:szCs w:val="24"/>
          <w:shd w:val="clear" w:color="auto" w:fill="FFFFFF"/>
        </w:rPr>
        <w:t>)supination</w:t>
      </w:r>
      <w:proofErr w:type="gramEnd"/>
    </w:p>
    <w:p w:rsidR="00616123" w:rsidRPr="002451A7" w:rsidRDefault="00616123" w:rsidP="00616123">
      <w:pPr>
        <w:rPr>
          <w:rFonts w:ascii="Arial" w:hAnsi="Arial" w:cs="Arial"/>
          <w:b/>
          <w:sz w:val="24"/>
          <w:szCs w:val="24"/>
          <w:shd w:val="clear" w:color="auto" w:fill="FFFFFF"/>
        </w:rPr>
      </w:pPr>
      <w:r w:rsidRPr="002451A7">
        <w:rPr>
          <w:rFonts w:ascii="Arial" w:hAnsi="Arial" w:cs="Arial"/>
          <w:b/>
          <w:sz w:val="24"/>
          <w:szCs w:val="24"/>
          <w:shd w:val="clear" w:color="auto" w:fill="FFFFFF"/>
        </w:rPr>
        <w:t xml:space="preserve"> R</w:t>
      </w:r>
      <w:r w:rsidRPr="002451A7">
        <w:rPr>
          <w:rFonts w:ascii="Arial" w:hAnsi="Arial" w:cs="Arial"/>
          <w:b/>
          <w:sz w:val="24"/>
          <w:szCs w:val="24"/>
          <w:shd w:val="clear" w:color="auto" w:fill="FFFFFF"/>
        </w:rPr>
        <w:t xml:space="preserve">otation of the forearm and hand so that the palm faces forward or upward </w:t>
      </w:r>
      <w:proofErr w:type="gramStart"/>
      <w:r w:rsidRPr="002451A7">
        <w:rPr>
          <w:rFonts w:ascii="Arial" w:hAnsi="Arial" w:cs="Arial"/>
          <w:b/>
          <w:sz w:val="24"/>
          <w:szCs w:val="24"/>
          <w:shd w:val="clear" w:color="auto" w:fill="FFFFFF"/>
        </w:rPr>
        <w:t>also :</w:t>
      </w:r>
      <w:proofErr w:type="gramEnd"/>
      <w:r w:rsidRPr="002451A7">
        <w:rPr>
          <w:rFonts w:ascii="Arial" w:hAnsi="Arial" w:cs="Arial"/>
          <w:b/>
          <w:sz w:val="24"/>
          <w:szCs w:val="24"/>
          <w:shd w:val="clear" w:color="auto" w:fill="FFFFFF"/>
        </w:rPr>
        <w:t xml:space="preserve"> a corresponding movement of the foot and leg in which the foot rolls outward with an elevated arch.</w:t>
      </w:r>
    </w:p>
    <w:p w:rsidR="00616123" w:rsidRPr="002451A7" w:rsidRDefault="00616123" w:rsidP="00616123">
      <w:pPr>
        <w:rPr>
          <w:rFonts w:ascii="Arial" w:hAnsi="Arial" w:cs="Arial"/>
          <w:b/>
          <w:sz w:val="32"/>
          <w:szCs w:val="24"/>
          <w:shd w:val="clear" w:color="auto" w:fill="FFFFFF"/>
        </w:rPr>
      </w:pPr>
      <w:r w:rsidRPr="002451A7">
        <w:rPr>
          <w:rFonts w:ascii="Arial" w:hAnsi="Arial" w:cs="Arial"/>
          <w:b/>
          <w:sz w:val="32"/>
          <w:szCs w:val="24"/>
          <w:shd w:val="clear" w:color="auto" w:fill="FFFFFF"/>
        </w:rPr>
        <w:t>(D)Axial skeleton</w:t>
      </w:r>
    </w:p>
    <w:p w:rsidR="00616123" w:rsidRPr="002451A7" w:rsidRDefault="00616123" w:rsidP="00616123">
      <w:pPr>
        <w:rPr>
          <w:rFonts w:ascii="Arial" w:hAnsi="Arial" w:cs="Arial"/>
          <w:b/>
          <w:sz w:val="24"/>
          <w:szCs w:val="24"/>
          <w:shd w:val="clear" w:color="auto" w:fill="FFFFFF"/>
        </w:rPr>
      </w:pPr>
      <w:r w:rsidRPr="002451A7">
        <w:rPr>
          <w:rFonts w:ascii="Arial" w:hAnsi="Arial" w:cs="Arial"/>
          <w:b/>
          <w:sz w:val="24"/>
          <w:szCs w:val="24"/>
          <w:shd w:val="clear" w:color="auto" w:fill="FFFFFF"/>
        </w:rPr>
        <w:t>The </w:t>
      </w:r>
      <w:r w:rsidRPr="002451A7">
        <w:rPr>
          <w:rFonts w:ascii="Arial" w:hAnsi="Arial" w:cs="Arial"/>
          <w:b/>
          <w:bCs/>
          <w:sz w:val="24"/>
          <w:szCs w:val="24"/>
          <w:shd w:val="clear" w:color="auto" w:fill="FFFFFF"/>
        </w:rPr>
        <w:t>axial skeleton</w:t>
      </w:r>
      <w:r w:rsidRPr="002451A7">
        <w:rPr>
          <w:rFonts w:ascii="Arial" w:hAnsi="Arial" w:cs="Arial"/>
          <w:b/>
          <w:sz w:val="24"/>
          <w:szCs w:val="24"/>
          <w:shd w:val="clear" w:color="auto" w:fill="FFFFFF"/>
        </w:rPr>
        <w:t> is the part of the </w:t>
      </w:r>
      <w:r w:rsidRPr="002451A7">
        <w:rPr>
          <w:rFonts w:ascii="Arial" w:hAnsi="Arial" w:cs="Arial"/>
          <w:b/>
          <w:bCs/>
          <w:sz w:val="24"/>
          <w:szCs w:val="24"/>
          <w:shd w:val="clear" w:color="auto" w:fill="FFFFFF"/>
        </w:rPr>
        <w:t>skeleton</w:t>
      </w:r>
      <w:r w:rsidRPr="002451A7">
        <w:rPr>
          <w:rFonts w:ascii="Arial" w:hAnsi="Arial" w:cs="Arial"/>
          <w:b/>
          <w:sz w:val="24"/>
          <w:szCs w:val="24"/>
          <w:shd w:val="clear" w:color="auto" w:fill="FFFFFF"/>
        </w:rPr>
        <w:t> that consists of the </w:t>
      </w:r>
      <w:r w:rsidRPr="002451A7">
        <w:rPr>
          <w:rFonts w:ascii="Arial" w:hAnsi="Arial" w:cs="Arial"/>
          <w:b/>
          <w:bCs/>
          <w:sz w:val="24"/>
          <w:szCs w:val="24"/>
          <w:shd w:val="clear" w:color="auto" w:fill="FFFFFF"/>
        </w:rPr>
        <w:t>bones</w:t>
      </w:r>
      <w:r w:rsidRPr="002451A7">
        <w:rPr>
          <w:rFonts w:ascii="Arial" w:hAnsi="Arial" w:cs="Arial"/>
          <w:b/>
          <w:sz w:val="24"/>
          <w:szCs w:val="24"/>
          <w:shd w:val="clear" w:color="auto" w:fill="FFFFFF"/>
        </w:rPr>
        <w:t> of the head and trunk of a vertebrate. In the human </w:t>
      </w:r>
      <w:r w:rsidRPr="002451A7">
        <w:rPr>
          <w:rFonts w:ascii="Arial" w:hAnsi="Arial" w:cs="Arial"/>
          <w:b/>
          <w:bCs/>
          <w:sz w:val="24"/>
          <w:szCs w:val="24"/>
          <w:shd w:val="clear" w:color="auto" w:fill="FFFFFF"/>
        </w:rPr>
        <w:t>skeleton</w:t>
      </w:r>
      <w:r w:rsidRPr="002451A7">
        <w:rPr>
          <w:rFonts w:ascii="Arial" w:hAnsi="Arial" w:cs="Arial"/>
          <w:b/>
          <w:sz w:val="24"/>
          <w:szCs w:val="24"/>
          <w:shd w:val="clear" w:color="auto" w:fill="FFFFFF"/>
        </w:rPr>
        <w:t>, it consists of 74 </w:t>
      </w:r>
      <w:r w:rsidRPr="002451A7">
        <w:rPr>
          <w:rFonts w:ascii="Arial" w:hAnsi="Arial" w:cs="Arial"/>
          <w:b/>
          <w:bCs/>
          <w:sz w:val="24"/>
          <w:szCs w:val="24"/>
          <w:shd w:val="clear" w:color="auto" w:fill="FFFFFF"/>
        </w:rPr>
        <w:t>bones</w:t>
      </w:r>
      <w:r w:rsidRPr="002451A7">
        <w:rPr>
          <w:rFonts w:ascii="Arial" w:hAnsi="Arial" w:cs="Arial"/>
          <w:b/>
          <w:sz w:val="24"/>
          <w:szCs w:val="24"/>
          <w:shd w:val="clear" w:color="auto" w:fill="FFFFFF"/>
        </w:rPr>
        <w:t> and is composed of six parts; the skull (22 </w:t>
      </w:r>
      <w:r w:rsidRPr="002451A7">
        <w:rPr>
          <w:rFonts w:ascii="Arial" w:hAnsi="Arial" w:cs="Arial"/>
          <w:b/>
          <w:bCs/>
          <w:sz w:val="24"/>
          <w:szCs w:val="24"/>
          <w:shd w:val="clear" w:color="auto" w:fill="FFFFFF"/>
        </w:rPr>
        <w:t>bones</w:t>
      </w:r>
      <w:r w:rsidRPr="002451A7">
        <w:rPr>
          <w:rFonts w:ascii="Arial" w:hAnsi="Arial" w:cs="Arial"/>
          <w:b/>
          <w:sz w:val="24"/>
          <w:szCs w:val="24"/>
          <w:shd w:val="clear" w:color="auto" w:fill="FFFFFF"/>
        </w:rPr>
        <w:t xml:space="preserve">), the </w:t>
      </w:r>
      <w:proofErr w:type="spellStart"/>
      <w:r w:rsidRPr="002451A7">
        <w:rPr>
          <w:rFonts w:ascii="Arial" w:hAnsi="Arial" w:cs="Arial"/>
          <w:b/>
          <w:sz w:val="24"/>
          <w:szCs w:val="24"/>
          <w:shd w:val="clear" w:color="auto" w:fill="FFFFFF"/>
        </w:rPr>
        <w:t>ossicles</w:t>
      </w:r>
      <w:proofErr w:type="spellEnd"/>
      <w:r w:rsidRPr="002451A7">
        <w:rPr>
          <w:rFonts w:ascii="Arial" w:hAnsi="Arial" w:cs="Arial"/>
          <w:b/>
          <w:sz w:val="24"/>
          <w:szCs w:val="24"/>
          <w:shd w:val="clear" w:color="auto" w:fill="FFFFFF"/>
        </w:rPr>
        <w:t xml:space="preserve"> of the middle ear, the hyoid bone, the rib cage, sternum and the vertebral column.</w:t>
      </w:r>
    </w:p>
    <w:p w:rsidR="00AC5ED8" w:rsidRPr="002451A7" w:rsidRDefault="00AC5ED8" w:rsidP="00616123">
      <w:pPr>
        <w:rPr>
          <w:rFonts w:ascii="Arial" w:hAnsi="Arial" w:cs="Arial"/>
          <w:b/>
          <w:sz w:val="32"/>
          <w:szCs w:val="24"/>
          <w:shd w:val="clear" w:color="auto" w:fill="FFFFFF"/>
        </w:rPr>
      </w:pPr>
      <w:r w:rsidRPr="002451A7">
        <w:rPr>
          <w:rFonts w:ascii="Arial" w:hAnsi="Arial" w:cs="Arial"/>
          <w:b/>
          <w:sz w:val="32"/>
          <w:szCs w:val="24"/>
          <w:shd w:val="clear" w:color="auto" w:fill="FFFFFF"/>
        </w:rPr>
        <w:t>(E)Arteriosclerosis</w:t>
      </w:r>
    </w:p>
    <w:p w:rsidR="00AC5ED8" w:rsidRPr="002451A7" w:rsidRDefault="00AC5ED8" w:rsidP="00616123">
      <w:pPr>
        <w:rPr>
          <w:rFonts w:ascii="Arial" w:hAnsi="Arial" w:cs="Arial"/>
          <w:b/>
          <w:sz w:val="24"/>
          <w:szCs w:val="24"/>
          <w:shd w:val="clear" w:color="auto" w:fill="FFFFFF"/>
        </w:rPr>
      </w:pPr>
      <w:r w:rsidRPr="002451A7">
        <w:rPr>
          <w:rFonts w:ascii="Arial" w:hAnsi="Arial" w:cs="Arial"/>
          <w:b/>
          <w:bCs/>
          <w:sz w:val="24"/>
          <w:szCs w:val="24"/>
          <w:shd w:val="clear" w:color="auto" w:fill="FFFFFF"/>
        </w:rPr>
        <w:t>Arteriosclerosis</w:t>
      </w:r>
      <w:r w:rsidRPr="002451A7">
        <w:rPr>
          <w:rFonts w:ascii="Arial" w:hAnsi="Arial" w:cs="Arial"/>
          <w:b/>
          <w:sz w:val="24"/>
          <w:szCs w:val="24"/>
          <w:shd w:val="clear" w:color="auto" w:fill="FFFFFF"/>
        </w:rPr>
        <w:t xml:space="preserve"> is the thickening, hardening, and loss of elasticity of the walls of </w:t>
      </w:r>
      <w:proofErr w:type="spellStart"/>
      <w:r w:rsidRPr="002451A7">
        <w:rPr>
          <w:rFonts w:ascii="Arial" w:hAnsi="Arial" w:cs="Arial"/>
          <w:b/>
          <w:sz w:val="24"/>
          <w:szCs w:val="24"/>
          <w:shd w:val="clear" w:color="auto" w:fill="FFFFFF"/>
        </w:rPr>
        <w:t>arteries.This</w:t>
      </w:r>
      <w:proofErr w:type="spellEnd"/>
      <w:r w:rsidRPr="002451A7">
        <w:rPr>
          <w:rFonts w:ascii="Arial" w:hAnsi="Arial" w:cs="Arial"/>
          <w:b/>
          <w:sz w:val="24"/>
          <w:szCs w:val="24"/>
          <w:shd w:val="clear" w:color="auto" w:fill="FFFFFF"/>
        </w:rPr>
        <w:t xml:space="preserve"> process gradually restricts the blood flow to one's organs and tissues and can lead to severe health risks brought on by </w:t>
      </w:r>
      <w:hyperlink r:id="rId10" w:tooltip="Atherosclerosis" w:history="1">
        <w:r w:rsidRPr="002451A7">
          <w:rPr>
            <w:rStyle w:val="Hyperlink"/>
            <w:rFonts w:ascii="Arial" w:hAnsi="Arial" w:cs="Arial"/>
            <w:b/>
            <w:color w:val="auto"/>
            <w:sz w:val="24"/>
            <w:szCs w:val="24"/>
            <w:u w:val="none"/>
            <w:shd w:val="clear" w:color="auto" w:fill="FFFFFF"/>
          </w:rPr>
          <w:t>atherosclerosis</w:t>
        </w:r>
      </w:hyperlink>
      <w:r w:rsidRPr="002451A7">
        <w:rPr>
          <w:rFonts w:ascii="Arial" w:hAnsi="Arial" w:cs="Arial"/>
          <w:b/>
          <w:sz w:val="24"/>
          <w:szCs w:val="24"/>
          <w:shd w:val="clear" w:color="auto" w:fill="FFFFFF"/>
        </w:rPr>
        <w:t>, which is a specific form of arteriosclerosis caused by the buildup of fatty plaques, </w:t>
      </w:r>
      <w:hyperlink r:id="rId11" w:tooltip="Cholesterol" w:history="1">
        <w:r w:rsidRPr="002451A7">
          <w:rPr>
            <w:rStyle w:val="Hyperlink"/>
            <w:rFonts w:ascii="Arial" w:hAnsi="Arial" w:cs="Arial"/>
            <w:b/>
            <w:color w:val="auto"/>
            <w:sz w:val="24"/>
            <w:szCs w:val="24"/>
            <w:u w:val="none"/>
            <w:shd w:val="clear" w:color="auto" w:fill="FFFFFF"/>
          </w:rPr>
          <w:t>cholesterol</w:t>
        </w:r>
      </w:hyperlink>
      <w:r w:rsidRPr="002451A7">
        <w:rPr>
          <w:rFonts w:ascii="Arial" w:hAnsi="Arial" w:cs="Arial"/>
          <w:b/>
          <w:sz w:val="24"/>
          <w:szCs w:val="24"/>
          <w:shd w:val="clear" w:color="auto" w:fill="FFFFFF"/>
        </w:rPr>
        <w:t>, and some other substances in and on the artery walls</w:t>
      </w:r>
      <w:r w:rsidRPr="002451A7">
        <w:rPr>
          <w:rFonts w:ascii="Arial" w:hAnsi="Arial" w:cs="Arial"/>
          <w:b/>
          <w:sz w:val="24"/>
          <w:szCs w:val="24"/>
          <w:shd w:val="clear" w:color="auto" w:fill="FFFFFF"/>
        </w:rPr>
        <w:t>.</w:t>
      </w:r>
    </w:p>
    <w:p w:rsidR="00AC5ED8" w:rsidRPr="002451A7" w:rsidRDefault="00AC5ED8" w:rsidP="00616123">
      <w:pPr>
        <w:rPr>
          <w:rFonts w:ascii="Arial" w:hAnsi="Arial" w:cs="Arial"/>
          <w:b/>
          <w:sz w:val="32"/>
          <w:szCs w:val="24"/>
          <w:shd w:val="clear" w:color="auto" w:fill="FFFFFF"/>
        </w:rPr>
      </w:pPr>
      <w:r w:rsidRPr="002451A7">
        <w:rPr>
          <w:rFonts w:ascii="Arial" w:hAnsi="Arial" w:cs="Arial"/>
          <w:b/>
          <w:sz w:val="32"/>
          <w:szCs w:val="24"/>
          <w:shd w:val="clear" w:color="auto" w:fill="FFFFFF"/>
        </w:rPr>
        <w:t>(F</w:t>
      </w:r>
      <w:proofErr w:type="gramStart"/>
      <w:r w:rsidRPr="002451A7">
        <w:rPr>
          <w:rFonts w:ascii="Arial" w:hAnsi="Arial" w:cs="Arial"/>
          <w:b/>
          <w:sz w:val="32"/>
          <w:szCs w:val="24"/>
          <w:shd w:val="clear" w:color="auto" w:fill="FFFFFF"/>
        </w:rPr>
        <w:t>)shunt</w:t>
      </w:r>
      <w:proofErr w:type="gramEnd"/>
    </w:p>
    <w:p w:rsidR="00AC5ED8" w:rsidRPr="002451A7" w:rsidRDefault="00AC5ED8" w:rsidP="00616123">
      <w:pPr>
        <w:rPr>
          <w:rFonts w:ascii="Arial" w:hAnsi="Arial" w:cs="Arial"/>
          <w:b/>
          <w:sz w:val="24"/>
          <w:szCs w:val="24"/>
          <w:shd w:val="clear" w:color="auto" w:fill="FFFFFF"/>
        </w:rPr>
      </w:pPr>
      <w:r w:rsidRPr="002451A7">
        <w:rPr>
          <w:rFonts w:ascii="Arial" w:hAnsi="Arial" w:cs="Arial"/>
          <w:b/>
          <w:sz w:val="24"/>
          <w:szCs w:val="24"/>
          <w:shd w:val="clear" w:color="auto" w:fill="FFFFFF"/>
        </w:rPr>
        <w:t> A</w:t>
      </w:r>
      <w:r w:rsidRPr="002451A7">
        <w:rPr>
          <w:rFonts w:ascii="Arial" w:hAnsi="Arial" w:cs="Arial"/>
          <w:b/>
          <w:sz w:val="24"/>
          <w:szCs w:val="24"/>
          <w:shd w:val="clear" w:color="auto" w:fill="FFFFFF"/>
        </w:rPr>
        <w:t> </w:t>
      </w:r>
      <w:r w:rsidRPr="002451A7">
        <w:rPr>
          <w:rFonts w:ascii="Arial" w:hAnsi="Arial" w:cs="Arial"/>
          <w:b/>
          <w:bCs/>
          <w:sz w:val="24"/>
          <w:szCs w:val="24"/>
          <w:shd w:val="clear" w:color="auto" w:fill="FFFFFF"/>
        </w:rPr>
        <w:t>shunt</w:t>
      </w:r>
      <w:r w:rsidRPr="002451A7">
        <w:rPr>
          <w:rFonts w:ascii="Arial" w:hAnsi="Arial" w:cs="Arial"/>
          <w:b/>
          <w:sz w:val="24"/>
          <w:szCs w:val="24"/>
          <w:shd w:val="clear" w:color="auto" w:fill="FFFFFF"/>
        </w:rPr>
        <w:t> is a hole or a small passage which moves, or allows movement of, </w:t>
      </w:r>
      <w:hyperlink r:id="rId12" w:tooltip="Bodily fluid" w:history="1">
        <w:r w:rsidRPr="002451A7">
          <w:rPr>
            <w:rStyle w:val="Hyperlink"/>
            <w:rFonts w:ascii="Arial" w:hAnsi="Arial" w:cs="Arial"/>
            <w:b/>
            <w:color w:val="auto"/>
            <w:sz w:val="24"/>
            <w:szCs w:val="24"/>
            <w:u w:val="none"/>
            <w:shd w:val="clear" w:color="auto" w:fill="FFFFFF"/>
          </w:rPr>
          <w:t>fluid</w:t>
        </w:r>
      </w:hyperlink>
      <w:r w:rsidRPr="002451A7">
        <w:rPr>
          <w:rFonts w:ascii="Arial" w:hAnsi="Arial" w:cs="Arial"/>
          <w:b/>
          <w:sz w:val="24"/>
          <w:szCs w:val="24"/>
          <w:shd w:val="clear" w:color="auto" w:fill="FFFFFF"/>
        </w:rPr>
        <w:t> from one part of the </w:t>
      </w:r>
      <w:hyperlink r:id="rId13" w:tooltip="Human anatomy" w:history="1">
        <w:r w:rsidRPr="002451A7">
          <w:rPr>
            <w:rStyle w:val="Hyperlink"/>
            <w:rFonts w:ascii="Arial" w:hAnsi="Arial" w:cs="Arial"/>
            <w:b/>
            <w:color w:val="auto"/>
            <w:sz w:val="24"/>
            <w:szCs w:val="24"/>
            <w:u w:val="none"/>
            <w:shd w:val="clear" w:color="auto" w:fill="FFFFFF"/>
          </w:rPr>
          <w:t>body</w:t>
        </w:r>
      </w:hyperlink>
      <w:r w:rsidRPr="002451A7">
        <w:rPr>
          <w:rFonts w:ascii="Arial" w:hAnsi="Arial" w:cs="Arial"/>
          <w:b/>
          <w:sz w:val="24"/>
          <w:szCs w:val="24"/>
          <w:shd w:val="clear" w:color="auto" w:fill="FFFFFF"/>
        </w:rPr>
        <w:t> to another. The term may describe either </w:t>
      </w:r>
      <w:hyperlink r:id="rId14" w:tooltip="Congenital" w:history="1">
        <w:r w:rsidRPr="002451A7">
          <w:rPr>
            <w:rStyle w:val="Hyperlink"/>
            <w:rFonts w:ascii="Arial" w:hAnsi="Arial" w:cs="Arial"/>
            <w:b/>
            <w:color w:val="auto"/>
            <w:sz w:val="24"/>
            <w:szCs w:val="24"/>
            <w:u w:val="none"/>
            <w:shd w:val="clear" w:color="auto" w:fill="FFFFFF"/>
          </w:rPr>
          <w:t>congenital</w:t>
        </w:r>
      </w:hyperlink>
      <w:r w:rsidRPr="002451A7">
        <w:rPr>
          <w:rFonts w:ascii="Arial" w:hAnsi="Arial" w:cs="Arial"/>
          <w:b/>
          <w:sz w:val="24"/>
          <w:szCs w:val="24"/>
          <w:shd w:val="clear" w:color="auto" w:fill="FFFFFF"/>
        </w:rPr>
        <w:t> or acq</w:t>
      </w:r>
      <w:r w:rsidRPr="002451A7">
        <w:rPr>
          <w:rFonts w:ascii="Arial" w:hAnsi="Arial" w:cs="Arial"/>
          <w:b/>
          <w:sz w:val="24"/>
          <w:szCs w:val="24"/>
          <w:shd w:val="clear" w:color="auto" w:fill="FFFFFF"/>
        </w:rPr>
        <w:t>uired shunts.</w:t>
      </w:r>
    </w:p>
    <w:p w:rsidR="00AC5ED8" w:rsidRPr="002451A7" w:rsidRDefault="00AC5ED8" w:rsidP="00616123">
      <w:pPr>
        <w:rPr>
          <w:rFonts w:ascii="Arial" w:hAnsi="Arial" w:cs="Arial"/>
          <w:b/>
          <w:sz w:val="24"/>
          <w:szCs w:val="24"/>
          <w:shd w:val="clear" w:color="auto" w:fill="FFFFFF"/>
        </w:rPr>
      </w:pPr>
    </w:p>
    <w:p w:rsidR="00F92645" w:rsidRPr="002451A7" w:rsidRDefault="00F92645" w:rsidP="00616123">
      <w:pPr>
        <w:rPr>
          <w:rFonts w:ascii="Arial" w:hAnsi="Arial" w:cs="Arial"/>
          <w:b/>
          <w:sz w:val="32"/>
          <w:szCs w:val="24"/>
          <w:shd w:val="clear" w:color="auto" w:fill="FFFFFF"/>
        </w:rPr>
      </w:pPr>
      <w:r w:rsidRPr="002451A7">
        <w:rPr>
          <w:rFonts w:ascii="Arial" w:hAnsi="Arial" w:cs="Arial"/>
          <w:b/>
          <w:sz w:val="32"/>
          <w:szCs w:val="24"/>
          <w:shd w:val="clear" w:color="auto" w:fill="FFFFFF"/>
        </w:rPr>
        <w:lastRenderedPageBreak/>
        <w:t>Q2 difference between type 1 and type 2 muscle fiber</w:t>
      </w:r>
    </w:p>
    <w:tbl>
      <w:tblPr>
        <w:tblW w:w="0" w:type="auto"/>
        <w:tblCellSpacing w:w="15" w:type="dxa"/>
        <w:tblBorders>
          <w:top w:val="outset" w:sz="6" w:space="0" w:color="999999"/>
          <w:left w:val="outset" w:sz="6" w:space="0" w:color="999999"/>
          <w:bottom w:val="outset" w:sz="6" w:space="0" w:color="999999"/>
          <w:right w:val="outset" w:sz="6" w:space="0" w:color="999999"/>
        </w:tblBorders>
        <w:tblCellMar>
          <w:top w:w="15" w:type="dxa"/>
          <w:left w:w="15" w:type="dxa"/>
          <w:bottom w:w="15" w:type="dxa"/>
          <w:right w:w="15" w:type="dxa"/>
        </w:tblCellMar>
        <w:tblLook w:val="04A0" w:firstRow="1" w:lastRow="0" w:firstColumn="1" w:lastColumn="0" w:noHBand="0" w:noVBand="1"/>
      </w:tblPr>
      <w:tblGrid>
        <w:gridCol w:w="1869"/>
        <w:gridCol w:w="2514"/>
        <w:gridCol w:w="1830"/>
      </w:tblGrid>
      <w:tr w:rsidR="002451A7" w:rsidRPr="002451A7" w:rsidTr="00F92645">
        <w:trPr>
          <w:trHeight w:val="1200"/>
          <w:tblCellSpacing w:w="15" w:type="dxa"/>
        </w:trPr>
        <w:tc>
          <w:tcPr>
            <w:tcW w:w="1824" w:type="dxa"/>
            <w:tcBorders>
              <w:top w:val="outset" w:sz="6" w:space="0" w:color="FFFFFF"/>
              <w:left w:val="outset" w:sz="6" w:space="0" w:color="FFFFFF"/>
              <w:bottom w:val="outset" w:sz="6" w:space="0" w:color="FFFFFF"/>
              <w:right w:val="outset" w:sz="6" w:space="0" w:color="FFFFFF"/>
            </w:tcBorders>
            <w:vAlign w:val="center"/>
            <w:hideMark/>
          </w:tcPr>
          <w:p w:rsidR="00F92645" w:rsidRPr="00F92645" w:rsidRDefault="00F92645" w:rsidP="00F92645">
            <w:pPr>
              <w:spacing w:after="300" w:line="420" w:lineRule="atLeast"/>
              <w:rPr>
                <w:rFonts w:ascii="Open Sans" w:eastAsia="Times New Roman" w:hAnsi="Open Sans" w:cs="Times New Roman"/>
                <w:b/>
                <w:sz w:val="24"/>
                <w:szCs w:val="24"/>
              </w:rPr>
            </w:pPr>
            <w:r w:rsidRPr="002451A7">
              <w:rPr>
                <w:rFonts w:ascii="Open Sans" w:eastAsia="Times New Roman" w:hAnsi="Open Sans" w:cs="Times New Roman"/>
                <w:b/>
                <w:bCs/>
                <w:sz w:val="24"/>
                <w:szCs w:val="24"/>
              </w:rPr>
              <w:t>Characteristic</w:t>
            </w:r>
          </w:p>
        </w:tc>
        <w:tc>
          <w:tcPr>
            <w:tcW w:w="2484" w:type="dxa"/>
            <w:tcBorders>
              <w:top w:val="outset" w:sz="6" w:space="0" w:color="auto"/>
              <w:left w:val="outset" w:sz="6" w:space="0" w:color="auto"/>
              <w:bottom w:val="outset" w:sz="6" w:space="0" w:color="auto"/>
              <w:right w:val="outset" w:sz="6" w:space="0" w:color="auto"/>
            </w:tcBorders>
            <w:vAlign w:val="center"/>
            <w:hideMark/>
          </w:tcPr>
          <w:p w:rsidR="00F92645" w:rsidRPr="00F92645" w:rsidRDefault="00F92645" w:rsidP="00F92645">
            <w:pPr>
              <w:spacing w:after="300" w:line="420" w:lineRule="atLeast"/>
              <w:rPr>
                <w:rFonts w:ascii="Open Sans" w:eastAsia="Times New Roman" w:hAnsi="Open Sans" w:cs="Times New Roman"/>
                <w:b/>
                <w:sz w:val="24"/>
                <w:szCs w:val="24"/>
              </w:rPr>
            </w:pPr>
            <w:r w:rsidRPr="002451A7">
              <w:rPr>
                <w:rFonts w:ascii="Open Sans" w:eastAsia="Times New Roman" w:hAnsi="Open Sans" w:cs="Times New Roman"/>
                <w:b/>
                <w:bCs/>
                <w:sz w:val="24"/>
                <w:szCs w:val="24"/>
              </w:rPr>
              <w:t>Slow-Twitch Type I</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2645" w:rsidRPr="00F92645" w:rsidRDefault="00F92645" w:rsidP="00F92645">
            <w:pPr>
              <w:spacing w:after="300" w:line="420" w:lineRule="atLeast"/>
              <w:rPr>
                <w:rFonts w:ascii="Open Sans" w:eastAsia="Times New Roman" w:hAnsi="Open Sans" w:cs="Times New Roman"/>
                <w:b/>
                <w:sz w:val="24"/>
                <w:szCs w:val="24"/>
              </w:rPr>
            </w:pPr>
            <w:r w:rsidRPr="002451A7">
              <w:rPr>
                <w:rFonts w:ascii="Open Sans" w:eastAsia="Times New Roman" w:hAnsi="Open Sans" w:cs="Times New Roman"/>
                <w:b/>
                <w:bCs/>
                <w:sz w:val="24"/>
                <w:szCs w:val="24"/>
              </w:rPr>
              <w:t>Fast-Twitch Type IIA</w:t>
            </w:r>
          </w:p>
        </w:tc>
      </w:tr>
      <w:tr w:rsidR="002451A7" w:rsidRPr="002451A7" w:rsidTr="00F92645">
        <w:trPr>
          <w:trHeight w:val="2460"/>
          <w:tblCellSpacing w:w="15" w:type="dxa"/>
        </w:trPr>
        <w:tc>
          <w:tcPr>
            <w:tcW w:w="1824" w:type="dxa"/>
            <w:tcBorders>
              <w:top w:val="outset" w:sz="6" w:space="0" w:color="auto"/>
              <w:left w:val="outset" w:sz="6" w:space="0" w:color="auto"/>
              <w:bottom w:val="outset" w:sz="6" w:space="0" w:color="auto"/>
              <w:right w:val="outset" w:sz="6" w:space="0" w:color="auto"/>
            </w:tcBorders>
            <w:vAlign w:val="center"/>
            <w:hideMark/>
          </w:tcPr>
          <w:p w:rsidR="00F92645" w:rsidRPr="00F92645" w:rsidRDefault="00F92645" w:rsidP="00F92645">
            <w:pPr>
              <w:spacing w:after="300" w:line="420" w:lineRule="atLeast"/>
              <w:rPr>
                <w:rFonts w:ascii="Open Sans" w:eastAsia="Times New Roman" w:hAnsi="Open Sans" w:cs="Times New Roman"/>
                <w:b/>
                <w:sz w:val="24"/>
                <w:szCs w:val="24"/>
              </w:rPr>
            </w:pPr>
            <w:r w:rsidRPr="00F92645">
              <w:rPr>
                <w:rFonts w:ascii="Open Sans" w:eastAsia="Times New Roman" w:hAnsi="Open Sans" w:cs="Times New Roman"/>
                <w:b/>
                <w:sz w:val="24"/>
                <w:szCs w:val="24"/>
              </w:rPr>
              <w:t>Activities</w:t>
            </w:r>
          </w:p>
        </w:tc>
        <w:tc>
          <w:tcPr>
            <w:tcW w:w="2484" w:type="dxa"/>
            <w:tcBorders>
              <w:top w:val="outset" w:sz="6" w:space="0" w:color="auto"/>
              <w:left w:val="outset" w:sz="6" w:space="0" w:color="auto"/>
              <w:bottom w:val="outset" w:sz="6" w:space="0" w:color="auto"/>
              <w:right w:val="outset" w:sz="6" w:space="0" w:color="auto"/>
            </w:tcBorders>
            <w:vAlign w:val="center"/>
            <w:hideMark/>
          </w:tcPr>
          <w:p w:rsidR="00F92645" w:rsidRPr="00F92645" w:rsidRDefault="00F92645" w:rsidP="00F92645">
            <w:pPr>
              <w:spacing w:after="300" w:line="420" w:lineRule="atLeast"/>
              <w:rPr>
                <w:rFonts w:ascii="Open Sans" w:eastAsia="Times New Roman" w:hAnsi="Open Sans" w:cs="Times New Roman"/>
                <w:b/>
                <w:sz w:val="24"/>
                <w:szCs w:val="24"/>
              </w:rPr>
            </w:pPr>
            <w:r w:rsidRPr="00F92645">
              <w:rPr>
                <w:rFonts w:ascii="Open Sans" w:eastAsia="Times New Roman" w:hAnsi="Open Sans" w:cs="Times New Roman"/>
                <w:b/>
                <w:sz w:val="24"/>
                <w:szCs w:val="24"/>
              </w:rPr>
              <w:t>Marathons, distance running, swimming, cycling, power walking, endurance training</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2645" w:rsidRPr="00F92645" w:rsidRDefault="00F92645" w:rsidP="00F92645">
            <w:pPr>
              <w:spacing w:after="300" w:line="420" w:lineRule="atLeast"/>
              <w:rPr>
                <w:rFonts w:ascii="Open Sans" w:eastAsia="Times New Roman" w:hAnsi="Open Sans" w:cs="Times New Roman"/>
                <w:b/>
                <w:sz w:val="24"/>
                <w:szCs w:val="24"/>
              </w:rPr>
            </w:pPr>
            <w:r w:rsidRPr="00F92645">
              <w:rPr>
                <w:rFonts w:ascii="Open Sans" w:eastAsia="Times New Roman" w:hAnsi="Open Sans" w:cs="Times New Roman"/>
                <w:b/>
                <w:sz w:val="24"/>
                <w:szCs w:val="24"/>
              </w:rPr>
              <w:t>Powerlifting, sprinting, jumping, strength and agility training </w:t>
            </w:r>
          </w:p>
        </w:tc>
      </w:tr>
      <w:tr w:rsidR="002451A7" w:rsidRPr="002451A7" w:rsidTr="00F92645">
        <w:trPr>
          <w:trHeight w:val="1200"/>
          <w:tblCellSpacing w:w="15" w:type="dxa"/>
        </w:trPr>
        <w:tc>
          <w:tcPr>
            <w:tcW w:w="1824" w:type="dxa"/>
            <w:tcBorders>
              <w:top w:val="outset" w:sz="6" w:space="0" w:color="auto"/>
              <w:left w:val="outset" w:sz="6" w:space="0" w:color="auto"/>
              <w:bottom w:val="outset" w:sz="6" w:space="0" w:color="auto"/>
              <w:right w:val="outset" w:sz="6" w:space="0" w:color="auto"/>
            </w:tcBorders>
            <w:vAlign w:val="center"/>
            <w:hideMark/>
          </w:tcPr>
          <w:p w:rsidR="00F92645" w:rsidRPr="00F92645" w:rsidRDefault="00F92645" w:rsidP="00F92645">
            <w:pPr>
              <w:spacing w:after="300" w:line="420" w:lineRule="atLeast"/>
              <w:rPr>
                <w:rFonts w:ascii="Open Sans" w:eastAsia="Times New Roman" w:hAnsi="Open Sans" w:cs="Times New Roman"/>
                <w:b/>
                <w:sz w:val="24"/>
                <w:szCs w:val="24"/>
              </w:rPr>
            </w:pPr>
            <w:r w:rsidRPr="00F92645">
              <w:rPr>
                <w:rFonts w:ascii="Open Sans" w:eastAsia="Times New Roman" w:hAnsi="Open Sans" w:cs="Times New Roman"/>
                <w:b/>
                <w:sz w:val="24"/>
                <w:szCs w:val="24"/>
              </w:rPr>
              <w:t>Muscle Fiber Size</w:t>
            </w:r>
          </w:p>
        </w:tc>
        <w:tc>
          <w:tcPr>
            <w:tcW w:w="2484" w:type="dxa"/>
            <w:tcBorders>
              <w:top w:val="outset" w:sz="6" w:space="0" w:color="auto"/>
              <w:left w:val="outset" w:sz="6" w:space="0" w:color="auto"/>
              <w:bottom w:val="outset" w:sz="6" w:space="0" w:color="auto"/>
              <w:right w:val="outset" w:sz="6" w:space="0" w:color="auto"/>
            </w:tcBorders>
            <w:vAlign w:val="center"/>
            <w:hideMark/>
          </w:tcPr>
          <w:p w:rsidR="00F92645" w:rsidRPr="00F92645" w:rsidRDefault="00F92645" w:rsidP="00F92645">
            <w:pPr>
              <w:spacing w:after="300" w:line="420" w:lineRule="atLeast"/>
              <w:rPr>
                <w:rFonts w:ascii="Open Sans" w:eastAsia="Times New Roman" w:hAnsi="Open Sans" w:cs="Times New Roman"/>
                <w:b/>
                <w:sz w:val="24"/>
                <w:szCs w:val="24"/>
              </w:rPr>
            </w:pPr>
            <w:r w:rsidRPr="00F92645">
              <w:rPr>
                <w:rFonts w:ascii="Open Sans" w:eastAsia="Times New Roman" w:hAnsi="Open Sans" w:cs="Times New Roman"/>
                <w:b/>
                <w:sz w:val="24"/>
                <w:szCs w:val="24"/>
              </w:rPr>
              <w:t>Small</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2645" w:rsidRPr="00F92645" w:rsidRDefault="00F92645" w:rsidP="00F92645">
            <w:pPr>
              <w:spacing w:after="300" w:line="420" w:lineRule="atLeast"/>
              <w:rPr>
                <w:rFonts w:ascii="Open Sans" w:eastAsia="Times New Roman" w:hAnsi="Open Sans" w:cs="Times New Roman"/>
                <w:b/>
                <w:sz w:val="24"/>
                <w:szCs w:val="24"/>
              </w:rPr>
            </w:pPr>
            <w:r w:rsidRPr="00F92645">
              <w:rPr>
                <w:rFonts w:ascii="Open Sans" w:eastAsia="Times New Roman" w:hAnsi="Open Sans" w:cs="Times New Roman"/>
                <w:b/>
                <w:sz w:val="24"/>
                <w:szCs w:val="24"/>
              </w:rPr>
              <w:t>Large</w:t>
            </w:r>
          </w:p>
        </w:tc>
      </w:tr>
      <w:tr w:rsidR="002451A7" w:rsidRPr="002451A7" w:rsidTr="00F92645">
        <w:trPr>
          <w:trHeight w:val="1200"/>
          <w:tblCellSpacing w:w="15" w:type="dxa"/>
        </w:trPr>
        <w:tc>
          <w:tcPr>
            <w:tcW w:w="1824" w:type="dxa"/>
            <w:tcBorders>
              <w:top w:val="outset" w:sz="6" w:space="0" w:color="auto"/>
              <w:left w:val="outset" w:sz="6" w:space="0" w:color="auto"/>
              <w:bottom w:val="outset" w:sz="6" w:space="0" w:color="auto"/>
              <w:right w:val="outset" w:sz="6" w:space="0" w:color="auto"/>
            </w:tcBorders>
            <w:vAlign w:val="center"/>
            <w:hideMark/>
          </w:tcPr>
          <w:p w:rsidR="00F92645" w:rsidRPr="00F92645" w:rsidRDefault="00F92645" w:rsidP="00F92645">
            <w:pPr>
              <w:spacing w:after="300" w:line="420" w:lineRule="atLeast"/>
              <w:rPr>
                <w:rFonts w:ascii="Open Sans" w:eastAsia="Times New Roman" w:hAnsi="Open Sans" w:cs="Times New Roman"/>
                <w:b/>
                <w:sz w:val="24"/>
                <w:szCs w:val="24"/>
              </w:rPr>
            </w:pPr>
            <w:r w:rsidRPr="00F92645">
              <w:rPr>
                <w:rFonts w:ascii="Open Sans" w:eastAsia="Times New Roman" w:hAnsi="Open Sans" w:cs="Times New Roman"/>
                <w:b/>
                <w:sz w:val="24"/>
                <w:szCs w:val="24"/>
              </w:rPr>
              <w:t>Force Production</w:t>
            </w:r>
          </w:p>
        </w:tc>
        <w:tc>
          <w:tcPr>
            <w:tcW w:w="2484" w:type="dxa"/>
            <w:tcBorders>
              <w:top w:val="outset" w:sz="6" w:space="0" w:color="auto"/>
              <w:left w:val="outset" w:sz="6" w:space="0" w:color="auto"/>
              <w:bottom w:val="outset" w:sz="6" w:space="0" w:color="auto"/>
              <w:right w:val="outset" w:sz="6" w:space="0" w:color="auto"/>
            </w:tcBorders>
            <w:vAlign w:val="center"/>
            <w:hideMark/>
          </w:tcPr>
          <w:p w:rsidR="00F92645" w:rsidRPr="00F92645" w:rsidRDefault="00F92645" w:rsidP="00F92645">
            <w:pPr>
              <w:spacing w:after="300" w:line="420" w:lineRule="atLeast"/>
              <w:rPr>
                <w:rFonts w:ascii="Open Sans" w:eastAsia="Times New Roman" w:hAnsi="Open Sans" w:cs="Times New Roman"/>
                <w:b/>
                <w:sz w:val="24"/>
                <w:szCs w:val="24"/>
              </w:rPr>
            </w:pPr>
            <w:r w:rsidRPr="00F92645">
              <w:rPr>
                <w:rFonts w:ascii="Open Sans" w:eastAsia="Times New Roman" w:hAnsi="Open Sans" w:cs="Times New Roman"/>
                <w:b/>
                <w:sz w:val="24"/>
                <w:szCs w:val="24"/>
              </w:rPr>
              <w:t>Low</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2645" w:rsidRPr="00F92645" w:rsidRDefault="00F92645" w:rsidP="00F92645">
            <w:pPr>
              <w:spacing w:after="300" w:line="420" w:lineRule="atLeast"/>
              <w:rPr>
                <w:rFonts w:ascii="Open Sans" w:eastAsia="Times New Roman" w:hAnsi="Open Sans" w:cs="Times New Roman"/>
                <w:b/>
                <w:sz w:val="24"/>
                <w:szCs w:val="24"/>
              </w:rPr>
            </w:pPr>
            <w:r w:rsidRPr="00F92645">
              <w:rPr>
                <w:rFonts w:ascii="Open Sans" w:eastAsia="Times New Roman" w:hAnsi="Open Sans" w:cs="Times New Roman"/>
                <w:b/>
                <w:sz w:val="24"/>
                <w:szCs w:val="24"/>
              </w:rPr>
              <w:t>High</w:t>
            </w:r>
          </w:p>
        </w:tc>
      </w:tr>
      <w:tr w:rsidR="002451A7" w:rsidRPr="002451A7" w:rsidTr="00F92645">
        <w:trPr>
          <w:trHeight w:val="1200"/>
          <w:tblCellSpacing w:w="15" w:type="dxa"/>
        </w:trPr>
        <w:tc>
          <w:tcPr>
            <w:tcW w:w="1824" w:type="dxa"/>
            <w:tcBorders>
              <w:top w:val="outset" w:sz="6" w:space="0" w:color="auto"/>
              <w:left w:val="outset" w:sz="6" w:space="0" w:color="auto"/>
              <w:bottom w:val="outset" w:sz="6" w:space="0" w:color="auto"/>
              <w:right w:val="outset" w:sz="6" w:space="0" w:color="auto"/>
            </w:tcBorders>
            <w:vAlign w:val="center"/>
            <w:hideMark/>
          </w:tcPr>
          <w:p w:rsidR="00F92645" w:rsidRPr="00F92645" w:rsidRDefault="00F92645" w:rsidP="00F92645">
            <w:pPr>
              <w:spacing w:after="300" w:line="420" w:lineRule="atLeast"/>
              <w:rPr>
                <w:rFonts w:ascii="Open Sans" w:eastAsia="Times New Roman" w:hAnsi="Open Sans" w:cs="Times New Roman"/>
                <w:b/>
                <w:sz w:val="24"/>
                <w:szCs w:val="24"/>
              </w:rPr>
            </w:pPr>
            <w:r w:rsidRPr="00F92645">
              <w:rPr>
                <w:rFonts w:ascii="Open Sans" w:eastAsia="Times New Roman" w:hAnsi="Open Sans" w:cs="Times New Roman"/>
                <w:b/>
                <w:sz w:val="24"/>
                <w:szCs w:val="24"/>
              </w:rPr>
              <w:t>Resistance to Fatigue</w:t>
            </w:r>
          </w:p>
        </w:tc>
        <w:tc>
          <w:tcPr>
            <w:tcW w:w="2484" w:type="dxa"/>
            <w:tcBorders>
              <w:top w:val="outset" w:sz="6" w:space="0" w:color="auto"/>
              <w:left w:val="outset" w:sz="6" w:space="0" w:color="auto"/>
              <w:bottom w:val="outset" w:sz="6" w:space="0" w:color="auto"/>
              <w:right w:val="outset" w:sz="6" w:space="0" w:color="auto"/>
            </w:tcBorders>
            <w:vAlign w:val="center"/>
            <w:hideMark/>
          </w:tcPr>
          <w:p w:rsidR="00F92645" w:rsidRPr="00F92645" w:rsidRDefault="00F92645" w:rsidP="00F92645">
            <w:pPr>
              <w:spacing w:after="300" w:line="420" w:lineRule="atLeast"/>
              <w:rPr>
                <w:rFonts w:ascii="Open Sans" w:eastAsia="Times New Roman" w:hAnsi="Open Sans" w:cs="Times New Roman"/>
                <w:b/>
                <w:sz w:val="24"/>
                <w:szCs w:val="24"/>
              </w:rPr>
            </w:pPr>
            <w:r w:rsidRPr="00F92645">
              <w:rPr>
                <w:rFonts w:ascii="Open Sans" w:eastAsia="Times New Roman" w:hAnsi="Open Sans" w:cs="Times New Roman"/>
                <w:b/>
                <w:sz w:val="24"/>
                <w:szCs w:val="24"/>
              </w:rPr>
              <w:t>Slow</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2645" w:rsidRPr="00F92645" w:rsidRDefault="00F92645" w:rsidP="00F92645">
            <w:pPr>
              <w:spacing w:after="300" w:line="420" w:lineRule="atLeast"/>
              <w:rPr>
                <w:rFonts w:ascii="Open Sans" w:eastAsia="Times New Roman" w:hAnsi="Open Sans" w:cs="Times New Roman"/>
                <w:b/>
                <w:sz w:val="24"/>
                <w:szCs w:val="24"/>
              </w:rPr>
            </w:pPr>
            <w:r w:rsidRPr="00F92645">
              <w:rPr>
                <w:rFonts w:ascii="Open Sans" w:eastAsia="Times New Roman" w:hAnsi="Open Sans" w:cs="Times New Roman"/>
                <w:b/>
                <w:sz w:val="24"/>
                <w:szCs w:val="24"/>
              </w:rPr>
              <w:t>Quick</w:t>
            </w:r>
          </w:p>
        </w:tc>
      </w:tr>
      <w:tr w:rsidR="002451A7" w:rsidRPr="002451A7" w:rsidTr="00F92645">
        <w:trPr>
          <w:trHeight w:val="1200"/>
          <w:tblCellSpacing w:w="15" w:type="dxa"/>
        </w:trPr>
        <w:tc>
          <w:tcPr>
            <w:tcW w:w="1824" w:type="dxa"/>
            <w:tcBorders>
              <w:top w:val="outset" w:sz="6" w:space="0" w:color="auto"/>
              <w:left w:val="outset" w:sz="6" w:space="0" w:color="auto"/>
              <w:bottom w:val="outset" w:sz="6" w:space="0" w:color="auto"/>
              <w:right w:val="outset" w:sz="6" w:space="0" w:color="auto"/>
            </w:tcBorders>
            <w:vAlign w:val="center"/>
            <w:hideMark/>
          </w:tcPr>
          <w:p w:rsidR="00F92645" w:rsidRPr="00F92645" w:rsidRDefault="00F92645" w:rsidP="00F92645">
            <w:pPr>
              <w:spacing w:after="300" w:line="420" w:lineRule="atLeast"/>
              <w:rPr>
                <w:rFonts w:ascii="Open Sans" w:eastAsia="Times New Roman" w:hAnsi="Open Sans" w:cs="Times New Roman"/>
                <w:b/>
                <w:sz w:val="24"/>
                <w:szCs w:val="24"/>
              </w:rPr>
            </w:pPr>
            <w:r w:rsidRPr="00F92645">
              <w:rPr>
                <w:rFonts w:ascii="Open Sans" w:eastAsia="Times New Roman" w:hAnsi="Open Sans" w:cs="Times New Roman"/>
                <w:b/>
                <w:sz w:val="24"/>
                <w:szCs w:val="24"/>
              </w:rPr>
              <w:t>Contraction Speed</w:t>
            </w:r>
          </w:p>
        </w:tc>
        <w:tc>
          <w:tcPr>
            <w:tcW w:w="2484" w:type="dxa"/>
            <w:tcBorders>
              <w:top w:val="outset" w:sz="6" w:space="0" w:color="auto"/>
              <w:left w:val="outset" w:sz="6" w:space="0" w:color="auto"/>
              <w:bottom w:val="outset" w:sz="6" w:space="0" w:color="auto"/>
              <w:right w:val="outset" w:sz="6" w:space="0" w:color="auto"/>
            </w:tcBorders>
            <w:vAlign w:val="center"/>
            <w:hideMark/>
          </w:tcPr>
          <w:p w:rsidR="00F92645" w:rsidRPr="00F92645" w:rsidRDefault="00F92645" w:rsidP="00F92645">
            <w:pPr>
              <w:spacing w:after="300" w:line="420" w:lineRule="atLeast"/>
              <w:rPr>
                <w:rFonts w:ascii="Open Sans" w:eastAsia="Times New Roman" w:hAnsi="Open Sans" w:cs="Times New Roman"/>
                <w:b/>
                <w:sz w:val="24"/>
                <w:szCs w:val="24"/>
              </w:rPr>
            </w:pPr>
            <w:r w:rsidRPr="00F92645">
              <w:rPr>
                <w:rFonts w:ascii="Open Sans" w:eastAsia="Times New Roman" w:hAnsi="Open Sans" w:cs="Times New Roman"/>
                <w:b/>
                <w:sz w:val="24"/>
                <w:szCs w:val="24"/>
              </w:rPr>
              <w:t>Slow</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2645" w:rsidRPr="00F92645" w:rsidRDefault="00F92645" w:rsidP="00F92645">
            <w:pPr>
              <w:spacing w:after="300" w:line="420" w:lineRule="atLeast"/>
              <w:rPr>
                <w:rFonts w:ascii="Open Sans" w:eastAsia="Times New Roman" w:hAnsi="Open Sans" w:cs="Times New Roman"/>
                <w:b/>
                <w:sz w:val="24"/>
                <w:szCs w:val="24"/>
              </w:rPr>
            </w:pPr>
            <w:r w:rsidRPr="00F92645">
              <w:rPr>
                <w:rFonts w:ascii="Open Sans" w:eastAsia="Times New Roman" w:hAnsi="Open Sans" w:cs="Times New Roman"/>
                <w:b/>
                <w:sz w:val="24"/>
                <w:szCs w:val="24"/>
              </w:rPr>
              <w:t>Quick</w:t>
            </w:r>
          </w:p>
        </w:tc>
      </w:tr>
      <w:tr w:rsidR="002451A7" w:rsidRPr="002451A7" w:rsidTr="00F92645">
        <w:trPr>
          <w:trHeight w:val="780"/>
          <w:tblCellSpacing w:w="15" w:type="dxa"/>
        </w:trPr>
        <w:tc>
          <w:tcPr>
            <w:tcW w:w="1824" w:type="dxa"/>
            <w:tcBorders>
              <w:top w:val="outset" w:sz="6" w:space="0" w:color="auto"/>
              <w:left w:val="outset" w:sz="6" w:space="0" w:color="auto"/>
              <w:bottom w:val="outset" w:sz="6" w:space="0" w:color="auto"/>
              <w:right w:val="outset" w:sz="6" w:space="0" w:color="auto"/>
            </w:tcBorders>
            <w:vAlign w:val="center"/>
            <w:hideMark/>
          </w:tcPr>
          <w:p w:rsidR="00F92645" w:rsidRPr="00F92645" w:rsidRDefault="00F92645" w:rsidP="00F92645">
            <w:pPr>
              <w:spacing w:after="300" w:line="420" w:lineRule="atLeast"/>
              <w:rPr>
                <w:rFonts w:ascii="Open Sans" w:eastAsia="Times New Roman" w:hAnsi="Open Sans" w:cs="Times New Roman"/>
                <w:b/>
                <w:sz w:val="24"/>
                <w:szCs w:val="24"/>
              </w:rPr>
            </w:pPr>
            <w:r w:rsidRPr="00F92645">
              <w:rPr>
                <w:rFonts w:ascii="Open Sans" w:eastAsia="Times New Roman" w:hAnsi="Open Sans" w:cs="Times New Roman"/>
                <w:b/>
                <w:sz w:val="24"/>
                <w:szCs w:val="24"/>
              </w:rPr>
              <w:t>Mitochondria</w:t>
            </w:r>
          </w:p>
        </w:tc>
        <w:tc>
          <w:tcPr>
            <w:tcW w:w="2484" w:type="dxa"/>
            <w:tcBorders>
              <w:top w:val="outset" w:sz="6" w:space="0" w:color="auto"/>
              <w:left w:val="outset" w:sz="6" w:space="0" w:color="auto"/>
              <w:bottom w:val="outset" w:sz="6" w:space="0" w:color="auto"/>
              <w:right w:val="outset" w:sz="6" w:space="0" w:color="auto"/>
            </w:tcBorders>
            <w:vAlign w:val="center"/>
            <w:hideMark/>
          </w:tcPr>
          <w:p w:rsidR="00F92645" w:rsidRPr="00F92645" w:rsidRDefault="00F92645" w:rsidP="00F92645">
            <w:pPr>
              <w:spacing w:after="300" w:line="420" w:lineRule="atLeast"/>
              <w:rPr>
                <w:rFonts w:ascii="Open Sans" w:eastAsia="Times New Roman" w:hAnsi="Open Sans" w:cs="Times New Roman"/>
                <w:b/>
                <w:sz w:val="24"/>
                <w:szCs w:val="24"/>
              </w:rPr>
            </w:pPr>
            <w:r w:rsidRPr="00F92645">
              <w:rPr>
                <w:rFonts w:ascii="Open Sans" w:eastAsia="Times New Roman" w:hAnsi="Open Sans" w:cs="Times New Roman"/>
                <w:b/>
                <w:sz w:val="24"/>
                <w:szCs w:val="24"/>
              </w:rPr>
              <w:t>High</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2645" w:rsidRPr="00F92645" w:rsidRDefault="00F92645" w:rsidP="00F92645">
            <w:pPr>
              <w:spacing w:after="300" w:line="420" w:lineRule="atLeast"/>
              <w:rPr>
                <w:rFonts w:ascii="Open Sans" w:eastAsia="Times New Roman" w:hAnsi="Open Sans" w:cs="Times New Roman"/>
                <w:b/>
                <w:sz w:val="24"/>
                <w:szCs w:val="24"/>
              </w:rPr>
            </w:pPr>
            <w:r w:rsidRPr="00F92645">
              <w:rPr>
                <w:rFonts w:ascii="Open Sans" w:eastAsia="Times New Roman" w:hAnsi="Open Sans" w:cs="Times New Roman"/>
                <w:b/>
                <w:sz w:val="24"/>
                <w:szCs w:val="24"/>
              </w:rPr>
              <w:t>Medium</w:t>
            </w:r>
          </w:p>
        </w:tc>
      </w:tr>
      <w:tr w:rsidR="002451A7" w:rsidRPr="002451A7" w:rsidTr="00F92645">
        <w:trPr>
          <w:trHeight w:val="780"/>
          <w:tblCellSpacing w:w="15" w:type="dxa"/>
        </w:trPr>
        <w:tc>
          <w:tcPr>
            <w:tcW w:w="1824" w:type="dxa"/>
            <w:tcBorders>
              <w:top w:val="outset" w:sz="6" w:space="0" w:color="auto"/>
              <w:left w:val="outset" w:sz="6" w:space="0" w:color="auto"/>
              <w:bottom w:val="outset" w:sz="6" w:space="0" w:color="auto"/>
              <w:right w:val="outset" w:sz="6" w:space="0" w:color="auto"/>
            </w:tcBorders>
            <w:vAlign w:val="center"/>
            <w:hideMark/>
          </w:tcPr>
          <w:p w:rsidR="00F92645" w:rsidRPr="00F92645" w:rsidRDefault="00F92645" w:rsidP="00F92645">
            <w:pPr>
              <w:spacing w:after="300" w:line="420" w:lineRule="atLeast"/>
              <w:rPr>
                <w:rFonts w:ascii="Open Sans" w:eastAsia="Times New Roman" w:hAnsi="Open Sans" w:cs="Times New Roman"/>
                <w:b/>
                <w:sz w:val="24"/>
                <w:szCs w:val="24"/>
              </w:rPr>
            </w:pPr>
            <w:r w:rsidRPr="00F92645">
              <w:rPr>
                <w:rFonts w:ascii="Open Sans" w:eastAsia="Times New Roman" w:hAnsi="Open Sans" w:cs="Times New Roman"/>
                <w:b/>
                <w:sz w:val="24"/>
                <w:szCs w:val="24"/>
              </w:rPr>
              <w:t>Capillaries</w:t>
            </w:r>
          </w:p>
        </w:tc>
        <w:tc>
          <w:tcPr>
            <w:tcW w:w="2484" w:type="dxa"/>
            <w:tcBorders>
              <w:top w:val="outset" w:sz="6" w:space="0" w:color="auto"/>
              <w:left w:val="outset" w:sz="6" w:space="0" w:color="auto"/>
              <w:bottom w:val="outset" w:sz="6" w:space="0" w:color="auto"/>
              <w:right w:val="outset" w:sz="6" w:space="0" w:color="auto"/>
            </w:tcBorders>
            <w:vAlign w:val="center"/>
            <w:hideMark/>
          </w:tcPr>
          <w:p w:rsidR="00F92645" w:rsidRPr="00F92645" w:rsidRDefault="00F92645" w:rsidP="00F92645">
            <w:pPr>
              <w:spacing w:after="300" w:line="420" w:lineRule="atLeast"/>
              <w:rPr>
                <w:rFonts w:ascii="Open Sans" w:eastAsia="Times New Roman" w:hAnsi="Open Sans" w:cs="Times New Roman"/>
                <w:b/>
                <w:sz w:val="24"/>
                <w:szCs w:val="24"/>
              </w:rPr>
            </w:pPr>
            <w:r w:rsidRPr="00F92645">
              <w:rPr>
                <w:rFonts w:ascii="Open Sans" w:eastAsia="Times New Roman" w:hAnsi="Open Sans" w:cs="Times New Roman"/>
                <w:b/>
                <w:sz w:val="24"/>
                <w:szCs w:val="24"/>
              </w:rPr>
              <w:t>High</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2645" w:rsidRPr="00F92645" w:rsidRDefault="00F92645" w:rsidP="00F92645">
            <w:pPr>
              <w:spacing w:after="300" w:line="420" w:lineRule="atLeast"/>
              <w:rPr>
                <w:rFonts w:ascii="Open Sans" w:eastAsia="Times New Roman" w:hAnsi="Open Sans" w:cs="Times New Roman"/>
                <w:b/>
                <w:sz w:val="24"/>
                <w:szCs w:val="24"/>
              </w:rPr>
            </w:pPr>
            <w:r w:rsidRPr="00F92645">
              <w:rPr>
                <w:rFonts w:ascii="Open Sans" w:eastAsia="Times New Roman" w:hAnsi="Open Sans" w:cs="Times New Roman"/>
                <w:b/>
                <w:sz w:val="24"/>
                <w:szCs w:val="24"/>
              </w:rPr>
              <w:t>Medium</w:t>
            </w:r>
          </w:p>
        </w:tc>
      </w:tr>
      <w:tr w:rsidR="002451A7" w:rsidRPr="002451A7" w:rsidTr="00F92645">
        <w:trPr>
          <w:trHeight w:val="780"/>
          <w:tblCellSpacing w:w="15" w:type="dxa"/>
        </w:trPr>
        <w:tc>
          <w:tcPr>
            <w:tcW w:w="1824" w:type="dxa"/>
            <w:tcBorders>
              <w:top w:val="outset" w:sz="6" w:space="0" w:color="auto"/>
              <w:left w:val="outset" w:sz="6" w:space="0" w:color="auto"/>
              <w:bottom w:val="outset" w:sz="6" w:space="0" w:color="auto"/>
              <w:right w:val="outset" w:sz="6" w:space="0" w:color="auto"/>
            </w:tcBorders>
            <w:hideMark/>
          </w:tcPr>
          <w:p w:rsidR="00F92645" w:rsidRPr="00F92645" w:rsidRDefault="00F92645" w:rsidP="00F92645">
            <w:pPr>
              <w:spacing w:after="0" w:line="240" w:lineRule="auto"/>
              <w:rPr>
                <w:rFonts w:ascii="Times New Roman" w:eastAsia="Times New Roman" w:hAnsi="Times New Roman" w:cs="Times New Roman"/>
                <w:b/>
                <w:sz w:val="24"/>
                <w:szCs w:val="24"/>
              </w:rPr>
            </w:pPr>
            <w:r w:rsidRPr="00F92645">
              <w:rPr>
                <w:rFonts w:ascii="Times New Roman" w:eastAsia="Times New Roman" w:hAnsi="Times New Roman" w:cs="Times New Roman"/>
                <w:b/>
                <w:sz w:val="24"/>
                <w:szCs w:val="24"/>
              </w:rPr>
              <w:t>Myoglobin</w:t>
            </w:r>
          </w:p>
        </w:tc>
        <w:tc>
          <w:tcPr>
            <w:tcW w:w="2484" w:type="dxa"/>
            <w:tcBorders>
              <w:top w:val="outset" w:sz="6" w:space="0" w:color="auto"/>
              <w:left w:val="outset" w:sz="6" w:space="0" w:color="auto"/>
              <w:bottom w:val="outset" w:sz="6" w:space="0" w:color="auto"/>
              <w:right w:val="outset" w:sz="6" w:space="0" w:color="auto"/>
            </w:tcBorders>
            <w:hideMark/>
          </w:tcPr>
          <w:p w:rsidR="00F92645" w:rsidRPr="00F92645" w:rsidRDefault="00F92645" w:rsidP="00F92645">
            <w:pPr>
              <w:spacing w:after="0" w:line="240" w:lineRule="auto"/>
              <w:rPr>
                <w:rFonts w:ascii="Times New Roman" w:eastAsia="Times New Roman" w:hAnsi="Times New Roman" w:cs="Times New Roman"/>
                <w:b/>
                <w:sz w:val="24"/>
                <w:szCs w:val="24"/>
              </w:rPr>
            </w:pPr>
            <w:r w:rsidRPr="00F92645">
              <w:rPr>
                <w:rFonts w:ascii="Times New Roman" w:eastAsia="Times New Roman" w:hAnsi="Times New Roman" w:cs="Times New Roman"/>
                <w:b/>
                <w:sz w:val="24"/>
                <w:szCs w:val="24"/>
              </w:rPr>
              <w:t>High</w:t>
            </w:r>
          </w:p>
        </w:tc>
        <w:tc>
          <w:tcPr>
            <w:tcW w:w="1785" w:type="dxa"/>
            <w:tcBorders>
              <w:top w:val="outset" w:sz="6" w:space="0" w:color="auto"/>
              <w:left w:val="outset" w:sz="6" w:space="0" w:color="auto"/>
              <w:bottom w:val="outset" w:sz="6" w:space="0" w:color="auto"/>
              <w:right w:val="outset" w:sz="6" w:space="0" w:color="auto"/>
            </w:tcBorders>
            <w:hideMark/>
          </w:tcPr>
          <w:p w:rsidR="00F92645" w:rsidRPr="00F92645" w:rsidRDefault="00F92645" w:rsidP="00F92645">
            <w:pPr>
              <w:spacing w:after="0" w:line="240" w:lineRule="auto"/>
              <w:rPr>
                <w:rFonts w:ascii="Times New Roman" w:eastAsia="Times New Roman" w:hAnsi="Times New Roman" w:cs="Times New Roman"/>
                <w:b/>
                <w:sz w:val="24"/>
                <w:szCs w:val="24"/>
              </w:rPr>
            </w:pPr>
            <w:r w:rsidRPr="00F92645">
              <w:rPr>
                <w:rFonts w:ascii="Times New Roman" w:eastAsia="Times New Roman" w:hAnsi="Times New Roman" w:cs="Times New Roman"/>
                <w:b/>
                <w:sz w:val="24"/>
                <w:szCs w:val="24"/>
              </w:rPr>
              <w:t>Medium </w:t>
            </w:r>
          </w:p>
        </w:tc>
      </w:tr>
      <w:tr w:rsidR="002451A7" w:rsidRPr="002451A7" w:rsidTr="00F92645">
        <w:trPr>
          <w:trHeight w:val="780"/>
          <w:tblCellSpacing w:w="15" w:type="dxa"/>
        </w:trPr>
        <w:tc>
          <w:tcPr>
            <w:tcW w:w="1824" w:type="dxa"/>
            <w:tcBorders>
              <w:top w:val="outset" w:sz="6" w:space="0" w:color="auto"/>
              <w:left w:val="outset" w:sz="6" w:space="0" w:color="auto"/>
              <w:bottom w:val="outset" w:sz="6" w:space="0" w:color="auto"/>
              <w:right w:val="outset" w:sz="6" w:space="0" w:color="auto"/>
            </w:tcBorders>
            <w:vAlign w:val="center"/>
            <w:hideMark/>
          </w:tcPr>
          <w:p w:rsidR="00F92645" w:rsidRPr="00F92645" w:rsidRDefault="00F92645" w:rsidP="00F92645">
            <w:pPr>
              <w:spacing w:after="300" w:line="420" w:lineRule="atLeast"/>
              <w:rPr>
                <w:rFonts w:ascii="Open Sans" w:eastAsia="Times New Roman" w:hAnsi="Open Sans" w:cs="Times New Roman"/>
                <w:b/>
                <w:sz w:val="24"/>
                <w:szCs w:val="24"/>
              </w:rPr>
            </w:pPr>
            <w:r w:rsidRPr="00F92645">
              <w:rPr>
                <w:rFonts w:ascii="Open Sans" w:eastAsia="Times New Roman" w:hAnsi="Open Sans" w:cs="Times New Roman"/>
                <w:b/>
                <w:sz w:val="24"/>
                <w:szCs w:val="24"/>
              </w:rPr>
              <w:lastRenderedPageBreak/>
              <w:t>ATPase Level</w:t>
            </w:r>
          </w:p>
        </w:tc>
        <w:tc>
          <w:tcPr>
            <w:tcW w:w="2484" w:type="dxa"/>
            <w:tcBorders>
              <w:top w:val="outset" w:sz="6" w:space="0" w:color="auto"/>
              <w:left w:val="outset" w:sz="6" w:space="0" w:color="auto"/>
              <w:bottom w:val="outset" w:sz="6" w:space="0" w:color="auto"/>
              <w:right w:val="outset" w:sz="6" w:space="0" w:color="auto"/>
            </w:tcBorders>
            <w:vAlign w:val="center"/>
            <w:hideMark/>
          </w:tcPr>
          <w:p w:rsidR="00F92645" w:rsidRPr="00F92645" w:rsidRDefault="00F92645" w:rsidP="00F92645">
            <w:pPr>
              <w:spacing w:after="300" w:line="420" w:lineRule="atLeast"/>
              <w:rPr>
                <w:rFonts w:ascii="Open Sans" w:eastAsia="Times New Roman" w:hAnsi="Open Sans" w:cs="Times New Roman"/>
                <w:b/>
                <w:sz w:val="24"/>
                <w:szCs w:val="24"/>
              </w:rPr>
            </w:pPr>
            <w:r w:rsidRPr="00F92645">
              <w:rPr>
                <w:rFonts w:ascii="Open Sans" w:eastAsia="Times New Roman" w:hAnsi="Open Sans" w:cs="Times New Roman"/>
                <w:b/>
                <w:sz w:val="24"/>
                <w:szCs w:val="24"/>
              </w:rPr>
              <w:t>Low</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2645" w:rsidRPr="00F92645" w:rsidRDefault="00F92645" w:rsidP="00F92645">
            <w:pPr>
              <w:spacing w:after="300" w:line="420" w:lineRule="atLeast"/>
              <w:rPr>
                <w:rFonts w:ascii="Open Sans" w:eastAsia="Times New Roman" w:hAnsi="Open Sans" w:cs="Times New Roman"/>
                <w:b/>
                <w:sz w:val="24"/>
                <w:szCs w:val="24"/>
              </w:rPr>
            </w:pPr>
            <w:r w:rsidRPr="00F92645">
              <w:rPr>
                <w:rFonts w:ascii="Open Sans" w:eastAsia="Times New Roman" w:hAnsi="Open Sans" w:cs="Times New Roman"/>
                <w:b/>
                <w:sz w:val="24"/>
                <w:szCs w:val="24"/>
              </w:rPr>
              <w:t>Medium</w:t>
            </w:r>
          </w:p>
        </w:tc>
      </w:tr>
      <w:tr w:rsidR="002451A7" w:rsidRPr="002451A7" w:rsidTr="00F92645">
        <w:trPr>
          <w:trHeight w:val="1200"/>
          <w:tblCellSpacing w:w="15" w:type="dxa"/>
        </w:trPr>
        <w:tc>
          <w:tcPr>
            <w:tcW w:w="1824" w:type="dxa"/>
            <w:tcBorders>
              <w:top w:val="outset" w:sz="6" w:space="0" w:color="auto"/>
              <w:left w:val="outset" w:sz="6" w:space="0" w:color="auto"/>
              <w:bottom w:val="outset" w:sz="6" w:space="0" w:color="auto"/>
              <w:right w:val="outset" w:sz="6" w:space="0" w:color="auto"/>
            </w:tcBorders>
            <w:vAlign w:val="center"/>
            <w:hideMark/>
          </w:tcPr>
          <w:p w:rsidR="00F92645" w:rsidRPr="00F92645" w:rsidRDefault="00F92645" w:rsidP="00F92645">
            <w:pPr>
              <w:spacing w:after="300" w:line="420" w:lineRule="atLeast"/>
              <w:rPr>
                <w:rFonts w:ascii="Open Sans" w:eastAsia="Times New Roman" w:hAnsi="Open Sans" w:cs="Times New Roman"/>
                <w:b/>
                <w:sz w:val="24"/>
                <w:szCs w:val="24"/>
              </w:rPr>
            </w:pPr>
            <w:r w:rsidRPr="00F92645">
              <w:rPr>
                <w:rFonts w:ascii="Open Sans" w:eastAsia="Times New Roman" w:hAnsi="Open Sans" w:cs="Times New Roman"/>
                <w:b/>
                <w:sz w:val="24"/>
                <w:szCs w:val="24"/>
              </w:rPr>
              <w:t>Oxidative Capacity</w:t>
            </w:r>
          </w:p>
        </w:tc>
        <w:tc>
          <w:tcPr>
            <w:tcW w:w="2484" w:type="dxa"/>
            <w:tcBorders>
              <w:top w:val="outset" w:sz="6" w:space="0" w:color="auto"/>
              <w:left w:val="outset" w:sz="6" w:space="0" w:color="auto"/>
              <w:bottom w:val="outset" w:sz="6" w:space="0" w:color="auto"/>
              <w:right w:val="outset" w:sz="6" w:space="0" w:color="auto"/>
            </w:tcBorders>
            <w:vAlign w:val="center"/>
            <w:hideMark/>
          </w:tcPr>
          <w:p w:rsidR="00F92645" w:rsidRPr="00F92645" w:rsidRDefault="00F92645" w:rsidP="00F92645">
            <w:pPr>
              <w:spacing w:after="300" w:line="420" w:lineRule="atLeast"/>
              <w:rPr>
                <w:rFonts w:ascii="Open Sans" w:eastAsia="Times New Roman" w:hAnsi="Open Sans" w:cs="Times New Roman"/>
                <w:b/>
                <w:sz w:val="24"/>
                <w:szCs w:val="24"/>
              </w:rPr>
            </w:pPr>
            <w:r w:rsidRPr="00F92645">
              <w:rPr>
                <w:rFonts w:ascii="Open Sans" w:eastAsia="Times New Roman" w:hAnsi="Open Sans" w:cs="Times New Roman"/>
                <w:b/>
                <w:sz w:val="24"/>
                <w:szCs w:val="24"/>
              </w:rPr>
              <w:t>High</w:t>
            </w:r>
          </w:p>
        </w:tc>
        <w:tc>
          <w:tcPr>
            <w:tcW w:w="1785" w:type="dxa"/>
            <w:tcBorders>
              <w:top w:val="outset" w:sz="6" w:space="0" w:color="auto"/>
              <w:left w:val="outset" w:sz="6" w:space="0" w:color="auto"/>
              <w:bottom w:val="outset" w:sz="6" w:space="0" w:color="auto"/>
              <w:right w:val="outset" w:sz="6" w:space="0" w:color="auto"/>
            </w:tcBorders>
            <w:vAlign w:val="center"/>
            <w:hideMark/>
          </w:tcPr>
          <w:p w:rsidR="00F92645" w:rsidRPr="00F92645" w:rsidRDefault="00F92645" w:rsidP="00F92645">
            <w:pPr>
              <w:spacing w:after="300" w:line="420" w:lineRule="atLeast"/>
              <w:rPr>
                <w:rFonts w:ascii="Open Sans" w:eastAsia="Times New Roman" w:hAnsi="Open Sans" w:cs="Times New Roman"/>
                <w:b/>
                <w:sz w:val="24"/>
                <w:szCs w:val="24"/>
              </w:rPr>
            </w:pPr>
            <w:r w:rsidRPr="00F92645">
              <w:rPr>
                <w:rFonts w:ascii="Open Sans" w:eastAsia="Times New Roman" w:hAnsi="Open Sans" w:cs="Times New Roman"/>
                <w:b/>
                <w:sz w:val="24"/>
                <w:szCs w:val="24"/>
              </w:rPr>
              <w:t>Medium</w:t>
            </w:r>
          </w:p>
        </w:tc>
      </w:tr>
    </w:tbl>
    <w:p w:rsidR="00F92645" w:rsidRPr="002451A7" w:rsidRDefault="00F92645" w:rsidP="00616123">
      <w:pPr>
        <w:rPr>
          <w:rFonts w:ascii="Arial" w:hAnsi="Arial" w:cs="Arial"/>
          <w:b/>
          <w:sz w:val="24"/>
          <w:szCs w:val="24"/>
          <w:shd w:val="clear" w:color="auto" w:fill="FFFFFF"/>
        </w:rPr>
      </w:pPr>
    </w:p>
    <w:p w:rsidR="00F92645" w:rsidRPr="002451A7" w:rsidRDefault="00F92645" w:rsidP="00616123">
      <w:pPr>
        <w:rPr>
          <w:rFonts w:ascii="Arial" w:hAnsi="Arial" w:cs="Arial"/>
          <w:b/>
          <w:sz w:val="32"/>
          <w:szCs w:val="24"/>
          <w:shd w:val="clear" w:color="auto" w:fill="FFFFFF"/>
        </w:rPr>
      </w:pPr>
      <w:r w:rsidRPr="002451A7">
        <w:rPr>
          <w:rFonts w:ascii="Arial" w:hAnsi="Arial" w:cs="Arial"/>
          <w:b/>
          <w:sz w:val="32"/>
          <w:szCs w:val="24"/>
          <w:shd w:val="clear" w:color="auto" w:fill="FFFFFF"/>
        </w:rPr>
        <w:t>Q3 classify the bones according to their shape.</w:t>
      </w:r>
    </w:p>
    <w:p w:rsidR="00F92645" w:rsidRPr="00F92645" w:rsidRDefault="00F92645" w:rsidP="00F92645">
      <w:pPr>
        <w:spacing w:before="514" w:after="343" w:line="288" w:lineRule="atLeast"/>
        <w:outlineLvl w:val="0"/>
        <w:rPr>
          <w:rFonts w:ascii="Times New Roman" w:eastAsia="Times New Roman" w:hAnsi="Times New Roman" w:cs="Times New Roman"/>
          <w:b/>
          <w:bCs/>
          <w:kern w:val="36"/>
          <w:sz w:val="32"/>
          <w:szCs w:val="24"/>
        </w:rPr>
      </w:pPr>
      <w:r w:rsidRPr="00F92645">
        <w:rPr>
          <w:rFonts w:ascii="Times New Roman" w:eastAsia="Times New Roman" w:hAnsi="Times New Roman" w:cs="Times New Roman"/>
          <w:b/>
          <w:bCs/>
          <w:kern w:val="36"/>
          <w:sz w:val="32"/>
          <w:szCs w:val="24"/>
        </w:rPr>
        <w:t>Long Bones</w:t>
      </w:r>
    </w:p>
    <w:p w:rsidR="00F92645" w:rsidRPr="00F92645" w:rsidRDefault="00F92645" w:rsidP="00F92645">
      <w:pPr>
        <w:spacing w:before="360" w:after="0" w:line="240" w:lineRule="auto"/>
        <w:rPr>
          <w:rFonts w:ascii="Times New Roman" w:eastAsia="Times New Roman" w:hAnsi="Times New Roman" w:cs="Times New Roman"/>
          <w:b/>
          <w:sz w:val="24"/>
          <w:szCs w:val="24"/>
        </w:rPr>
      </w:pPr>
      <w:r w:rsidRPr="00F92645">
        <w:rPr>
          <w:rFonts w:ascii="Times New Roman" w:eastAsia="Times New Roman" w:hAnsi="Times New Roman" w:cs="Times New Roman"/>
          <w:b/>
          <w:sz w:val="24"/>
          <w:szCs w:val="24"/>
        </w:rPr>
        <w:t>A </w:t>
      </w:r>
      <w:r w:rsidRPr="002451A7">
        <w:rPr>
          <w:rFonts w:ascii="Times New Roman" w:eastAsia="Times New Roman" w:hAnsi="Times New Roman" w:cs="Times New Roman"/>
          <w:b/>
          <w:bCs/>
          <w:sz w:val="24"/>
          <w:szCs w:val="24"/>
        </w:rPr>
        <w:t>long bone</w:t>
      </w:r>
      <w:r w:rsidRPr="00F92645">
        <w:rPr>
          <w:rFonts w:ascii="Times New Roman" w:eastAsia="Times New Roman" w:hAnsi="Times New Roman" w:cs="Times New Roman"/>
          <w:b/>
          <w:sz w:val="24"/>
          <w:szCs w:val="24"/>
        </w:rPr>
        <w:t> is one that is cylindrical in shape, being longer tha</w:t>
      </w:r>
      <w:r w:rsidRPr="002451A7">
        <w:rPr>
          <w:rFonts w:ascii="Times New Roman" w:eastAsia="Times New Roman" w:hAnsi="Times New Roman" w:cs="Times New Roman"/>
          <w:b/>
          <w:sz w:val="24"/>
          <w:szCs w:val="24"/>
        </w:rPr>
        <w:t xml:space="preserve">n it is wide. </w:t>
      </w:r>
      <w:r w:rsidRPr="00F92645">
        <w:rPr>
          <w:rFonts w:ascii="Times New Roman" w:eastAsia="Times New Roman" w:hAnsi="Times New Roman" w:cs="Times New Roman"/>
          <w:b/>
          <w:sz w:val="24"/>
          <w:szCs w:val="24"/>
        </w:rPr>
        <w:t>Long bones are found in the upper limbs (</w:t>
      </w:r>
      <w:proofErr w:type="spellStart"/>
      <w:r w:rsidRPr="00F92645">
        <w:rPr>
          <w:rFonts w:ascii="Times New Roman" w:eastAsia="Times New Roman" w:hAnsi="Times New Roman" w:cs="Times New Roman"/>
          <w:b/>
          <w:sz w:val="24"/>
          <w:szCs w:val="24"/>
        </w:rPr>
        <w:t>humerus</w:t>
      </w:r>
      <w:proofErr w:type="spellEnd"/>
      <w:r w:rsidRPr="00F92645">
        <w:rPr>
          <w:rFonts w:ascii="Times New Roman" w:eastAsia="Times New Roman" w:hAnsi="Times New Roman" w:cs="Times New Roman"/>
          <w:b/>
          <w:sz w:val="24"/>
          <w:szCs w:val="24"/>
        </w:rPr>
        <w:t xml:space="preserve">, ulna, radius) and lower limbs (femur, tibia, fibula), as well as in the hands (metacarpals, phalanges) and feet (metatarsals, phalanges). Long bones function as rigid bars that move when </w:t>
      </w:r>
      <w:proofErr w:type="gramStart"/>
      <w:r w:rsidRPr="00F92645">
        <w:rPr>
          <w:rFonts w:ascii="Times New Roman" w:eastAsia="Times New Roman" w:hAnsi="Times New Roman" w:cs="Times New Roman"/>
          <w:b/>
          <w:sz w:val="24"/>
          <w:szCs w:val="24"/>
        </w:rPr>
        <w:t>muscles contract</w:t>
      </w:r>
      <w:proofErr w:type="gramEnd"/>
      <w:r w:rsidRPr="00F92645">
        <w:rPr>
          <w:rFonts w:ascii="Times New Roman" w:eastAsia="Times New Roman" w:hAnsi="Times New Roman" w:cs="Times New Roman"/>
          <w:b/>
          <w:sz w:val="24"/>
          <w:szCs w:val="24"/>
        </w:rPr>
        <w:t>.</w:t>
      </w:r>
    </w:p>
    <w:p w:rsidR="00F92645" w:rsidRPr="00F92645" w:rsidRDefault="00F92645" w:rsidP="00F92645">
      <w:pPr>
        <w:spacing w:before="514" w:after="343" w:line="288" w:lineRule="atLeast"/>
        <w:outlineLvl w:val="0"/>
        <w:rPr>
          <w:rFonts w:ascii="Times New Roman" w:eastAsia="Times New Roman" w:hAnsi="Times New Roman" w:cs="Times New Roman"/>
          <w:b/>
          <w:bCs/>
          <w:kern w:val="36"/>
          <w:sz w:val="32"/>
          <w:szCs w:val="24"/>
        </w:rPr>
      </w:pPr>
      <w:r w:rsidRPr="00F92645">
        <w:rPr>
          <w:rFonts w:ascii="Times New Roman" w:eastAsia="Times New Roman" w:hAnsi="Times New Roman" w:cs="Times New Roman"/>
          <w:b/>
          <w:bCs/>
          <w:kern w:val="36"/>
          <w:sz w:val="32"/>
          <w:szCs w:val="24"/>
        </w:rPr>
        <w:t>Short Bones</w:t>
      </w:r>
    </w:p>
    <w:p w:rsidR="00F92645" w:rsidRPr="00F92645" w:rsidRDefault="00F92645" w:rsidP="00F92645">
      <w:pPr>
        <w:spacing w:before="360" w:after="0" w:line="240" w:lineRule="auto"/>
        <w:rPr>
          <w:rFonts w:ascii="Times New Roman" w:eastAsia="Times New Roman" w:hAnsi="Times New Roman" w:cs="Times New Roman"/>
          <w:b/>
          <w:sz w:val="24"/>
          <w:szCs w:val="24"/>
        </w:rPr>
      </w:pPr>
      <w:r w:rsidRPr="00F92645">
        <w:rPr>
          <w:rFonts w:ascii="Times New Roman" w:eastAsia="Times New Roman" w:hAnsi="Times New Roman" w:cs="Times New Roman"/>
          <w:b/>
          <w:sz w:val="24"/>
          <w:szCs w:val="24"/>
        </w:rPr>
        <w:t>A </w:t>
      </w:r>
      <w:r w:rsidRPr="002451A7">
        <w:rPr>
          <w:rFonts w:ascii="Times New Roman" w:eastAsia="Times New Roman" w:hAnsi="Times New Roman" w:cs="Times New Roman"/>
          <w:b/>
          <w:bCs/>
          <w:sz w:val="24"/>
          <w:szCs w:val="24"/>
        </w:rPr>
        <w:t>short bone</w:t>
      </w:r>
      <w:r w:rsidRPr="00F92645">
        <w:rPr>
          <w:rFonts w:ascii="Times New Roman" w:eastAsia="Times New Roman" w:hAnsi="Times New Roman" w:cs="Times New Roman"/>
          <w:b/>
          <w:sz w:val="24"/>
          <w:szCs w:val="24"/>
        </w:rPr>
        <w:t> is one that is cube-like in shape, being approximately equal in length, width, and thickness. The only short bones in the human skeleton are in the carpals of the wrists and the tarsals of the ankles. Short bones provide stability and support as well as some limited motion.</w:t>
      </w:r>
    </w:p>
    <w:p w:rsidR="00F92645" w:rsidRPr="00F92645" w:rsidRDefault="00F92645" w:rsidP="00F92645">
      <w:pPr>
        <w:spacing w:before="514" w:after="343" w:line="288" w:lineRule="atLeast"/>
        <w:outlineLvl w:val="0"/>
        <w:rPr>
          <w:rFonts w:ascii="Times New Roman" w:eastAsia="Times New Roman" w:hAnsi="Times New Roman" w:cs="Times New Roman"/>
          <w:b/>
          <w:bCs/>
          <w:kern w:val="36"/>
          <w:sz w:val="32"/>
          <w:szCs w:val="24"/>
        </w:rPr>
      </w:pPr>
      <w:r w:rsidRPr="00F92645">
        <w:rPr>
          <w:rFonts w:ascii="Times New Roman" w:eastAsia="Times New Roman" w:hAnsi="Times New Roman" w:cs="Times New Roman"/>
          <w:b/>
          <w:bCs/>
          <w:kern w:val="36"/>
          <w:sz w:val="32"/>
          <w:szCs w:val="24"/>
        </w:rPr>
        <w:t>Flat Bones</w:t>
      </w:r>
    </w:p>
    <w:p w:rsidR="00F92645" w:rsidRPr="00F92645" w:rsidRDefault="00F92645" w:rsidP="00F92645">
      <w:pPr>
        <w:spacing w:before="360" w:after="0" w:line="240" w:lineRule="auto"/>
        <w:rPr>
          <w:rFonts w:ascii="Times New Roman" w:eastAsia="Times New Roman" w:hAnsi="Times New Roman" w:cs="Times New Roman"/>
          <w:b/>
          <w:sz w:val="24"/>
          <w:szCs w:val="24"/>
        </w:rPr>
      </w:pPr>
      <w:r w:rsidRPr="00F92645">
        <w:rPr>
          <w:rFonts w:ascii="Times New Roman" w:eastAsia="Times New Roman" w:hAnsi="Times New Roman" w:cs="Times New Roman"/>
          <w:b/>
          <w:sz w:val="24"/>
          <w:szCs w:val="24"/>
        </w:rPr>
        <w:t>The term </w:t>
      </w:r>
      <w:r w:rsidRPr="002451A7">
        <w:rPr>
          <w:rFonts w:ascii="Times New Roman" w:eastAsia="Times New Roman" w:hAnsi="Times New Roman" w:cs="Times New Roman"/>
          <w:b/>
          <w:bCs/>
          <w:sz w:val="24"/>
          <w:szCs w:val="24"/>
        </w:rPr>
        <w:t>flat bone </w:t>
      </w:r>
      <w:r w:rsidRPr="00F92645">
        <w:rPr>
          <w:rFonts w:ascii="Times New Roman" w:eastAsia="Times New Roman" w:hAnsi="Times New Roman" w:cs="Times New Roman"/>
          <w:b/>
          <w:sz w:val="24"/>
          <w:szCs w:val="24"/>
        </w:rPr>
        <w:t>is somewhat of a misnomer because, although a flat bone is typically thin, it is also often curved. Examples include the cranial (skull) bones, the scapulae (shoulder blades), the sternum (breastbone), and the ribs. Flat bones serve as points of attachment for muscles and often protect internal organs.</w:t>
      </w:r>
    </w:p>
    <w:p w:rsidR="00F92645" w:rsidRPr="00F92645" w:rsidRDefault="00F92645" w:rsidP="00F92645">
      <w:pPr>
        <w:spacing w:before="514" w:after="343" w:line="288" w:lineRule="atLeast"/>
        <w:outlineLvl w:val="0"/>
        <w:rPr>
          <w:rFonts w:ascii="Times New Roman" w:eastAsia="Times New Roman" w:hAnsi="Times New Roman" w:cs="Times New Roman"/>
          <w:b/>
          <w:bCs/>
          <w:kern w:val="36"/>
          <w:sz w:val="32"/>
          <w:szCs w:val="24"/>
        </w:rPr>
      </w:pPr>
      <w:r w:rsidRPr="00F92645">
        <w:rPr>
          <w:rFonts w:ascii="Times New Roman" w:eastAsia="Times New Roman" w:hAnsi="Times New Roman" w:cs="Times New Roman"/>
          <w:b/>
          <w:bCs/>
          <w:kern w:val="36"/>
          <w:sz w:val="32"/>
          <w:szCs w:val="24"/>
        </w:rPr>
        <w:t>Irregular Bones</w:t>
      </w:r>
    </w:p>
    <w:p w:rsidR="00F92645" w:rsidRPr="00F92645" w:rsidRDefault="00F92645" w:rsidP="00F92645">
      <w:pPr>
        <w:spacing w:before="360" w:after="0" w:line="240" w:lineRule="auto"/>
        <w:rPr>
          <w:rFonts w:ascii="Times New Roman" w:eastAsia="Times New Roman" w:hAnsi="Times New Roman" w:cs="Times New Roman"/>
          <w:b/>
          <w:sz w:val="24"/>
          <w:szCs w:val="24"/>
        </w:rPr>
      </w:pPr>
      <w:r w:rsidRPr="00F92645">
        <w:rPr>
          <w:rFonts w:ascii="Times New Roman" w:eastAsia="Times New Roman" w:hAnsi="Times New Roman" w:cs="Times New Roman"/>
          <w:b/>
          <w:sz w:val="24"/>
          <w:szCs w:val="24"/>
        </w:rPr>
        <w:t>An </w:t>
      </w:r>
      <w:r w:rsidRPr="002451A7">
        <w:rPr>
          <w:rFonts w:ascii="Times New Roman" w:eastAsia="Times New Roman" w:hAnsi="Times New Roman" w:cs="Times New Roman"/>
          <w:b/>
          <w:bCs/>
          <w:sz w:val="24"/>
          <w:szCs w:val="24"/>
        </w:rPr>
        <w:t>irregular bone</w:t>
      </w:r>
      <w:r w:rsidRPr="00F92645">
        <w:rPr>
          <w:rFonts w:ascii="Times New Roman" w:eastAsia="Times New Roman" w:hAnsi="Times New Roman" w:cs="Times New Roman"/>
          <w:b/>
          <w:sz w:val="24"/>
          <w:szCs w:val="24"/>
        </w:rPr>
        <w:t> is one that does not have any easily characterized shape and therefore does not fit any other classification. These bones tend to have more complex shapes, like the vertebrae that support the spinal cord and protect it from compressive forces. Many bones of the face, particularly the jaw bones that contain teeth, are classified as irregular bones.</w:t>
      </w:r>
    </w:p>
    <w:p w:rsidR="00F92645" w:rsidRPr="00F92645" w:rsidRDefault="00F92645" w:rsidP="00F92645">
      <w:pPr>
        <w:spacing w:before="514" w:after="343" w:line="288" w:lineRule="atLeast"/>
        <w:outlineLvl w:val="0"/>
        <w:rPr>
          <w:rFonts w:ascii="Times New Roman" w:eastAsia="Times New Roman" w:hAnsi="Times New Roman" w:cs="Times New Roman"/>
          <w:b/>
          <w:bCs/>
          <w:kern w:val="36"/>
          <w:sz w:val="32"/>
          <w:szCs w:val="24"/>
        </w:rPr>
      </w:pPr>
      <w:proofErr w:type="spellStart"/>
      <w:r w:rsidRPr="00F92645">
        <w:rPr>
          <w:rFonts w:ascii="Times New Roman" w:eastAsia="Times New Roman" w:hAnsi="Times New Roman" w:cs="Times New Roman"/>
          <w:b/>
          <w:bCs/>
          <w:kern w:val="36"/>
          <w:sz w:val="32"/>
          <w:szCs w:val="24"/>
        </w:rPr>
        <w:lastRenderedPageBreak/>
        <w:t>Sesamoid</w:t>
      </w:r>
      <w:proofErr w:type="spellEnd"/>
      <w:r w:rsidRPr="00F92645">
        <w:rPr>
          <w:rFonts w:ascii="Times New Roman" w:eastAsia="Times New Roman" w:hAnsi="Times New Roman" w:cs="Times New Roman"/>
          <w:b/>
          <w:bCs/>
          <w:kern w:val="36"/>
          <w:sz w:val="32"/>
          <w:szCs w:val="24"/>
        </w:rPr>
        <w:t xml:space="preserve"> Bones</w:t>
      </w:r>
    </w:p>
    <w:p w:rsidR="002F6DC6" w:rsidRPr="002451A7" w:rsidRDefault="00F92645" w:rsidP="00AC0BAE">
      <w:pPr>
        <w:spacing w:before="360" w:after="0" w:line="240" w:lineRule="auto"/>
        <w:rPr>
          <w:rFonts w:ascii="Times New Roman" w:eastAsia="Times New Roman" w:hAnsi="Times New Roman" w:cs="Times New Roman"/>
          <w:b/>
          <w:sz w:val="24"/>
          <w:szCs w:val="24"/>
        </w:rPr>
      </w:pPr>
      <w:r w:rsidRPr="00F92645">
        <w:rPr>
          <w:rFonts w:ascii="Times New Roman" w:eastAsia="Times New Roman" w:hAnsi="Times New Roman" w:cs="Times New Roman"/>
          <w:b/>
          <w:sz w:val="24"/>
          <w:szCs w:val="24"/>
        </w:rPr>
        <w:t>A </w:t>
      </w:r>
      <w:proofErr w:type="spellStart"/>
      <w:r w:rsidRPr="002451A7">
        <w:rPr>
          <w:rFonts w:ascii="Times New Roman" w:eastAsia="Times New Roman" w:hAnsi="Times New Roman" w:cs="Times New Roman"/>
          <w:b/>
          <w:bCs/>
          <w:sz w:val="24"/>
          <w:szCs w:val="24"/>
        </w:rPr>
        <w:t>sesamoid</w:t>
      </w:r>
      <w:proofErr w:type="spellEnd"/>
      <w:r w:rsidRPr="002451A7">
        <w:rPr>
          <w:rFonts w:ascii="Times New Roman" w:eastAsia="Times New Roman" w:hAnsi="Times New Roman" w:cs="Times New Roman"/>
          <w:b/>
          <w:bCs/>
          <w:sz w:val="24"/>
          <w:szCs w:val="24"/>
        </w:rPr>
        <w:t xml:space="preserve"> bone</w:t>
      </w:r>
      <w:r w:rsidRPr="00F92645">
        <w:rPr>
          <w:rFonts w:ascii="Times New Roman" w:eastAsia="Times New Roman" w:hAnsi="Times New Roman" w:cs="Times New Roman"/>
          <w:b/>
          <w:sz w:val="24"/>
          <w:szCs w:val="24"/>
        </w:rPr>
        <w:t> is a small, round bone that forms in tendons (</w:t>
      </w:r>
      <w:proofErr w:type="spellStart"/>
      <w:r w:rsidRPr="00F92645">
        <w:rPr>
          <w:rFonts w:ascii="Times New Roman" w:eastAsia="Times New Roman" w:hAnsi="Times New Roman" w:cs="Times New Roman"/>
          <w:b/>
          <w:sz w:val="24"/>
          <w:szCs w:val="24"/>
        </w:rPr>
        <w:t>sesamo</w:t>
      </w:r>
      <w:proofErr w:type="spellEnd"/>
      <w:r w:rsidRPr="00F92645">
        <w:rPr>
          <w:rFonts w:ascii="Times New Roman" w:eastAsia="Times New Roman" w:hAnsi="Times New Roman" w:cs="Times New Roman"/>
          <w:b/>
          <w:sz w:val="24"/>
          <w:szCs w:val="24"/>
        </w:rPr>
        <w:t>- = “sesame” and -</w:t>
      </w:r>
      <w:proofErr w:type="spellStart"/>
      <w:r w:rsidRPr="00F92645">
        <w:rPr>
          <w:rFonts w:ascii="Times New Roman" w:eastAsia="Times New Roman" w:hAnsi="Times New Roman" w:cs="Times New Roman"/>
          <w:b/>
          <w:sz w:val="24"/>
          <w:szCs w:val="24"/>
        </w:rPr>
        <w:t>oid</w:t>
      </w:r>
      <w:proofErr w:type="spellEnd"/>
      <w:r w:rsidRPr="00F92645">
        <w:rPr>
          <w:rFonts w:ascii="Times New Roman" w:eastAsia="Times New Roman" w:hAnsi="Times New Roman" w:cs="Times New Roman"/>
          <w:b/>
          <w:sz w:val="24"/>
          <w:szCs w:val="24"/>
        </w:rPr>
        <w:t xml:space="preserve"> = “resembling”). </w:t>
      </w:r>
      <w:r w:rsidRPr="002451A7">
        <w:rPr>
          <w:rFonts w:ascii="Times New Roman" w:eastAsia="Times New Roman" w:hAnsi="Times New Roman" w:cs="Times New Roman"/>
          <w:b/>
          <w:bCs/>
          <w:sz w:val="24"/>
          <w:szCs w:val="24"/>
        </w:rPr>
        <w:t>Tendons</w:t>
      </w:r>
      <w:r w:rsidRPr="00F92645">
        <w:rPr>
          <w:rFonts w:ascii="Times New Roman" w:eastAsia="Times New Roman" w:hAnsi="Times New Roman" w:cs="Times New Roman"/>
          <w:b/>
          <w:sz w:val="24"/>
          <w:szCs w:val="24"/>
        </w:rPr>
        <w:t xml:space="preserve"> are a dense connective tissue that connect bones to muscles and </w:t>
      </w:r>
      <w:proofErr w:type="spellStart"/>
      <w:r w:rsidRPr="00F92645">
        <w:rPr>
          <w:rFonts w:ascii="Times New Roman" w:eastAsia="Times New Roman" w:hAnsi="Times New Roman" w:cs="Times New Roman"/>
          <w:b/>
          <w:sz w:val="24"/>
          <w:szCs w:val="24"/>
        </w:rPr>
        <w:t>sesamoid</w:t>
      </w:r>
      <w:proofErr w:type="spellEnd"/>
      <w:r w:rsidRPr="00F92645">
        <w:rPr>
          <w:rFonts w:ascii="Times New Roman" w:eastAsia="Times New Roman" w:hAnsi="Times New Roman" w:cs="Times New Roman"/>
          <w:b/>
          <w:sz w:val="24"/>
          <w:szCs w:val="24"/>
        </w:rPr>
        <w:t xml:space="preserve"> bones form where a great deal of pressure is generated in a joint. The </w:t>
      </w:r>
      <w:proofErr w:type="spellStart"/>
      <w:r w:rsidRPr="00F92645">
        <w:rPr>
          <w:rFonts w:ascii="Times New Roman" w:eastAsia="Times New Roman" w:hAnsi="Times New Roman" w:cs="Times New Roman"/>
          <w:b/>
          <w:sz w:val="24"/>
          <w:szCs w:val="24"/>
        </w:rPr>
        <w:t>sesamoid</w:t>
      </w:r>
      <w:proofErr w:type="spellEnd"/>
      <w:r w:rsidRPr="00F92645">
        <w:rPr>
          <w:rFonts w:ascii="Times New Roman" w:eastAsia="Times New Roman" w:hAnsi="Times New Roman" w:cs="Times New Roman"/>
          <w:b/>
          <w:sz w:val="24"/>
          <w:szCs w:val="24"/>
        </w:rPr>
        <w:t xml:space="preserve"> bones protect tendons by helping </w:t>
      </w:r>
      <w:proofErr w:type="gramStart"/>
      <w:r w:rsidRPr="00F92645">
        <w:rPr>
          <w:rFonts w:ascii="Times New Roman" w:eastAsia="Times New Roman" w:hAnsi="Times New Roman" w:cs="Times New Roman"/>
          <w:b/>
          <w:sz w:val="24"/>
          <w:szCs w:val="24"/>
        </w:rPr>
        <w:t>them</w:t>
      </w:r>
      <w:proofErr w:type="gramEnd"/>
      <w:r w:rsidRPr="00F92645">
        <w:rPr>
          <w:rFonts w:ascii="Times New Roman" w:eastAsia="Times New Roman" w:hAnsi="Times New Roman" w:cs="Times New Roman"/>
          <w:b/>
          <w:sz w:val="24"/>
          <w:szCs w:val="24"/>
        </w:rPr>
        <w:t xml:space="preserve"> overcome excessive forces but also allow tendons and their attached muscles to be more effective. </w:t>
      </w:r>
      <w:proofErr w:type="spellStart"/>
      <w:r w:rsidRPr="00F92645">
        <w:rPr>
          <w:rFonts w:ascii="Times New Roman" w:eastAsia="Times New Roman" w:hAnsi="Times New Roman" w:cs="Times New Roman"/>
          <w:b/>
          <w:sz w:val="24"/>
          <w:szCs w:val="24"/>
        </w:rPr>
        <w:t>Sesamoid</w:t>
      </w:r>
      <w:proofErr w:type="spellEnd"/>
      <w:r w:rsidRPr="00F92645">
        <w:rPr>
          <w:rFonts w:ascii="Times New Roman" w:eastAsia="Times New Roman" w:hAnsi="Times New Roman" w:cs="Times New Roman"/>
          <w:b/>
          <w:sz w:val="24"/>
          <w:szCs w:val="24"/>
        </w:rPr>
        <w:t xml:space="preserve"> bones vary in number and placement from person to person but are typically found in tendons associated with the feet, hands, and knees. The patellae (singular = patella) are the only </w:t>
      </w:r>
      <w:proofErr w:type="spellStart"/>
      <w:r w:rsidRPr="00F92645">
        <w:rPr>
          <w:rFonts w:ascii="Times New Roman" w:eastAsia="Times New Roman" w:hAnsi="Times New Roman" w:cs="Times New Roman"/>
          <w:b/>
          <w:sz w:val="24"/>
          <w:szCs w:val="24"/>
        </w:rPr>
        <w:t>sesamoid</w:t>
      </w:r>
      <w:proofErr w:type="spellEnd"/>
      <w:r w:rsidRPr="00F92645">
        <w:rPr>
          <w:rFonts w:ascii="Times New Roman" w:eastAsia="Times New Roman" w:hAnsi="Times New Roman" w:cs="Times New Roman"/>
          <w:b/>
          <w:sz w:val="24"/>
          <w:szCs w:val="24"/>
        </w:rPr>
        <w:t xml:space="preserve"> bones found in common with every person.</w:t>
      </w:r>
    </w:p>
    <w:p w:rsidR="00AC0BAE" w:rsidRPr="002451A7" w:rsidRDefault="00AC0BAE" w:rsidP="00AC0BAE">
      <w:pPr>
        <w:spacing w:before="360" w:after="0" w:line="240" w:lineRule="auto"/>
        <w:rPr>
          <w:rFonts w:ascii="Times New Roman" w:eastAsia="Times New Roman" w:hAnsi="Times New Roman" w:cs="Times New Roman"/>
          <w:b/>
          <w:sz w:val="32"/>
          <w:szCs w:val="24"/>
        </w:rPr>
      </w:pPr>
      <w:r w:rsidRPr="002451A7">
        <w:rPr>
          <w:rFonts w:ascii="Times New Roman" w:eastAsia="Times New Roman" w:hAnsi="Times New Roman" w:cs="Times New Roman"/>
          <w:b/>
          <w:sz w:val="32"/>
          <w:szCs w:val="24"/>
        </w:rPr>
        <w:t xml:space="preserve">Q4 difference between </w:t>
      </w:r>
      <w:proofErr w:type="gramStart"/>
      <w:r w:rsidRPr="002451A7">
        <w:rPr>
          <w:rFonts w:ascii="Times New Roman" w:eastAsia="Times New Roman" w:hAnsi="Times New Roman" w:cs="Times New Roman"/>
          <w:b/>
          <w:sz w:val="32"/>
          <w:szCs w:val="24"/>
        </w:rPr>
        <w:t>artery ,</w:t>
      </w:r>
      <w:proofErr w:type="gramEnd"/>
      <w:r w:rsidRPr="002451A7">
        <w:rPr>
          <w:rFonts w:ascii="Times New Roman" w:eastAsia="Times New Roman" w:hAnsi="Times New Roman" w:cs="Times New Roman"/>
          <w:b/>
          <w:sz w:val="32"/>
          <w:szCs w:val="24"/>
        </w:rPr>
        <w:t xml:space="preserve"> vein and capillary.</w:t>
      </w:r>
    </w:p>
    <w:p w:rsidR="00AC0BAE" w:rsidRPr="002451A7" w:rsidRDefault="00AC0BAE" w:rsidP="00AC0BAE">
      <w:pPr>
        <w:spacing w:before="360" w:after="0" w:line="240" w:lineRule="auto"/>
        <w:rPr>
          <w:rFonts w:ascii="Times New Roman" w:eastAsia="Times New Roman" w:hAnsi="Times New Roman" w:cs="Times New Roman"/>
          <w:b/>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2963"/>
        <w:gridCol w:w="3016"/>
        <w:gridCol w:w="3381"/>
      </w:tblGrid>
      <w:tr w:rsidR="002451A7" w:rsidRPr="00AC0BAE" w:rsidTr="00AC0BAE">
        <w:tc>
          <w:tcPr>
            <w:tcW w:w="0" w:type="auto"/>
            <w:tcBorders>
              <w:top w:val="nil"/>
              <w:left w:val="nil"/>
              <w:bottom w:val="nil"/>
              <w:right w:val="nil"/>
            </w:tcBorders>
            <w:shd w:val="clear" w:color="auto" w:fill="FFFFFF"/>
            <w:vAlign w:val="center"/>
            <w:hideMark/>
          </w:tcPr>
          <w:p w:rsidR="00AC0BAE" w:rsidRPr="00AC0BAE" w:rsidRDefault="00AC0BAE" w:rsidP="00AC0BAE">
            <w:pPr>
              <w:spacing w:after="0" w:line="240" w:lineRule="auto"/>
              <w:rPr>
                <w:rFonts w:ascii="Karla" w:eastAsia="Times New Roman" w:hAnsi="Karla" w:cs="Times New Roman"/>
                <w:b/>
                <w:spacing w:val="-5"/>
                <w:sz w:val="24"/>
                <w:szCs w:val="24"/>
              </w:rPr>
            </w:pPr>
            <w:r w:rsidRPr="00AC0BAE">
              <w:rPr>
                <w:rFonts w:ascii="Karla" w:eastAsia="Times New Roman" w:hAnsi="Karla" w:cs="Times New Roman"/>
                <w:b/>
                <w:spacing w:val="-5"/>
                <w:sz w:val="24"/>
                <w:szCs w:val="24"/>
              </w:rPr>
              <w:t> ARTERIES</w:t>
            </w:r>
          </w:p>
        </w:tc>
        <w:tc>
          <w:tcPr>
            <w:tcW w:w="0" w:type="auto"/>
            <w:tcBorders>
              <w:top w:val="nil"/>
              <w:left w:val="nil"/>
              <w:bottom w:val="nil"/>
              <w:right w:val="nil"/>
            </w:tcBorders>
            <w:shd w:val="clear" w:color="auto" w:fill="FFFFFF"/>
            <w:vAlign w:val="center"/>
            <w:hideMark/>
          </w:tcPr>
          <w:p w:rsidR="00AC0BAE" w:rsidRPr="00AC0BAE" w:rsidRDefault="00AC0BAE" w:rsidP="00AC0BAE">
            <w:pPr>
              <w:spacing w:after="0" w:line="240" w:lineRule="auto"/>
              <w:rPr>
                <w:rFonts w:ascii="Karla" w:eastAsia="Times New Roman" w:hAnsi="Karla" w:cs="Times New Roman"/>
                <w:b/>
                <w:spacing w:val="-5"/>
                <w:sz w:val="24"/>
                <w:szCs w:val="24"/>
              </w:rPr>
            </w:pPr>
            <w:r w:rsidRPr="00AC0BAE">
              <w:rPr>
                <w:rFonts w:ascii="Karla" w:eastAsia="Times New Roman" w:hAnsi="Karla" w:cs="Times New Roman"/>
                <w:b/>
                <w:spacing w:val="-5"/>
                <w:sz w:val="24"/>
                <w:szCs w:val="24"/>
              </w:rPr>
              <w:t>VEINS  </w:t>
            </w:r>
          </w:p>
        </w:tc>
        <w:tc>
          <w:tcPr>
            <w:tcW w:w="0" w:type="auto"/>
            <w:tcBorders>
              <w:top w:val="nil"/>
              <w:left w:val="nil"/>
              <w:bottom w:val="nil"/>
              <w:right w:val="nil"/>
            </w:tcBorders>
            <w:shd w:val="clear" w:color="auto" w:fill="FFFFFF"/>
            <w:vAlign w:val="center"/>
            <w:hideMark/>
          </w:tcPr>
          <w:p w:rsidR="00AC0BAE" w:rsidRPr="00AC0BAE" w:rsidRDefault="00AC0BAE" w:rsidP="00AC0BAE">
            <w:pPr>
              <w:spacing w:after="0" w:line="240" w:lineRule="auto"/>
              <w:rPr>
                <w:rFonts w:ascii="Karla" w:eastAsia="Times New Roman" w:hAnsi="Karla" w:cs="Times New Roman"/>
                <w:b/>
                <w:spacing w:val="-5"/>
                <w:sz w:val="24"/>
                <w:szCs w:val="24"/>
              </w:rPr>
            </w:pPr>
            <w:r w:rsidRPr="00AC0BAE">
              <w:rPr>
                <w:rFonts w:ascii="Karla" w:eastAsia="Times New Roman" w:hAnsi="Karla" w:cs="Times New Roman"/>
                <w:b/>
                <w:spacing w:val="-5"/>
                <w:sz w:val="24"/>
                <w:szCs w:val="24"/>
              </w:rPr>
              <w:t> CAPILLARIES</w:t>
            </w:r>
          </w:p>
        </w:tc>
      </w:tr>
      <w:tr w:rsidR="002451A7" w:rsidRPr="002451A7" w:rsidTr="00AC0BAE">
        <w:tc>
          <w:tcPr>
            <w:tcW w:w="0" w:type="auto"/>
            <w:tcBorders>
              <w:top w:val="nil"/>
              <w:left w:val="nil"/>
              <w:bottom w:val="nil"/>
              <w:right w:val="nil"/>
            </w:tcBorders>
            <w:shd w:val="clear" w:color="auto" w:fill="FFFFFF"/>
            <w:vAlign w:val="center"/>
          </w:tcPr>
          <w:p w:rsidR="008C1078" w:rsidRPr="002451A7" w:rsidRDefault="008C1078" w:rsidP="00AC0BAE">
            <w:pPr>
              <w:spacing w:after="0" w:line="240" w:lineRule="auto"/>
              <w:rPr>
                <w:rFonts w:ascii="Karla" w:eastAsia="Times New Roman" w:hAnsi="Karla" w:cs="Times New Roman"/>
                <w:b/>
                <w:spacing w:val="-5"/>
                <w:sz w:val="24"/>
                <w:szCs w:val="24"/>
              </w:rPr>
            </w:pPr>
          </w:p>
        </w:tc>
        <w:tc>
          <w:tcPr>
            <w:tcW w:w="0" w:type="auto"/>
            <w:tcBorders>
              <w:top w:val="nil"/>
              <w:left w:val="nil"/>
              <w:bottom w:val="nil"/>
              <w:right w:val="nil"/>
            </w:tcBorders>
            <w:shd w:val="clear" w:color="auto" w:fill="FFFFFF"/>
            <w:vAlign w:val="center"/>
          </w:tcPr>
          <w:p w:rsidR="008C1078" w:rsidRPr="002451A7" w:rsidRDefault="008C1078" w:rsidP="00AC0BAE">
            <w:pPr>
              <w:spacing w:after="0" w:line="240" w:lineRule="auto"/>
              <w:rPr>
                <w:rFonts w:ascii="Karla" w:eastAsia="Times New Roman" w:hAnsi="Karla" w:cs="Times New Roman"/>
                <w:b/>
                <w:spacing w:val="-5"/>
                <w:sz w:val="24"/>
                <w:szCs w:val="24"/>
              </w:rPr>
            </w:pPr>
          </w:p>
        </w:tc>
        <w:tc>
          <w:tcPr>
            <w:tcW w:w="0" w:type="auto"/>
            <w:tcBorders>
              <w:top w:val="nil"/>
              <w:left w:val="nil"/>
              <w:bottom w:val="nil"/>
              <w:right w:val="nil"/>
            </w:tcBorders>
            <w:shd w:val="clear" w:color="auto" w:fill="FFFFFF"/>
            <w:vAlign w:val="center"/>
          </w:tcPr>
          <w:p w:rsidR="008C1078" w:rsidRPr="002451A7" w:rsidRDefault="008C1078" w:rsidP="00AC0BAE">
            <w:pPr>
              <w:spacing w:after="0" w:line="240" w:lineRule="auto"/>
              <w:rPr>
                <w:rFonts w:ascii="Karla" w:eastAsia="Times New Roman" w:hAnsi="Karla" w:cs="Times New Roman"/>
                <w:b/>
                <w:spacing w:val="-5"/>
                <w:sz w:val="24"/>
                <w:szCs w:val="24"/>
              </w:rPr>
            </w:pPr>
          </w:p>
        </w:tc>
      </w:tr>
      <w:tr w:rsidR="002451A7" w:rsidRPr="00AC0BAE" w:rsidTr="00AC0BAE">
        <w:tc>
          <w:tcPr>
            <w:tcW w:w="0" w:type="auto"/>
            <w:tcBorders>
              <w:top w:val="nil"/>
              <w:left w:val="nil"/>
              <w:bottom w:val="nil"/>
              <w:right w:val="nil"/>
            </w:tcBorders>
            <w:shd w:val="clear" w:color="auto" w:fill="FFFFFF"/>
            <w:vAlign w:val="center"/>
            <w:hideMark/>
          </w:tcPr>
          <w:p w:rsidR="00AC0BAE" w:rsidRPr="00AC0BAE" w:rsidRDefault="00AC0BAE" w:rsidP="00AC0BAE">
            <w:pPr>
              <w:spacing w:after="0" w:line="240" w:lineRule="auto"/>
              <w:rPr>
                <w:rFonts w:ascii="Karla" w:eastAsia="Times New Roman" w:hAnsi="Karla" w:cs="Times New Roman"/>
                <w:b/>
                <w:spacing w:val="-5"/>
                <w:sz w:val="24"/>
                <w:szCs w:val="24"/>
              </w:rPr>
            </w:pPr>
            <w:r w:rsidRPr="00AC0BAE">
              <w:rPr>
                <w:rFonts w:ascii="Karla" w:eastAsia="Times New Roman" w:hAnsi="Karla" w:cs="Times New Roman"/>
                <w:b/>
                <w:spacing w:val="-5"/>
                <w:sz w:val="24"/>
                <w:szCs w:val="24"/>
              </w:rPr>
              <w:t>1) These blood vessels have thick walls and carry blood from the heart to different body parts. </w:t>
            </w:r>
          </w:p>
        </w:tc>
        <w:tc>
          <w:tcPr>
            <w:tcW w:w="0" w:type="auto"/>
            <w:tcBorders>
              <w:top w:val="nil"/>
              <w:left w:val="nil"/>
              <w:bottom w:val="nil"/>
              <w:right w:val="nil"/>
            </w:tcBorders>
            <w:shd w:val="clear" w:color="auto" w:fill="FFFFFF"/>
            <w:vAlign w:val="center"/>
            <w:hideMark/>
          </w:tcPr>
          <w:p w:rsidR="00AC0BAE" w:rsidRPr="00AC0BAE" w:rsidRDefault="00AC0BAE" w:rsidP="00AC0BAE">
            <w:pPr>
              <w:spacing w:after="0" w:line="240" w:lineRule="auto"/>
              <w:rPr>
                <w:rFonts w:ascii="Karla" w:eastAsia="Times New Roman" w:hAnsi="Karla" w:cs="Times New Roman"/>
                <w:b/>
                <w:spacing w:val="-5"/>
                <w:sz w:val="24"/>
                <w:szCs w:val="24"/>
              </w:rPr>
            </w:pPr>
            <w:r w:rsidRPr="00AC0BAE">
              <w:rPr>
                <w:rFonts w:ascii="Karla" w:eastAsia="Times New Roman" w:hAnsi="Karla" w:cs="Times New Roman"/>
                <w:b/>
                <w:spacing w:val="-5"/>
                <w:sz w:val="24"/>
                <w:szCs w:val="24"/>
              </w:rPr>
              <w:t>1) These blood vessels have thin walls and carry blood from different body parts to the heart. </w:t>
            </w:r>
          </w:p>
        </w:tc>
        <w:tc>
          <w:tcPr>
            <w:tcW w:w="0" w:type="auto"/>
            <w:tcBorders>
              <w:top w:val="nil"/>
              <w:left w:val="nil"/>
              <w:bottom w:val="nil"/>
              <w:right w:val="nil"/>
            </w:tcBorders>
            <w:shd w:val="clear" w:color="auto" w:fill="FFFFFF"/>
            <w:vAlign w:val="center"/>
            <w:hideMark/>
          </w:tcPr>
          <w:p w:rsidR="00AC0BAE" w:rsidRPr="00AC0BAE" w:rsidRDefault="00AC0BAE" w:rsidP="00AC0BAE">
            <w:pPr>
              <w:spacing w:after="0" w:line="240" w:lineRule="auto"/>
              <w:rPr>
                <w:rFonts w:ascii="Karla" w:eastAsia="Times New Roman" w:hAnsi="Karla" w:cs="Times New Roman"/>
                <w:b/>
                <w:spacing w:val="-5"/>
                <w:sz w:val="24"/>
                <w:szCs w:val="24"/>
              </w:rPr>
            </w:pPr>
            <w:r w:rsidRPr="00AC0BAE">
              <w:rPr>
                <w:rFonts w:ascii="Karla" w:eastAsia="Times New Roman" w:hAnsi="Karla" w:cs="Times New Roman"/>
                <w:b/>
                <w:spacing w:val="-5"/>
                <w:sz w:val="24"/>
                <w:szCs w:val="24"/>
              </w:rPr>
              <w:t>1) These blood vessels are narrow and have very thin walls, they connect arteries and veins.  </w:t>
            </w:r>
          </w:p>
        </w:tc>
      </w:tr>
      <w:tr w:rsidR="002451A7" w:rsidRPr="00AC0BAE" w:rsidTr="00AC0BAE">
        <w:tc>
          <w:tcPr>
            <w:tcW w:w="0" w:type="auto"/>
            <w:tcBorders>
              <w:top w:val="nil"/>
              <w:left w:val="nil"/>
              <w:bottom w:val="nil"/>
              <w:right w:val="nil"/>
            </w:tcBorders>
            <w:shd w:val="clear" w:color="auto" w:fill="FFFFFF"/>
            <w:vAlign w:val="center"/>
            <w:hideMark/>
          </w:tcPr>
          <w:p w:rsidR="00AC0BAE" w:rsidRPr="00AC0BAE" w:rsidRDefault="00AC0BAE" w:rsidP="00AC0BAE">
            <w:pPr>
              <w:spacing w:after="0" w:line="240" w:lineRule="auto"/>
              <w:rPr>
                <w:rFonts w:ascii="Karla" w:eastAsia="Times New Roman" w:hAnsi="Karla" w:cs="Times New Roman"/>
                <w:b/>
                <w:spacing w:val="-5"/>
                <w:sz w:val="24"/>
                <w:szCs w:val="24"/>
              </w:rPr>
            </w:pPr>
            <w:r w:rsidRPr="00AC0BAE">
              <w:rPr>
                <w:rFonts w:ascii="Karla" w:eastAsia="Times New Roman" w:hAnsi="Karla" w:cs="Times New Roman"/>
                <w:b/>
                <w:spacing w:val="-5"/>
                <w:sz w:val="24"/>
                <w:szCs w:val="24"/>
              </w:rPr>
              <w:t>2) They do not have valves. </w:t>
            </w:r>
          </w:p>
        </w:tc>
        <w:tc>
          <w:tcPr>
            <w:tcW w:w="0" w:type="auto"/>
            <w:tcBorders>
              <w:top w:val="nil"/>
              <w:left w:val="nil"/>
              <w:bottom w:val="nil"/>
              <w:right w:val="nil"/>
            </w:tcBorders>
            <w:shd w:val="clear" w:color="auto" w:fill="FFFFFF"/>
            <w:vAlign w:val="center"/>
            <w:hideMark/>
          </w:tcPr>
          <w:p w:rsidR="00AC0BAE" w:rsidRPr="00AC0BAE" w:rsidRDefault="00AC0BAE" w:rsidP="00AC0BAE">
            <w:pPr>
              <w:spacing w:after="0" w:line="240" w:lineRule="auto"/>
              <w:rPr>
                <w:rFonts w:ascii="Karla" w:eastAsia="Times New Roman" w:hAnsi="Karla" w:cs="Times New Roman"/>
                <w:b/>
                <w:spacing w:val="-5"/>
                <w:sz w:val="24"/>
                <w:szCs w:val="24"/>
              </w:rPr>
            </w:pPr>
            <w:r w:rsidRPr="00AC0BAE">
              <w:rPr>
                <w:rFonts w:ascii="Karla" w:eastAsia="Times New Roman" w:hAnsi="Karla" w:cs="Times New Roman"/>
                <w:b/>
                <w:spacing w:val="-5"/>
                <w:sz w:val="24"/>
                <w:szCs w:val="24"/>
              </w:rPr>
              <w:t>2) They have valves and prevent backflow of blood.</w:t>
            </w:r>
          </w:p>
        </w:tc>
        <w:tc>
          <w:tcPr>
            <w:tcW w:w="0" w:type="auto"/>
            <w:tcBorders>
              <w:top w:val="nil"/>
              <w:left w:val="nil"/>
              <w:bottom w:val="nil"/>
              <w:right w:val="nil"/>
            </w:tcBorders>
            <w:shd w:val="clear" w:color="auto" w:fill="FFFFFF"/>
            <w:vAlign w:val="center"/>
            <w:hideMark/>
          </w:tcPr>
          <w:p w:rsidR="00AC0BAE" w:rsidRPr="00AC0BAE" w:rsidRDefault="00AC0BAE" w:rsidP="00AC0BAE">
            <w:pPr>
              <w:spacing w:after="0" w:line="240" w:lineRule="auto"/>
              <w:rPr>
                <w:rFonts w:ascii="Karla" w:eastAsia="Times New Roman" w:hAnsi="Karla" w:cs="Times New Roman"/>
                <w:b/>
                <w:spacing w:val="-5"/>
                <w:sz w:val="24"/>
                <w:szCs w:val="24"/>
              </w:rPr>
            </w:pPr>
            <w:r w:rsidRPr="00AC0BAE">
              <w:rPr>
                <w:rFonts w:ascii="Karla" w:eastAsia="Times New Roman" w:hAnsi="Karla" w:cs="Times New Roman"/>
                <w:b/>
                <w:spacing w:val="-5"/>
                <w:sz w:val="24"/>
                <w:szCs w:val="24"/>
              </w:rPr>
              <w:t> 2) They do not have valves.</w:t>
            </w:r>
          </w:p>
        </w:tc>
      </w:tr>
      <w:tr w:rsidR="002451A7" w:rsidRPr="00AC0BAE" w:rsidTr="00AC0BAE">
        <w:tc>
          <w:tcPr>
            <w:tcW w:w="0" w:type="auto"/>
            <w:tcBorders>
              <w:top w:val="nil"/>
              <w:left w:val="nil"/>
              <w:bottom w:val="nil"/>
              <w:right w:val="nil"/>
            </w:tcBorders>
            <w:shd w:val="clear" w:color="auto" w:fill="FFFFFF"/>
            <w:vAlign w:val="center"/>
            <w:hideMark/>
          </w:tcPr>
          <w:p w:rsidR="00AC0BAE" w:rsidRPr="00AC0BAE" w:rsidRDefault="00AC0BAE" w:rsidP="00AC0BAE">
            <w:pPr>
              <w:spacing w:after="0" w:line="240" w:lineRule="auto"/>
              <w:rPr>
                <w:rFonts w:ascii="Karla" w:eastAsia="Times New Roman" w:hAnsi="Karla" w:cs="Times New Roman"/>
                <w:b/>
                <w:spacing w:val="-5"/>
                <w:sz w:val="24"/>
                <w:szCs w:val="24"/>
              </w:rPr>
            </w:pPr>
            <w:r w:rsidRPr="00AC0BAE">
              <w:rPr>
                <w:rFonts w:ascii="Karla" w:eastAsia="Times New Roman" w:hAnsi="Karla" w:cs="Times New Roman"/>
                <w:b/>
                <w:spacing w:val="-5"/>
                <w:sz w:val="24"/>
                <w:szCs w:val="24"/>
              </w:rPr>
              <w:t>3) All the arteries carry oxygenated blood except the pulmonary artery. </w:t>
            </w:r>
          </w:p>
        </w:tc>
        <w:tc>
          <w:tcPr>
            <w:tcW w:w="0" w:type="auto"/>
            <w:tcBorders>
              <w:top w:val="nil"/>
              <w:left w:val="nil"/>
              <w:bottom w:val="nil"/>
              <w:right w:val="nil"/>
            </w:tcBorders>
            <w:shd w:val="clear" w:color="auto" w:fill="FFFFFF"/>
            <w:vAlign w:val="center"/>
            <w:hideMark/>
          </w:tcPr>
          <w:p w:rsidR="00AC0BAE" w:rsidRPr="00AC0BAE" w:rsidRDefault="00AC0BAE" w:rsidP="00AC0BAE">
            <w:pPr>
              <w:spacing w:after="0" w:line="240" w:lineRule="auto"/>
              <w:rPr>
                <w:rFonts w:ascii="Karla" w:eastAsia="Times New Roman" w:hAnsi="Karla" w:cs="Times New Roman"/>
                <w:b/>
                <w:spacing w:val="-5"/>
                <w:sz w:val="24"/>
                <w:szCs w:val="24"/>
              </w:rPr>
            </w:pPr>
            <w:r w:rsidRPr="00AC0BAE">
              <w:rPr>
                <w:rFonts w:ascii="Karla" w:eastAsia="Times New Roman" w:hAnsi="Karla" w:cs="Times New Roman"/>
                <w:b/>
                <w:spacing w:val="-5"/>
                <w:sz w:val="24"/>
                <w:szCs w:val="24"/>
              </w:rPr>
              <w:t> 3) All the veins carry deoxygenated blood except the pulmonary vein.</w:t>
            </w:r>
          </w:p>
        </w:tc>
        <w:tc>
          <w:tcPr>
            <w:tcW w:w="0" w:type="auto"/>
            <w:tcBorders>
              <w:top w:val="nil"/>
              <w:left w:val="nil"/>
              <w:bottom w:val="nil"/>
              <w:right w:val="nil"/>
            </w:tcBorders>
            <w:shd w:val="clear" w:color="auto" w:fill="FFFFFF"/>
            <w:vAlign w:val="center"/>
            <w:hideMark/>
          </w:tcPr>
          <w:p w:rsidR="00AC0BAE" w:rsidRPr="00AC0BAE" w:rsidRDefault="00AC0BAE" w:rsidP="00AC0BAE">
            <w:pPr>
              <w:spacing w:after="0" w:line="240" w:lineRule="auto"/>
              <w:rPr>
                <w:rFonts w:ascii="Karla" w:eastAsia="Times New Roman" w:hAnsi="Karla" w:cs="Times New Roman"/>
                <w:b/>
                <w:spacing w:val="-5"/>
                <w:sz w:val="24"/>
                <w:szCs w:val="24"/>
              </w:rPr>
            </w:pPr>
            <w:r w:rsidRPr="00AC0BAE">
              <w:rPr>
                <w:rFonts w:ascii="Karla" w:eastAsia="Times New Roman" w:hAnsi="Karla" w:cs="Times New Roman"/>
                <w:b/>
                <w:spacing w:val="-5"/>
                <w:sz w:val="24"/>
                <w:szCs w:val="24"/>
              </w:rPr>
              <w:t> 3) As it connects arteries and veins, therefore, it contains both oxygenated and deoxygenated blood.</w:t>
            </w:r>
          </w:p>
        </w:tc>
      </w:tr>
    </w:tbl>
    <w:p w:rsidR="00AC0BAE" w:rsidRDefault="008C1078" w:rsidP="00AC0BAE">
      <w:pPr>
        <w:spacing w:before="360" w:after="0" w:line="240" w:lineRule="auto"/>
        <w:rPr>
          <w:rFonts w:ascii="Times New Roman" w:eastAsia="Times New Roman" w:hAnsi="Times New Roman" w:cs="Times New Roman"/>
          <w:b/>
          <w:sz w:val="32"/>
          <w:szCs w:val="32"/>
        </w:rPr>
      </w:pPr>
      <w:r w:rsidRPr="002451A7">
        <w:rPr>
          <w:rFonts w:ascii="Times New Roman" w:eastAsia="Times New Roman" w:hAnsi="Times New Roman" w:cs="Times New Roman"/>
          <w:b/>
          <w:sz w:val="32"/>
          <w:szCs w:val="32"/>
        </w:rPr>
        <w:t>Q5 mechanism of skeletal muscle contraction.</w:t>
      </w:r>
    </w:p>
    <w:p w:rsidR="002451A7" w:rsidRPr="002451A7" w:rsidRDefault="002451A7" w:rsidP="00AC0BAE">
      <w:pPr>
        <w:spacing w:before="360" w:after="0" w:line="240" w:lineRule="auto"/>
        <w:rPr>
          <w:rFonts w:ascii="Times New Roman" w:eastAsia="Times New Roman" w:hAnsi="Times New Roman" w:cs="Times New Roman"/>
          <w:b/>
          <w:sz w:val="32"/>
          <w:szCs w:val="32"/>
        </w:rPr>
      </w:pPr>
    </w:p>
    <w:p w:rsidR="00017E1E" w:rsidRPr="002451A7" w:rsidRDefault="00017E1E" w:rsidP="00017E1E">
      <w:pPr>
        <w:pStyle w:val="NormalWeb"/>
        <w:shd w:val="clear" w:color="auto" w:fill="FFFFFF"/>
        <w:spacing w:before="0" w:beforeAutospacing="0" w:after="0" w:afterAutospacing="0" w:line="360" w:lineRule="atLeast"/>
        <w:textAlignment w:val="baseline"/>
        <w:rPr>
          <w:rFonts w:ascii="Cambria" w:hAnsi="Cambria"/>
          <w:b/>
        </w:rPr>
      </w:pPr>
      <w:r w:rsidRPr="002451A7">
        <w:rPr>
          <w:rStyle w:val="Strong"/>
          <w:rFonts w:ascii="inherit" w:hAnsi="inherit"/>
          <w:bdr w:val="none" w:sz="0" w:space="0" w:color="auto" w:frame="1"/>
        </w:rPr>
        <w:t>The following steps are involved in muscle contraction:</w:t>
      </w:r>
    </w:p>
    <w:p w:rsidR="00017E1E" w:rsidRPr="002451A7" w:rsidRDefault="00017E1E" w:rsidP="00017E1E">
      <w:pPr>
        <w:pStyle w:val="NormalWeb"/>
        <w:shd w:val="clear" w:color="auto" w:fill="FFFFFF"/>
        <w:spacing w:before="300" w:beforeAutospacing="0" w:after="300" w:afterAutospacing="0" w:line="360" w:lineRule="atLeast"/>
        <w:textAlignment w:val="baseline"/>
        <w:rPr>
          <w:rFonts w:ascii="Cambria" w:hAnsi="Cambria"/>
          <w:b/>
        </w:rPr>
      </w:pPr>
      <w:r w:rsidRPr="002451A7">
        <w:rPr>
          <w:rFonts w:ascii="Cambria" w:hAnsi="Cambria"/>
          <w:b/>
        </w:rPr>
        <w:t>(1) The sequence of events leading to contraction is initiated somewhere in the central nervous system, either as voluntary activity from the brain or as reflex activity from the spinal cord.</w:t>
      </w:r>
    </w:p>
    <w:p w:rsidR="00017E1E" w:rsidRPr="002451A7" w:rsidRDefault="00017E1E" w:rsidP="00017E1E">
      <w:pPr>
        <w:pStyle w:val="NormalWeb"/>
        <w:shd w:val="clear" w:color="auto" w:fill="FFFFFF"/>
        <w:spacing w:before="300" w:beforeAutospacing="0" w:after="300" w:afterAutospacing="0" w:line="360" w:lineRule="atLeast"/>
        <w:textAlignment w:val="baseline"/>
        <w:rPr>
          <w:rFonts w:ascii="Cambria" w:hAnsi="Cambria"/>
          <w:b/>
        </w:rPr>
      </w:pPr>
      <w:r w:rsidRPr="002451A7">
        <w:rPr>
          <w:rFonts w:ascii="Cambria" w:hAnsi="Cambria"/>
          <w:b/>
        </w:rPr>
        <w:t>(2) A motor neuron in the ventral horn of the spinal cord is activated, and an action potential passes outward in a ventral root of the spinal cord.</w:t>
      </w:r>
    </w:p>
    <w:p w:rsidR="00017E1E" w:rsidRPr="002451A7" w:rsidRDefault="00017E1E" w:rsidP="00017E1E">
      <w:pPr>
        <w:pStyle w:val="NormalWeb"/>
        <w:shd w:val="clear" w:color="auto" w:fill="FFFFFF"/>
        <w:spacing w:before="300" w:beforeAutospacing="0" w:after="300" w:afterAutospacing="0" w:line="360" w:lineRule="atLeast"/>
        <w:textAlignment w:val="baseline"/>
        <w:rPr>
          <w:rFonts w:ascii="Cambria" w:hAnsi="Cambria"/>
          <w:b/>
        </w:rPr>
      </w:pPr>
      <w:r w:rsidRPr="002451A7">
        <w:rPr>
          <w:rFonts w:ascii="Cambria" w:hAnsi="Cambria"/>
          <w:b/>
        </w:rPr>
        <w:t>(3) The axon branches to supply a number of muscle fibers called a motor unit, and the action potential is conveyed to a motor end plate on each muscle fiber.</w:t>
      </w:r>
    </w:p>
    <w:p w:rsidR="00017E1E" w:rsidRPr="002451A7" w:rsidRDefault="00017E1E" w:rsidP="00017E1E">
      <w:pPr>
        <w:pStyle w:val="NormalWeb"/>
        <w:shd w:val="clear" w:color="auto" w:fill="FFFFFF"/>
        <w:spacing w:before="0" w:beforeAutospacing="0" w:after="0" w:afterAutospacing="0" w:line="360" w:lineRule="atLeast"/>
        <w:textAlignment w:val="baseline"/>
        <w:rPr>
          <w:rFonts w:ascii="Cambria" w:hAnsi="Cambria"/>
          <w:b/>
        </w:rPr>
      </w:pPr>
      <w:r w:rsidRPr="002451A7">
        <w:rPr>
          <w:rFonts w:ascii="Cambria" w:hAnsi="Cambria"/>
          <w:b/>
        </w:rPr>
        <w:lastRenderedPageBreak/>
        <w:t>(4) At the motor end plate, the action potential causes the release of packets or quanta of </w:t>
      </w:r>
      <w:r w:rsidRPr="002451A7">
        <w:rPr>
          <w:rStyle w:val="Strong"/>
          <w:rFonts w:ascii="inherit" w:hAnsi="inherit"/>
          <w:bdr w:val="none" w:sz="0" w:space="0" w:color="auto" w:frame="1"/>
        </w:rPr>
        <w:t>acetylcholine</w:t>
      </w:r>
      <w:r w:rsidRPr="002451A7">
        <w:rPr>
          <w:rFonts w:ascii="Cambria" w:hAnsi="Cambria"/>
          <w:b/>
        </w:rPr>
        <w:t> into the </w:t>
      </w:r>
      <w:r w:rsidRPr="002451A7">
        <w:rPr>
          <w:rStyle w:val="Strong"/>
          <w:rFonts w:ascii="inherit" w:hAnsi="inherit"/>
          <w:bdr w:val="none" w:sz="0" w:space="0" w:color="auto" w:frame="1"/>
        </w:rPr>
        <w:t>synaptic clefts</w:t>
      </w:r>
      <w:r w:rsidRPr="002451A7">
        <w:rPr>
          <w:rFonts w:ascii="Cambria" w:hAnsi="Cambria"/>
          <w:b/>
        </w:rPr>
        <w:t> on the surface of the muscle fiber.</w:t>
      </w:r>
    </w:p>
    <w:p w:rsidR="00017E1E" w:rsidRPr="002451A7" w:rsidRDefault="00017E1E" w:rsidP="00017E1E">
      <w:pPr>
        <w:pStyle w:val="NormalWeb"/>
        <w:shd w:val="clear" w:color="auto" w:fill="FFFFFF"/>
        <w:spacing w:before="0" w:beforeAutospacing="0" w:after="0" w:afterAutospacing="0" w:line="360" w:lineRule="atLeast"/>
        <w:textAlignment w:val="baseline"/>
        <w:rPr>
          <w:rFonts w:ascii="Cambria" w:hAnsi="Cambria"/>
          <w:b/>
        </w:rPr>
      </w:pPr>
      <w:r w:rsidRPr="002451A7">
        <w:rPr>
          <w:rFonts w:ascii="Cambria" w:hAnsi="Cambria"/>
          <w:b/>
        </w:rPr>
        <w:t>(5) Acetylcholine causes the electrical </w:t>
      </w:r>
      <w:r w:rsidRPr="002451A7">
        <w:rPr>
          <w:rStyle w:val="Strong"/>
          <w:rFonts w:ascii="inherit" w:hAnsi="inherit"/>
          <w:bdr w:val="none" w:sz="0" w:space="0" w:color="auto" w:frame="1"/>
        </w:rPr>
        <w:t>resting potential</w:t>
      </w:r>
      <w:r w:rsidRPr="002451A7">
        <w:rPr>
          <w:rFonts w:ascii="Cambria" w:hAnsi="Cambria"/>
          <w:b/>
        </w:rPr>
        <w:t> under the motor end plate to change, and this then initiates an action potential which passes in both directions along the surface of the muscle fiber.</w:t>
      </w:r>
    </w:p>
    <w:p w:rsidR="00017E1E" w:rsidRPr="002451A7" w:rsidRDefault="00017E1E" w:rsidP="00017E1E">
      <w:pPr>
        <w:pStyle w:val="NormalWeb"/>
        <w:shd w:val="clear" w:color="auto" w:fill="FFFFFF"/>
        <w:spacing w:before="300" w:beforeAutospacing="0" w:after="300" w:afterAutospacing="0" w:line="360" w:lineRule="atLeast"/>
        <w:textAlignment w:val="baseline"/>
        <w:rPr>
          <w:rFonts w:ascii="Cambria" w:hAnsi="Cambria"/>
          <w:b/>
        </w:rPr>
      </w:pPr>
      <w:r w:rsidRPr="002451A7">
        <w:rPr>
          <w:rFonts w:ascii="Cambria" w:hAnsi="Cambria"/>
          <w:b/>
        </w:rPr>
        <w:t>(6) At the opening of each transverse tubule onto the muscle fiber surface, the action potential spreads inside the muscle fiber.</w:t>
      </w:r>
    </w:p>
    <w:p w:rsidR="00017E1E" w:rsidRPr="002451A7" w:rsidRDefault="00017E1E" w:rsidP="00017E1E">
      <w:pPr>
        <w:pStyle w:val="NormalWeb"/>
        <w:shd w:val="clear" w:color="auto" w:fill="FFFFFF"/>
        <w:spacing w:before="0" w:beforeAutospacing="0" w:after="0" w:afterAutospacing="0" w:line="360" w:lineRule="atLeast"/>
        <w:textAlignment w:val="baseline"/>
        <w:rPr>
          <w:rFonts w:ascii="Cambria" w:hAnsi="Cambria"/>
          <w:b/>
        </w:rPr>
      </w:pPr>
      <w:r w:rsidRPr="002451A7">
        <w:rPr>
          <w:rFonts w:ascii="Cambria" w:hAnsi="Cambria"/>
          <w:b/>
        </w:rPr>
        <w:t xml:space="preserve">(7) At each point where a transverse tubule touches part of the sarcoplasmic reticulum, it causes the sarcoplasmic reticulum to release </w:t>
      </w:r>
      <w:proofErr w:type="spellStart"/>
      <w:r w:rsidRPr="002451A7">
        <w:rPr>
          <w:rFonts w:ascii="Cambria" w:hAnsi="Cambria"/>
          <w:b/>
        </w:rPr>
        <w:t>Ca</w:t>
      </w:r>
      <w:proofErr w:type="spellEnd"/>
      <w:r w:rsidRPr="002451A7">
        <w:rPr>
          <w:rFonts w:ascii="inherit" w:hAnsi="inherit"/>
          <w:b/>
          <w:bdr w:val="none" w:sz="0" w:space="0" w:color="auto" w:frame="1"/>
          <w:vertAlign w:val="superscript"/>
        </w:rPr>
        <w:t>++</w:t>
      </w:r>
      <w:r w:rsidRPr="002451A7">
        <w:rPr>
          <w:rFonts w:ascii="Cambria" w:hAnsi="Cambria"/>
          <w:b/>
        </w:rPr>
        <w:t> ions.</w:t>
      </w:r>
    </w:p>
    <w:p w:rsidR="00017E1E" w:rsidRPr="002451A7" w:rsidRDefault="00017E1E" w:rsidP="00017E1E">
      <w:pPr>
        <w:pStyle w:val="NormalWeb"/>
        <w:shd w:val="clear" w:color="auto" w:fill="FFFFFF"/>
        <w:spacing w:before="300" w:beforeAutospacing="0" w:after="300" w:afterAutospacing="0" w:line="360" w:lineRule="atLeast"/>
        <w:textAlignment w:val="baseline"/>
        <w:rPr>
          <w:rFonts w:ascii="Cambria" w:hAnsi="Cambria"/>
          <w:b/>
        </w:rPr>
      </w:pPr>
      <w:r w:rsidRPr="002451A7">
        <w:rPr>
          <w:rFonts w:ascii="Cambria" w:hAnsi="Cambria"/>
          <w:b/>
        </w:rPr>
        <w:t xml:space="preserve">(8) The calcium ions result in movement of troponin and </w:t>
      </w:r>
      <w:proofErr w:type="spellStart"/>
      <w:r w:rsidRPr="002451A7">
        <w:rPr>
          <w:rFonts w:ascii="Cambria" w:hAnsi="Cambria"/>
          <w:b/>
        </w:rPr>
        <w:t>tropomyosin</w:t>
      </w:r>
      <w:proofErr w:type="spellEnd"/>
      <w:r w:rsidRPr="002451A7">
        <w:rPr>
          <w:rFonts w:ascii="Cambria" w:hAnsi="Cambria"/>
          <w:b/>
        </w:rPr>
        <w:t xml:space="preserve"> on their thin filaments, and this enables the myosin molecule heads to “grab and swivel” their way along the thin filament. This is the driving force of muscle contraction.</w:t>
      </w:r>
    </w:p>
    <w:p w:rsidR="00017E1E" w:rsidRPr="002451A7" w:rsidRDefault="00017E1E" w:rsidP="00017E1E">
      <w:pPr>
        <w:pStyle w:val="NormalWeb"/>
        <w:shd w:val="clear" w:color="auto" w:fill="FFFFFF"/>
        <w:spacing w:before="0" w:beforeAutospacing="0" w:after="0" w:afterAutospacing="0" w:line="360" w:lineRule="atLeast"/>
        <w:textAlignment w:val="baseline"/>
        <w:rPr>
          <w:rFonts w:ascii="Cambria" w:hAnsi="Cambria"/>
          <w:b/>
        </w:rPr>
      </w:pPr>
      <w:r w:rsidRPr="002451A7">
        <w:rPr>
          <w:rStyle w:val="Strong"/>
          <w:rFonts w:ascii="inherit" w:hAnsi="inherit"/>
          <w:bdr w:val="none" w:sz="0" w:space="0" w:color="auto" w:frame="1"/>
        </w:rPr>
        <w:t>Contraction is turned off by the following sequence of events:</w:t>
      </w:r>
    </w:p>
    <w:p w:rsidR="00017E1E" w:rsidRPr="002451A7" w:rsidRDefault="00017E1E" w:rsidP="00017E1E">
      <w:pPr>
        <w:pStyle w:val="NormalWeb"/>
        <w:shd w:val="clear" w:color="auto" w:fill="FFFFFF"/>
        <w:spacing w:before="300" w:beforeAutospacing="0" w:after="300" w:afterAutospacing="0" w:line="360" w:lineRule="atLeast"/>
        <w:textAlignment w:val="baseline"/>
        <w:rPr>
          <w:rFonts w:ascii="Cambria" w:hAnsi="Cambria"/>
          <w:b/>
        </w:rPr>
      </w:pPr>
      <w:r w:rsidRPr="002451A7">
        <w:rPr>
          <w:rFonts w:ascii="Cambria" w:hAnsi="Cambria"/>
          <w:b/>
        </w:rPr>
        <w:t xml:space="preserve">(9) Acetylcholine at the neuromuscular junction is broken down by </w:t>
      </w:r>
      <w:proofErr w:type="spellStart"/>
      <w:r w:rsidRPr="002451A7">
        <w:rPr>
          <w:rFonts w:ascii="Cambria" w:hAnsi="Cambria"/>
          <w:b/>
        </w:rPr>
        <w:t>acetylcholinesterase</w:t>
      </w:r>
      <w:proofErr w:type="spellEnd"/>
      <w:r w:rsidRPr="002451A7">
        <w:rPr>
          <w:rFonts w:ascii="Cambria" w:hAnsi="Cambria"/>
          <w:b/>
        </w:rPr>
        <w:t>, and this terminates the stream of action potentials along the muscle fiber surface.</w:t>
      </w:r>
    </w:p>
    <w:p w:rsidR="00017E1E" w:rsidRPr="002451A7" w:rsidRDefault="00017E1E" w:rsidP="00017E1E">
      <w:pPr>
        <w:pStyle w:val="NormalWeb"/>
        <w:shd w:val="clear" w:color="auto" w:fill="FFFFFF"/>
        <w:spacing w:before="300" w:beforeAutospacing="0" w:after="300" w:afterAutospacing="0" w:line="360" w:lineRule="atLeast"/>
        <w:textAlignment w:val="baseline"/>
        <w:rPr>
          <w:rFonts w:ascii="Cambria" w:hAnsi="Cambria"/>
          <w:b/>
        </w:rPr>
      </w:pPr>
      <w:r w:rsidRPr="002451A7">
        <w:rPr>
          <w:rFonts w:ascii="Cambria" w:hAnsi="Cambria"/>
          <w:b/>
        </w:rPr>
        <w:t xml:space="preserve">(10) The sarcoplasmic reticulum ceases to release calcium ions, and immediately starts to </w:t>
      </w:r>
      <w:proofErr w:type="spellStart"/>
      <w:r w:rsidRPr="002451A7">
        <w:rPr>
          <w:rFonts w:ascii="Cambria" w:hAnsi="Cambria"/>
          <w:b/>
        </w:rPr>
        <w:t>resequester</w:t>
      </w:r>
      <w:proofErr w:type="spellEnd"/>
      <w:r w:rsidRPr="002451A7">
        <w:rPr>
          <w:rFonts w:ascii="Cambria" w:hAnsi="Cambria"/>
          <w:b/>
        </w:rPr>
        <w:t xml:space="preserve"> all the calcium ions that have been released.</w:t>
      </w:r>
    </w:p>
    <w:p w:rsidR="00017E1E" w:rsidRPr="002451A7" w:rsidRDefault="00017E1E" w:rsidP="00017E1E">
      <w:pPr>
        <w:pStyle w:val="NormalWeb"/>
        <w:shd w:val="clear" w:color="auto" w:fill="FFFFFF"/>
        <w:spacing w:before="300" w:beforeAutospacing="0" w:after="300" w:afterAutospacing="0" w:line="360" w:lineRule="atLeast"/>
        <w:textAlignment w:val="baseline"/>
        <w:rPr>
          <w:rFonts w:ascii="Cambria" w:hAnsi="Cambria"/>
          <w:b/>
        </w:rPr>
      </w:pPr>
      <w:r w:rsidRPr="002451A7">
        <w:rPr>
          <w:rFonts w:ascii="Cambria" w:hAnsi="Cambria"/>
          <w:b/>
        </w:rPr>
        <w:t xml:space="preserve">(11) In the absence of calcium ions, a change in the configuration of troponin and </w:t>
      </w:r>
      <w:proofErr w:type="spellStart"/>
      <w:r w:rsidRPr="002451A7">
        <w:rPr>
          <w:rFonts w:ascii="Cambria" w:hAnsi="Cambria"/>
          <w:b/>
        </w:rPr>
        <w:t>tropomyosin</w:t>
      </w:r>
      <w:proofErr w:type="spellEnd"/>
      <w:r w:rsidRPr="002451A7">
        <w:rPr>
          <w:rFonts w:ascii="Cambria" w:hAnsi="Cambria"/>
          <w:b/>
        </w:rPr>
        <w:t xml:space="preserve"> then blocks the action of the myosin molecule heads, and contraction ceases.</w:t>
      </w:r>
    </w:p>
    <w:p w:rsidR="00017E1E" w:rsidRPr="002451A7" w:rsidRDefault="00017E1E" w:rsidP="00017E1E">
      <w:pPr>
        <w:pStyle w:val="NormalWeb"/>
        <w:shd w:val="clear" w:color="auto" w:fill="FFFFFF"/>
        <w:spacing w:before="300" w:beforeAutospacing="0" w:after="300" w:afterAutospacing="0" w:line="360" w:lineRule="atLeast"/>
        <w:textAlignment w:val="baseline"/>
        <w:rPr>
          <w:rFonts w:ascii="Cambria" w:hAnsi="Cambria"/>
          <w:b/>
        </w:rPr>
      </w:pPr>
      <w:r w:rsidRPr="002451A7">
        <w:rPr>
          <w:rFonts w:ascii="Cambria" w:hAnsi="Cambria"/>
          <w:b/>
        </w:rPr>
        <w:t>(12) In the living animal, an external stretching force, such as gravity or an antagonistic muscle, pulls the muscle back to its original length.</w:t>
      </w:r>
    </w:p>
    <w:p w:rsidR="00017E1E" w:rsidRPr="002451A7" w:rsidRDefault="00017E1E" w:rsidP="00017E1E">
      <w:pPr>
        <w:pStyle w:val="NormalWeb"/>
        <w:shd w:val="clear" w:color="auto" w:fill="FFFFFF"/>
        <w:spacing w:before="300" w:beforeAutospacing="0" w:after="300" w:afterAutospacing="0" w:line="360" w:lineRule="atLeast"/>
        <w:textAlignment w:val="baseline"/>
        <w:rPr>
          <w:rFonts w:ascii="Cambria" w:hAnsi="Cambria"/>
          <w:b/>
        </w:rPr>
      </w:pPr>
      <w:r w:rsidRPr="002451A7">
        <w:rPr>
          <w:rFonts w:ascii="Cambria" w:hAnsi="Cambria"/>
          <w:b/>
        </w:rPr>
        <w:t> </w:t>
      </w:r>
    </w:p>
    <w:p w:rsidR="00017E1E" w:rsidRPr="002451A7" w:rsidRDefault="00017E1E" w:rsidP="00017E1E">
      <w:pPr>
        <w:pStyle w:val="Heading3"/>
        <w:shd w:val="clear" w:color="auto" w:fill="FFFFFF"/>
        <w:spacing w:before="0" w:line="288" w:lineRule="atLeast"/>
        <w:textAlignment w:val="baseline"/>
        <w:rPr>
          <w:rFonts w:ascii="Cambria" w:hAnsi="Cambria"/>
          <w:b/>
          <w:color w:val="auto"/>
        </w:rPr>
      </w:pPr>
      <w:r w:rsidRPr="002451A7">
        <w:rPr>
          <w:rFonts w:ascii="Cambria" w:hAnsi="Cambria"/>
          <w:b/>
          <w:bCs/>
          <w:color w:val="auto"/>
        </w:rPr>
        <w:t>Muscle con</w:t>
      </w:r>
      <w:r w:rsidRPr="002451A7">
        <w:rPr>
          <w:rFonts w:ascii="Cambria" w:hAnsi="Cambria"/>
          <w:b/>
          <w:bCs/>
          <w:color w:val="auto"/>
        </w:rPr>
        <w:t xml:space="preserve">traction </w:t>
      </w:r>
    </w:p>
    <w:p w:rsidR="00017E1E" w:rsidRPr="002451A7" w:rsidRDefault="00017E1E" w:rsidP="00017E1E">
      <w:pPr>
        <w:pStyle w:val="Heading4"/>
        <w:shd w:val="clear" w:color="auto" w:fill="FFFFFF"/>
        <w:spacing w:before="0" w:line="288" w:lineRule="atLeast"/>
        <w:textAlignment w:val="baseline"/>
        <w:rPr>
          <w:rFonts w:ascii="Cambria" w:hAnsi="Cambria"/>
          <w:b/>
          <w:bCs/>
          <w:i w:val="0"/>
          <w:color w:val="auto"/>
          <w:sz w:val="24"/>
          <w:szCs w:val="24"/>
        </w:rPr>
      </w:pPr>
      <w:r w:rsidRPr="002451A7">
        <w:rPr>
          <w:rFonts w:ascii="Cambria" w:hAnsi="Cambria"/>
          <w:b/>
          <w:bCs/>
          <w:i w:val="0"/>
          <w:color w:val="auto"/>
          <w:sz w:val="24"/>
          <w:szCs w:val="24"/>
        </w:rPr>
        <w:t>Contraction Phase</w:t>
      </w:r>
    </w:p>
    <w:p w:rsidR="00017E1E" w:rsidRPr="002451A7" w:rsidRDefault="00017E1E" w:rsidP="00017E1E">
      <w:pPr>
        <w:pStyle w:val="NormalWeb"/>
        <w:shd w:val="clear" w:color="auto" w:fill="FFFFFF"/>
        <w:spacing w:before="300" w:beforeAutospacing="0" w:after="300" w:afterAutospacing="0" w:line="360" w:lineRule="atLeast"/>
        <w:textAlignment w:val="baseline"/>
        <w:rPr>
          <w:rFonts w:ascii="Cambria" w:hAnsi="Cambria"/>
          <w:b/>
        </w:rPr>
      </w:pPr>
      <w:r w:rsidRPr="002451A7">
        <w:rPr>
          <w:rFonts w:ascii="Cambria" w:hAnsi="Cambria"/>
          <w:b/>
        </w:rPr>
        <w:t>Resting state</w:t>
      </w:r>
    </w:p>
    <w:p w:rsidR="00017E1E" w:rsidRPr="002451A7" w:rsidRDefault="00017E1E" w:rsidP="00017E1E">
      <w:pPr>
        <w:pStyle w:val="NormalWeb"/>
        <w:shd w:val="clear" w:color="auto" w:fill="FFFFFF"/>
        <w:spacing w:before="300" w:beforeAutospacing="0" w:after="300" w:afterAutospacing="0" w:line="360" w:lineRule="atLeast"/>
        <w:textAlignment w:val="baseline"/>
        <w:rPr>
          <w:rFonts w:ascii="Cambria" w:hAnsi="Cambria"/>
          <w:b/>
        </w:rPr>
      </w:pPr>
      <w:r w:rsidRPr="002451A7">
        <w:rPr>
          <w:rFonts w:ascii="Cambria" w:hAnsi="Cambria"/>
          <w:b/>
        </w:rPr>
        <w:lastRenderedPageBreak/>
        <w:t>Motor nerve action potential arrives at motor end plate</w:t>
      </w:r>
    </w:p>
    <w:p w:rsidR="00017E1E" w:rsidRPr="002451A7" w:rsidRDefault="00017E1E" w:rsidP="00017E1E">
      <w:pPr>
        <w:pStyle w:val="NormalWeb"/>
        <w:shd w:val="clear" w:color="auto" w:fill="FFFFFF"/>
        <w:spacing w:before="0" w:beforeAutospacing="0" w:after="0" w:afterAutospacing="0" w:line="360" w:lineRule="atLeast"/>
        <w:textAlignment w:val="baseline"/>
        <w:rPr>
          <w:rFonts w:ascii="Cambria" w:hAnsi="Cambria"/>
          <w:b/>
        </w:rPr>
      </w:pPr>
      <w:r w:rsidRPr="002451A7">
        <w:rPr>
          <w:rFonts w:ascii="Cambria" w:hAnsi="Cambria"/>
          <w:b/>
        </w:rPr>
        <w:t>Acetylcholine released, sarcolemma and membranes depolarized (Na</w:t>
      </w:r>
      <w:r w:rsidRPr="002451A7">
        <w:rPr>
          <w:rFonts w:ascii="inherit" w:hAnsi="inherit"/>
          <w:b/>
          <w:bdr w:val="none" w:sz="0" w:space="0" w:color="auto" w:frame="1"/>
          <w:vertAlign w:val="superscript"/>
        </w:rPr>
        <w:t>+</w:t>
      </w:r>
      <w:r w:rsidRPr="002451A7">
        <w:rPr>
          <w:rFonts w:ascii="Cambria" w:hAnsi="Cambria"/>
          <w:b/>
        </w:rPr>
        <w:t> flux into fiber)</w:t>
      </w:r>
    </w:p>
    <w:p w:rsidR="00017E1E" w:rsidRPr="002451A7" w:rsidRDefault="00017E1E" w:rsidP="00017E1E">
      <w:pPr>
        <w:pStyle w:val="NormalWeb"/>
        <w:shd w:val="clear" w:color="auto" w:fill="FFFFFF"/>
        <w:spacing w:before="300" w:beforeAutospacing="0" w:after="300" w:afterAutospacing="0" w:line="360" w:lineRule="atLeast"/>
        <w:textAlignment w:val="baseline"/>
        <w:rPr>
          <w:rFonts w:ascii="Cambria" w:hAnsi="Cambria"/>
          <w:b/>
        </w:rPr>
      </w:pPr>
      <w:r w:rsidRPr="002451A7">
        <w:rPr>
          <w:rFonts w:ascii="Cambria" w:hAnsi="Cambria"/>
          <w:b/>
        </w:rPr>
        <w:t>Action potential transmitted via T-tubules to SR</w:t>
      </w:r>
    </w:p>
    <w:p w:rsidR="00017E1E" w:rsidRPr="002451A7" w:rsidRDefault="00017E1E" w:rsidP="00017E1E">
      <w:pPr>
        <w:pStyle w:val="NormalWeb"/>
        <w:shd w:val="clear" w:color="auto" w:fill="FFFFFF"/>
        <w:spacing w:before="0" w:beforeAutospacing="0" w:after="0" w:afterAutospacing="0" w:line="360" w:lineRule="atLeast"/>
        <w:textAlignment w:val="baseline"/>
        <w:rPr>
          <w:rFonts w:ascii="Cambria" w:hAnsi="Cambria"/>
          <w:b/>
        </w:rPr>
      </w:pPr>
      <w:proofErr w:type="spellStart"/>
      <w:r w:rsidRPr="002451A7">
        <w:rPr>
          <w:rFonts w:ascii="Cambria" w:hAnsi="Cambria"/>
          <w:b/>
        </w:rPr>
        <w:t>Ca</w:t>
      </w:r>
      <w:proofErr w:type="spellEnd"/>
      <w:r w:rsidRPr="002451A7">
        <w:rPr>
          <w:rFonts w:ascii="inherit" w:hAnsi="inherit"/>
          <w:b/>
          <w:bdr w:val="none" w:sz="0" w:space="0" w:color="auto" w:frame="1"/>
          <w:vertAlign w:val="superscript"/>
        </w:rPr>
        <w:t>++</w:t>
      </w:r>
      <w:r w:rsidRPr="002451A7">
        <w:rPr>
          <w:rFonts w:ascii="Cambria" w:hAnsi="Cambria"/>
          <w:b/>
        </w:rPr>
        <w:t> released from SR terminal cisternae into sarcoplasm</w:t>
      </w:r>
    </w:p>
    <w:p w:rsidR="00017E1E" w:rsidRPr="002451A7" w:rsidRDefault="00017E1E" w:rsidP="00017E1E">
      <w:pPr>
        <w:pStyle w:val="NormalWeb"/>
        <w:shd w:val="clear" w:color="auto" w:fill="FFFFFF"/>
        <w:spacing w:before="0" w:beforeAutospacing="0" w:after="0" w:afterAutospacing="0" w:line="360" w:lineRule="atLeast"/>
        <w:textAlignment w:val="baseline"/>
        <w:rPr>
          <w:rFonts w:ascii="Cambria" w:hAnsi="Cambria"/>
          <w:b/>
        </w:rPr>
      </w:pPr>
      <w:proofErr w:type="spellStart"/>
      <w:r w:rsidRPr="002451A7">
        <w:rPr>
          <w:rFonts w:ascii="Cambria" w:hAnsi="Cambria"/>
          <w:b/>
        </w:rPr>
        <w:t>Ca</w:t>
      </w:r>
      <w:proofErr w:type="spellEnd"/>
      <w:r w:rsidRPr="002451A7">
        <w:rPr>
          <w:rFonts w:ascii="inherit" w:hAnsi="inherit"/>
          <w:b/>
          <w:bdr w:val="none" w:sz="0" w:space="0" w:color="auto" w:frame="1"/>
          <w:vertAlign w:val="superscript"/>
        </w:rPr>
        <w:t>++</w:t>
      </w:r>
      <w:r w:rsidRPr="002451A7">
        <w:rPr>
          <w:rFonts w:ascii="Cambria" w:hAnsi="Cambria"/>
          <w:b/>
        </w:rPr>
        <w:t> bound by troponin</w:t>
      </w:r>
    </w:p>
    <w:p w:rsidR="00017E1E" w:rsidRPr="002451A7" w:rsidRDefault="00017E1E" w:rsidP="00017E1E">
      <w:pPr>
        <w:pStyle w:val="NormalWeb"/>
        <w:shd w:val="clear" w:color="auto" w:fill="FFFFFF"/>
        <w:spacing w:before="300" w:beforeAutospacing="0" w:after="300" w:afterAutospacing="0" w:line="360" w:lineRule="atLeast"/>
        <w:textAlignment w:val="baseline"/>
        <w:rPr>
          <w:rFonts w:ascii="Cambria" w:hAnsi="Cambria"/>
          <w:b/>
        </w:rPr>
      </w:pPr>
      <w:r w:rsidRPr="002451A7">
        <w:rPr>
          <w:rFonts w:ascii="Cambria" w:hAnsi="Cambria"/>
          <w:b/>
        </w:rPr>
        <w:t>Myosin ATPase activated and ATP hydrolyzed</w:t>
      </w:r>
    </w:p>
    <w:p w:rsidR="00017E1E" w:rsidRPr="002451A7" w:rsidRDefault="00017E1E" w:rsidP="00017E1E">
      <w:pPr>
        <w:pStyle w:val="NormalWeb"/>
        <w:shd w:val="clear" w:color="auto" w:fill="FFFFFF"/>
        <w:spacing w:before="300" w:beforeAutospacing="0" w:after="300" w:afterAutospacing="0" w:line="360" w:lineRule="atLeast"/>
        <w:textAlignment w:val="baseline"/>
        <w:rPr>
          <w:rFonts w:ascii="Cambria" w:hAnsi="Cambria"/>
          <w:b/>
        </w:rPr>
      </w:pPr>
      <w:proofErr w:type="spellStart"/>
      <w:r w:rsidRPr="002451A7">
        <w:rPr>
          <w:rFonts w:ascii="Cambria" w:hAnsi="Cambria"/>
          <w:b/>
        </w:rPr>
        <w:t>Tropomyosin</w:t>
      </w:r>
      <w:proofErr w:type="spellEnd"/>
      <w:r w:rsidRPr="002451A7">
        <w:rPr>
          <w:rFonts w:ascii="Cambria" w:hAnsi="Cambria"/>
          <w:b/>
        </w:rPr>
        <w:t xml:space="preserve"> shift from actin binding site</w:t>
      </w:r>
    </w:p>
    <w:p w:rsidR="00017E1E" w:rsidRPr="002451A7" w:rsidRDefault="00017E1E" w:rsidP="00017E1E">
      <w:pPr>
        <w:pStyle w:val="NormalWeb"/>
        <w:shd w:val="clear" w:color="auto" w:fill="FFFFFF"/>
        <w:spacing w:before="300" w:beforeAutospacing="0" w:after="300" w:afterAutospacing="0" w:line="360" w:lineRule="atLeast"/>
        <w:textAlignment w:val="baseline"/>
        <w:rPr>
          <w:rFonts w:ascii="Cambria" w:hAnsi="Cambria"/>
          <w:b/>
        </w:rPr>
      </w:pPr>
      <w:r w:rsidRPr="002451A7">
        <w:rPr>
          <w:rFonts w:ascii="Cambria" w:hAnsi="Cambria"/>
          <w:b/>
        </w:rPr>
        <w:t xml:space="preserve">Actin-myosin </w:t>
      </w:r>
      <w:proofErr w:type="spellStart"/>
      <w:r w:rsidRPr="002451A7">
        <w:rPr>
          <w:rFonts w:ascii="Cambria" w:hAnsi="Cambria"/>
          <w:b/>
        </w:rPr>
        <w:t>crossbridge</w:t>
      </w:r>
      <w:proofErr w:type="spellEnd"/>
      <w:r w:rsidRPr="002451A7">
        <w:rPr>
          <w:rFonts w:ascii="Cambria" w:hAnsi="Cambria"/>
          <w:b/>
        </w:rPr>
        <w:t xml:space="preserve"> formation</w:t>
      </w:r>
    </w:p>
    <w:p w:rsidR="00017E1E" w:rsidRPr="002451A7" w:rsidRDefault="00017E1E" w:rsidP="00017E1E">
      <w:pPr>
        <w:pStyle w:val="NormalWeb"/>
        <w:shd w:val="clear" w:color="auto" w:fill="FFFFFF"/>
        <w:spacing w:before="300" w:beforeAutospacing="0" w:after="300" w:afterAutospacing="0" w:line="360" w:lineRule="atLeast"/>
        <w:textAlignment w:val="baseline"/>
        <w:rPr>
          <w:rFonts w:ascii="Cambria" w:hAnsi="Cambria"/>
          <w:b/>
        </w:rPr>
      </w:pPr>
      <w:r w:rsidRPr="002451A7">
        <w:rPr>
          <w:rFonts w:ascii="Cambria" w:hAnsi="Cambria"/>
          <w:b/>
        </w:rPr>
        <w:t xml:space="preserve">Repeated formation &amp; breaking of </w:t>
      </w:r>
      <w:proofErr w:type="spellStart"/>
      <w:r w:rsidRPr="002451A7">
        <w:rPr>
          <w:rFonts w:ascii="Cambria" w:hAnsi="Cambria"/>
          <w:b/>
        </w:rPr>
        <w:t>crossbridges</w:t>
      </w:r>
      <w:proofErr w:type="spellEnd"/>
      <w:r w:rsidRPr="002451A7">
        <w:rPr>
          <w:rFonts w:ascii="Cambria" w:hAnsi="Cambria"/>
          <w:b/>
        </w:rPr>
        <w:t xml:space="preserve"> resulting in sliding of filaments and sarcomere shortening</w:t>
      </w:r>
    </w:p>
    <w:p w:rsidR="002D06B8" w:rsidRPr="002451A7" w:rsidRDefault="002D06B8" w:rsidP="00AC0BAE">
      <w:pPr>
        <w:spacing w:before="360" w:after="0" w:line="240" w:lineRule="auto"/>
        <w:rPr>
          <w:rFonts w:ascii="Times New Roman" w:eastAsia="Times New Roman" w:hAnsi="Times New Roman" w:cs="Times New Roman"/>
          <w:b/>
          <w:sz w:val="24"/>
          <w:szCs w:val="24"/>
        </w:rPr>
      </w:pPr>
    </w:p>
    <w:p w:rsidR="00350F5F" w:rsidRPr="002451A7" w:rsidRDefault="008C1078" w:rsidP="00AC0BAE">
      <w:pPr>
        <w:spacing w:before="360" w:after="0" w:line="240" w:lineRule="auto"/>
        <w:rPr>
          <w:rFonts w:ascii="Times New Roman" w:eastAsia="Times New Roman" w:hAnsi="Times New Roman" w:cs="Times New Roman"/>
          <w:b/>
          <w:sz w:val="32"/>
          <w:szCs w:val="24"/>
        </w:rPr>
      </w:pPr>
      <w:r w:rsidRPr="002451A7">
        <w:rPr>
          <w:rFonts w:ascii="Times New Roman" w:eastAsia="Times New Roman" w:hAnsi="Times New Roman" w:cs="Times New Roman"/>
          <w:b/>
          <w:sz w:val="32"/>
          <w:szCs w:val="24"/>
        </w:rPr>
        <w:t>Q6</w:t>
      </w:r>
      <w:r w:rsidR="00350F5F" w:rsidRPr="002451A7">
        <w:rPr>
          <w:rFonts w:ascii="Times New Roman" w:eastAsia="Times New Roman" w:hAnsi="Times New Roman" w:cs="Times New Roman"/>
          <w:b/>
          <w:sz w:val="32"/>
          <w:szCs w:val="24"/>
        </w:rPr>
        <w:t xml:space="preserve"> A</w:t>
      </w:r>
      <w:r w:rsidRPr="002451A7">
        <w:rPr>
          <w:rFonts w:ascii="Times New Roman" w:eastAsia="Times New Roman" w:hAnsi="Times New Roman" w:cs="Times New Roman"/>
          <w:b/>
          <w:sz w:val="32"/>
          <w:szCs w:val="24"/>
        </w:rPr>
        <w:t>natomical position</w:t>
      </w:r>
      <w:r w:rsidR="00350F5F" w:rsidRPr="002451A7">
        <w:rPr>
          <w:rFonts w:ascii="Times New Roman" w:eastAsia="Times New Roman" w:hAnsi="Times New Roman" w:cs="Times New Roman"/>
          <w:b/>
          <w:sz w:val="32"/>
          <w:szCs w:val="24"/>
        </w:rPr>
        <w:t xml:space="preserve"> of scapula and clavicle.</w:t>
      </w:r>
    </w:p>
    <w:p w:rsidR="00350F5F" w:rsidRPr="002451A7" w:rsidRDefault="00350F5F" w:rsidP="00AC0BAE">
      <w:pPr>
        <w:spacing w:before="360" w:after="0" w:line="240" w:lineRule="auto"/>
        <w:rPr>
          <w:rFonts w:ascii="Times New Roman" w:eastAsia="Times New Roman" w:hAnsi="Times New Roman" w:cs="Times New Roman"/>
          <w:b/>
          <w:sz w:val="32"/>
          <w:szCs w:val="24"/>
        </w:rPr>
      </w:pPr>
      <w:r w:rsidRPr="002451A7">
        <w:rPr>
          <w:rFonts w:ascii="Times New Roman" w:eastAsia="Times New Roman" w:hAnsi="Times New Roman" w:cs="Times New Roman"/>
          <w:b/>
          <w:sz w:val="32"/>
          <w:szCs w:val="24"/>
        </w:rPr>
        <w:t>Scapula</w:t>
      </w:r>
    </w:p>
    <w:p w:rsidR="00350F5F" w:rsidRPr="002451A7" w:rsidRDefault="00350F5F" w:rsidP="00350F5F">
      <w:pPr>
        <w:pStyle w:val="NormalWeb"/>
        <w:shd w:val="clear" w:color="auto" w:fill="FFFFFF"/>
        <w:spacing w:before="0" w:beforeAutospacing="0" w:after="300" w:afterAutospacing="0" w:line="390" w:lineRule="atLeast"/>
        <w:rPr>
          <w:rFonts w:ascii="Helvetica" w:hAnsi="Helvetica" w:cs="Helvetica"/>
          <w:b/>
          <w:spacing w:val="-2"/>
        </w:rPr>
      </w:pPr>
      <w:r w:rsidRPr="002451A7">
        <w:rPr>
          <w:rFonts w:ascii="Helvetica" w:hAnsi="Helvetica" w:cs="Helvetica"/>
          <w:b/>
          <w:spacing w:val="-2"/>
        </w:rPr>
        <w:t>The scapula, also known as the shoulder blade, is a flat triangular bone located at the back of the trunk and resides over the posterior surface of </w:t>
      </w:r>
      <w:hyperlink r:id="rId15" w:history="1">
        <w:r w:rsidRPr="002451A7">
          <w:rPr>
            <w:rStyle w:val="Hyperlink"/>
            <w:rFonts w:ascii="Helvetica" w:hAnsi="Helvetica" w:cs="Helvetica"/>
            <w:b/>
            <w:color w:val="auto"/>
            <w:spacing w:val="-2"/>
            <w:u w:val="none"/>
          </w:rPr>
          <w:t>ribs</w:t>
        </w:r>
      </w:hyperlink>
      <w:r w:rsidRPr="002451A7">
        <w:rPr>
          <w:rFonts w:ascii="Helvetica" w:hAnsi="Helvetica" w:cs="Helvetica"/>
          <w:b/>
          <w:spacing w:val="-2"/>
        </w:rPr>
        <w:t> two to seven. The scapula, along with the </w:t>
      </w:r>
      <w:hyperlink r:id="rId16" w:history="1">
        <w:r w:rsidRPr="002451A7">
          <w:rPr>
            <w:rStyle w:val="Hyperlink"/>
            <w:rFonts w:ascii="Helvetica" w:hAnsi="Helvetica" w:cs="Helvetica"/>
            <w:b/>
            <w:color w:val="auto"/>
            <w:spacing w:val="-2"/>
            <w:u w:val="none"/>
          </w:rPr>
          <w:t>clavicle</w:t>
        </w:r>
      </w:hyperlink>
      <w:r w:rsidRPr="002451A7">
        <w:rPr>
          <w:rFonts w:ascii="Helvetica" w:hAnsi="Helvetica" w:cs="Helvetica"/>
          <w:b/>
          <w:spacing w:val="-2"/>
        </w:rPr>
        <w:t> and the manubrium of the </w:t>
      </w:r>
      <w:hyperlink r:id="rId17" w:history="1">
        <w:r w:rsidRPr="002451A7">
          <w:rPr>
            <w:rStyle w:val="Hyperlink"/>
            <w:rFonts w:ascii="Helvetica" w:hAnsi="Helvetica" w:cs="Helvetica"/>
            <w:b/>
            <w:color w:val="auto"/>
            <w:spacing w:val="-2"/>
            <w:u w:val="none"/>
          </w:rPr>
          <w:t>sternum</w:t>
        </w:r>
      </w:hyperlink>
      <w:r w:rsidRPr="002451A7">
        <w:rPr>
          <w:rFonts w:ascii="Helvetica" w:hAnsi="Helvetica" w:cs="Helvetica"/>
          <w:b/>
          <w:spacing w:val="-2"/>
        </w:rPr>
        <w:t>, make up the </w:t>
      </w:r>
      <w:hyperlink r:id="rId18" w:history="1">
        <w:r w:rsidRPr="002451A7">
          <w:rPr>
            <w:rStyle w:val="Strong"/>
            <w:rFonts w:ascii="Helvetica" w:hAnsi="Helvetica" w:cs="Helvetica"/>
            <w:bCs w:val="0"/>
            <w:spacing w:val="-2"/>
          </w:rPr>
          <w:t>pectoral (shoulder) girdle</w:t>
        </w:r>
      </w:hyperlink>
      <w:r w:rsidRPr="002451A7">
        <w:rPr>
          <w:rFonts w:ascii="Helvetica" w:hAnsi="Helvetica" w:cs="Helvetica"/>
          <w:b/>
          <w:spacing w:val="-2"/>
        </w:rPr>
        <w:t> which connects the </w:t>
      </w:r>
      <w:hyperlink r:id="rId19" w:history="1">
        <w:r w:rsidRPr="002451A7">
          <w:rPr>
            <w:rStyle w:val="Hyperlink"/>
            <w:rFonts w:ascii="Helvetica" w:hAnsi="Helvetica" w:cs="Helvetica"/>
            <w:b/>
            <w:color w:val="auto"/>
            <w:spacing w:val="-2"/>
            <w:u w:val="none"/>
          </w:rPr>
          <w:t>upper limb</w:t>
        </w:r>
      </w:hyperlink>
      <w:r w:rsidRPr="002451A7">
        <w:rPr>
          <w:rFonts w:ascii="Helvetica" w:hAnsi="Helvetica" w:cs="Helvetica"/>
          <w:b/>
          <w:spacing w:val="-2"/>
        </w:rPr>
        <w:t> of the appendicular skeleton to the axial </w:t>
      </w:r>
      <w:hyperlink r:id="rId20" w:history="1">
        <w:r w:rsidRPr="002451A7">
          <w:rPr>
            <w:rStyle w:val="Hyperlink"/>
            <w:rFonts w:ascii="Helvetica" w:hAnsi="Helvetica" w:cs="Helvetica"/>
            <w:b/>
            <w:color w:val="auto"/>
            <w:spacing w:val="-2"/>
            <w:u w:val="none"/>
          </w:rPr>
          <w:t>skeleton</w:t>
        </w:r>
      </w:hyperlink>
      <w:r w:rsidRPr="002451A7">
        <w:rPr>
          <w:rFonts w:ascii="Helvetica" w:hAnsi="Helvetica" w:cs="Helvetica"/>
          <w:b/>
          <w:spacing w:val="-2"/>
        </w:rPr>
        <w:t>.</w:t>
      </w:r>
    </w:p>
    <w:p w:rsidR="00350F5F" w:rsidRPr="002451A7" w:rsidRDefault="00350F5F" w:rsidP="002D06B8">
      <w:pPr>
        <w:pStyle w:val="NormalWeb"/>
        <w:shd w:val="clear" w:color="auto" w:fill="FFFFFF"/>
        <w:spacing w:before="0" w:beforeAutospacing="0" w:after="300" w:afterAutospacing="0" w:line="390" w:lineRule="atLeast"/>
        <w:rPr>
          <w:rFonts w:ascii="Helvetica" w:hAnsi="Helvetica" w:cs="Helvetica"/>
          <w:b/>
          <w:spacing w:val="-2"/>
        </w:rPr>
      </w:pPr>
      <w:r w:rsidRPr="002451A7">
        <w:rPr>
          <w:rFonts w:ascii="Helvetica" w:hAnsi="Helvetica" w:cs="Helvetica"/>
          <w:b/>
          <w:spacing w:val="-2"/>
        </w:rPr>
        <w:t>The scapula is an important bone as each scapula provides a point of attachment for a number of muscles that make up the </w:t>
      </w:r>
      <w:hyperlink r:id="rId21" w:history="1">
        <w:r w:rsidRPr="002451A7">
          <w:rPr>
            <w:rStyle w:val="Hyperlink"/>
            <w:rFonts w:ascii="Helvetica" w:hAnsi="Helvetica" w:cs="Helvetica"/>
            <w:b/>
            <w:color w:val="auto"/>
            <w:spacing w:val="-2"/>
            <w:u w:val="none"/>
          </w:rPr>
          <w:t>arm and shoulder</w:t>
        </w:r>
      </w:hyperlink>
      <w:r w:rsidRPr="002451A7">
        <w:rPr>
          <w:rFonts w:ascii="Helvetica" w:hAnsi="Helvetica" w:cs="Helvetica"/>
          <w:b/>
          <w:spacing w:val="-2"/>
        </w:rPr>
        <w:t xml:space="preserve">. It also articulates with the </w:t>
      </w:r>
      <w:proofErr w:type="spellStart"/>
      <w:r w:rsidRPr="002451A7">
        <w:rPr>
          <w:rFonts w:ascii="Helvetica" w:hAnsi="Helvetica" w:cs="Helvetica"/>
          <w:b/>
          <w:spacing w:val="-2"/>
        </w:rPr>
        <w:t>humerus</w:t>
      </w:r>
      <w:proofErr w:type="spellEnd"/>
      <w:r w:rsidRPr="002451A7">
        <w:rPr>
          <w:rFonts w:ascii="Helvetica" w:hAnsi="Helvetica" w:cs="Helvetica"/>
          <w:b/>
          <w:spacing w:val="-2"/>
        </w:rPr>
        <w:t xml:space="preserve"> and clavicle, forming the </w:t>
      </w:r>
      <w:proofErr w:type="spellStart"/>
      <w:r w:rsidRPr="002451A7">
        <w:rPr>
          <w:rFonts w:ascii="Helvetica" w:hAnsi="Helvetica" w:cs="Helvetica"/>
          <w:b/>
          <w:spacing w:val="-2"/>
        </w:rPr>
        <w:fldChar w:fldCharType="begin"/>
      </w:r>
      <w:r w:rsidRPr="002451A7">
        <w:rPr>
          <w:rFonts w:ascii="Helvetica" w:hAnsi="Helvetica" w:cs="Helvetica"/>
          <w:b/>
          <w:spacing w:val="-2"/>
        </w:rPr>
        <w:instrText xml:space="preserve"> HYPERLINK "https://www.kenhub.com/en/library/anatomy/the-shoulder-joint" </w:instrText>
      </w:r>
      <w:r w:rsidRPr="002451A7">
        <w:rPr>
          <w:rFonts w:ascii="Helvetica" w:hAnsi="Helvetica" w:cs="Helvetica"/>
          <w:b/>
          <w:spacing w:val="-2"/>
        </w:rPr>
        <w:fldChar w:fldCharType="separate"/>
      </w:r>
      <w:r w:rsidRPr="002451A7">
        <w:rPr>
          <w:rStyle w:val="Strong"/>
          <w:rFonts w:ascii="Helvetica" w:hAnsi="Helvetica" w:cs="Helvetica"/>
          <w:bCs w:val="0"/>
          <w:spacing w:val="-2"/>
        </w:rPr>
        <w:t>glenohumeral</w:t>
      </w:r>
      <w:proofErr w:type="spellEnd"/>
      <w:r w:rsidRPr="002451A7">
        <w:rPr>
          <w:rStyle w:val="Strong"/>
          <w:rFonts w:ascii="Helvetica" w:hAnsi="Helvetica" w:cs="Helvetica"/>
          <w:bCs w:val="0"/>
          <w:spacing w:val="-2"/>
        </w:rPr>
        <w:t xml:space="preserve"> (shoulder) joint</w:t>
      </w:r>
      <w:r w:rsidRPr="002451A7">
        <w:rPr>
          <w:rFonts w:ascii="Helvetica" w:hAnsi="Helvetica" w:cs="Helvetica"/>
          <w:b/>
          <w:spacing w:val="-2"/>
        </w:rPr>
        <w:fldChar w:fldCharType="end"/>
      </w:r>
      <w:r w:rsidRPr="002451A7">
        <w:rPr>
          <w:rFonts w:ascii="Helvetica" w:hAnsi="Helvetica" w:cs="Helvetica"/>
          <w:b/>
          <w:spacing w:val="-2"/>
        </w:rPr>
        <w:t> and </w:t>
      </w:r>
      <w:proofErr w:type="spellStart"/>
      <w:r w:rsidRPr="002451A7">
        <w:rPr>
          <w:rFonts w:ascii="Helvetica" w:hAnsi="Helvetica" w:cs="Helvetica"/>
          <w:b/>
          <w:spacing w:val="-2"/>
        </w:rPr>
        <w:fldChar w:fldCharType="begin"/>
      </w:r>
      <w:r w:rsidRPr="002451A7">
        <w:rPr>
          <w:rFonts w:ascii="Helvetica" w:hAnsi="Helvetica" w:cs="Helvetica"/>
          <w:b/>
          <w:spacing w:val="-2"/>
        </w:rPr>
        <w:instrText xml:space="preserve"> HYPERLINK "https://www.kenhub.com/en/library/anatomy/acromioclavicular-ac-joint" </w:instrText>
      </w:r>
      <w:r w:rsidRPr="002451A7">
        <w:rPr>
          <w:rFonts w:ascii="Helvetica" w:hAnsi="Helvetica" w:cs="Helvetica"/>
          <w:b/>
          <w:spacing w:val="-2"/>
        </w:rPr>
        <w:fldChar w:fldCharType="separate"/>
      </w:r>
      <w:r w:rsidRPr="002451A7">
        <w:rPr>
          <w:rStyle w:val="Strong"/>
          <w:rFonts w:ascii="Helvetica" w:hAnsi="Helvetica" w:cs="Helvetica"/>
          <w:bCs w:val="0"/>
          <w:spacing w:val="-2"/>
        </w:rPr>
        <w:t>acromioclavicular</w:t>
      </w:r>
      <w:proofErr w:type="spellEnd"/>
      <w:r w:rsidRPr="002451A7">
        <w:rPr>
          <w:rStyle w:val="Strong"/>
          <w:rFonts w:ascii="Helvetica" w:hAnsi="Helvetica" w:cs="Helvetica"/>
          <w:bCs w:val="0"/>
          <w:spacing w:val="-2"/>
        </w:rPr>
        <w:t xml:space="preserve"> joint</w:t>
      </w:r>
      <w:r w:rsidRPr="002451A7">
        <w:rPr>
          <w:rFonts w:ascii="Helvetica" w:hAnsi="Helvetica" w:cs="Helvetica"/>
          <w:b/>
          <w:spacing w:val="-2"/>
        </w:rPr>
        <w:fldChar w:fldCharType="end"/>
      </w:r>
      <w:r w:rsidRPr="002451A7">
        <w:rPr>
          <w:rFonts w:ascii="Helvetica" w:hAnsi="Helvetica" w:cs="Helvetica"/>
          <w:b/>
          <w:spacing w:val="-2"/>
        </w:rPr>
        <w:t> respectively. However, because the medial aspect of the scapula is not directly attached to the axial skeleton, but is rather held in place and connected to the </w:t>
      </w:r>
      <w:hyperlink r:id="rId22" w:history="1">
        <w:r w:rsidRPr="002451A7">
          <w:rPr>
            <w:rStyle w:val="Hyperlink"/>
            <w:rFonts w:ascii="Helvetica" w:hAnsi="Helvetica" w:cs="Helvetica"/>
            <w:b/>
            <w:color w:val="auto"/>
            <w:spacing w:val="-2"/>
            <w:u w:val="none"/>
          </w:rPr>
          <w:t>thorax</w:t>
        </w:r>
      </w:hyperlink>
      <w:r w:rsidRPr="002451A7">
        <w:rPr>
          <w:rFonts w:ascii="Helvetica" w:hAnsi="Helvetica" w:cs="Helvetica"/>
          <w:b/>
          <w:spacing w:val="-2"/>
        </w:rPr>
        <w:t> and </w:t>
      </w:r>
      <w:hyperlink r:id="rId23" w:history="1">
        <w:r w:rsidRPr="002451A7">
          <w:rPr>
            <w:rStyle w:val="Hyperlink"/>
            <w:rFonts w:ascii="Helvetica" w:hAnsi="Helvetica" w:cs="Helvetica"/>
            <w:b/>
            <w:color w:val="auto"/>
            <w:spacing w:val="-2"/>
            <w:u w:val="none"/>
          </w:rPr>
          <w:t>vertebral column</w:t>
        </w:r>
      </w:hyperlink>
      <w:r w:rsidRPr="002451A7">
        <w:rPr>
          <w:rFonts w:ascii="Helvetica" w:hAnsi="Helvetica" w:cs="Helvetica"/>
          <w:b/>
          <w:spacing w:val="-2"/>
        </w:rPr>
        <w:t xml:space="preserve"> by muscles, the scapula </w:t>
      </w:r>
      <w:r w:rsidRPr="002451A7">
        <w:rPr>
          <w:rFonts w:ascii="Helvetica" w:hAnsi="Helvetica" w:cs="Helvetica"/>
          <w:b/>
          <w:spacing w:val="-2"/>
        </w:rPr>
        <w:lastRenderedPageBreak/>
        <w:t>can move freely across the posterior thoracic wall (</w:t>
      </w:r>
      <w:proofErr w:type="spellStart"/>
      <w:r w:rsidRPr="002451A7">
        <w:rPr>
          <w:rStyle w:val="Strong"/>
          <w:rFonts w:ascii="Helvetica" w:hAnsi="Helvetica" w:cs="Helvetica"/>
          <w:bCs w:val="0"/>
          <w:spacing w:val="-2"/>
        </w:rPr>
        <w:fldChar w:fldCharType="begin"/>
      </w:r>
      <w:r w:rsidRPr="002451A7">
        <w:rPr>
          <w:rStyle w:val="Strong"/>
          <w:rFonts w:ascii="Helvetica" w:hAnsi="Helvetica" w:cs="Helvetica"/>
          <w:bCs w:val="0"/>
          <w:spacing w:val="-2"/>
        </w:rPr>
        <w:instrText xml:space="preserve"> HYPERLINK "https://www.kenhub.com/en/library/anatomy/scapulothoracic-joint" </w:instrText>
      </w:r>
      <w:r w:rsidRPr="002451A7">
        <w:rPr>
          <w:rStyle w:val="Strong"/>
          <w:rFonts w:ascii="Helvetica" w:hAnsi="Helvetica" w:cs="Helvetica"/>
          <w:bCs w:val="0"/>
          <w:spacing w:val="-2"/>
        </w:rPr>
        <w:fldChar w:fldCharType="separate"/>
      </w:r>
      <w:r w:rsidRPr="002451A7">
        <w:rPr>
          <w:rStyle w:val="Hyperlink"/>
          <w:rFonts w:ascii="Helvetica" w:hAnsi="Helvetica" w:cs="Helvetica"/>
          <w:b/>
          <w:color w:val="auto"/>
          <w:spacing w:val="-2"/>
          <w:u w:val="none"/>
        </w:rPr>
        <w:t>scapulothoracic</w:t>
      </w:r>
      <w:proofErr w:type="spellEnd"/>
      <w:r w:rsidRPr="002451A7">
        <w:rPr>
          <w:rStyle w:val="Hyperlink"/>
          <w:rFonts w:ascii="Helvetica" w:hAnsi="Helvetica" w:cs="Helvetica"/>
          <w:b/>
          <w:color w:val="auto"/>
          <w:spacing w:val="-2"/>
          <w:u w:val="none"/>
        </w:rPr>
        <w:t xml:space="preserve"> joint</w:t>
      </w:r>
      <w:r w:rsidRPr="002451A7">
        <w:rPr>
          <w:rStyle w:val="Strong"/>
          <w:rFonts w:ascii="Helvetica" w:hAnsi="Helvetica" w:cs="Helvetica"/>
          <w:bCs w:val="0"/>
          <w:spacing w:val="-2"/>
        </w:rPr>
        <w:fldChar w:fldCharType="end"/>
      </w:r>
      <w:r w:rsidRPr="002451A7">
        <w:rPr>
          <w:rFonts w:ascii="Helvetica" w:hAnsi="Helvetica" w:cs="Helvetica"/>
          <w:b/>
          <w:spacing w:val="-2"/>
        </w:rPr>
        <w:t>). This allows the arm to move with the scapula, providing a wide range of movement and mobility for the upper limb compared to the lower limb.</w:t>
      </w:r>
    </w:p>
    <w:p w:rsidR="002D06B8" w:rsidRPr="002451A7" w:rsidRDefault="002D06B8" w:rsidP="00AC0BAE">
      <w:pPr>
        <w:spacing w:before="360" w:after="0" w:line="240" w:lineRule="auto"/>
        <w:rPr>
          <w:rFonts w:ascii="Times New Roman" w:eastAsia="Times New Roman" w:hAnsi="Times New Roman" w:cs="Times New Roman"/>
          <w:b/>
          <w:sz w:val="32"/>
          <w:szCs w:val="24"/>
        </w:rPr>
      </w:pPr>
      <w:proofErr w:type="gramStart"/>
      <w:r w:rsidRPr="002451A7">
        <w:rPr>
          <w:rFonts w:ascii="Times New Roman" w:eastAsia="Times New Roman" w:hAnsi="Times New Roman" w:cs="Times New Roman"/>
          <w:b/>
          <w:sz w:val="32"/>
          <w:szCs w:val="24"/>
        </w:rPr>
        <w:t>clavicle</w:t>
      </w:r>
      <w:proofErr w:type="gramEnd"/>
    </w:p>
    <w:p w:rsidR="002D06B8" w:rsidRPr="002451A7" w:rsidRDefault="002D06B8" w:rsidP="00AC0BAE">
      <w:pPr>
        <w:spacing w:before="360" w:after="0" w:line="240" w:lineRule="auto"/>
        <w:rPr>
          <w:rFonts w:ascii="Arial" w:hAnsi="Arial" w:cs="Arial"/>
          <w:b/>
          <w:sz w:val="24"/>
          <w:szCs w:val="24"/>
          <w:shd w:val="clear" w:color="auto" w:fill="FFFFFF"/>
        </w:rPr>
      </w:pPr>
      <w:r w:rsidRPr="002451A7">
        <w:rPr>
          <w:rFonts w:ascii="Arial" w:hAnsi="Arial" w:cs="Arial"/>
          <w:b/>
          <w:sz w:val="24"/>
          <w:szCs w:val="24"/>
          <w:shd w:val="clear" w:color="auto" w:fill="FFFFFF"/>
        </w:rPr>
        <w:t>The collarbone is a large doubly curved </w:t>
      </w:r>
      <w:hyperlink r:id="rId24" w:tooltip="Long bone" w:history="1">
        <w:r w:rsidRPr="002451A7">
          <w:rPr>
            <w:rStyle w:val="Hyperlink"/>
            <w:rFonts w:ascii="Arial" w:hAnsi="Arial" w:cs="Arial"/>
            <w:b/>
            <w:color w:val="auto"/>
            <w:sz w:val="24"/>
            <w:szCs w:val="24"/>
            <w:u w:val="none"/>
            <w:shd w:val="clear" w:color="auto" w:fill="FFFFFF"/>
          </w:rPr>
          <w:t>long bone</w:t>
        </w:r>
      </w:hyperlink>
      <w:r w:rsidRPr="002451A7">
        <w:rPr>
          <w:rFonts w:ascii="Arial" w:hAnsi="Arial" w:cs="Arial"/>
          <w:b/>
          <w:sz w:val="24"/>
          <w:szCs w:val="24"/>
          <w:shd w:val="clear" w:color="auto" w:fill="FFFFFF"/>
        </w:rPr>
        <w:t> that connects the </w:t>
      </w:r>
      <w:hyperlink r:id="rId25" w:tooltip="Human arm" w:history="1">
        <w:r w:rsidRPr="002451A7">
          <w:rPr>
            <w:rStyle w:val="Hyperlink"/>
            <w:rFonts w:ascii="Arial" w:hAnsi="Arial" w:cs="Arial"/>
            <w:b/>
            <w:color w:val="auto"/>
            <w:sz w:val="24"/>
            <w:szCs w:val="24"/>
            <w:u w:val="none"/>
            <w:shd w:val="clear" w:color="auto" w:fill="FFFFFF"/>
          </w:rPr>
          <w:t>arm</w:t>
        </w:r>
      </w:hyperlink>
      <w:r w:rsidRPr="002451A7">
        <w:rPr>
          <w:rFonts w:ascii="Arial" w:hAnsi="Arial" w:cs="Arial"/>
          <w:b/>
          <w:sz w:val="24"/>
          <w:szCs w:val="24"/>
          <w:shd w:val="clear" w:color="auto" w:fill="FFFFFF"/>
        </w:rPr>
        <w:t> to the </w:t>
      </w:r>
      <w:hyperlink r:id="rId26" w:tooltip="Torso" w:history="1">
        <w:r w:rsidRPr="002451A7">
          <w:rPr>
            <w:rStyle w:val="Hyperlink"/>
            <w:rFonts w:ascii="Arial" w:hAnsi="Arial" w:cs="Arial"/>
            <w:b/>
            <w:color w:val="auto"/>
            <w:sz w:val="24"/>
            <w:szCs w:val="24"/>
            <w:u w:val="none"/>
            <w:shd w:val="clear" w:color="auto" w:fill="FFFFFF"/>
          </w:rPr>
          <w:t>trunk</w:t>
        </w:r>
      </w:hyperlink>
      <w:r w:rsidRPr="002451A7">
        <w:rPr>
          <w:rFonts w:ascii="Arial" w:hAnsi="Arial" w:cs="Arial"/>
          <w:b/>
          <w:sz w:val="24"/>
          <w:szCs w:val="24"/>
          <w:shd w:val="clear" w:color="auto" w:fill="FFFFFF"/>
        </w:rPr>
        <w:t> of the body. Located directly above the first </w:t>
      </w:r>
      <w:hyperlink r:id="rId27" w:tooltip="Rib" w:history="1">
        <w:r w:rsidRPr="002451A7">
          <w:rPr>
            <w:rStyle w:val="Hyperlink"/>
            <w:rFonts w:ascii="Arial" w:hAnsi="Arial" w:cs="Arial"/>
            <w:b/>
            <w:color w:val="auto"/>
            <w:sz w:val="24"/>
            <w:szCs w:val="24"/>
            <w:u w:val="none"/>
            <w:shd w:val="clear" w:color="auto" w:fill="FFFFFF"/>
          </w:rPr>
          <w:t>rib</w:t>
        </w:r>
      </w:hyperlink>
      <w:r w:rsidRPr="002451A7">
        <w:rPr>
          <w:rFonts w:ascii="Arial" w:hAnsi="Arial" w:cs="Arial"/>
          <w:b/>
          <w:sz w:val="24"/>
          <w:szCs w:val="24"/>
          <w:shd w:val="clear" w:color="auto" w:fill="FFFFFF"/>
        </w:rPr>
        <w:t>, it acts as a strut to keep the scapula in place so that the arm can hang freely. Medially, it articulates with the manubrium of the </w:t>
      </w:r>
      <w:hyperlink r:id="rId28" w:tooltip="Sternum" w:history="1">
        <w:r w:rsidRPr="002451A7">
          <w:rPr>
            <w:rStyle w:val="Hyperlink"/>
            <w:rFonts w:ascii="Arial" w:hAnsi="Arial" w:cs="Arial"/>
            <w:b/>
            <w:color w:val="auto"/>
            <w:sz w:val="24"/>
            <w:szCs w:val="24"/>
            <w:u w:val="none"/>
            <w:shd w:val="clear" w:color="auto" w:fill="FFFFFF"/>
          </w:rPr>
          <w:t>sternum</w:t>
        </w:r>
      </w:hyperlink>
      <w:r w:rsidRPr="002451A7">
        <w:rPr>
          <w:rFonts w:ascii="Arial" w:hAnsi="Arial" w:cs="Arial"/>
          <w:b/>
          <w:sz w:val="24"/>
          <w:szCs w:val="24"/>
          <w:shd w:val="clear" w:color="auto" w:fill="FFFFFF"/>
        </w:rPr>
        <w:t> (breastbone) at the </w:t>
      </w:r>
      <w:proofErr w:type="spellStart"/>
      <w:r w:rsidRPr="002451A7">
        <w:rPr>
          <w:b/>
          <w:sz w:val="24"/>
          <w:szCs w:val="24"/>
        </w:rPr>
        <w:fldChar w:fldCharType="begin"/>
      </w:r>
      <w:r w:rsidRPr="002451A7">
        <w:rPr>
          <w:b/>
          <w:sz w:val="24"/>
          <w:szCs w:val="24"/>
        </w:rPr>
        <w:instrText xml:space="preserve"> HYPERLINK "https://en.wikipedia.org/wiki/Sternoclavicular_joint" \o "Sternoclavicular joint" </w:instrText>
      </w:r>
      <w:r w:rsidRPr="002451A7">
        <w:rPr>
          <w:b/>
          <w:sz w:val="24"/>
          <w:szCs w:val="24"/>
        </w:rPr>
        <w:fldChar w:fldCharType="separate"/>
      </w:r>
      <w:r w:rsidRPr="002451A7">
        <w:rPr>
          <w:rStyle w:val="Hyperlink"/>
          <w:rFonts w:ascii="Arial" w:hAnsi="Arial" w:cs="Arial"/>
          <w:b/>
          <w:color w:val="auto"/>
          <w:sz w:val="24"/>
          <w:szCs w:val="24"/>
          <w:u w:val="none"/>
          <w:shd w:val="clear" w:color="auto" w:fill="FFFFFF"/>
        </w:rPr>
        <w:t>sternoclavicular</w:t>
      </w:r>
      <w:proofErr w:type="spellEnd"/>
      <w:r w:rsidRPr="002451A7">
        <w:rPr>
          <w:rStyle w:val="Hyperlink"/>
          <w:rFonts w:ascii="Arial" w:hAnsi="Arial" w:cs="Arial"/>
          <w:b/>
          <w:color w:val="auto"/>
          <w:sz w:val="24"/>
          <w:szCs w:val="24"/>
          <w:u w:val="none"/>
          <w:shd w:val="clear" w:color="auto" w:fill="FFFFFF"/>
        </w:rPr>
        <w:t xml:space="preserve"> joint</w:t>
      </w:r>
      <w:r w:rsidRPr="002451A7">
        <w:rPr>
          <w:b/>
          <w:sz w:val="24"/>
          <w:szCs w:val="24"/>
        </w:rPr>
        <w:fldChar w:fldCharType="end"/>
      </w:r>
      <w:r w:rsidRPr="002451A7">
        <w:rPr>
          <w:rFonts w:ascii="Arial" w:hAnsi="Arial" w:cs="Arial"/>
          <w:b/>
          <w:sz w:val="24"/>
          <w:szCs w:val="24"/>
          <w:shd w:val="clear" w:color="auto" w:fill="FFFFFF"/>
        </w:rPr>
        <w:t>. At its lateral end it articulates with the </w:t>
      </w:r>
      <w:hyperlink r:id="rId29" w:tooltip="Acromion" w:history="1">
        <w:r w:rsidRPr="002451A7">
          <w:rPr>
            <w:rStyle w:val="Hyperlink"/>
            <w:rFonts w:ascii="Arial" w:hAnsi="Arial" w:cs="Arial"/>
            <w:b/>
            <w:color w:val="auto"/>
            <w:sz w:val="24"/>
            <w:szCs w:val="24"/>
            <w:u w:val="none"/>
            <w:shd w:val="clear" w:color="auto" w:fill="FFFFFF"/>
          </w:rPr>
          <w:t>acromion</w:t>
        </w:r>
      </w:hyperlink>
      <w:r w:rsidRPr="002451A7">
        <w:rPr>
          <w:rFonts w:ascii="Arial" w:hAnsi="Arial" w:cs="Arial"/>
          <w:b/>
          <w:sz w:val="24"/>
          <w:szCs w:val="24"/>
          <w:shd w:val="clear" w:color="auto" w:fill="FFFFFF"/>
        </w:rPr>
        <w:t>, a process of the </w:t>
      </w:r>
      <w:hyperlink r:id="rId30" w:tooltip="Scapula" w:history="1">
        <w:r w:rsidRPr="002451A7">
          <w:rPr>
            <w:rStyle w:val="Hyperlink"/>
            <w:rFonts w:ascii="Arial" w:hAnsi="Arial" w:cs="Arial"/>
            <w:b/>
            <w:color w:val="auto"/>
            <w:sz w:val="24"/>
            <w:szCs w:val="24"/>
            <w:u w:val="none"/>
            <w:shd w:val="clear" w:color="auto" w:fill="FFFFFF"/>
          </w:rPr>
          <w:t>scapula</w:t>
        </w:r>
      </w:hyperlink>
      <w:r w:rsidRPr="002451A7">
        <w:rPr>
          <w:rFonts w:ascii="Arial" w:hAnsi="Arial" w:cs="Arial"/>
          <w:b/>
          <w:sz w:val="24"/>
          <w:szCs w:val="24"/>
          <w:shd w:val="clear" w:color="auto" w:fill="FFFFFF"/>
        </w:rPr>
        <w:t> (shoulder blade), at the </w:t>
      </w:r>
      <w:proofErr w:type="spellStart"/>
      <w:r w:rsidRPr="002451A7">
        <w:rPr>
          <w:b/>
          <w:sz w:val="24"/>
          <w:szCs w:val="24"/>
        </w:rPr>
        <w:fldChar w:fldCharType="begin"/>
      </w:r>
      <w:r w:rsidRPr="002451A7">
        <w:rPr>
          <w:b/>
          <w:sz w:val="24"/>
          <w:szCs w:val="24"/>
        </w:rPr>
        <w:instrText xml:space="preserve"> HYPERLINK "https://en.wikipedia.org/wiki/Acromioclavicular_joint" \o "Acromioclavicular joint" </w:instrText>
      </w:r>
      <w:r w:rsidRPr="002451A7">
        <w:rPr>
          <w:b/>
          <w:sz w:val="24"/>
          <w:szCs w:val="24"/>
        </w:rPr>
        <w:fldChar w:fldCharType="separate"/>
      </w:r>
      <w:r w:rsidRPr="002451A7">
        <w:rPr>
          <w:rStyle w:val="Hyperlink"/>
          <w:rFonts w:ascii="Arial" w:hAnsi="Arial" w:cs="Arial"/>
          <w:b/>
          <w:color w:val="auto"/>
          <w:sz w:val="24"/>
          <w:szCs w:val="24"/>
          <w:u w:val="none"/>
          <w:shd w:val="clear" w:color="auto" w:fill="FFFFFF"/>
        </w:rPr>
        <w:t>acromioclavicular</w:t>
      </w:r>
      <w:proofErr w:type="spellEnd"/>
      <w:r w:rsidRPr="002451A7">
        <w:rPr>
          <w:rStyle w:val="Hyperlink"/>
          <w:rFonts w:ascii="Arial" w:hAnsi="Arial" w:cs="Arial"/>
          <w:b/>
          <w:color w:val="auto"/>
          <w:sz w:val="24"/>
          <w:szCs w:val="24"/>
          <w:u w:val="none"/>
          <w:shd w:val="clear" w:color="auto" w:fill="FFFFFF"/>
        </w:rPr>
        <w:t xml:space="preserve"> joint</w:t>
      </w:r>
      <w:r w:rsidRPr="002451A7">
        <w:rPr>
          <w:b/>
          <w:sz w:val="24"/>
          <w:szCs w:val="24"/>
        </w:rPr>
        <w:fldChar w:fldCharType="end"/>
      </w:r>
      <w:r w:rsidRPr="002451A7">
        <w:rPr>
          <w:rFonts w:ascii="Arial" w:hAnsi="Arial" w:cs="Arial"/>
          <w:b/>
          <w:sz w:val="24"/>
          <w:szCs w:val="24"/>
          <w:shd w:val="clear" w:color="auto" w:fill="FFFFFF"/>
        </w:rPr>
        <w:t>. It has a rounded medial end and a flattened lateral end.</w:t>
      </w:r>
    </w:p>
    <w:p w:rsidR="002D06B8" w:rsidRPr="002451A7" w:rsidRDefault="002D06B8" w:rsidP="002D06B8">
      <w:pPr>
        <w:pStyle w:val="NormalWeb"/>
        <w:shd w:val="clear" w:color="auto" w:fill="FFFFFF"/>
        <w:spacing w:before="120" w:beforeAutospacing="0" w:after="120" w:afterAutospacing="0"/>
        <w:rPr>
          <w:rFonts w:ascii="Arial" w:hAnsi="Arial" w:cs="Arial"/>
          <w:b/>
        </w:rPr>
      </w:pPr>
      <w:r w:rsidRPr="002451A7">
        <w:rPr>
          <w:rFonts w:ascii="Arial" w:hAnsi="Arial" w:cs="Arial"/>
          <w:b/>
        </w:rPr>
        <w:t>From the roughly pyramidal sternal end, each collarbone curves laterally and anteriorly for roughly half its length. It then forms an even larger posterior curve to articulate with the acromion of the scapula. The flat acromial end of the collarbone is broader than the sternal end. The acromial end has a rough inferior surface that bears a ridge, the </w:t>
      </w:r>
      <w:hyperlink r:id="rId31" w:tooltip="Trapezoid line" w:history="1">
        <w:r w:rsidRPr="002451A7">
          <w:rPr>
            <w:rStyle w:val="Hyperlink"/>
            <w:rFonts w:ascii="Arial" w:hAnsi="Arial" w:cs="Arial"/>
            <w:b/>
            <w:color w:val="auto"/>
            <w:u w:val="none"/>
          </w:rPr>
          <w:t>trapezoid line</w:t>
        </w:r>
      </w:hyperlink>
      <w:r w:rsidRPr="002451A7">
        <w:rPr>
          <w:rFonts w:ascii="Arial" w:hAnsi="Arial" w:cs="Arial"/>
          <w:b/>
        </w:rPr>
        <w:t>, and a slight rounded projection, the </w:t>
      </w:r>
      <w:proofErr w:type="spellStart"/>
      <w:r w:rsidRPr="002451A7">
        <w:rPr>
          <w:rFonts w:ascii="Arial" w:hAnsi="Arial" w:cs="Arial"/>
          <w:b/>
          <w:bCs/>
        </w:rPr>
        <w:t>conoid</w:t>
      </w:r>
      <w:proofErr w:type="spellEnd"/>
      <w:r w:rsidRPr="002451A7">
        <w:rPr>
          <w:rFonts w:ascii="Arial" w:hAnsi="Arial" w:cs="Arial"/>
          <w:b/>
          <w:bCs/>
        </w:rPr>
        <w:t xml:space="preserve"> tubercle</w:t>
      </w:r>
      <w:r w:rsidRPr="002451A7">
        <w:rPr>
          <w:rFonts w:ascii="Arial" w:hAnsi="Arial" w:cs="Arial"/>
          <w:b/>
        </w:rPr>
        <w:t> (above the </w:t>
      </w:r>
      <w:hyperlink r:id="rId32" w:tooltip="Coracoid process" w:history="1">
        <w:r w:rsidRPr="002451A7">
          <w:rPr>
            <w:rStyle w:val="Hyperlink"/>
            <w:rFonts w:ascii="Arial" w:hAnsi="Arial" w:cs="Arial"/>
            <w:b/>
            <w:color w:val="auto"/>
            <w:u w:val="none"/>
          </w:rPr>
          <w:t>coracoid process</w:t>
        </w:r>
      </w:hyperlink>
      <w:r w:rsidRPr="002451A7">
        <w:rPr>
          <w:rFonts w:ascii="Arial" w:hAnsi="Arial" w:cs="Arial"/>
          <w:b/>
        </w:rPr>
        <w:t>). These surface features are attachment sites for muscles and ligaments of the shoulder.</w:t>
      </w:r>
    </w:p>
    <w:p w:rsidR="002D06B8" w:rsidRPr="002451A7" w:rsidRDefault="002D06B8" w:rsidP="002D06B8">
      <w:pPr>
        <w:pStyle w:val="NormalWeb"/>
        <w:shd w:val="clear" w:color="auto" w:fill="FFFFFF"/>
        <w:spacing w:before="120" w:beforeAutospacing="0" w:after="120" w:afterAutospacing="0"/>
        <w:rPr>
          <w:rFonts w:ascii="Arial" w:hAnsi="Arial" w:cs="Arial"/>
          <w:b/>
        </w:rPr>
      </w:pPr>
      <w:r w:rsidRPr="002451A7">
        <w:rPr>
          <w:rFonts w:ascii="Arial" w:hAnsi="Arial" w:cs="Arial"/>
          <w:b/>
        </w:rPr>
        <w:t>It can be divided into three parts: medial end, lateral end and shaft.</w:t>
      </w:r>
    </w:p>
    <w:p w:rsidR="002D06B8" w:rsidRPr="002451A7" w:rsidRDefault="002D06B8" w:rsidP="002D06B8">
      <w:pPr>
        <w:pStyle w:val="Heading3"/>
        <w:shd w:val="clear" w:color="auto" w:fill="FFFFFF"/>
        <w:spacing w:before="72"/>
        <w:rPr>
          <w:rFonts w:ascii="Arial" w:hAnsi="Arial" w:cs="Arial"/>
          <w:b/>
          <w:color w:val="auto"/>
          <w:sz w:val="28"/>
        </w:rPr>
      </w:pPr>
      <w:r w:rsidRPr="002451A7">
        <w:rPr>
          <w:rStyle w:val="mw-headline"/>
          <w:rFonts w:ascii="Arial" w:hAnsi="Arial" w:cs="Arial"/>
          <w:b/>
          <w:color w:val="auto"/>
          <w:sz w:val="28"/>
        </w:rPr>
        <w:t>Medial end</w:t>
      </w:r>
    </w:p>
    <w:p w:rsidR="002D06B8" w:rsidRPr="002451A7" w:rsidRDefault="002D06B8" w:rsidP="002D06B8">
      <w:pPr>
        <w:pStyle w:val="NormalWeb"/>
        <w:shd w:val="clear" w:color="auto" w:fill="FFFFFF"/>
        <w:spacing w:before="120" w:beforeAutospacing="0" w:after="120" w:afterAutospacing="0"/>
        <w:rPr>
          <w:rFonts w:ascii="Arial" w:hAnsi="Arial" w:cs="Arial"/>
          <w:b/>
        </w:rPr>
      </w:pPr>
      <w:r w:rsidRPr="002451A7">
        <w:rPr>
          <w:rFonts w:ascii="Arial" w:hAnsi="Arial" w:cs="Arial"/>
          <w:b/>
        </w:rPr>
        <w:t>It is also known as the sternal end. The </w:t>
      </w:r>
      <w:hyperlink r:id="rId33" w:tooltip="Anatomical terms of location" w:history="1">
        <w:r w:rsidRPr="002451A7">
          <w:rPr>
            <w:rStyle w:val="Hyperlink"/>
            <w:rFonts w:ascii="Arial" w:hAnsi="Arial" w:cs="Arial"/>
            <w:b/>
            <w:color w:val="auto"/>
            <w:u w:val="none"/>
          </w:rPr>
          <w:t>medial</w:t>
        </w:r>
      </w:hyperlink>
      <w:r w:rsidRPr="002451A7">
        <w:rPr>
          <w:rFonts w:ascii="Arial" w:hAnsi="Arial" w:cs="Arial"/>
          <w:b/>
        </w:rPr>
        <w:t xml:space="preserve"> end is quadrangular and articulates with the </w:t>
      </w:r>
      <w:proofErr w:type="spellStart"/>
      <w:r w:rsidRPr="002451A7">
        <w:rPr>
          <w:rFonts w:ascii="Arial" w:hAnsi="Arial" w:cs="Arial"/>
          <w:b/>
        </w:rPr>
        <w:t>clavicular</w:t>
      </w:r>
      <w:proofErr w:type="spellEnd"/>
      <w:r w:rsidRPr="002451A7">
        <w:rPr>
          <w:rFonts w:ascii="Arial" w:hAnsi="Arial" w:cs="Arial"/>
          <w:b/>
        </w:rPr>
        <w:t xml:space="preserve"> notch of the manubrium of the sternum to form the </w:t>
      </w:r>
      <w:proofErr w:type="spellStart"/>
      <w:r w:rsidRPr="002451A7">
        <w:rPr>
          <w:rFonts w:ascii="Arial" w:hAnsi="Arial" w:cs="Arial"/>
          <w:b/>
        </w:rPr>
        <w:t>sternoclavicular</w:t>
      </w:r>
      <w:proofErr w:type="spellEnd"/>
      <w:r w:rsidRPr="002451A7">
        <w:rPr>
          <w:rFonts w:ascii="Arial" w:hAnsi="Arial" w:cs="Arial"/>
          <w:b/>
        </w:rPr>
        <w:t xml:space="preserve"> joint. The articular surface extends to the inferior aspect for articulation with the first </w:t>
      </w:r>
      <w:hyperlink r:id="rId34" w:tooltip="Costal cartilage" w:history="1">
        <w:r w:rsidRPr="002451A7">
          <w:rPr>
            <w:rStyle w:val="Hyperlink"/>
            <w:rFonts w:ascii="Arial" w:hAnsi="Arial" w:cs="Arial"/>
            <w:b/>
            <w:color w:val="auto"/>
            <w:u w:val="none"/>
          </w:rPr>
          <w:t>costal cartilage</w:t>
        </w:r>
      </w:hyperlink>
      <w:r w:rsidRPr="002451A7">
        <w:rPr>
          <w:rFonts w:ascii="Arial" w:hAnsi="Arial" w:cs="Arial"/>
          <w:b/>
        </w:rPr>
        <w:t>.</w:t>
      </w:r>
    </w:p>
    <w:p w:rsidR="002D06B8" w:rsidRPr="002451A7" w:rsidRDefault="002D06B8" w:rsidP="002D06B8">
      <w:pPr>
        <w:pStyle w:val="Heading3"/>
        <w:shd w:val="clear" w:color="auto" w:fill="FFFFFF"/>
        <w:spacing w:before="72"/>
        <w:rPr>
          <w:rFonts w:ascii="Arial" w:hAnsi="Arial" w:cs="Arial"/>
          <w:b/>
          <w:color w:val="auto"/>
          <w:sz w:val="28"/>
        </w:rPr>
      </w:pPr>
      <w:r w:rsidRPr="002451A7">
        <w:rPr>
          <w:rStyle w:val="mw-headline"/>
          <w:rFonts w:ascii="Arial" w:hAnsi="Arial" w:cs="Arial"/>
          <w:b/>
          <w:color w:val="auto"/>
          <w:sz w:val="28"/>
        </w:rPr>
        <w:t>Lateral end</w:t>
      </w:r>
    </w:p>
    <w:p w:rsidR="002D06B8" w:rsidRPr="002451A7" w:rsidRDefault="002D06B8" w:rsidP="002D06B8">
      <w:pPr>
        <w:pStyle w:val="NormalWeb"/>
        <w:shd w:val="clear" w:color="auto" w:fill="FFFFFF"/>
        <w:spacing w:before="120" w:beforeAutospacing="0" w:after="120" w:afterAutospacing="0"/>
        <w:rPr>
          <w:rFonts w:ascii="Arial" w:hAnsi="Arial" w:cs="Arial"/>
          <w:b/>
        </w:rPr>
      </w:pPr>
      <w:r w:rsidRPr="002451A7">
        <w:rPr>
          <w:rFonts w:ascii="Arial" w:hAnsi="Arial" w:cs="Arial"/>
          <w:b/>
        </w:rPr>
        <w:t xml:space="preserve">The lateral end is also known as the acromial end. It is flat from above downward. It bears a facet that articulates with the shoulder to form the </w:t>
      </w:r>
      <w:proofErr w:type="spellStart"/>
      <w:r w:rsidRPr="002451A7">
        <w:rPr>
          <w:rFonts w:ascii="Arial" w:hAnsi="Arial" w:cs="Arial"/>
          <w:b/>
        </w:rPr>
        <w:t>acromioclavicular</w:t>
      </w:r>
      <w:proofErr w:type="spellEnd"/>
      <w:r w:rsidRPr="002451A7">
        <w:rPr>
          <w:rFonts w:ascii="Arial" w:hAnsi="Arial" w:cs="Arial"/>
          <w:b/>
        </w:rPr>
        <w:t xml:space="preserve"> joint. The area surrounding the joint gives an attachment to the joint capsule. The anterior border is concave forward and posterior border is convex backward.</w:t>
      </w:r>
    </w:p>
    <w:p w:rsidR="002D06B8" w:rsidRPr="002451A7" w:rsidRDefault="002D06B8" w:rsidP="002D06B8">
      <w:pPr>
        <w:pStyle w:val="Heading3"/>
        <w:shd w:val="clear" w:color="auto" w:fill="FFFFFF"/>
        <w:spacing w:before="72"/>
        <w:rPr>
          <w:rFonts w:ascii="Arial" w:hAnsi="Arial" w:cs="Arial"/>
          <w:b/>
          <w:color w:val="auto"/>
          <w:sz w:val="28"/>
        </w:rPr>
      </w:pPr>
      <w:r w:rsidRPr="002451A7">
        <w:rPr>
          <w:rStyle w:val="mw-headline"/>
          <w:rFonts w:ascii="Arial" w:hAnsi="Arial" w:cs="Arial"/>
          <w:b/>
          <w:color w:val="auto"/>
          <w:sz w:val="28"/>
        </w:rPr>
        <w:t>Shaft</w:t>
      </w:r>
    </w:p>
    <w:p w:rsidR="002D06B8" w:rsidRPr="002451A7" w:rsidRDefault="002D06B8" w:rsidP="002D06B8">
      <w:pPr>
        <w:pStyle w:val="NormalWeb"/>
        <w:shd w:val="clear" w:color="auto" w:fill="FFFFFF"/>
        <w:spacing w:before="120" w:beforeAutospacing="0" w:after="120" w:afterAutospacing="0"/>
        <w:rPr>
          <w:rFonts w:ascii="Arial" w:hAnsi="Arial" w:cs="Arial"/>
          <w:b/>
        </w:rPr>
      </w:pPr>
      <w:r w:rsidRPr="002451A7">
        <w:rPr>
          <w:rFonts w:ascii="Arial" w:hAnsi="Arial" w:cs="Arial"/>
          <w:b/>
        </w:rPr>
        <w:t>The shaft is divided into the medial two-thirds and the lateral one third. The medial part is thicker than the lateral.</w:t>
      </w:r>
    </w:p>
    <w:p w:rsidR="002D06B8" w:rsidRPr="002451A7" w:rsidRDefault="002D06B8" w:rsidP="00AC0BAE">
      <w:pPr>
        <w:spacing w:before="360" w:after="0" w:line="240" w:lineRule="auto"/>
        <w:rPr>
          <w:rFonts w:ascii="Times New Roman" w:eastAsia="Times New Roman" w:hAnsi="Times New Roman" w:cs="Times New Roman"/>
          <w:b/>
          <w:sz w:val="24"/>
          <w:szCs w:val="24"/>
        </w:rPr>
      </w:pPr>
    </w:p>
    <w:sectPr w:rsidR="002D06B8" w:rsidRPr="00245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Karla">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38100C"/>
    <w:multiLevelType w:val="hybridMultilevel"/>
    <w:tmpl w:val="C862047E"/>
    <w:lvl w:ilvl="0" w:tplc="A6FA5F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C6"/>
    <w:rsid w:val="00017E1E"/>
    <w:rsid w:val="002451A7"/>
    <w:rsid w:val="002D06B8"/>
    <w:rsid w:val="002F6DC6"/>
    <w:rsid w:val="00350F5F"/>
    <w:rsid w:val="00616123"/>
    <w:rsid w:val="00773113"/>
    <w:rsid w:val="008C1078"/>
    <w:rsid w:val="00AC0BAE"/>
    <w:rsid w:val="00AC5ED8"/>
    <w:rsid w:val="00F35958"/>
    <w:rsid w:val="00F92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C4E00-3CB9-4890-A674-CBC8D879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926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D06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17E1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DC6"/>
    <w:pPr>
      <w:ind w:left="720"/>
      <w:contextualSpacing/>
    </w:pPr>
  </w:style>
  <w:style w:type="character" w:styleId="Hyperlink">
    <w:name w:val="Hyperlink"/>
    <w:basedOn w:val="DefaultParagraphFont"/>
    <w:uiPriority w:val="99"/>
    <w:semiHidden/>
    <w:unhideWhenUsed/>
    <w:rsid w:val="002F6DC6"/>
    <w:rPr>
      <w:color w:val="0000FF"/>
      <w:u w:val="single"/>
    </w:rPr>
  </w:style>
  <w:style w:type="paragraph" w:styleId="NormalWeb">
    <w:name w:val="Normal (Web)"/>
    <w:basedOn w:val="Normal"/>
    <w:uiPriority w:val="99"/>
    <w:unhideWhenUsed/>
    <w:rsid w:val="006161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una-example">
    <w:name w:val="luna-example"/>
    <w:basedOn w:val="DefaultParagraphFont"/>
    <w:rsid w:val="00616123"/>
  </w:style>
  <w:style w:type="character" w:styleId="Strong">
    <w:name w:val="Strong"/>
    <w:basedOn w:val="DefaultParagraphFont"/>
    <w:uiPriority w:val="22"/>
    <w:qFormat/>
    <w:rsid w:val="00F92645"/>
    <w:rPr>
      <w:b/>
      <w:bCs/>
    </w:rPr>
  </w:style>
  <w:style w:type="character" w:customStyle="1" w:styleId="Heading1Char">
    <w:name w:val="Heading 1 Char"/>
    <w:basedOn w:val="DefaultParagraphFont"/>
    <w:link w:val="Heading1"/>
    <w:uiPriority w:val="9"/>
    <w:rsid w:val="00F9264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2D06B8"/>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DefaultParagraphFont"/>
    <w:rsid w:val="002D06B8"/>
  </w:style>
  <w:style w:type="character" w:customStyle="1" w:styleId="mw-editsection">
    <w:name w:val="mw-editsection"/>
    <w:basedOn w:val="DefaultParagraphFont"/>
    <w:rsid w:val="002D06B8"/>
  </w:style>
  <w:style w:type="character" w:customStyle="1" w:styleId="mw-editsection-bracket">
    <w:name w:val="mw-editsection-bracket"/>
    <w:basedOn w:val="DefaultParagraphFont"/>
    <w:rsid w:val="002D06B8"/>
  </w:style>
  <w:style w:type="character" w:customStyle="1" w:styleId="Heading4Char">
    <w:name w:val="Heading 4 Char"/>
    <w:basedOn w:val="DefaultParagraphFont"/>
    <w:link w:val="Heading4"/>
    <w:uiPriority w:val="9"/>
    <w:semiHidden/>
    <w:rsid w:val="00017E1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00614">
      <w:bodyDiv w:val="1"/>
      <w:marLeft w:val="0"/>
      <w:marRight w:val="0"/>
      <w:marTop w:val="0"/>
      <w:marBottom w:val="0"/>
      <w:divBdr>
        <w:top w:val="none" w:sz="0" w:space="0" w:color="auto"/>
        <w:left w:val="none" w:sz="0" w:space="0" w:color="auto"/>
        <w:bottom w:val="none" w:sz="0" w:space="0" w:color="auto"/>
        <w:right w:val="none" w:sz="0" w:space="0" w:color="auto"/>
      </w:divBdr>
    </w:div>
    <w:div w:id="129059711">
      <w:bodyDiv w:val="1"/>
      <w:marLeft w:val="0"/>
      <w:marRight w:val="0"/>
      <w:marTop w:val="0"/>
      <w:marBottom w:val="0"/>
      <w:divBdr>
        <w:top w:val="none" w:sz="0" w:space="0" w:color="auto"/>
        <w:left w:val="none" w:sz="0" w:space="0" w:color="auto"/>
        <w:bottom w:val="none" w:sz="0" w:space="0" w:color="auto"/>
        <w:right w:val="none" w:sz="0" w:space="0" w:color="auto"/>
      </w:divBdr>
    </w:div>
    <w:div w:id="1245720166">
      <w:bodyDiv w:val="1"/>
      <w:marLeft w:val="0"/>
      <w:marRight w:val="0"/>
      <w:marTop w:val="0"/>
      <w:marBottom w:val="0"/>
      <w:divBdr>
        <w:top w:val="none" w:sz="0" w:space="0" w:color="auto"/>
        <w:left w:val="none" w:sz="0" w:space="0" w:color="auto"/>
        <w:bottom w:val="none" w:sz="0" w:space="0" w:color="auto"/>
        <w:right w:val="none" w:sz="0" w:space="0" w:color="auto"/>
      </w:divBdr>
    </w:div>
    <w:div w:id="1367562987">
      <w:bodyDiv w:val="1"/>
      <w:marLeft w:val="0"/>
      <w:marRight w:val="0"/>
      <w:marTop w:val="0"/>
      <w:marBottom w:val="0"/>
      <w:divBdr>
        <w:top w:val="none" w:sz="0" w:space="0" w:color="auto"/>
        <w:left w:val="none" w:sz="0" w:space="0" w:color="auto"/>
        <w:bottom w:val="none" w:sz="0" w:space="0" w:color="auto"/>
        <w:right w:val="none" w:sz="0" w:space="0" w:color="auto"/>
      </w:divBdr>
    </w:div>
    <w:div w:id="1790316538">
      <w:bodyDiv w:val="1"/>
      <w:marLeft w:val="0"/>
      <w:marRight w:val="0"/>
      <w:marTop w:val="0"/>
      <w:marBottom w:val="0"/>
      <w:divBdr>
        <w:top w:val="none" w:sz="0" w:space="0" w:color="auto"/>
        <w:left w:val="none" w:sz="0" w:space="0" w:color="auto"/>
        <w:bottom w:val="none" w:sz="0" w:space="0" w:color="auto"/>
        <w:right w:val="none" w:sz="0" w:space="0" w:color="auto"/>
      </w:divBdr>
    </w:div>
    <w:div w:id="1791629537">
      <w:bodyDiv w:val="1"/>
      <w:marLeft w:val="0"/>
      <w:marRight w:val="0"/>
      <w:marTop w:val="0"/>
      <w:marBottom w:val="0"/>
      <w:divBdr>
        <w:top w:val="none" w:sz="0" w:space="0" w:color="auto"/>
        <w:left w:val="none" w:sz="0" w:space="0" w:color="auto"/>
        <w:bottom w:val="none" w:sz="0" w:space="0" w:color="auto"/>
        <w:right w:val="none" w:sz="0" w:space="0" w:color="auto"/>
      </w:divBdr>
    </w:div>
    <w:div w:id="197756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uscle" TargetMode="External"/><Relationship Id="rId13" Type="http://schemas.openxmlformats.org/officeDocument/2006/relationships/hyperlink" Target="https://en.wikipedia.org/wiki/Human_anatomy" TargetMode="External"/><Relationship Id="rId18" Type="http://schemas.openxmlformats.org/officeDocument/2006/relationships/hyperlink" Target="https://www.kenhub.com/en/library/anatomy/shoulder-girdle" TargetMode="External"/><Relationship Id="rId26" Type="http://schemas.openxmlformats.org/officeDocument/2006/relationships/hyperlink" Target="https://en.wikipedia.org/wiki/Torso" TargetMode="External"/><Relationship Id="rId3" Type="http://schemas.openxmlformats.org/officeDocument/2006/relationships/settings" Target="settings.xml"/><Relationship Id="rId21" Type="http://schemas.openxmlformats.org/officeDocument/2006/relationships/hyperlink" Target="https://www.kenhub.com/en/library/anatomy/arm-and-shoulder-anatomy" TargetMode="External"/><Relationship Id="rId34" Type="http://schemas.openxmlformats.org/officeDocument/2006/relationships/hyperlink" Target="https://en.wikipedia.org/wiki/Costal_cartilage" TargetMode="External"/><Relationship Id="rId7" Type="http://schemas.openxmlformats.org/officeDocument/2006/relationships/hyperlink" Target="https://en.wikipedia.org/wiki/Axon_terminal" TargetMode="External"/><Relationship Id="rId12" Type="http://schemas.openxmlformats.org/officeDocument/2006/relationships/hyperlink" Target="https://en.wikipedia.org/wiki/Bodily_fluid" TargetMode="External"/><Relationship Id="rId17" Type="http://schemas.openxmlformats.org/officeDocument/2006/relationships/hyperlink" Target="https://www.kenhub.com/en/library/anatomy/sternum" TargetMode="External"/><Relationship Id="rId25" Type="http://schemas.openxmlformats.org/officeDocument/2006/relationships/hyperlink" Target="https://en.wikipedia.org/wiki/Human_arm" TargetMode="External"/><Relationship Id="rId33" Type="http://schemas.openxmlformats.org/officeDocument/2006/relationships/hyperlink" Target="https://en.wikipedia.org/wiki/Anatomical_terms_of_location" TargetMode="External"/><Relationship Id="rId2" Type="http://schemas.openxmlformats.org/officeDocument/2006/relationships/styles" Target="styles.xml"/><Relationship Id="rId16" Type="http://schemas.openxmlformats.org/officeDocument/2006/relationships/hyperlink" Target="https://www.kenhub.com/en/library/anatomy/the-clavicle" TargetMode="External"/><Relationship Id="rId20" Type="http://schemas.openxmlformats.org/officeDocument/2006/relationships/hyperlink" Target="https://www.kenhub.com/en/library/anatomy/the-musculoskeletal-system" TargetMode="External"/><Relationship Id="rId29" Type="http://schemas.openxmlformats.org/officeDocument/2006/relationships/hyperlink" Target="https://en.wikipedia.org/wiki/Acromion" TargetMode="External"/><Relationship Id="rId1" Type="http://schemas.openxmlformats.org/officeDocument/2006/relationships/numbering" Target="numbering.xml"/><Relationship Id="rId6" Type="http://schemas.openxmlformats.org/officeDocument/2006/relationships/hyperlink" Target="https://en.wikipedia.org/wiki/Skeletal_muscle" TargetMode="External"/><Relationship Id="rId11" Type="http://schemas.openxmlformats.org/officeDocument/2006/relationships/hyperlink" Target="https://en.wikipedia.org/wiki/Cholesterol" TargetMode="External"/><Relationship Id="rId24" Type="http://schemas.openxmlformats.org/officeDocument/2006/relationships/hyperlink" Target="https://en.wikipedia.org/wiki/Long_bone" TargetMode="External"/><Relationship Id="rId32" Type="http://schemas.openxmlformats.org/officeDocument/2006/relationships/hyperlink" Target="https://en.wikipedia.org/wiki/Coracoid_process" TargetMode="External"/><Relationship Id="rId5" Type="http://schemas.openxmlformats.org/officeDocument/2006/relationships/hyperlink" Target="https://en.wikipedia.org/wiki/Motor_neuron" TargetMode="External"/><Relationship Id="rId15" Type="http://schemas.openxmlformats.org/officeDocument/2006/relationships/hyperlink" Target="https://www.kenhub.com/en/library/anatomy/the-ribs" TargetMode="External"/><Relationship Id="rId23" Type="http://schemas.openxmlformats.org/officeDocument/2006/relationships/hyperlink" Target="https://www.kenhub.com/en/library/anatomy/the-vertebral-column-spine" TargetMode="External"/><Relationship Id="rId28" Type="http://schemas.openxmlformats.org/officeDocument/2006/relationships/hyperlink" Target="https://en.wikipedia.org/wiki/Sternum" TargetMode="External"/><Relationship Id="rId36" Type="http://schemas.openxmlformats.org/officeDocument/2006/relationships/theme" Target="theme/theme1.xml"/><Relationship Id="rId10" Type="http://schemas.openxmlformats.org/officeDocument/2006/relationships/hyperlink" Target="https://en.wikipedia.org/wiki/Atherosclerosis" TargetMode="External"/><Relationship Id="rId19" Type="http://schemas.openxmlformats.org/officeDocument/2006/relationships/hyperlink" Target="https://www.kenhub.com/en/library/anatomy/upper-extremity-anatomy" TargetMode="External"/><Relationship Id="rId31" Type="http://schemas.openxmlformats.org/officeDocument/2006/relationships/hyperlink" Target="https://en.wikipedia.org/wiki/Trapezoid_line" TargetMode="External"/><Relationship Id="rId4" Type="http://schemas.openxmlformats.org/officeDocument/2006/relationships/webSettings" Target="webSettings.xml"/><Relationship Id="rId9" Type="http://schemas.openxmlformats.org/officeDocument/2006/relationships/hyperlink" Target="https://en.wikipedia.org/wiki/Motor_pool_(neuroscience)" TargetMode="External"/><Relationship Id="rId14" Type="http://schemas.openxmlformats.org/officeDocument/2006/relationships/hyperlink" Target="https://en.wikipedia.org/wiki/Congenital" TargetMode="External"/><Relationship Id="rId22" Type="http://schemas.openxmlformats.org/officeDocument/2006/relationships/hyperlink" Target="https://www.kenhub.com/en/library/anatomy/thorax" TargetMode="External"/><Relationship Id="rId27" Type="http://schemas.openxmlformats.org/officeDocument/2006/relationships/hyperlink" Target="https://en.wikipedia.org/wiki/Rib" TargetMode="External"/><Relationship Id="rId30" Type="http://schemas.openxmlformats.org/officeDocument/2006/relationships/hyperlink" Target="https://en.wikipedia.org/wiki/Scapula"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7</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shehzad khan</dc:creator>
  <cp:keywords/>
  <dc:description/>
  <cp:lastModifiedBy>shehzad khan</cp:lastModifiedBy>
  <cp:revision>1</cp:revision>
  <dcterms:created xsi:type="dcterms:W3CDTF">2020-08-25T04:15:00Z</dcterms:created>
  <dcterms:modified xsi:type="dcterms:W3CDTF">2020-08-25T06:23:00Z</dcterms:modified>
</cp:coreProperties>
</file>