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62" w:rsidRPr="00634CD4" w:rsidRDefault="00634CD4">
      <w:pPr>
        <w:rPr>
          <w:b/>
        </w:rPr>
      </w:pPr>
      <w:r w:rsidRPr="00634CD4">
        <w:rPr>
          <w:b/>
        </w:rPr>
        <w:t>IQRA NATIONAL UNIVERSITY</w:t>
      </w:r>
      <w:r w:rsidR="007F4D6B">
        <w:rPr>
          <w:b/>
        </w:rPr>
        <w:t xml:space="preserve">                </w:t>
      </w:r>
    </w:p>
    <w:p w:rsidR="00634CD4" w:rsidRPr="00634CD4" w:rsidRDefault="00634CD4">
      <w:pPr>
        <w:rPr>
          <w:b/>
        </w:rPr>
      </w:pPr>
      <w:r w:rsidRPr="00634CD4">
        <w:rPr>
          <w:b/>
        </w:rPr>
        <w:t>SEMESTER FALL 2020</w:t>
      </w:r>
    </w:p>
    <w:p w:rsidR="00634CD4" w:rsidRPr="00634CD4" w:rsidRDefault="00357887">
      <w:pPr>
        <w:rPr>
          <w:b/>
        </w:rPr>
      </w:pPr>
      <w:r>
        <w:rPr>
          <w:b/>
        </w:rPr>
        <w:t>MIDTERM Assignment</w:t>
      </w:r>
      <w:r w:rsidR="00634CD4" w:rsidRPr="00634CD4">
        <w:rPr>
          <w:b/>
        </w:rPr>
        <w:t xml:space="preserve"> </w:t>
      </w:r>
    </w:p>
    <w:p w:rsidR="00634CD4" w:rsidRPr="00634CD4" w:rsidRDefault="00634CD4">
      <w:pPr>
        <w:rPr>
          <w:b/>
        </w:rPr>
      </w:pPr>
      <w:r w:rsidRPr="00634CD4">
        <w:rPr>
          <w:b/>
        </w:rPr>
        <w:t>TOTAL MARKS 30</w:t>
      </w:r>
    </w:p>
    <w:p w:rsidR="00634CD4" w:rsidRPr="00634CD4" w:rsidRDefault="00634CD4">
      <w:pPr>
        <w:rPr>
          <w:b/>
        </w:rPr>
      </w:pPr>
      <w:r w:rsidRPr="00634CD4">
        <w:rPr>
          <w:b/>
        </w:rPr>
        <w:t>SUBJECT ISLAMYAT</w:t>
      </w:r>
    </w:p>
    <w:p w:rsidR="00634CD4" w:rsidRDefault="00634CD4">
      <w:pPr>
        <w:rPr>
          <w:b/>
        </w:rPr>
      </w:pPr>
      <w:r w:rsidRPr="00634CD4">
        <w:rPr>
          <w:b/>
        </w:rPr>
        <w:t>PROGRAM BFD, BTD, BID</w:t>
      </w:r>
    </w:p>
    <w:p w:rsidR="00B72EE6" w:rsidRPr="00634CD4" w:rsidRDefault="00357887">
      <w:pPr>
        <w:rPr>
          <w:b/>
        </w:rPr>
      </w:pPr>
      <w:r>
        <w:rPr>
          <w:b/>
        </w:rPr>
        <w:t>Time duration 6</w:t>
      </w:r>
      <w:r w:rsidR="00B72EE6">
        <w:rPr>
          <w:b/>
        </w:rPr>
        <w:t xml:space="preserve"> days</w:t>
      </w:r>
    </w:p>
    <w:p w:rsidR="00B96C86" w:rsidRDefault="00357887" w:rsidP="00B96C86">
      <w:pPr>
        <w:rPr>
          <w:b/>
          <w:sz w:val="32"/>
          <w:szCs w:val="32"/>
        </w:rPr>
      </w:pPr>
      <w:r>
        <w:t xml:space="preserve">      </w:t>
      </w:r>
      <w:r w:rsidR="00B96C86">
        <w:rPr>
          <w:b/>
          <w:sz w:val="32"/>
          <w:szCs w:val="32"/>
        </w:rPr>
        <w:t xml:space="preserve">                  (With the name of Allah the most merciful and the most beneficent, May Almighty Allah protects us all from the pandemic situation amen.)</w:t>
      </w:r>
    </w:p>
    <w:p w:rsidR="00634CD4" w:rsidRDefault="00634CD4"/>
    <w:tbl>
      <w:tblPr>
        <w:tblStyle w:val="TableGrid"/>
        <w:tblW w:w="0" w:type="auto"/>
        <w:tblLook w:val="04A0" w:firstRow="1" w:lastRow="0" w:firstColumn="1" w:lastColumn="0" w:noHBand="0" w:noVBand="1"/>
      </w:tblPr>
      <w:tblGrid>
        <w:gridCol w:w="661"/>
        <w:gridCol w:w="7638"/>
        <w:gridCol w:w="1277"/>
      </w:tblGrid>
      <w:tr w:rsidR="00634CD4" w:rsidTr="00634CD4">
        <w:tc>
          <w:tcPr>
            <w:tcW w:w="648" w:type="dxa"/>
          </w:tcPr>
          <w:p w:rsidR="00634CD4" w:rsidRDefault="00634CD4">
            <w:r>
              <w:t>S.NO</w:t>
            </w:r>
          </w:p>
        </w:tc>
        <w:tc>
          <w:tcPr>
            <w:tcW w:w="7650" w:type="dxa"/>
          </w:tcPr>
          <w:p w:rsidR="00634CD4" w:rsidRDefault="00634CD4">
            <w:r>
              <w:t>QUESTIONS</w:t>
            </w:r>
          </w:p>
        </w:tc>
        <w:tc>
          <w:tcPr>
            <w:tcW w:w="1278" w:type="dxa"/>
          </w:tcPr>
          <w:p w:rsidR="00634CD4" w:rsidRDefault="00634CD4">
            <w:r>
              <w:t>MARKS</w:t>
            </w:r>
          </w:p>
        </w:tc>
      </w:tr>
      <w:tr w:rsidR="00634CD4" w:rsidTr="00634CD4">
        <w:tc>
          <w:tcPr>
            <w:tcW w:w="648" w:type="dxa"/>
          </w:tcPr>
          <w:p w:rsidR="00634CD4" w:rsidRDefault="00634CD4">
            <w:r>
              <w:t>Q1.</w:t>
            </w:r>
          </w:p>
          <w:p w:rsidR="0053684A" w:rsidRDefault="0053684A"/>
          <w:p w:rsidR="0053684A" w:rsidRDefault="0053684A">
            <w:r>
              <w:t>ANS</w:t>
            </w:r>
          </w:p>
        </w:tc>
        <w:tc>
          <w:tcPr>
            <w:tcW w:w="7650" w:type="dxa"/>
          </w:tcPr>
          <w:p w:rsidR="00EF505E" w:rsidRDefault="00634CD4" w:rsidP="0053684A">
            <w:r>
              <w:t>What is shirk and what are the categories of shirk</w:t>
            </w:r>
          </w:p>
          <w:p w:rsidR="0053684A" w:rsidRDefault="0053684A" w:rsidP="0053684A">
            <w:pPr>
              <w:rPr>
                <w:b/>
                <w:sz w:val="24"/>
                <w:szCs w:val="24"/>
              </w:rPr>
            </w:pPr>
          </w:p>
          <w:p w:rsidR="0053684A" w:rsidRPr="0053684A" w:rsidRDefault="0053684A" w:rsidP="0053684A">
            <w:pPr>
              <w:rPr>
                <w:rFonts w:ascii="Arial" w:hAnsi="Arial" w:cs="Arial"/>
                <w:b/>
                <w:sz w:val="24"/>
                <w:szCs w:val="24"/>
              </w:rPr>
            </w:pPr>
            <w:r w:rsidRPr="0053684A">
              <w:rPr>
                <w:rFonts w:ascii="Arial" w:hAnsi="Arial" w:cs="Arial"/>
                <w:b/>
                <w:sz w:val="24"/>
                <w:szCs w:val="24"/>
              </w:rPr>
              <w:t>S</w:t>
            </w:r>
            <w:r w:rsidRPr="0053684A">
              <w:rPr>
                <w:rFonts w:ascii="Arial" w:hAnsi="Arial" w:cs="Arial"/>
                <w:b/>
                <w:sz w:val="24"/>
                <w:szCs w:val="24"/>
              </w:rPr>
              <w:t>hirk</w:t>
            </w:r>
          </w:p>
          <w:p w:rsidR="0053684A" w:rsidRPr="0053684A" w:rsidRDefault="0053684A" w:rsidP="0053684A">
            <w:pPr>
              <w:rPr>
                <w:rStyle w:val="Strong"/>
                <w:rFonts w:ascii="Arial" w:hAnsi="Arial" w:cs="Arial"/>
                <w:b w:val="0"/>
                <w:color w:val="666666"/>
                <w:sz w:val="24"/>
                <w:szCs w:val="24"/>
              </w:rPr>
            </w:pPr>
          </w:p>
          <w:p w:rsidR="00EF505E" w:rsidRPr="0053684A" w:rsidRDefault="00EF505E" w:rsidP="00EF505E">
            <w:pPr>
              <w:pStyle w:val="NormalWeb"/>
              <w:spacing w:before="0" w:beforeAutospacing="0" w:after="240" w:afterAutospacing="0"/>
              <w:rPr>
                <w:rFonts w:ascii="Arial" w:hAnsi="Arial" w:cs="Arial"/>
                <w:color w:val="666666"/>
                <w:sz w:val="22"/>
                <w:szCs w:val="22"/>
              </w:rPr>
            </w:pPr>
            <w:proofErr w:type="gramStart"/>
            <w:r w:rsidRPr="0053684A">
              <w:rPr>
                <w:rStyle w:val="Strong"/>
                <w:rFonts w:ascii="Arial" w:hAnsi="Arial" w:cs="Arial"/>
                <w:b w:val="0"/>
                <w:color w:val="666666"/>
                <w:sz w:val="22"/>
                <w:szCs w:val="22"/>
              </w:rPr>
              <w:t>shirk</w:t>
            </w:r>
            <w:proofErr w:type="gramEnd"/>
            <w:r w:rsidRPr="0053684A">
              <w:rPr>
                <w:rFonts w:ascii="Arial" w:hAnsi="Arial" w:cs="Arial"/>
                <w:color w:val="666666"/>
                <w:sz w:val="22"/>
                <w:szCs w:val="22"/>
              </w:rPr>
              <w:t> means partnership and it is the opposite of oneness (</w:t>
            </w:r>
            <w:r w:rsidRPr="0053684A">
              <w:rPr>
                <w:rFonts w:ascii="Arial" w:hAnsi="Arial" w:cs="Arial"/>
                <w:color w:val="666666"/>
                <w:sz w:val="22"/>
                <w:szCs w:val="22"/>
              </w:rPr>
              <w:t>tawheed</w:t>
            </w:r>
            <w:r w:rsidRPr="0053684A">
              <w:rPr>
                <w:rFonts w:ascii="Arial" w:hAnsi="Arial" w:cs="Arial"/>
                <w:color w:val="666666"/>
                <w:sz w:val="22"/>
                <w:szCs w:val="22"/>
              </w:rPr>
              <w:t>). Sharik means partner.</w:t>
            </w:r>
          </w:p>
          <w:p w:rsidR="00EF505E" w:rsidRPr="0053684A" w:rsidRDefault="00EF505E" w:rsidP="00EF505E">
            <w:pPr>
              <w:pStyle w:val="NormalWeb"/>
              <w:spacing w:before="0" w:beforeAutospacing="0" w:after="240" w:afterAutospacing="0"/>
              <w:rPr>
                <w:rFonts w:ascii="Arial" w:hAnsi="Arial" w:cs="Arial"/>
                <w:color w:val="666666"/>
                <w:sz w:val="22"/>
                <w:szCs w:val="22"/>
              </w:rPr>
            </w:pPr>
            <w:r w:rsidRPr="0053684A">
              <w:rPr>
                <w:rStyle w:val="Strong"/>
                <w:rFonts w:ascii="Arial" w:hAnsi="Arial" w:cs="Arial"/>
                <w:b w:val="0"/>
                <w:color w:val="666666"/>
                <w:sz w:val="22"/>
                <w:szCs w:val="22"/>
              </w:rPr>
              <w:t>The Quran people to accept the oneness of Allah and severely calls prohibits people from associating partners with His personality or attributes.</w:t>
            </w:r>
          </w:p>
          <w:p w:rsidR="00EF505E" w:rsidRPr="0053684A" w:rsidRDefault="00EF505E" w:rsidP="00EF505E">
            <w:pPr>
              <w:pStyle w:val="NormalWeb"/>
              <w:spacing w:before="0" w:beforeAutospacing="0" w:after="240" w:afterAutospacing="0"/>
              <w:rPr>
                <w:rFonts w:ascii="Arial" w:hAnsi="Arial" w:cs="Arial"/>
                <w:color w:val="666666"/>
                <w:sz w:val="22"/>
                <w:szCs w:val="22"/>
              </w:rPr>
            </w:pPr>
            <w:r w:rsidRPr="0053684A">
              <w:rPr>
                <w:rFonts w:ascii="Arial" w:hAnsi="Arial" w:cs="Arial"/>
                <w:color w:val="666666"/>
                <w:sz w:val="22"/>
                <w:szCs w:val="22"/>
              </w:rPr>
              <w:t>The Quran states that shirk is a big sin and oppression that God Almighty will never forgive associating partners with him and that He will forgive the sins except</w:t>
            </w:r>
            <w:r w:rsidR="0053684A">
              <w:rPr>
                <w:rFonts w:ascii="Arial" w:hAnsi="Arial" w:cs="Arial"/>
                <w:color w:val="666666"/>
                <w:sz w:val="22"/>
                <w:szCs w:val="22"/>
              </w:rPr>
              <w:t xml:space="preserve"> shirk of the people He wishes s</w:t>
            </w:r>
            <w:r w:rsidRPr="0053684A">
              <w:rPr>
                <w:rFonts w:ascii="Arial" w:hAnsi="Arial" w:cs="Arial"/>
                <w:color w:val="666666"/>
                <w:sz w:val="22"/>
                <w:szCs w:val="22"/>
              </w:rPr>
              <w:t>hirk is a sin and oppression not only because it is transgression of the rights of Allah and that it includes slander and insult but also because it is a great insult and transgression of the rights of the universe and all of the creatures.</w:t>
            </w:r>
          </w:p>
          <w:p w:rsidR="00EF505E" w:rsidRPr="0053684A" w:rsidRDefault="0053684A" w:rsidP="00EF505E">
            <w:pPr>
              <w:pStyle w:val="NormalWeb"/>
              <w:spacing w:before="0" w:beforeAutospacing="0" w:after="240" w:afterAutospacing="0"/>
              <w:rPr>
                <w:rFonts w:ascii="Arial" w:hAnsi="Arial" w:cs="Arial"/>
                <w:b/>
                <w:sz w:val="23"/>
                <w:szCs w:val="23"/>
              </w:rPr>
            </w:pPr>
            <w:r w:rsidRPr="0053684A">
              <w:rPr>
                <w:rFonts w:ascii="Arial" w:hAnsi="Arial" w:cs="Arial"/>
                <w:b/>
              </w:rPr>
              <w:t>categories of shirk</w:t>
            </w:r>
          </w:p>
          <w:p w:rsidR="00EF505E" w:rsidRPr="0053684A" w:rsidRDefault="0053684A" w:rsidP="00EF505E">
            <w:pPr>
              <w:pStyle w:val="NormalWeb"/>
              <w:spacing w:before="0" w:beforeAutospacing="0" w:after="240" w:afterAutospacing="0"/>
              <w:rPr>
                <w:rFonts w:ascii="Arial" w:hAnsi="Arial" w:cs="Arial"/>
                <w:color w:val="333333"/>
                <w:sz w:val="22"/>
                <w:szCs w:val="22"/>
                <w:shd w:val="clear" w:color="auto" w:fill="FBFBFB"/>
              </w:rPr>
            </w:pPr>
            <w:r w:rsidRPr="0053684A">
              <w:rPr>
                <w:rFonts w:ascii="Arial" w:hAnsi="Arial" w:cs="Arial"/>
                <w:color w:val="333333"/>
                <w:sz w:val="22"/>
                <w:szCs w:val="22"/>
                <w:shd w:val="clear" w:color="auto" w:fill="FBFBFB"/>
              </w:rPr>
              <w:t xml:space="preserve">Firstly </w:t>
            </w:r>
            <w:r w:rsidR="001653FB" w:rsidRPr="0053684A">
              <w:rPr>
                <w:rFonts w:ascii="Arial" w:hAnsi="Arial" w:cs="Arial"/>
                <w:color w:val="333333"/>
                <w:sz w:val="22"/>
                <w:szCs w:val="22"/>
                <w:shd w:val="clear" w:color="auto" w:fill="FBFBFB"/>
              </w:rPr>
              <w:t>Shirk by Association</w:t>
            </w:r>
            <w:r>
              <w:rPr>
                <w:rFonts w:ascii="Arial" w:hAnsi="Arial" w:cs="Arial"/>
                <w:color w:val="333333"/>
                <w:sz w:val="22"/>
                <w:szCs w:val="22"/>
                <w:shd w:val="clear" w:color="auto" w:fill="FBFBFB"/>
              </w:rPr>
              <w:t xml:space="preserve"> t</w:t>
            </w:r>
            <w:r w:rsidR="001653FB" w:rsidRPr="0053684A">
              <w:rPr>
                <w:rFonts w:ascii="Arial" w:hAnsi="Arial" w:cs="Arial"/>
                <w:color w:val="333333"/>
                <w:sz w:val="22"/>
                <w:szCs w:val="22"/>
                <w:shd w:val="clear" w:color="auto" w:fill="FBFBFB"/>
              </w:rPr>
              <w:t xml:space="preserve">his is a denial of </w:t>
            </w:r>
            <w:proofErr w:type="spellStart"/>
            <w:r w:rsidR="001653FB" w:rsidRPr="0053684A">
              <w:rPr>
                <w:rFonts w:ascii="Arial" w:hAnsi="Arial" w:cs="Arial"/>
                <w:color w:val="333333"/>
                <w:sz w:val="22"/>
                <w:szCs w:val="22"/>
                <w:shd w:val="clear" w:color="auto" w:fill="FBFBFB"/>
              </w:rPr>
              <w:t>Tawhid</w:t>
            </w:r>
            <w:proofErr w:type="spellEnd"/>
            <w:r w:rsidR="001653FB" w:rsidRPr="0053684A">
              <w:rPr>
                <w:rFonts w:ascii="Arial" w:hAnsi="Arial" w:cs="Arial"/>
                <w:color w:val="333333"/>
                <w:sz w:val="22"/>
                <w:szCs w:val="22"/>
                <w:shd w:val="clear" w:color="auto" w:fill="FBFBFB"/>
              </w:rPr>
              <w:t xml:space="preserve"> </w:t>
            </w:r>
            <w:proofErr w:type="spellStart"/>
            <w:r w:rsidR="001653FB" w:rsidRPr="0053684A">
              <w:rPr>
                <w:rFonts w:ascii="Arial" w:hAnsi="Arial" w:cs="Arial"/>
                <w:color w:val="333333"/>
                <w:sz w:val="22"/>
                <w:szCs w:val="22"/>
                <w:shd w:val="clear" w:color="auto" w:fill="FBFBFB"/>
              </w:rPr>
              <w:t>ar-Rububiyah</w:t>
            </w:r>
            <w:proofErr w:type="spellEnd"/>
            <w:r w:rsidR="001653FB" w:rsidRPr="0053684A">
              <w:rPr>
                <w:rFonts w:ascii="Arial" w:hAnsi="Arial" w:cs="Arial"/>
                <w:color w:val="333333"/>
                <w:sz w:val="22"/>
                <w:szCs w:val="22"/>
                <w:shd w:val="clear" w:color="auto" w:fill="FBFBFB"/>
              </w:rPr>
              <w:t xml:space="preserve"> by means of associating equal or lesser partners to Allah. For example, Hindus worship one creator of the universe named Brahman, but they join him in a trinity with a preserver god named Vishnu, and a destroyer god named Shiva. Another example can be found in </w:t>
            </w:r>
            <w:proofErr w:type="spellStart"/>
            <w:r w:rsidR="001653FB" w:rsidRPr="0053684A">
              <w:rPr>
                <w:rFonts w:ascii="Arial" w:hAnsi="Arial" w:cs="Arial"/>
                <w:color w:val="333333"/>
                <w:sz w:val="22"/>
                <w:szCs w:val="22"/>
                <w:shd w:val="clear" w:color="auto" w:fill="FBFBFB"/>
              </w:rPr>
              <w:t>christianity</w:t>
            </w:r>
            <w:proofErr w:type="spellEnd"/>
            <w:r w:rsidR="001653FB" w:rsidRPr="0053684A">
              <w:rPr>
                <w:rFonts w:ascii="Arial" w:hAnsi="Arial" w:cs="Arial"/>
                <w:color w:val="333333"/>
                <w:sz w:val="22"/>
                <w:szCs w:val="22"/>
                <w:shd w:val="clear" w:color="auto" w:fill="FBFBFB"/>
              </w:rPr>
              <w:t>, where Allah is joined with the Prophet Isa</w:t>
            </w:r>
            <w:r w:rsidR="001653FB" w:rsidRPr="0053684A">
              <w:rPr>
                <w:rFonts w:ascii="Verdana" w:hAnsi="Verdana"/>
                <w:color w:val="333333"/>
                <w:sz w:val="20"/>
                <w:szCs w:val="20"/>
                <w:shd w:val="clear" w:color="auto" w:fill="FBFBFB"/>
              </w:rPr>
              <w:t xml:space="preserve"> </w:t>
            </w:r>
            <w:r w:rsidR="001653FB" w:rsidRPr="0053684A">
              <w:rPr>
                <w:rFonts w:ascii="Arial" w:hAnsi="Arial" w:cs="Arial"/>
                <w:color w:val="333333"/>
                <w:sz w:val="22"/>
                <w:szCs w:val="22"/>
                <w:shd w:val="clear" w:color="auto" w:fill="FBFBFB"/>
              </w:rPr>
              <w:t xml:space="preserve">(AS) and the 'holy spirit' (who is said to exercise Allah's will on earth). Other examples of this type of shirk is found in the Zoroastrian, Yoruba and Zulu faiths, in which a supreme god is joined with </w:t>
            </w:r>
            <w:r w:rsidR="001653FB" w:rsidRPr="0053684A">
              <w:rPr>
                <w:rFonts w:ascii="Arial" w:hAnsi="Arial" w:cs="Arial"/>
                <w:color w:val="333333"/>
                <w:sz w:val="22"/>
                <w:szCs w:val="22"/>
                <w:shd w:val="clear" w:color="auto" w:fill="FBFBFB"/>
              </w:rPr>
              <w:lastRenderedPageBreak/>
              <w:t>lesser deities.</w:t>
            </w:r>
          </w:p>
          <w:p w:rsidR="001653FB" w:rsidRPr="00A054E8" w:rsidRDefault="001653FB" w:rsidP="00EF505E">
            <w:pPr>
              <w:pStyle w:val="NormalWeb"/>
              <w:spacing w:before="0" w:beforeAutospacing="0" w:after="240" w:afterAutospacing="0"/>
              <w:rPr>
                <w:rFonts w:ascii="Arial" w:hAnsi="Arial" w:cs="Arial"/>
                <w:color w:val="333333"/>
                <w:sz w:val="22"/>
                <w:szCs w:val="22"/>
                <w:shd w:val="clear" w:color="auto" w:fill="FBFBFB"/>
              </w:rPr>
            </w:pPr>
            <w:r w:rsidRPr="00A054E8">
              <w:rPr>
                <w:rFonts w:ascii="Arial" w:hAnsi="Arial" w:cs="Arial"/>
                <w:color w:val="333333"/>
                <w:sz w:val="22"/>
                <w:szCs w:val="22"/>
                <w:shd w:val="clear" w:color="auto" w:fill="FBFBFB"/>
              </w:rPr>
              <w:t>Secondly</w:t>
            </w:r>
            <w:r w:rsidR="0053684A">
              <w:rPr>
                <w:rFonts w:ascii="Arial" w:hAnsi="Arial" w:cs="Arial"/>
                <w:color w:val="333333"/>
                <w:sz w:val="22"/>
                <w:szCs w:val="22"/>
                <w:shd w:val="clear" w:color="auto" w:fill="FBFBFB"/>
              </w:rPr>
              <w:t xml:space="preserve">, Another </w:t>
            </w:r>
            <w:proofErr w:type="spellStart"/>
            <w:r w:rsidR="0053684A">
              <w:rPr>
                <w:rFonts w:ascii="Arial" w:hAnsi="Arial" w:cs="Arial"/>
                <w:color w:val="333333"/>
                <w:sz w:val="22"/>
                <w:szCs w:val="22"/>
                <w:shd w:val="clear" w:color="auto" w:fill="FBFBFB"/>
              </w:rPr>
              <w:t>cateorgry</w:t>
            </w:r>
            <w:proofErr w:type="spellEnd"/>
            <w:r w:rsidR="0053684A">
              <w:rPr>
                <w:rFonts w:ascii="Arial" w:hAnsi="Arial" w:cs="Arial"/>
                <w:color w:val="333333"/>
                <w:sz w:val="22"/>
                <w:szCs w:val="22"/>
                <w:shd w:val="clear" w:color="auto" w:fill="FBFBFB"/>
              </w:rPr>
              <w:t xml:space="preserve"> of Shirk Is</w:t>
            </w:r>
            <w:r w:rsidR="0053684A">
              <w:rPr>
                <w:rFonts w:ascii="Arial" w:hAnsi="Arial" w:cs="Arial"/>
                <w:color w:val="333333"/>
                <w:sz w:val="22"/>
                <w:szCs w:val="22"/>
              </w:rPr>
              <w:t xml:space="preserve"> </w:t>
            </w:r>
            <w:r w:rsidRPr="00A054E8">
              <w:rPr>
                <w:rFonts w:ascii="Arial" w:hAnsi="Arial" w:cs="Arial"/>
                <w:color w:val="333333"/>
                <w:sz w:val="22"/>
                <w:szCs w:val="22"/>
                <w:shd w:val="clear" w:color="auto" w:fill="FBFBFB"/>
              </w:rPr>
              <w:t>Shirk by Negation</w:t>
            </w:r>
            <w:r w:rsidRPr="00A054E8">
              <w:rPr>
                <w:rFonts w:ascii="Arial" w:hAnsi="Arial" w:cs="Arial"/>
                <w:color w:val="333333"/>
                <w:sz w:val="22"/>
                <w:szCs w:val="22"/>
              </w:rPr>
              <w:br/>
            </w:r>
            <w:r w:rsidRPr="00A054E8">
              <w:rPr>
                <w:rFonts w:ascii="Arial" w:hAnsi="Arial" w:cs="Arial"/>
                <w:color w:val="333333"/>
                <w:sz w:val="22"/>
                <w:szCs w:val="22"/>
                <w:shd w:val="clear" w:color="auto" w:fill="FBFBFB"/>
              </w:rPr>
              <w:t xml:space="preserve">This is a denial of </w:t>
            </w:r>
            <w:proofErr w:type="spellStart"/>
            <w:r w:rsidRPr="00A054E8">
              <w:rPr>
                <w:rFonts w:ascii="Arial" w:hAnsi="Arial" w:cs="Arial"/>
                <w:color w:val="333333"/>
                <w:sz w:val="22"/>
                <w:szCs w:val="22"/>
                <w:shd w:val="clear" w:color="auto" w:fill="FBFBFB"/>
              </w:rPr>
              <w:t>Tawhid</w:t>
            </w:r>
            <w:proofErr w:type="spellEnd"/>
            <w:r w:rsidRPr="00A054E8">
              <w:rPr>
                <w:rFonts w:ascii="Arial" w:hAnsi="Arial" w:cs="Arial"/>
                <w:color w:val="333333"/>
                <w:sz w:val="22"/>
                <w:szCs w:val="22"/>
                <w:shd w:val="clear" w:color="auto" w:fill="FBFBFB"/>
              </w:rPr>
              <w:t xml:space="preserve"> </w:t>
            </w:r>
            <w:proofErr w:type="spellStart"/>
            <w:r w:rsidRPr="00A054E8">
              <w:rPr>
                <w:rFonts w:ascii="Arial" w:hAnsi="Arial" w:cs="Arial"/>
                <w:color w:val="333333"/>
                <w:sz w:val="22"/>
                <w:szCs w:val="22"/>
                <w:shd w:val="clear" w:color="auto" w:fill="FBFBFB"/>
              </w:rPr>
              <w:t>ar-Rububiyah</w:t>
            </w:r>
            <w:proofErr w:type="spellEnd"/>
            <w:r w:rsidRPr="00A054E8">
              <w:rPr>
                <w:rFonts w:ascii="Arial" w:hAnsi="Arial" w:cs="Arial"/>
                <w:color w:val="333333"/>
                <w:sz w:val="22"/>
                <w:szCs w:val="22"/>
                <w:shd w:val="clear" w:color="auto" w:fill="FBFBFB"/>
              </w:rPr>
              <w:t xml:space="preserve"> by means of denying the existence of Allah altogether. Most obviously, this is a sin </w:t>
            </w:r>
            <w:proofErr w:type="spellStart"/>
            <w:r w:rsidRPr="00A054E8">
              <w:rPr>
                <w:rFonts w:ascii="Arial" w:hAnsi="Arial" w:cs="Arial"/>
                <w:color w:val="333333"/>
                <w:sz w:val="22"/>
                <w:szCs w:val="22"/>
                <w:shd w:val="clear" w:color="auto" w:fill="FBFBFB"/>
              </w:rPr>
              <w:t>commited</w:t>
            </w:r>
            <w:proofErr w:type="spellEnd"/>
            <w:r w:rsidRPr="00A054E8">
              <w:rPr>
                <w:rFonts w:ascii="Arial" w:hAnsi="Arial" w:cs="Arial"/>
                <w:color w:val="333333"/>
                <w:sz w:val="22"/>
                <w:szCs w:val="22"/>
                <w:shd w:val="clear" w:color="auto" w:fill="FBFBFB"/>
              </w:rPr>
              <w:t xml:space="preserve"> by Atheists and those who follow faiths which deny the existence of Allah, such as Buddhism.</w:t>
            </w:r>
          </w:p>
          <w:p w:rsidR="001653FB" w:rsidRPr="00A054E8" w:rsidRDefault="001653FB" w:rsidP="00EF505E">
            <w:pPr>
              <w:pStyle w:val="NormalWeb"/>
              <w:spacing w:before="0" w:beforeAutospacing="0" w:after="240" w:afterAutospacing="0"/>
              <w:rPr>
                <w:rFonts w:ascii="Arial" w:hAnsi="Arial" w:cs="Arial"/>
                <w:color w:val="333333"/>
                <w:sz w:val="22"/>
                <w:szCs w:val="22"/>
                <w:shd w:val="clear" w:color="auto" w:fill="FBFBFB"/>
              </w:rPr>
            </w:pPr>
            <w:r w:rsidRPr="00A054E8">
              <w:rPr>
                <w:rFonts w:ascii="Arial" w:hAnsi="Arial" w:cs="Arial"/>
                <w:color w:val="333333"/>
                <w:sz w:val="22"/>
                <w:szCs w:val="22"/>
                <w:shd w:val="clear" w:color="auto" w:fill="FBFBFB"/>
              </w:rPr>
              <w:t>Thirdly, another category of Shirk Is:</w:t>
            </w:r>
            <w:proofErr w:type="gramStart"/>
            <w:r w:rsidRPr="00A054E8">
              <w:rPr>
                <w:rFonts w:ascii="Arial" w:hAnsi="Arial" w:cs="Arial"/>
                <w:color w:val="333333"/>
                <w:sz w:val="22"/>
                <w:szCs w:val="22"/>
                <w:shd w:val="clear" w:color="auto" w:fill="FBFBFB"/>
              </w:rPr>
              <w:t>:</w:t>
            </w:r>
            <w:proofErr w:type="gramEnd"/>
            <w:r w:rsidRPr="00A054E8">
              <w:rPr>
                <w:rFonts w:ascii="Arial" w:hAnsi="Arial" w:cs="Arial"/>
                <w:color w:val="333333"/>
                <w:sz w:val="22"/>
                <w:szCs w:val="22"/>
              </w:rPr>
              <w:br/>
            </w:r>
            <w:r w:rsidRPr="00A054E8">
              <w:rPr>
                <w:rFonts w:ascii="Arial" w:hAnsi="Arial" w:cs="Arial"/>
                <w:color w:val="333333"/>
                <w:sz w:val="22"/>
                <w:szCs w:val="22"/>
              </w:rPr>
              <w:br/>
            </w:r>
            <w:r w:rsidRPr="00A054E8">
              <w:rPr>
                <w:rFonts w:ascii="Arial" w:hAnsi="Arial" w:cs="Arial"/>
                <w:color w:val="333333"/>
                <w:sz w:val="22"/>
                <w:szCs w:val="22"/>
                <w:shd w:val="clear" w:color="auto" w:fill="FBFBFB"/>
              </w:rPr>
              <w:t xml:space="preserve">Shirk by </w:t>
            </w:r>
            <w:proofErr w:type="spellStart"/>
            <w:r w:rsidRPr="00A054E8">
              <w:rPr>
                <w:rFonts w:ascii="Arial" w:hAnsi="Arial" w:cs="Arial"/>
                <w:color w:val="333333"/>
                <w:sz w:val="22"/>
                <w:szCs w:val="22"/>
                <w:shd w:val="clear" w:color="auto" w:fill="FBFBFB"/>
              </w:rPr>
              <w:t>Humanisation</w:t>
            </w:r>
            <w:proofErr w:type="spellEnd"/>
            <w:r w:rsidRPr="00A054E8">
              <w:rPr>
                <w:rFonts w:ascii="Arial" w:hAnsi="Arial" w:cs="Arial"/>
                <w:color w:val="333333"/>
                <w:sz w:val="22"/>
                <w:szCs w:val="22"/>
              </w:rPr>
              <w:br/>
            </w:r>
            <w:r w:rsidRPr="00A054E8">
              <w:rPr>
                <w:rFonts w:ascii="Arial" w:hAnsi="Arial" w:cs="Arial"/>
                <w:color w:val="333333"/>
                <w:sz w:val="22"/>
                <w:szCs w:val="22"/>
                <w:shd w:val="clear" w:color="auto" w:fill="FBFBFB"/>
              </w:rPr>
              <w:t xml:space="preserve">This is a denial of </w:t>
            </w:r>
            <w:proofErr w:type="spellStart"/>
            <w:r w:rsidRPr="00A054E8">
              <w:rPr>
                <w:rFonts w:ascii="Arial" w:hAnsi="Arial" w:cs="Arial"/>
                <w:color w:val="333333"/>
                <w:sz w:val="22"/>
                <w:szCs w:val="22"/>
                <w:shd w:val="clear" w:color="auto" w:fill="FBFBFB"/>
              </w:rPr>
              <w:t>Tawhid</w:t>
            </w:r>
            <w:proofErr w:type="spellEnd"/>
            <w:r w:rsidRPr="00A054E8">
              <w:rPr>
                <w:rFonts w:ascii="Arial" w:hAnsi="Arial" w:cs="Arial"/>
                <w:color w:val="333333"/>
                <w:sz w:val="22"/>
                <w:szCs w:val="22"/>
                <w:shd w:val="clear" w:color="auto" w:fill="FBFBFB"/>
              </w:rPr>
              <w:t xml:space="preserve"> al-</w:t>
            </w:r>
            <w:proofErr w:type="spellStart"/>
            <w:r w:rsidRPr="00A054E8">
              <w:rPr>
                <w:rFonts w:ascii="Arial" w:hAnsi="Arial" w:cs="Arial"/>
                <w:color w:val="333333"/>
                <w:sz w:val="22"/>
                <w:szCs w:val="22"/>
                <w:shd w:val="clear" w:color="auto" w:fill="FBFBFB"/>
              </w:rPr>
              <w:t>Asmaa</w:t>
            </w:r>
            <w:proofErr w:type="spellEnd"/>
            <w:r w:rsidRPr="00A054E8">
              <w:rPr>
                <w:rFonts w:ascii="Arial" w:hAnsi="Arial" w:cs="Arial"/>
                <w:color w:val="333333"/>
                <w:sz w:val="22"/>
                <w:szCs w:val="22"/>
                <w:shd w:val="clear" w:color="auto" w:fill="FBFBFB"/>
              </w:rPr>
              <w:t xml:space="preserve"> was-</w:t>
            </w:r>
            <w:proofErr w:type="spellStart"/>
            <w:r w:rsidRPr="00A054E8">
              <w:rPr>
                <w:rFonts w:ascii="Arial" w:hAnsi="Arial" w:cs="Arial"/>
                <w:color w:val="333333"/>
                <w:sz w:val="22"/>
                <w:szCs w:val="22"/>
                <w:shd w:val="clear" w:color="auto" w:fill="FBFBFB"/>
              </w:rPr>
              <w:t>Sifaat</w:t>
            </w:r>
            <w:proofErr w:type="spellEnd"/>
            <w:r w:rsidRPr="00A054E8">
              <w:rPr>
                <w:rFonts w:ascii="Arial" w:hAnsi="Arial" w:cs="Arial"/>
                <w:color w:val="333333"/>
                <w:sz w:val="22"/>
                <w:szCs w:val="22"/>
                <w:shd w:val="clear" w:color="auto" w:fill="FBFBFB"/>
              </w:rPr>
              <w:t xml:space="preserve"> by means of giving human attributes to Allah. One example (which was mentioned above) is the biblical notion that Allah feels fatigue, so much so that after He created the universe, He needed to take a rest for an entire day! This is refuted in </w:t>
            </w:r>
            <w:proofErr w:type="spellStart"/>
            <w:r w:rsidRPr="00A054E8">
              <w:rPr>
                <w:rFonts w:ascii="Arial" w:hAnsi="Arial" w:cs="Arial"/>
                <w:color w:val="333333"/>
                <w:sz w:val="22"/>
                <w:szCs w:val="22"/>
                <w:shd w:val="clear" w:color="auto" w:fill="FBFBFB"/>
              </w:rPr>
              <w:t>Ayat</w:t>
            </w:r>
            <w:proofErr w:type="spellEnd"/>
            <w:r w:rsidRPr="00A054E8">
              <w:rPr>
                <w:rFonts w:ascii="Arial" w:hAnsi="Arial" w:cs="Arial"/>
                <w:color w:val="333333"/>
                <w:sz w:val="22"/>
                <w:szCs w:val="22"/>
                <w:shd w:val="clear" w:color="auto" w:fill="FBFBFB"/>
              </w:rPr>
              <w:t xml:space="preserve"> Al-</w:t>
            </w:r>
            <w:proofErr w:type="spellStart"/>
            <w:r w:rsidRPr="00A054E8">
              <w:rPr>
                <w:rFonts w:ascii="Arial" w:hAnsi="Arial" w:cs="Arial"/>
                <w:color w:val="333333"/>
                <w:sz w:val="22"/>
                <w:szCs w:val="22"/>
                <w:shd w:val="clear" w:color="auto" w:fill="FBFBFB"/>
              </w:rPr>
              <w:t>Kursi</w:t>
            </w:r>
            <w:proofErr w:type="spellEnd"/>
            <w:r w:rsidRPr="00A054E8">
              <w:rPr>
                <w:rFonts w:ascii="Arial" w:hAnsi="Arial" w:cs="Arial"/>
                <w:color w:val="333333"/>
                <w:sz w:val="22"/>
                <w:szCs w:val="22"/>
                <w:shd w:val="clear" w:color="auto" w:fill="FBFBFB"/>
              </w:rPr>
              <w:t>.</w:t>
            </w:r>
          </w:p>
          <w:p w:rsidR="00EF505E" w:rsidRDefault="00EF505E"/>
        </w:tc>
        <w:tc>
          <w:tcPr>
            <w:tcW w:w="1278" w:type="dxa"/>
          </w:tcPr>
          <w:p w:rsidR="00634CD4" w:rsidRDefault="00634CD4">
            <w:r>
              <w:lastRenderedPageBreak/>
              <w:t>10</w:t>
            </w:r>
          </w:p>
        </w:tc>
      </w:tr>
      <w:tr w:rsidR="00634CD4" w:rsidTr="0053684A">
        <w:tc>
          <w:tcPr>
            <w:tcW w:w="648" w:type="dxa"/>
          </w:tcPr>
          <w:p w:rsidR="00634CD4" w:rsidRDefault="00634CD4">
            <w:r>
              <w:lastRenderedPageBreak/>
              <w:t>Q2.</w:t>
            </w:r>
          </w:p>
          <w:p w:rsidR="001653FB" w:rsidRDefault="001653FB"/>
          <w:p w:rsidR="001653FB" w:rsidRDefault="001653FB">
            <w:r>
              <w:t>ANS</w:t>
            </w:r>
          </w:p>
        </w:tc>
        <w:tc>
          <w:tcPr>
            <w:tcW w:w="7650" w:type="dxa"/>
            <w:tcBorders>
              <w:bottom w:val="single" w:sz="4" w:space="0" w:color="auto"/>
            </w:tcBorders>
          </w:tcPr>
          <w:p w:rsidR="00634CD4" w:rsidRDefault="00634CD4">
            <w:r>
              <w:t xml:space="preserve">In the light of Quran explain what </w:t>
            </w:r>
            <w:r w:rsidR="009377CD">
              <w:t>the Day of Judgment is</w:t>
            </w:r>
            <w:r>
              <w:t xml:space="preserve"> and what are the signs of Day of Judgment? </w:t>
            </w:r>
          </w:p>
          <w:p w:rsidR="001653FB" w:rsidRPr="001653FB" w:rsidRDefault="001653FB" w:rsidP="001653FB">
            <w:pPr>
              <w:shd w:val="clear" w:color="auto" w:fill="FFFFFF"/>
              <w:spacing w:before="300" w:after="150"/>
              <w:outlineLvl w:val="1"/>
              <w:rPr>
                <w:rFonts w:ascii="Arial" w:eastAsia="Times New Roman" w:hAnsi="Arial" w:cs="Arial"/>
                <w:b/>
                <w:color w:val="333333"/>
                <w:sz w:val="24"/>
                <w:szCs w:val="24"/>
              </w:rPr>
            </w:pPr>
            <w:r w:rsidRPr="001653FB">
              <w:rPr>
                <w:rFonts w:ascii="Arial" w:eastAsia="Times New Roman" w:hAnsi="Arial" w:cs="Arial"/>
                <w:b/>
                <w:color w:val="333333"/>
                <w:sz w:val="24"/>
                <w:szCs w:val="24"/>
              </w:rPr>
              <w:t>The Three Landslides</w:t>
            </w:r>
          </w:p>
          <w:p w:rsidR="001653FB" w:rsidRPr="001653FB" w:rsidRDefault="001653FB" w:rsidP="001653FB">
            <w:pPr>
              <w:shd w:val="clear" w:color="auto" w:fill="FFFFFF"/>
              <w:spacing w:after="330" w:line="360" w:lineRule="atLeast"/>
              <w:rPr>
                <w:rFonts w:ascii="Arial" w:eastAsia="Times New Roman" w:hAnsi="Arial" w:cs="Arial"/>
                <w:color w:val="404748"/>
                <w:sz w:val="26"/>
                <w:szCs w:val="26"/>
              </w:rPr>
            </w:pPr>
            <w:r w:rsidRPr="001653FB">
              <w:rPr>
                <w:rFonts w:ascii="Arial" w:eastAsia="Times New Roman" w:hAnsi="Arial" w:cs="Arial"/>
                <w:color w:val="404748"/>
                <w:sz w:val="26"/>
                <w:szCs w:val="26"/>
              </w:rPr>
              <w:t xml:space="preserve">As quoted earlier in a </w:t>
            </w:r>
            <w:proofErr w:type="spellStart"/>
            <w:r w:rsidRPr="001653FB">
              <w:rPr>
                <w:rFonts w:ascii="Arial" w:eastAsia="Times New Roman" w:hAnsi="Arial" w:cs="Arial"/>
                <w:color w:val="404748"/>
                <w:sz w:val="26"/>
                <w:szCs w:val="26"/>
              </w:rPr>
              <w:t>hadeeth</w:t>
            </w:r>
            <w:proofErr w:type="spellEnd"/>
            <w:r w:rsidRPr="001653FB">
              <w:rPr>
                <w:rFonts w:ascii="Arial" w:eastAsia="Times New Roman" w:hAnsi="Arial" w:cs="Arial"/>
                <w:color w:val="404748"/>
                <w:sz w:val="26"/>
                <w:szCs w:val="26"/>
              </w:rPr>
              <w:t xml:space="preserve"> (saying of Prophet Muhammad), among the major signs of the Day of Judgment are the three landslides that will occur.  One will occur in the East, one in the West and one in the Arabian Peninsula.  Not much further information has been given concerning these events—and therefore not much can be added.  However, the well-known </w:t>
            </w:r>
            <w:proofErr w:type="spellStart"/>
            <w:r w:rsidRPr="001653FB">
              <w:rPr>
                <w:rFonts w:ascii="Arial" w:eastAsia="Times New Roman" w:hAnsi="Arial" w:cs="Arial"/>
                <w:color w:val="404748"/>
                <w:sz w:val="26"/>
                <w:szCs w:val="26"/>
              </w:rPr>
              <w:t>hadeeth</w:t>
            </w:r>
            <w:proofErr w:type="spellEnd"/>
            <w:r w:rsidRPr="001653FB">
              <w:rPr>
                <w:rFonts w:ascii="Arial" w:eastAsia="Times New Roman" w:hAnsi="Arial" w:cs="Arial"/>
                <w:color w:val="404748"/>
                <w:sz w:val="26"/>
                <w:szCs w:val="26"/>
              </w:rPr>
              <w:t xml:space="preserve"> exegete </w:t>
            </w:r>
            <w:r w:rsidRPr="001653FB">
              <w:rPr>
                <w:rFonts w:ascii="Arial" w:eastAsia="Times New Roman" w:hAnsi="Arial" w:cs="Arial"/>
                <w:i/>
                <w:iCs/>
                <w:color w:val="404748"/>
                <w:sz w:val="26"/>
                <w:szCs w:val="26"/>
              </w:rPr>
              <w:t xml:space="preserve">ibn </w:t>
            </w:r>
            <w:proofErr w:type="spellStart"/>
            <w:r w:rsidRPr="001653FB">
              <w:rPr>
                <w:rFonts w:ascii="Arial" w:eastAsia="Times New Roman" w:hAnsi="Arial" w:cs="Arial"/>
                <w:i/>
                <w:iCs/>
                <w:color w:val="404748"/>
                <w:sz w:val="26"/>
                <w:szCs w:val="26"/>
              </w:rPr>
              <w:t>Hajar</w:t>
            </w:r>
            <w:proofErr w:type="spellEnd"/>
            <w:r w:rsidRPr="001653FB">
              <w:rPr>
                <w:rFonts w:ascii="Arial" w:eastAsia="Times New Roman" w:hAnsi="Arial" w:cs="Arial"/>
                <w:color w:val="404748"/>
                <w:sz w:val="26"/>
                <w:szCs w:val="26"/>
              </w:rPr>
              <w:t> does note that landslides are a well-known occurrence and have occurred often.  Therefore, he says, it is likely that the nature of these three landslides which will occur shortly before the Day of Judgment will be of a much greater magnitude and severity, setting them apart from what occurs customarily in this world.</w:t>
            </w:r>
            <w:bookmarkStart w:id="0" w:name="_ftnref10121"/>
            <w:r w:rsidRPr="001653FB">
              <w:rPr>
                <w:rFonts w:ascii="Arial" w:eastAsia="Times New Roman" w:hAnsi="Arial" w:cs="Arial"/>
                <w:color w:val="404748"/>
                <w:sz w:val="26"/>
                <w:szCs w:val="26"/>
              </w:rPr>
              <w:fldChar w:fldCharType="begin"/>
            </w:r>
            <w:r w:rsidRPr="001653FB">
              <w:rPr>
                <w:rFonts w:ascii="Arial" w:eastAsia="Times New Roman" w:hAnsi="Arial" w:cs="Arial"/>
                <w:color w:val="404748"/>
                <w:sz w:val="26"/>
                <w:szCs w:val="26"/>
              </w:rPr>
              <w:instrText xml:space="preserve"> HYPERLINK "https://www.islamreligion.com/articles/626/major-signs-of-day-of-judgment-part-7/" \l "_ftn10121" \o " Ibn Hajar, Fath al-Baari, vol. 13, p. 84." </w:instrText>
            </w:r>
            <w:r w:rsidRPr="001653FB">
              <w:rPr>
                <w:rFonts w:ascii="Arial" w:eastAsia="Times New Roman" w:hAnsi="Arial" w:cs="Arial"/>
                <w:color w:val="404748"/>
                <w:sz w:val="26"/>
                <w:szCs w:val="26"/>
              </w:rPr>
              <w:fldChar w:fldCharType="separate"/>
            </w:r>
            <w:r w:rsidRPr="001653FB">
              <w:rPr>
                <w:rFonts w:ascii="Arial" w:eastAsia="Times New Roman" w:hAnsi="Arial" w:cs="Arial"/>
                <w:color w:val="1385C2"/>
                <w:sz w:val="21"/>
                <w:szCs w:val="21"/>
              </w:rPr>
              <w:t>[1]</w:t>
            </w:r>
            <w:r w:rsidRPr="001653FB">
              <w:rPr>
                <w:rFonts w:ascii="Arial" w:eastAsia="Times New Roman" w:hAnsi="Arial" w:cs="Arial"/>
                <w:color w:val="404748"/>
                <w:sz w:val="26"/>
                <w:szCs w:val="26"/>
              </w:rPr>
              <w:fldChar w:fldCharType="end"/>
            </w:r>
            <w:bookmarkEnd w:id="0"/>
            <w:r w:rsidRPr="001653FB">
              <w:rPr>
                <w:rFonts w:ascii="Arial" w:eastAsia="Times New Roman" w:hAnsi="Arial" w:cs="Arial"/>
                <w:color w:val="404748"/>
                <w:sz w:val="26"/>
                <w:szCs w:val="26"/>
              </w:rPr>
              <w:t>  And God alone knows best.</w:t>
            </w:r>
          </w:p>
          <w:p w:rsidR="005E1557" w:rsidRPr="005E1557" w:rsidRDefault="005E1557" w:rsidP="005E1557">
            <w:pPr>
              <w:shd w:val="clear" w:color="auto" w:fill="FFFFFF"/>
              <w:spacing w:before="300" w:after="150"/>
              <w:outlineLvl w:val="1"/>
              <w:rPr>
                <w:rFonts w:ascii="Arial" w:eastAsia="Times New Roman" w:hAnsi="Arial" w:cs="Arial"/>
                <w:b/>
                <w:color w:val="333333"/>
                <w:sz w:val="24"/>
                <w:szCs w:val="24"/>
              </w:rPr>
            </w:pPr>
            <w:r w:rsidRPr="005E1557">
              <w:rPr>
                <w:rFonts w:ascii="Arial" w:eastAsia="Times New Roman" w:hAnsi="Arial" w:cs="Arial"/>
                <w:b/>
                <w:color w:val="333333"/>
                <w:sz w:val="24"/>
                <w:szCs w:val="24"/>
              </w:rPr>
              <w:t>The Smoke</w:t>
            </w:r>
          </w:p>
          <w:p w:rsidR="005E1557" w:rsidRDefault="005E1557" w:rsidP="005E1557">
            <w:pPr>
              <w:shd w:val="clear" w:color="auto" w:fill="FFFFFF"/>
              <w:spacing w:after="330" w:line="360" w:lineRule="atLeast"/>
              <w:rPr>
                <w:rFonts w:ascii="Arial" w:eastAsia="Times New Roman" w:hAnsi="Arial" w:cs="Arial"/>
                <w:color w:val="404748"/>
                <w:sz w:val="26"/>
                <w:szCs w:val="26"/>
              </w:rPr>
            </w:pPr>
            <w:r w:rsidRPr="005E1557">
              <w:rPr>
                <w:rFonts w:ascii="Arial" w:eastAsia="Times New Roman" w:hAnsi="Arial" w:cs="Arial"/>
                <w:color w:val="404748"/>
                <w:sz w:val="26"/>
                <w:szCs w:val="26"/>
              </w:rPr>
              <w:t>Among the major signs mentioned by the Prophet, may the mercy and blessings of God be upon him, is that of “the smoke.”  God refers to this event in the Quran, saying:</w:t>
            </w:r>
            <w:r>
              <w:rPr>
                <w:rFonts w:ascii="Arial" w:eastAsia="Times New Roman" w:hAnsi="Arial" w:cs="Arial"/>
                <w:color w:val="404748"/>
                <w:sz w:val="26"/>
                <w:szCs w:val="26"/>
              </w:rPr>
              <w:t xml:space="preserve">         </w:t>
            </w:r>
            <w:r w:rsidRPr="005E1557">
              <w:rPr>
                <w:rFonts w:ascii="Arial" w:eastAsia="Times New Roman" w:hAnsi="Arial" w:cs="Arial"/>
                <w:bCs/>
                <w:iCs/>
                <w:color w:val="404748"/>
                <w:sz w:val="26"/>
                <w:szCs w:val="26"/>
              </w:rPr>
              <w:t xml:space="preserve">Then wait you for the Day when the sky will bring forth a visible smoke, covering the people, this will be a painful torment” </w:t>
            </w:r>
            <w:r w:rsidRPr="005E1557">
              <w:rPr>
                <w:rFonts w:ascii="Arial" w:eastAsia="Times New Roman" w:hAnsi="Arial" w:cs="Arial"/>
                <w:bCs/>
                <w:iCs/>
                <w:color w:val="404748"/>
                <w:sz w:val="26"/>
                <w:szCs w:val="26"/>
              </w:rPr>
              <w:lastRenderedPageBreak/>
              <w:t>(Quran 44:10-11)</w:t>
            </w:r>
          </w:p>
          <w:p w:rsidR="005E1557" w:rsidRDefault="005E1557" w:rsidP="005E1557">
            <w:pPr>
              <w:shd w:val="clear" w:color="auto" w:fill="FFFFFF"/>
              <w:spacing w:after="330" w:line="360" w:lineRule="atLeast"/>
              <w:rPr>
                <w:rFonts w:ascii="Arial" w:eastAsia="Times New Roman" w:hAnsi="Arial" w:cs="Arial"/>
                <w:color w:val="404748"/>
                <w:sz w:val="26"/>
                <w:szCs w:val="26"/>
              </w:rPr>
            </w:pPr>
            <w:r w:rsidRPr="005E1557">
              <w:rPr>
                <w:rFonts w:ascii="Arial" w:eastAsia="Times New Roman" w:hAnsi="Arial" w:cs="Arial"/>
                <w:color w:val="404748"/>
                <w:sz w:val="26"/>
                <w:szCs w:val="26"/>
              </w:rPr>
              <w:t xml:space="preserve">Again, beyond what has been stated explicitly by the Prophet, very little comment can be made concerning this sign.  However, there is a </w:t>
            </w:r>
            <w:proofErr w:type="spellStart"/>
            <w:r w:rsidRPr="005E1557">
              <w:rPr>
                <w:rFonts w:ascii="Arial" w:eastAsia="Times New Roman" w:hAnsi="Arial" w:cs="Arial"/>
                <w:color w:val="404748"/>
                <w:sz w:val="26"/>
                <w:szCs w:val="26"/>
              </w:rPr>
              <w:t>hadeeth</w:t>
            </w:r>
            <w:proofErr w:type="spellEnd"/>
            <w:r w:rsidRPr="005E1557">
              <w:rPr>
                <w:rFonts w:ascii="Arial" w:eastAsia="Times New Roman" w:hAnsi="Arial" w:cs="Arial"/>
                <w:color w:val="404748"/>
                <w:sz w:val="26"/>
                <w:szCs w:val="26"/>
              </w:rPr>
              <w:t xml:space="preserve"> in which the Prophet said:</w:t>
            </w:r>
          </w:p>
          <w:p w:rsidR="005E1557" w:rsidRDefault="005E1557" w:rsidP="005E1557">
            <w:pPr>
              <w:shd w:val="clear" w:color="auto" w:fill="FFFFFF"/>
              <w:spacing w:after="330" w:line="360" w:lineRule="atLeast"/>
              <w:rPr>
                <w:rFonts w:ascii="Arial" w:eastAsia="Times New Roman" w:hAnsi="Arial" w:cs="Arial"/>
                <w:bCs/>
                <w:iCs/>
                <w:color w:val="404748"/>
                <w:sz w:val="26"/>
                <w:szCs w:val="26"/>
              </w:rPr>
            </w:pPr>
            <w:r w:rsidRPr="005E1557">
              <w:rPr>
                <w:rFonts w:ascii="Arial" w:eastAsia="Times New Roman" w:hAnsi="Arial" w:cs="Arial"/>
                <w:bCs/>
                <w:iCs/>
                <w:color w:val="404748"/>
                <w:sz w:val="26"/>
                <w:szCs w:val="26"/>
              </w:rPr>
              <w:t>Verily, your Lord has warned you concerning three [matters]: the smoke that overtakes the believer like a cold and overtakes the disbeliever and makes him swollen</w:t>
            </w:r>
            <w:r w:rsidRPr="005E1557">
              <w:rPr>
                <w:rFonts w:ascii="Arial" w:eastAsia="Times New Roman" w:hAnsi="Arial" w:cs="Arial"/>
                <w:bCs/>
                <w:iCs/>
                <w:color w:val="404748"/>
                <w:sz w:val="26"/>
                <w:szCs w:val="26"/>
              </w:rPr>
              <w:t xml:space="preserve"> until it comes out of his ears.</w:t>
            </w:r>
          </w:p>
          <w:p w:rsidR="005E1557" w:rsidRPr="005E1557" w:rsidRDefault="005E1557" w:rsidP="005E1557">
            <w:pPr>
              <w:shd w:val="clear" w:color="auto" w:fill="FFFFFF"/>
              <w:spacing w:before="300" w:after="150"/>
              <w:outlineLvl w:val="1"/>
              <w:rPr>
                <w:rFonts w:ascii="Arial" w:eastAsia="Times New Roman" w:hAnsi="Arial" w:cs="Arial"/>
                <w:b/>
                <w:color w:val="333333"/>
                <w:sz w:val="24"/>
                <w:szCs w:val="24"/>
              </w:rPr>
            </w:pPr>
            <w:r w:rsidRPr="005E1557">
              <w:rPr>
                <w:rFonts w:ascii="Arial" w:eastAsia="Times New Roman" w:hAnsi="Arial" w:cs="Arial"/>
                <w:b/>
                <w:color w:val="333333"/>
                <w:sz w:val="24"/>
                <w:szCs w:val="24"/>
              </w:rPr>
              <w:t>The Rising of the Sun from the West</w:t>
            </w:r>
          </w:p>
          <w:p w:rsidR="005E1557" w:rsidRDefault="005E1557" w:rsidP="005E1557">
            <w:pPr>
              <w:shd w:val="clear" w:color="auto" w:fill="FFFFFF"/>
              <w:spacing w:after="330" w:line="360" w:lineRule="atLeast"/>
              <w:rPr>
                <w:rFonts w:ascii="Arial" w:eastAsia="Times New Roman" w:hAnsi="Arial" w:cs="Arial"/>
                <w:color w:val="404748"/>
                <w:sz w:val="26"/>
                <w:szCs w:val="26"/>
              </w:rPr>
            </w:pPr>
            <w:r w:rsidRPr="005E1557">
              <w:rPr>
                <w:rFonts w:ascii="Arial" w:eastAsia="Times New Roman" w:hAnsi="Arial" w:cs="Arial"/>
                <w:color w:val="404748"/>
                <w:sz w:val="26"/>
                <w:szCs w:val="26"/>
              </w:rPr>
              <w:t xml:space="preserve">According to a large number of the </w:t>
            </w:r>
            <w:proofErr w:type="spellStart"/>
            <w:r w:rsidRPr="005E1557">
              <w:rPr>
                <w:rFonts w:ascii="Arial" w:eastAsia="Times New Roman" w:hAnsi="Arial" w:cs="Arial"/>
                <w:color w:val="404748"/>
                <w:sz w:val="26"/>
                <w:szCs w:val="26"/>
              </w:rPr>
              <w:t>Quranic</w:t>
            </w:r>
            <w:proofErr w:type="spellEnd"/>
            <w:r w:rsidRPr="005E1557">
              <w:rPr>
                <w:rFonts w:ascii="Arial" w:eastAsia="Times New Roman" w:hAnsi="Arial" w:cs="Arial"/>
                <w:color w:val="404748"/>
                <w:sz w:val="26"/>
                <w:szCs w:val="26"/>
              </w:rPr>
              <w:t xml:space="preserve"> commentators, based on the </w:t>
            </w:r>
            <w:proofErr w:type="spellStart"/>
            <w:r w:rsidRPr="005E1557">
              <w:rPr>
                <w:rFonts w:ascii="Arial" w:eastAsia="Times New Roman" w:hAnsi="Arial" w:cs="Arial"/>
                <w:color w:val="404748"/>
                <w:sz w:val="26"/>
                <w:szCs w:val="26"/>
              </w:rPr>
              <w:t>hadeeth</w:t>
            </w:r>
            <w:proofErr w:type="spellEnd"/>
            <w:r w:rsidRPr="005E1557">
              <w:rPr>
                <w:rFonts w:ascii="Arial" w:eastAsia="Times New Roman" w:hAnsi="Arial" w:cs="Arial"/>
                <w:color w:val="404748"/>
                <w:sz w:val="26"/>
                <w:szCs w:val="26"/>
              </w:rPr>
              <w:t xml:space="preserve"> of the Prophet, the italicized portion of the following verse is in reference to the phenomenon of the rising of the sun from the West just p</w:t>
            </w:r>
            <w:r>
              <w:rPr>
                <w:rFonts w:ascii="Arial" w:eastAsia="Times New Roman" w:hAnsi="Arial" w:cs="Arial"/>
                <w:color w:val="404748"/>
                <w:sz w:val="26"/>
                <w:szCs w:val="26"/>
              </w:rPr>
              <w:t>rior to the Day of Resurrection.</w:t>
            </w:r>
          </w:p>
          <w:p w:rsidR="005E1557" w:rsidRPr="005E1557" w:rsidRDefault="005E1557" w:rsidP="005E1557">
            <w:pPr>
              <w:shd w:val="clear" w:color="auto" w:fill="FFFFFF"/>
              <w:spacing w:before="300" w:after="150"/>
              <w:outlineLvl w:val="1"/>
              <w:rPr>
                <w:rFonts w:ascii="Arial" w:eastAsia="Times New Roman" w:hAnsi="Arial" w:cs="Arial"/>
                <w:b/>
                <w:color w:val="333333"/>
                <w:sz w:val="24"/>
                <w:szCs w:val="24"/>
              </w:rPr>
            </w:pPr>
            <w:r w:rsidRPr="005E1557">
              <w:rPr>
                <w:rFonts w:ascii="Arial" w:eastAsia="Times New Roman" w:hAnsi="Arial" w:cs="Arial"/>
                <w:b/>
                <w:color w:val="333333"/>
                <w:sz w:val="24"/>
                <w:szCs w:val="24"/>
              </w:rPr>
              <w:t>The Beast of the Earth</w:t>
            </w:r>
          </w:p>
          <w:p w:rsidR="006543A8" w:rsidRDefault="005E1557" w:rsidP="005E1557">
            <w:pPr>
              <w:shd w:val="clear" w:color="auto" w:fill="FFFFFF"/>
              <w:spacing w:after="330" w:line="360" w:lineRule="atLeast"/>
              <w:rPr>
                <w:rFonts w:ascii="Arial" w:eastAsia="Times New Roman" w:hAnsi="Arial" w:cs="Arial"/>
                <w:color w:val="404748"/>
                <w:sz w:val="26"/>
                <w:szCs w:val="26"/>
              </w:rPr>
            </w:pPr>
            <w:r w:rsidRPr="005E1557">
              <w:rPr>
                <w:rFonts w:ascii="Arial" w:eastAsia="Times New Roman" w:hAnsi="Arial" w:cs="Arial"/>
                <w:color w:val="404748"/>
                <w:sz w:val="26"/>
                <w:szCs w:val="26"/>
              </w:rPr>
              <w:t xml:space="preserve">God says in the </w:t>
            </w:r>
            <w:proofErr w:type="spellStart"/>
            <w:r w:rsidRPr="005E1557">
              <w:rPr>
                <w:rFonts w:ascii="Arial" w:eastAsia="Times New Roman" w:hAnsi="Arial" w:cs="Arial"/>
                <w:color w:val="404748"/>
                <w:sz w:val="26"/>
                <w:szCs w:val="26"/>
              </w:rPr>
              <w:t>Quran</w:t>
            </w:r>
            <w:proofErr w:type="gramStart"/>
            <w:r w:rsidRPr="005E1557">
              <w:rPr>
                <w:rFonts w:ascii="Arial" w:eastAsia="Times New Roman" w:hAnsi="Arial" w:cs="Arial"/>
                <w:color w:val="404748"/>
                <w:sz w:val="26"/>
                <w:szCs w:val="26"/>
              </w:rPr>
              <w:t>,</w:t>
            </w:r>
            <w:r w:rsidR="006543A8">
              <w:rPr>
                <w:rFonts w:ascii="Arial" w:eastAsia="Times New Roman" w:hAnsi="Arial" w:cs="Arial"/>
                <w:bCs/>
                <w:iCs/>
                <w:color w:val="404748"/>
              </w:rPr>
              <w:t>a</w:t>
            </w:r>
            <w:r w:rsidRPr="005E1557">
              <w:rPr>
                <w:rFonts w:ascii="Arial" w:eastAsia="Times New Roman" w:hAnsi="Arial" w:cs="Arial"/>
                <w:bCs/>
                <w:iCs/>
                <w:color w:val="404748"/>
              </w:rPr>
              <w:t>nd</w:t>
            </w:r>
            <w:proofErr w:type="spellEnd"/>
            <w:proofErr w:type="gramEnd"/>
            <w:r w:rsidRPr="005E1557">
              <w:rPr>
                <w:rFonts w:ascii="Arial" w:eastAsia="Times New Roman" w:hAnsi="Arial" w:cs="Arial"/>
                <w:bCs/>
                <w:iCs/>
                <w:color w:val="404748"/>
              </w:rPr>
              <w:t xml:space="preserve"> when the Word (of torment) is fulfilled against them, We shall bring out from the earth a beast to them, which will speak to them because mankind believed n</w:t>
            </w:r>
            <w:r w:rsidRPr="005E1557">
              <w:rPr>
                <w:rFonts w:ascii="Arial" w:eastAsia="Times New Roman" w:hAnsi="Arial" w:cs="Arial"/>
                <w:bCs/>
                <w:iCs/>
                <w:color w:val="404748"/>
              </w:rPr>
              <w:t xml:space="preserve">ot with certainty in Our Signs </w:t>
            </w:r>
            <w:r w:rsidRPr="005E1557">
              <w:rPr>
                <w:rFonts w:ascii="Arial" w:eastAsia="Times New Roman" w:hAnsi="Arial" w:cs="Arial"/>
                <w:bCs/>
                <w:iCs/>
                <w:color w:val="404748"/>
              </w:rPr>
              <w:t>(al-</w:t>
            </w:r>
            <w:proofErr w:type="spellStart"/>
            <w:r w:rsidRPr="005E1557">
              <w:rPr>
                <w:rFonts w:ascii="Arial" w:eastAsia="Times New Roman" w:hAnsi="Arial" w:cs="Arial"/>
                <w:bCs/>
                <w:iCs/>
                <w:color w:val="404748"/>
              </w:rPr>
              <w:t>Naml</w:t>
            </w:r>
            <w:proofErr w:type="spellEnd"/>
            <w:r w:rsidRPr="005E1557">
              <w:rPr>
                <w:rFonts w:ascii="Arial" w:eastAsia="Times New Roman" w:hAnsi="Arial" w:cs="Arial"/>
                <w:bCs/>
                <w:iCs/>
                <w:color w:val="404748"/>
              </w:rPr>
              <w:t> 27:82). </w:t>
            </w:r>
          </w:p>
          <w:p w:rsidR="005E1557" w:rsidRPr="005E1557" w:rsidRDefault="005E1557" w:rsidP="005E1557">
            <w:pPr>
              <w:shd w:val="clear" w:color="auto" w:fill="FFFFFF"/>
              <w:spacing w:after="330" w:line="360" w:lineRule="atLeast"/>
              <w:rPr>
                <w:rFonts w:ascii="Arial" w:eastAsia="Times New Roman" w:hAnsi="Arial" w:cs="Arial"/>
                <w:color w:val="404748"/>
                <w:sz w:val="26"/>
                <w:szCs w:val="26"/>
              </w:rPr>
            </w:pPr>
            <w:r w:rsidRPr="005E1557">
              <w:rPr>
                <w:rFonts w:ascii="Arial" w:eastAsia="Times New Roman" w:hAnsi="Arial" w:cs="Arial"/>
                <w:color w:val="404748"/>
              </w:rPr>
              <w:t xml:space="preserve">This verse </w:t>
            </w:r>
            <w:r w:rsidRPr="00A054E8">
              <w:rPr>
                <w:rFonts w:ascii="Arial" w:eastAsia="Times New Roman" w:hAnsi="Arial" w:cs="Arial"/>
                <w:color w:val="404748"/>
              </w:rPr>
              <w:t>refers</w:t>
            </w:r>
            <w:r w:rsidRPr="005E1557">
              <w:rPr>
                <w:rFonts w:ascii="Arial" w:eastAsia="Times New Roman" w:hAnsi="Arial" w:cs="Arial"/>
                <w:color w:val="404748"/>
              </w:rPr>
              <w:t xml:space="preserve"> to the beast of the earth who will appear shortly before the Day of </w:t>
            </w:r>
            <w:proofErr w:type="spellStart"/>
            <w:r w:rsidRPr="00A054E8">
              <w:rPr>
                <w:rFonts w:ascii="Arial" w:eastAsia="Times New Roman" w:hAnsi="Arial" w:cs="Arial"/>
                <w:color w:val="404748"/>
              </w:rPr>
              <w:t>Judgment.When</w:t>
            </w:r>
            <w:proofErr w:type="spellEnd"/>
            <w:r w:rsidRPr="005E1557">
              <w:rPr>
                <w:rFonts w:ascii="Arial" w:eastAsia="Times New Roman" w:hAnsi="Arial" w:cs="Arial"/>
                <w:color w:val="404748"/>
              </w:rPr>
              <w:t xml:space="preserve"> the Beast comes, it will distinguish the people and declare who is a believer and who is a disbeliever.  Ahmad recorded that the Prophet </w:t>
            </w:r>
            <w:proofErr w:type="spellStart"/>
            <w:r w:rsidRPr="005E1557">
              <w:rPr>
                <w:rFonts w:ascii="Arial" w:eastAsia="Times New Roman" w:hAnsi="Arial" w:cs="Arial"/>
                <w:color w:val="404748"/>
                <w:sz w:val="26"/>
                <w:szCs w:val="26"/>
              </w:rPr>
              <w:t>said</w:t>
            </w:r>
            <w:proofErr w:type="gramStart"/>
            <w:r w:rsidRPr="005E1557">
              <w:rPr>
                <w:rFonts w:ascii="Arial" w:eastAsia="Times New Roman" w:hAnsi="Arial" w:cs="Arial"/>
                <w:color w:val="404748"/>
                <w:sz w:val="26"/>
                <w:szCs w:val="26"/>
              </w:rPr>
              <w:t>:</w:t>
            </w:r>
            <w:r w:rsidRPr="005E1557">
              <w:rPr>
                <w:rFonts w:ascii="Arial" w:eastAsia="Times New Roman" w:hAnsi="Arial" w:cs="Arial"/>
                <w:bCs/>
                <w:iCs/>
                <w:color w:val="404748"/>
              </w:rPr>
              <w:t>The</w:t>
            </w:r>
            <w:proofErr w:type="spellEnd"/>
            <w:proofErr w:type="gramEnd"/>
            <w:r w:rsidRPr="005E1557">
              <w:rPr>
                <w:rFonts w:ascii="Arial" w:eastAsia="Times New Roman" w:hAnsi="Arial" w:cs="Arial"/>
                <w:bCs/>
                <w:iCs/>
                <w:color w:val="404748"/>
              </w:rPr>
              <w:t xml:space="preserve"> beast will appear and he will brand the people on their noses.  The people will then go on living with this branding such that a person will buy a camel and when he is asked, ‘From whom did you buy it?’ he will reply, ‘From one of the branded people.’” (Al-</w:t>
            </w:r>
            <w:proofErr w:type="spellStart"/>
            <w:r w:rsidRPr="005E1557">
              <w:rPr>
                <w:rFonts w:ascii="Arial" w:eastAsia="Times New Roman" w:hAnsi="Arial" w:cs="Arial"/>
                <w:bCs/>
                <w:iCs/>
                <w:color w:val="404748"/>
              </w:rPr>
              <w:t>Albani</w:t>
            </w:r>
            <w:proofErr w:type="spellEnd"/>
            <w:r w:rsidRPr="005E1557">
              <w:rPr>
                <w:rFonts w:ascii="Arial" w:eastAsia="Times New Roman" w:hAnsi="Arial" w:cs="Arial"/>
                <w:bCs/>
                <w:iCs/>
                <w:color w:val="404748"/>
              </w:rPr>
              <w:t>)</w:t>
            </w:r>
          </w:p>
          <w:p w:rsidR="006543A8" w:rsidRDefault="006543A8" w:rsidP="006543A8">
            <w:pPr>
              <w:shd w:val="clear" w:color="auto" w:fill="FFFFFF"/>
              <w:spacing w:before="300" w:after="150"/>
              <w:outlineLvl w:val="1"/>
              <w:rPr>
                <w:rFonts w:ascii="Arial" w:eastAsia="Times New Roman" w:hAnsi="Arial" w:cs="Arial"/>
                <w:color w:val="333333"/>
                <w:sz w:val="24"/>
                <w:szCs w:val="24"/>
              </w:rPr>
            </w:pPr>
          </w:p>
          <w:p w:rsidR="006543A8" w:rsidRDefault="006543A8" w:rsidP="006543A8">
            <w:pPr>
              <w:shd w:val="clear" w:color="auto" w:fill="FFFFFF"/>
              <w:spacing w:before="300" w:after="150"/>
              <w:outlineLvl w:val="1"/>
              <w:rPr>
                <w:rFonts w:ascii="Arial" w:eastAsia="Times New Roman" w:hAnsi="Arial" w:cs="Arial"/>
                <w:b/>
                <w:color w:val="333333"/>
                <w:sz w:val="24"/>
                <w:szCs w:val="24"/>
              </w:rPr>
            </w:pPr>
          </w:p>
          <w:p w:rsidR="0053684A" w:rsidRDefault="0053684A" w:rsidP="006543A8">
            <w:pPr>
              <w:shd w:val="clear" w:color="auto" w:fill="FFFFFF"/>
              <w:spacing w:before="300" w:after="150"/>
              <w:outlineLvl w:val="1"/>
              <w:rPr>
                <w:rFonts w:ascii="Arial" w:eastAsia="Times New Roman" w:hAnsi="Arial" w:cs="Arial"/>
                <w:b/>
                <w:color w:val="333333"/>
                <w:sz w:val="24"/>
                <w:szCs w:val="24"/>
              </w:rPr>
            </w:pPr>
          </w:p>
          <w:p w:rsidR="0053684A" w:rsidRDefault="0053684A" w:rsidP="006543A8">
            <w:pPr>
              <w:shd w:val="clear" w:color="auto" w:fill="FFFFFF"/>
              <w:spacing w:before="300" w:after="150"/>
              <w:outlineLvl w:val="1"/>
              <w:rPr>
                <w:rFonts w:ascii="Arial" w:eastAsia="Times New Roman" w:hAnsi="Arial" w:cs="Arial"/>
                <w:b/>
                <w:color w:val="333333"/>
                <w:sz w:val="24"/>
                <w:szCs w:val="24"/>
              </w:rPr>
            </w:pPr>
          </w:p>
          <w:p w:rsidR="006543A8" w:rsidRPr="006543A8" w:rsidRDefault="006543A8" w:rsidP="006543A8">
            <w:pPr>
              <w:shd w:val="clear" w:color="auto" w:fill="FFFFFF"/>
              <w:spacing w:before="300" w:after="150"/>
              <w:outlineLvl w:val="1"/>
              <w:rPr>
                <w:rFonts w:ascii="Arial" w:eastAsia="Times New Roman" w:hAnsi="Arial" w:cs="Arial"/>
                <w:b/>
                <w:color w:val="333333"/>
                <w:sz w:val="24"/>
                <w:szCs w:val="24"/>
              </w:rPr>
            </w:pPr>
            <w:r w:rsidRPr="006543A8">
              <w:rPr>
                <w:rFonts w:ascii="Arial" w:eastAsia="Times New Roman" w:hAnsi="Arial" w:cs="Arial"/>
                <w:b/>
                <w:color w:val="333333"/>
                <w:sz w:val="24"/>
                <w:szCs w:val="24"/>
              </w:rPr>
              <w:lastRenderedPageBreak/>
              <w:t>The Fire that Will Gather the People</w:t>
            </w:r>
            <w:r w:rsidR="00B95951">
              <w:rPr>
                <w:rFonts w:ascii="Arial" w:eastAsia="Times New Roman" w:hAnsi="Arial" w:cs="Arial"/>
                <w:b/>
                <w:color w:val="333333"/>
                <w:sz w:val="24"/>
                <w:szCs w:val="24"/>
              </w:rPr>
              <w:t>.</w:t>
            </w:r>
          </w:p>
          <w:p w:rsidR="006543A8" w:rsidRPr="006543A8" w:rsidRDefault="006543A8" w:rsidP="006543A8">
            <w:pPr>
              <w:shd w:val="clear" w:color="auto" w:fill="FFFFFF"/>
              <w:spacing w:after="330" w:line="360" w:lineRule="atLeast"/>
              <w:rPr>
                <w:rFonts w:ascii="Arial" w:eastAsia="Times New Roman" w:hAnsi="Arial" w:cs="Arial"/>
                <w:color w:val="404748"/>
              </w:rPr>
            </w:pPr>
            <w:r w:rsidRPr="006543A8">
              <w:rPr>
                <w:rFonts w:ascii="Arial" w:eastAsia="Times New Roman" w:hAnsi="Arial" w:cs="Arial"/>
                <w:color w:val="404748"/>
              </w:rPr>
              <w:t>This</w:t>
            </w:r>
            <w:r w:rsidRPr="00B95951">
              <w:rPr>
                <w:rFonts w:ascii="Arial" w:eastAsia="Times New Roman" w:hAnsi="Arial" w:cs="Arial"/>
                <w:color w:val="404748"/>
              </w:rPr>
              <w:t xml:space="preserve"> is the last of the great signs a</w:t>
            </w:r>
            <w:r w:rsidRPr="006543A8">
              <w:rPr>
                <w:rFonts w:ascii="Arial" w:eastAsia="Times New Roman" w:hAnsi="Arial" w:cs="Arial"/>
                <w:color w:val="404748"/>
              </w:rPr>
              <w:t xml:space="preserve">fter this starts the beginning of </w:t>
            </w:r>
            <w:r w:rsidRPr="00B95951">
              <w:rPr>
                <w:rFonts w:ascii="Arial" w:eastAsia="Times New Roman" w:hAnsi="Arial" w:cs="Arial"/>
                <w:color w:val="404748"/>
              </w:rPr>
              <w:t xml:space="preserve">a new experience and creation </w:t>
            </w:r>
            <w:proofErr w:type="spellStart"/>
            <w:r w:rsidRPr="00B95951">
              <w:rPr>
                <w:rFonts w:ascii="Arial" w:eastAsia="Times New Roman" w:hAnsi="Arial" w:cs="Arial"/>
                <w:color w:val="404748"/>
              </w:rPr>
              <w:t>m</w:t>
            </w:r>
            <w:r w:rsidRPr="006543A8">
              <w:rPr>
                <w:rFonts w:ascii="Arial" w:eastAsia="Times New Roman" w:hAnsi="Arial" w:cs="Arial"/>
                <w:color w:val="404748"/>
              </w:rPr>
              <w:t>uslim</w:t>
            </w:r>
            <w:proofErr w:type="spellEnd"/>
            <w:r w:rsidRPr="006543A8">
              <w:rPr>
                <w:rFonts w:ascii="Arial" w:eastAsia="Times New Roman" w:hAnsi="Arial" w:cs="Arial"/>
                <w:color w:val="404748"/>
              </w:rPr>
              <w:t xml:space="preserve"> records a </w:t>
            </w:r>
            <w:proofErr w:type="spellStart"/>
            <w:r w:rsidRPr="006543A8">
              <w:rPr>
                <w:rFonts w:ascii="Arial" w:eastAsia="Times New Roman" w:hAnsi="Arial" w:cs="Arial"/>
                <w:color w:val="404748"/>
              </w:rPr>
              <w:t>hadeeth</w:t>
            </w:r>
            <w:proofErr w:type="spellEnd"/>
            <w:r w:rsidRPr="006543A8">
              <w:rPr>
                <w:rFonts w:ascii="Arial" w:eastAsia="Times New Roman" w:hAnsi="Arial" w:cs="Arial"/>
                <w:color w:val="404748"/>
              </w:rPr>
              <w:t xml:space="preserve"> in which the Prophet stated the ten major signs and it concludes with, </w:t>
            </w:r>
            <w:r w:rsidRPr="006543A8">
              <w:rPr>
                <w:rFonts w:ascii="Arial" w:eastAsia="Times New Roman" w:hAnsi="Arial" w:cs="Arial"/>
                <w:bCs/>
                <w:color w:val="404748"/>
              </w:rPr>
              <w:t xml:space="preserve">at the end of which fire would burn forth from the Yemen, and would drive people </w:t>
            </w:r>
            <w:r w:rsidRPr="00B95951">
              <w:rPr>
                <w:rFonts w:ascii="Arial" w:eastAsia="Times New Roman" w:hAnsi="Arial" w:cs="Arial"/>
                <w:bCs/>
                <w:color w:val="404748"/>
              </w:rPr>
              <w:t>to the place of their assembly</w:t>
            </w:r>
            <w:r w:rsidRPr="006543A8">
              <w:rPr>
                <w:rFonts w:ascii="Arial" w:eastAsia="Times New Roman" w:hAnsi="Arial" w:cs="Arial"/>
                <w:color w:val="404748"/>
              </w:rPr>
              <w:t> One can only imagine the intensity of this fire and the shear horror and fear that the individuals alive</w:t>
            </w:r>
            <w:r w:rsidRPr="00B95951">
              <w:rPr>
                <w:rFonts w:ascii="Arial" w:eastAsia="Times New Roman" w:hAnsi="Arial" w:cs="Arial"/>
                <w:color w:val="404748"/>
              </w:rPr>
              <w:t xml:space="preserve"> at that time will experience a</w:t>
            </w:r>
            <w:r w:rsidRPr="006543A8">
              <w:rPr>
                <w:rFonts w:ascii="Arial" w:eastAsia="Times New Roman" w:hAnsi="Arial" w:cs="Arial"/>
                <w:color w:val="404748"/>
              </w:rPr>
              <w:t>fter this, all that will be left is for the masses of humanity to be resurrected and to face the reckoning of their Lord.</w:t>
            </w:r>
          </w:p>
          <w:p w:rsidR="001653FB" w:rsidRDefault="001653FB"/>
        </w:tc>
        <w:tc>
          <w:tcPr>
            <w:tcW w:w="1278" w:type="dxa"/>
          </w:tcPr>
          <w:p w:rsidR="00634CD4" w:rsidRDefault="00634CD4">
            <w:r>
              <w:lastRenderedPageBreak/>
              <w:t>10</w:t>
            </w:r>
          </w:p>
        </w:tc>
      </w:tr>
      <w:tr w:rsidR="00634CD4" w:rsidTr="0053684A">
        <w:tc>
          <w:tcPr>
            <w:tcW w:w="648" w:type="dxa"/>
          </w:tcPr>
          <w:p w:rsidR="00634CD4" w:rsidRDefault="00634CD4">
            <w:r>
              <w:lastRenderedPageBreak/>
              <w:t>Q3.</w:t>
            </w:r>
          </w:p>
          <w:p w:rsidR="00A054E8" w:rsidRDefault="00A054E8"/>
          <w:p w:rsidR="006543A8" w:rsidRDefault="006543A8">
            <w:r>
              <w:t>ANS</w:t>
            </w:r>
          </w:p>
        </w:tc>
        <w:tc>
          <w:tcPr>
            <w:tcW w:w="7650" w:type="dxa"/>
            <w:tcBorders>
              <w:bottom w:val="single" w:sz="4" w:space="0" w:color="auto"/>
            </w:tcBorders>
          </w:tcPr>
          <w:p w:rsidR="00634CD4" w:rsidRPr="0053684A" w:rsidRDefault="00634CD4">
            <w:r w:rsidRPr="0053684A">
              <w:t>What is Tawheed and what are the effects of Tawheed on Human Lives?</w:t>
            </w:r>
          </w:p>
          <w:p w:rsidR="00A054E8" w:rsidRPr="0053684A" w:rsidRDefault="00A054E8">
            <w:pPr>
              <w:rPr>
                <w:rFonts w:ascii="Arial" w:hAnsi="Arial" w:cs="Arial"/>
                <w:b/>
                <w:bCs/>
                <w:color w:val="222222"/>
                <w:shd w:val="clear" w:color="auto" w:fill="FFFFFF"/>
              </w:rPr>
            </w:pPr>
          </w:p>
          <w:p w:rsidR="006543A8" w:rsidRPr="0053684A" w:rsidRDefault="006543A8">
            <w:pPr>
              <w:rPr>
                <w:rFonts w:ascii="Arial" w:hAnsi="Arial" w:cs="Arial"/>
                <w:color w:val="222222"/>
                <w:sz w:val="24"/>
                <w:szCs w:val="24"/>
                <w:shd w:val="clear" w:color="auto" w:fill="FFFFFF"/>
              </w:rPr>
            </w:pPr>
            <w:proofErr w:type="spellStart"/>
            <w:r w:rsidRPr="0053684A">
              <w:rPr>
                <w:rFonts w:ascii="Arial" w:hAnsi="Arial" w:cs="Arial"/>
                <w:b/>
                <w:bCs/>
                <w:color w:val="222222"/>
                <w:sz w:val="24"/>
                <w:szCs w:val="24"/>
                <w:shd w:val="clear" w:color="auto" w:fill="FFFFFF"/>
              </w:rPr>
              <w:t>Tawhid</w:t>
            </w:r>
            <w:proofErr w:type="spellEnd"/>
            <w:r w:rsidRPr="0053684A">
              <w:rPr>
                <w:rFonts w:ascii="Arial" w:hAnsi="Arial" w:cs="Arial"/>
                <w:color w:val="222222"/>
                <w:sz w:val="24"/>
                <w:szCs w:val="24"/>
                <w:shd w:val="clear" w:color="auto" w:fill="FFFFFF"/>
              </w:rPr>
              <w:t> </w:t>
            </w:r>
          </w:p>
          <w:p w:rsidR="00A054E8" w:rsidRPr="0053684A" w:rsidRDefault="00A054E8">
            <w:pPr>
              <w:rPr>
                <w:rFonts w:ascii="Arial" w:hAnsi="Arial" w:cs="Arial"/>
                <w:color w:val="222222"/>
                <w:shd w:val="clear" w:color="auto" w:fill="FFFFFF"/>
              </w:rPr>
            </w:pPr>
          </w:p>
          <w:p w:rsidR="006543A8" w:rsidRPr="0053684A" w:rsidRDefault="006543A8">
            <w:pPr>
              <w:rPr>
                <w:rFonts w:ascii="Arial" w:hAnsi="Arial" w:cs="Arial"/>
                <w:color w:val="222222"/>
                <w:shd w:val="clear" w:color="auto" w:fill="FFFFFF"/>
              </w:rPr>
            </w:pPr>
            <w:proofErr w:type="spellStart"/>
            <w:proofErr w:type="gramStart"/>
            <w:r w:rsidRPr="0053684A">
              <w:rPr>
                <w:rFonts w:ascii="Arial" w:hAnsi="Arial" w:cs="Arial"/>
                <w:color w:val="222222"/>
                <w:shd w:val="clear" w:color="auto" w:fill="FFFFFF"/>
              </w:rPr>
              <w:t>tawḥ</w:t>
            </w:r>
            <w:r w:rsidRPr="0053684A">
              <w:rPr>
                <w:rFonts w:ascii="Arial" w:hAnsi="Arial" w:cs="Arial"/>
                <w:color w:val="222222"/>
                <w:shd w:val="clear" w:color="auto" w:fill="FFFFFF"/>
              </w:rPr>
              <w:t>i</w:t>
            </w:r>
            <w:r w:rsidRPr="0053684A">
              <w:rPr>
                <w:rFonts w:ascii="Arial" w:hAnsi="Arial" w:cs="Arial"/>
                <w:color w:val="222222"/>
                <w:shd w:val="clear" w:color="auto" w:fill="FFFFFF"/>
              </w:rPr>
              <w:t>d</w:t>
            </w:r>
            <w:proofErr w:type="spellEnd"/>
            <w:proofErr w:type="gramEnd"/>
            <w:r w:rsidRPr="0053684A">
              <w:rPr>
                <w:rFonts w:ascii="Arial" w:hAnsi="Arial" w:cs="Arial"/>
                <w:color w:val="222222"/>
                <w:shd w:val="clear" w:color="auto" w:fill="FFFFFF"/>
              </w:rPr>
              <w:t>, </w:t>
            </w:r>
            <w:r w:rsidRPr="0053684A">
              <w:rPr>
                <w:rFonts w:ascii="Arial" w:hAnsi="Arial" w:cs="Arial"/>
                <w:bCs/>
                <w:color w:val="222222"/>
                <w:shd w:val="clear" w:color="auto" w:fill="FFFFFF"/>
              </w:rPr>
              <w:t>meaning</w:t>
            </w:r>
            <w:r w:rsidRPr="0053684A">
              <w:rPr>
                <w:rFonts w:ascii="Arial" w:hAnsi="Arial" w:cs="Arial"/>
                <w:color w:val="222222"/>
                <w:shd w:val="clear" w:color="auto" w:fill="FFFFFF"/>
              </w:rPr>
              <w:t> </w:t>
            </w:r>
            <w:r w:rsidRPr="0053684A">
              <w:rPr>
                <w:rFonts w:ascii="Arial" w:hAnsi="Arial" w:cs="Arial"/>
                <w:color w:val="222222"/>
                <w:shd w:val="clear" w:color="auto" w:fill="FFFFFF"/>
              </w:rPr>
              <w:t>unification or oneness of God</w:t>
            </w:r>
            <w:r w:rsidRPr="0053684A">
              <w:rPr>
                <w:rFonts w:ascii="Arial" w:hAnsi="Arial" w:cs="Arial"/>
                <w:color w:val="222222"/>
                <w:shd w:val="clear" w:color="auto" w:fill="FFFFFF"/>
              </w:rPr>
              <w:t xml:space="preserve"> also </w:t>
            </w:r>
            <w:proofErr w:type="spellStart"/>
            <w:r w:rsidRPr="0053684A">
              <w:rPr>
                <w:rFonts w:ascii="Arial" w:hAnsi="Arial" w:cs="Arial"/>
                <w:color w:val="222222"/>
                <w:shd w:val="clear" w:color="auto" w:fill="FFFFFF"/>
              </w:rPr>
              <w:t>romanized</w:t>
            </w:r>
            <w:proofErr w:type="spellEnd"/>
            <w:r w:rsidRPr="0053684A">
              <w:rPr>
                <w:rFonts w:ascii="Arial" w:hAnsi="Arial" w:cs="Arial"/>
                <w:color w:val="222222"/>
                <w:shd w:val="clear" w:color="auto" w:fill="FFFFFF"/>
              </w:rPr>
              <w:t xml:space="preserve"> as </w:t>
            </w:r>
            <w:r w:rsidRPr="0053684A">
              <w:rPr>
                <w:rFonts w:ascii="Arial" w:hAnsi="Arial" w:cs="Arial"/>
                <w:bCs/>
                <w:color w:val="222222"/>
                <w:shd w:val="clear" w:color="auto" w:fill="FFFFFF"/>
              </w:rPr>
              <w:t>Tawheed</w:t>
            </w:r>
            <w:r w:rsidRPr="0053684A">
              <w:rPr>
                <w:rFonts w:ascii="Arial" w:hAnsi="Arial" w:cs="Arial"/>
                <w:color w:val="222222"/>
                <w:shd w:val="clear" w:color="auto" w:fill="FFFFFF"/>
              </w:rPr>
              <w:t xml:space="preserve"> </w:t>
            </w:r>
            <w:proofErr w:type="spellStart"/>
            <w:r w:rsidRPr="0053684A">
              <w:rPr>
                <w:rFonts w:ascii="Arial" w:hAnsi="Arial" w:cs="Arial"/>
                <w:color w:val="222222"/>
                <w:shd w:val="clear" w:color="auto" w:fill="FFFFFF"/>
              </w:rPr>
              <w:t>Touheed</w:t>
            </w:r>
            <w:proofErr w:type="spellEnd"/>
            <w:r w:rsidRPr="0053684A">
              <w:rPr>
                <w:rFonts w:ascii="Arial" w:hAnsi="Arial" w:cs="Arial"/>
                <w:color w:val="222222"/>
                <w:shd w:val="clear" w:color="auto" w:fill="FFFFFF"/>
              </w:rPr>
              <w:t>, </w:t>
            </w:r>
            <w:proofErr w:type="spellStart"/>
            <w:r w:rsidRPr="0053684A">
              <w:rPr>
                <w:rFonts w:ascii="Arial" w:hAnsi="Arial" w:cs="Arial"/>
                <w:bCs/>
                <w:color w:val="222222"/>
                <w:shd w:val="clear" w:color="auto" w:fill="FFFFFF"/>
              </w:rPr>
              <w:t>Tauheed</w:t>
            </w:r>
            <w:proofErr w:type="spellEnd"/>
            <w:r w:rsidRPr="0053684A">
              <w:rPr>
                <w:rFonts w:ascii="Arial" w:hAnsi="Arial" w:cs="Arial"/>
                <w:color w:val="222222"/>
                <w:shd w:val="clear" w:color="auto" w:fill="FFFFFF"/>
              </w:rPr>
              <w:t> </w:t>
            </w:r>
            <w:r w:rsidRPr="0053684A">
              <w:rPr>
                <w:rFonts w:ascii="Arial" w:hAnsi="Arial" w:cs="Arial"/>
                <w:color w:val="222222"/>
                <w:shd w:val="clear" w:color="auto" w:fill="FFFFFF"/>
              </w:rPr>
              <w:t xml:space="preserve">or </w:t>
            </w:r>
            <w:proofErr w:type="spellStart"/>
            <w:r w:rsidRPr="0053684A">
              <w:rPr>
                <w:rFonts w:ascii="Arial" w:hAnsi="Arial" w:cs="Arial"/>
                <w:color w:val="222222"/>
                <w:shd w:val="clear" w:color="auto" w:fill="FFFFFF"/>
              </w:rPr>
              <w:t>Tevhid</w:t>
            </w:r>
            <w:proofErr w:type="spellEnd"/>
            <w:r w:rsidRPr="0053684A">
              <w:rPr>
                <w:rFonts w:ascii="Arial" w:hAnsi="Arial" w:cs="Arial"/>
                <w:color w:val="222222"/>
                <w:shd w:val="clear" w:color="auto" w:fill="FFFFFF"/>
              </w:rPr>
              <w:t xml:space="preserve"> </w:t>
            </w:r>
            <w:r w:rsidRPr="0053684A">
              <w:rPr>
                <w:rFonts w:ascii="Arial" w:hAnsi="Arial" w:cs="Arial"/>
                <w:color w:val="222222"/>
                <w:shd w:val="clear" w:color="auto" w:fill="FFFFFF"/>
              </w:rPr>
              <w:t>is the indivisible oneness conc</w:t>
            </w:r>
            <w:r w:rsidRPr="0053684A">
              <w:rPr>
                <w:rFonts w:ascii="Arial" w:hAnsi="Arial" w:cs="Arial"/>
                <w:color w:val="222222"/>
                <w:shd w:val="clear" w:color="auto" w:fill="FFFFFF"/>
              </w:rPr>
              <w:t>ept of monotheism in Islam t</w:t>
            </w:r>
            <w:r w:rsidRPr="0053684A">
              <w:rPr>
                <w:rFonts w:ascii="Arial" w:hAnsi="Arial" w:cs="Arial"/>
                <w:color w:val="222222"/>
                <w:shd w:val="clear" w:color="auto" w:fill="FFFFFF"/>
              </w:rPr>
              <w:t xml:space="preserve">he first part of the </w:t>
            </w:r>
            <w:proofErr w:type="spellStart"/>
            <w:r w:rsidRPr="0053684A">
              <w:rPr>
                <w:rFonts w:ascii="Arial" w:hAnsi="Arial" w:cs="Arial"/>
                <w:color w:val="222222"/>
                <w:shd w:val="clear" w:color="auto" w:fill="FFFFFF"/>
              </w:rPr>
              <w:t>shahada</w:t>
            </w:r>
            <w:proofErr w:type="spellEnd"/>
            <w:r w:rsidRPr="0053684A">
              <w:rPr>
                <w:rFonts w:ascii="Arial" w:hAnsi="Arial" w:cs="Arial"/>
                <w:color w:val="222222"/>
                <w:shd w:val="clear" w:color="auto" w:fill="FFFFFF"/>
              </w:rPr>
              <w:t xml:space="preserve"> (the Islamic declaration of faith) is the declaration of belief in the oneness of God</w:t>
            </w:r>
            <w:r w:rsidRPr="0053684A">
              <w:rPr>
                <w:rFonts w:ascii="Arial" w:hAnsi="Arial" w:cs="Arial"/>
                <w:color w:val="222222"/>
                <w:shd w:val="clear" w:color="auto" w:fill="FFFFFF"/>
              </w:rPr>
              <w:t>.</w:t>
            </w:r>
          </w:p>
          <w:p w:rsidR="00A054E8" w:rsidRPr="0053684A" w:rsidRDefault="00A054E8">
            <w:pPr>
              <w:rPr>
                <w:rFonts w:ascii="Arial" w:hAnsi="Arial" w:cs="Arial"/>
                <w:color w:val="222222"/>
                <w:shd w:val="clear" w:color="auto" w:fill="FFFFFF"/>
              </w:rPr>
            </w:pPr>
          </w:p>
          <w:p w:rsidR="00A054E8" w:rsidRPr="0053684A" w:rsidRDefault="00A054E8">
            <w:pPr>
              <w:rPr>
                <w:rFonts w:ascii="Arial" w:hAnsi="Arial" w:cs="Arial"/>
                <w:b/>
                <w:color w:val="333333"/>
                <w:shd w:val="clear" w:color="auto" w:fill="F1F1F1"/>
              </w:rPr>
            </w:pPr>
            <w:r w:rsidRPr="0053684A">
              <w:rPr>
                <w:rFonts w:ascii="Arial" w:hAnsi="Arial" w:cs="Arial"/>
                <w:b/>
                <w:color w:val="333333"/>
                <w:shd w:val="clear" w:color="auto" w:fill="F1F1F1"/>
              </w:rPr>
              <w:t xml:space="preserve">Effects of </w:t>
            </w:r>
            <w:proofErr w:type="spellStart"/>
            <w:r w:rsidRPr="0053684A">
              <w:rPr>
                <w:rFonts w:ascii="Arial" w:hAnsi="Arial" w:cs="Arial"/>
                <w:b/>
                <w:color w:val="333333"/>
                <w:shd w:val="clear" w:color="auto" w:fill="F1F1F1"/>
              </w:rPr>
              <w:t>Tawhid</w:t>
            </w:r>
            <w:proofErr w:type="spellEnd"/>
            <w:r w:rsidRPr="0053684A">
              <w:rPr>
                <w:rFonts w:ascii="Arial" w:hAnsi="Arial" w:cs="Arial"/>
                <w:b/>
                <w:color w:val="333333"/>
                <w:shd w:val="clear" w:color="auto" w:fill="F1F1F1"/>
              </w:rPr>
              <w:t xml:space="preserve"> on Human Life</w:t>
            </w:r>
            <w:r w:rsidRPr="0053684A">
              <w:rPr>
                <w:rFonts w:ascii="Arial" w:hAnsi="Arial" w:cs="Arial"/>
                <w:b/>
                <w:color w:val="333333"/>
                <w:shd w:val="clear" w:color="auto" w:fill="F1F1F1"/>
              </w:rPr>
              <w:t>.</w:t>
            </w:r>
          </w:p>
          <w:p w:rsidR="00A054E8" w:rsidRPr="0053684A" w:rsidRDefault="00A054E8">
            <w:pPr>
              <w:rPr>
                <w:rFonts w:ascii="Arial" w:hAnsi="Arial" w:cs="Arial"/>
                <w:b/>
                <w:color w:val="333333"/>
                <w:shd w:val="clear" w:color="auto" w:fill="F1F1F1"/>
              </w:rPr>
            </w:pPr>
          </w:p>
          <w:p w:rsidR="00B95951" w:rsidRPr="00B95951" w:rsidRDefault="00A054E8" w:rsidP="0053684A">
            <w:pPr>
              <w:shd w:val="clear" w:color="auto" w:fill="FFFFFF" w:themeFill="background1"/>
              <w:rPr>
                <w:rFonts w:ascii="Arial" w:hAnsi="Arial" w:cs="Arial"/>
                <w:color w:val="333333"/>
                <w:shd w:val="clear" w:color="auto" w:fill="F1F1F1"/>
              </w:rPr>
            </w:pPr>
            <w:r w:rsidRPr="00B95951">
              <w:rPr>
                <w:rFonts w:ascii="Arial" w:hAnsi="Arial" w:cs="Arial"/>
                <w:color w:val="333333"/>
                <w:shd w:val="clear" w:color="auto" w:fill="F1F1F1"/>
              </w:rPr>
              <w:t xml:space="preserve">A believer in this </w:t>
            </w:r>
            <w:proofErr w:type="spellStart"/>
            <w:r w:rsidRPr="00B95951">
              <w:rPr>
                <w:rFonts w:ascii="Arial" w:hAnsi="Arial" w:cs="Arial"/>
                <w:color w:val="333333"/>
                <w:shd w:val="clear" w:color="auto" w:fill="F1F1F1"/>
              </w:rPr>
              <w:t>Kalimah</w:t>
            </w:r>
            <w:proofErr w:type="spellEnd"/>
            <w:r w:rsidRPr="00B95951">
              <w:rPr>
                <w:rFonts w:ascii="Arial" w:hAnsi="Arial" w:cs="Arial"/>
                <w:color w:val="333333"/>
                <w:shd w:val="clear" w:color="auto" w:fill="F1F1F1"/>
              </w:rPr>
              <w:t xml:space="preserve"> can never be narrow in outlook. He believes in a God Who is the Creator of the heavens and the earth, the Master of the East and the West and Sustainer of the entire universe. After this belief he does not regard anything in the world as a stranger to himself. He looks on everything in the universe as belonging to the same Lord he himself belongs to. His sympathy, love and service are not confined to any particular sphere or group. His vision is enlarged, his intellectual horizon widens, and his outlook becomes as liberal and as boundless as is the Kingdom of God. How can this width of vision and breadth of mind be achieved by an atheist, a polytheist or one who believes in a deity supposed to possess limited and defective powers like a </w:t>
            </w:r>
            <w:proofErr w:type="gramStart"/>
            <w:r w:rsidRPr="00B95951">
              <w:rPr>
                <w:rFonts w:ascii="Arial" w:hAnsi="Arial" w:cs="Arial"/>
                <w:color w:val="333333"/>
                <w:shd w:val="clear" w:color="auto" w:fill="F1F1F1"/>
              </w:rPr>
              <w:t>man</w:t>
            </w:r>
            <w:r w:rsidR="00B95951" w:rsidRPr="00B95951">
              <w:rPr>
                <w:rFonts w:ascii="Arial" w:hAnsi="Arial" w:cs="Arial"/>
                <w:color w:val="333333"/>
                <w:shd w:val="clear" w:color="auto" w:fill="F1F1F1"/>
              </w:rPr>
              <w:t>.</w:t>
            </w:r>
            <w:proofErr w:type="gramEnd"/>
          </w:p>
          <w:p w:rsidR="00B95951" w:rsidRPr="00B95951" w:rsidRDefault="00B95951" w:rsidP="0053684A">
            <w:pPr>
              <w:shd w:val="clear" w:color="auto" w:fill="FFFFFF" w:themeFill="background1"/>
              <w:rPr>
                <w:rFonts w:ascii="Arial" w:hAnsi="Arial" w:cs="Arial"/>
                <w:color w:val="333333"/>
                <w:shd w:val="clear" w:color="auto" w:fill="F1F1F1"/>
              </w:rPr>
            </w:pPr>
            <w:r w:rsidRPr="00B95951">
              <w:rPr>
                <w:rFonts w:ascii="Arial" w:hAnsi="Arial" w:cs="Arial"/>
                <w:color w:val="333333"/>
                <w:shd w:val="clear" w:color="auto" w:fill="F1F1F1"/>
              </w:rPr>
              <w:t xml:space="preserve">This belief produces in man the highest degree of self-respect and </w:t>
            </w:r>
            <w:proofErr w:type="spellStart"/>
            <w:r w:rsidRPr="00B95951">
              <w:rPr>
                <w:rFonts w:ascii="Arial" w:hAnsi="Arial" w:cs="Arial"/>
                <w:color w:val="333333"/>
                <w:shd w:val="clear" w:color="auto" w:fill="F1F1F1"/>
              </w:rPr>
              <w:t>self esteem</w:t>
            </w:r>
            <w:proofErr w:type="spellEnd"/>
            <w:r w:rsidRPr="00B95951">
              <w:rPr>
                <w:rFonts w:ascii="Arial" w:hAnsi="Arial" w:cs="Arial"/>
                <w:color w:val="333333"/>
                <w:shd w:val="clear" w:color="auto" w:fill="F1F1F1"/>
              </w:rPr>
              <w:t>. The believer knows that Allah alone is the Possessor of all power, and that none besides Him can benefit or harm a person, or provide for his needs, or give and take away life or wield authority or influence. This conviction makes him indifferent to, and independent and fearless of, all powers other than those of God. He never bows his head in homage to any of God's creatures, nor does he stretch out his hand before anyone else. He is not overawed by anybody's greatness. This attitude of mind cannot be produced by any other belief. For it is necessary that those who associate other beings with God, or who deny God, should bow in homage to some creatures, regard them able to benefit or harm them, fear them and place their hopes in them.</w:t>
            </w:r>
          </w:p>
          <w:p w:rsidR="00A054E8" w:rsidRPr="00B95951" w:rsidRDefault="00B95951" w:rsidP="0053684A">
            <w:pPr>
              <w:shd w:val="clear" w:color="auto" w:fill="FFFFFF" w:themeFill="background1"/>
              <w:rPr>
                <w:rFonts w:ascii="Arial" w:hAnsi="Arial" w:cs="Arial"/>
                <w:color w:val="222222"/>
                <w:shd w:val="clear" w:color="auto" w:fill="FFFFFF"/>
              </w:rPr>
            </w:pPr>
            <w:r w:rsidRPr="00B95951">
              <w:rPr>
                <w:rFonts w:ascii="Arial" w:hAnsi="Arial" w:cs="Arial"/>
                <w:color w:val="333333"/>
                <w:shd w:val="clear" w:color="auto" w:fill="F1F1F1"/>
              </w:rPr>
              <w:lastRenderedPageBreak/>
              <w:t xml:space="preserve">Along with self-respect this belief also generates in man a sense of modesty and humbleness. It makes him unostentatious and unpretending. A believer never becomes proud, haughty or arrogant. The boisterous pride of power, wealth and worth can have no room in his heart, because he knows that whatever he possesses has been given to him by God, and that God can take away just as He can give. In contrast to this, an unbeliever, when he achieves some worldly merit, becomes proud and conceited because he believes that his merit is due to his own worth. In the same way pride and self-conceit are a necessary outcome and concomitant of shirk (association of others with God in His divinity), because a </w:t>
            </w:r>
            <w:proofErr w:type="spellStart"/>
            <w:r w:rsidRPr="00B95951">
              <w:rPr>
                <w:rFonts w:ascii="Arial" w:hAnsi="Arial" w:cs="Arial"/>
                <w:color w:val="333333"/>
                <w:shd w:val="clear" w:color="auto" w:fill="F1F1F1"/>
              </w:rPr>
              <w:t>mushrik</w:t>
            </w:r>
            <w:proofErr w:type="spellEnd"/>
            <w:r w:rsidRPr="00B95951">
              <w:rPr>
                <w:rFonts w:ascii="Arial" w:hAnsi="Arial" w:cs="Arial"/>
                <w:color w:val="333333"/>
                <w:shd w:val="clear" w:color="auto" w:fill="F1F1F1"/>
              </w:rPr>
              <w:t xml:space="preserve"> believes that he has a particular relation with the deities which does not exist between them and other people.</w:t>
            </w:r>
            <w:r w:rsidRPr="00B95951">
              <w:rPr>
                <w:rFonts w:ascii="Arial" w:hAnsi="Arial" w:cs="Arial"/>
                <w:color w:val="333333"/>
              </w:rPr>
              <w:br/>
            </w:r>
            <w:r w:rsidRPr="00B95951">
              <w:rPr>
                <w:rFonts w:ascii="Arial" w:hAnsi="Arial" w:cs="Arial"/>
                <w:color w:val="333333"/>
              </w:rPr>
              <w:br/>
            </w:r>
            <w:r w:rsidRPr="00B95951">
              <w:rPr>
                <w:rFonts w:ascii="Arial" w:hAnsi="Arial" w:cs="Arial"/>
                <w:color w:val="333333"/>
              </w:rPr>
              <w:br/>
            </w:r>
            <w:r w:rsidR="00A054E8" w:rsidRPr="00B95951">
              <w:rPr>
                <w:rFonts w:ascii="Arial" w:hAnsi="Arial" w:cs="Arial"/>
                <w:color w:val="333333"/>
              </w:rPr>
              <w:br/>
            </w:r>
            <w:r w:rsidR="00A054E8" w:rsidRPr="00B95951">
              <w:rPr>
                <w:rFonts w:ascii="Arial" w:hAnsi="Arial" w:cs="Arial"/>
                <w:color w:val="333333"/>
              </w:rPr>
              <w:br/>
            </w:r>
            <w:r w:rsidR="00A054E8" w:rsidRPr="00B95951">
              <w:rPr>
                <w:rFonts w:ascii="Arial" w:hAnsi="Arial" w:cs="Arial"/>
                <w:color w:val="333333"/>
              </w:rPr>
              <w:br/>
            </w:r>
            <w:r w:rsidR="00A054E8" w:rsidRPr="00B95951">
              <w:rPr>
                <w:rFonts w:ascii="Arial" w:hAnsi="Arial" w:cs="Arial"/>
                <w:color w:val="333333"/>
              </w:rPr>
              <w:br/>
            </w:r>
          </w:p>
          <w:p w:rsidR="00A054E8" w:rsidRPr="0053684A" w:rsidRDefault="00A054E8">
            <w:pPr>
              <w:rPr>
                <w:rFonts w:ascii="Arial" w:hAnsi="Arial" w:cs="Arial"/>
                <w:color w:val="222222"/>
                <w:shd w:val="clear" w:color="auto" w:fill="FFFFFF"/>
              </w:rPr>
            </w:pPr>
          </w:p>
          <w:p w:rsidR="006543A8" w:rsidRPr="0053684A" w:rsidRDefault="006543A8">
            <w:pPr>
              <w:rPr>
                <w:rFonts w:ascii="Arial" w:hAnsi="Arial" w:cs="Arial"/>
                <w:color w:val="222222"/>
                <w:shd w:val="clear" w:color="auto" w:fill="FFFFFF"/>
              </w:rPr>
            </w:pPr>
          </w:p>
        </w:tc>
        <w:tc>
          <w:tcPr>
            <w:tcW w:w="1278" w:type="dxa"/>
          </w:tcPr>
          <w:p w:rsidR="00634CD4" w:rsidRDefault="00634CD4">
            <w:r>
              <w:lastRenderedPageBreak/>
              <w:t>10</w:t>
            </w:r>
          </w:p>
        </w:tc>
        <w:bookmarkStart w:id="1" w:name="_GoBack"/>
        <w:bookmarkEnd w:id="1"/>
      </w:tr>
    </w:tbl>
    <w:p w:rsidR="00634CD4" w:rsidRDefault="00634CD4"/>
    <w:sectPr w:rsidR="00634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AD" w:rsidRDefault="00E667AD" w:rsidP="00B95951">
      <w:pPr>
        <w:spacing w:after="0" w:line="240" w:lineRule="auto"/>
      </w:pPr>
      <w:r>
        <w:separator/>
      </w:r>
    </w:p>
  </w:endnote>
  <w:endnote w:type="continuationSeparator" w:id="0">
    <w:p w:rsidR="00E667AD" w:rsidRDefault="00E667AD" w:rsidP="00B9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AD" w:rsidRDefault="00E667AD" w:rsidP="00B95951">
      <w:pPr>
        <w:spacing w:after="0" w:line="240" w:lineRule="auto"/>
      </w:pPr>
      <w:r>
        <w:separator/>
      </w:r>
    </w:p>
  </w:footnote>
  <w:footnote w:type="continuationSeparator" w:id="0">
    <w:p w:rsidR="00E667AD" w:rsidRDefault="00E667AD" w:rsidP="00B95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FE"/>
    <w:rsid w:val="001653FB"/>
    <w:rsid w:val="002047FE"/>
    <w:rsid w:val="00357887"/>
    <w:rsid w:val="0053684A"/>
    <w:rsid w:val="005E1557"/>
    <w:rsid w:val="00634CD4"/>
    <w:rsid w:val="006543A8"/>
    <w:rsid w:val="007F3962"/>
    <w:rsid w:val="007F4D6B"/>
    <w:rsid w:val="009377CD"/>
    <w:rsid w:val="00A054E8"/>
    <w:rsid w:val="00B72EE6"/>
    <w:rsid w:val="00B95951"/>
    <w:rsid w:val="00B96C86"/>
    <w:rsid w:val="00E667AD"/>
    <w:rsid w:val="00E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F2E5C-8A52-45EA-A165-9D6B3B7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6B"/>
    <w:rPr>
      <w:rFonts w:ascii="Tahoma" w:hAnsi="Tahoma" w:cs="Tahoma"/>
      <w:sz w:val="16"/>
      <w:szCs w:val="16"/>
    </w:rPr>
  </w:style>
  <w:style w:type="paragraph" w:styleId="NormalWeb">
    <w:name w:val="Normal (Web)"/>
    <w:basedOn w:val="Normal"/>
    <w:uiPriority w:val="99"/>
    <w:semiHidden/>
    <w:unhideWhenUsed/>
    <w:rsid w:val="00EF5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05E"/>
    <w:rPr>
      <w:b/>
      <w:bCs/>
    </w:rPr>
  </w:style>
  <w:style w:type="paragraph" w:styleId="Header">
    <w:name w:val="header"/>
    <w:basedOn w:val="Normal"/>
    <w:link w:val="HeaderChar"/>
    <w:uiPriority w:val="99"/>
    <w:unhideWhenUsed/>
    <w:rsid w:val="00B95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51"/>
  </w:style>
  <w:style w:type="paragraph" w:styleId="Footer">
    <w:name w:val="footer"/>
    <w:basedOn w:val="Normal"/>
    <w:link w:val="FooterChar"/>
    <w:uiPriority w:val="99"/>
    <w:unhideWhenUsed/>
    <w:rsid w:val="00B9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103">
      <w:bodyDiv w:val="1"/>
      <w:marLeft w:val="0"/>
      <w:marRight w:val="0"/>
      <w:marTop w:val="0"/>
      <w:marBottom w:val="0"/>
      <w:divBdr>
        <w:top w:val="none" w:sz="0" w:space="0" w:color="auto"/>
        <w:left w:val="none" w:sz="0" w:space="0" w:color="auto"/>
        <w:bottom w:val="none" w:sz="0" w:space="0" w:color="auto"/>
        <w:right w:val="none" w:sz="0" w:space="0" w:color="auto"/>
      </w:divBdr>
    </w:div>
    <w:div w:id="602956398">
      <w:bodyDiv w:val="1"/>
      <w:marLeft w:val="0"/>
      <w:marRight w:val="0"/>
      <w:marTop w:val="0"/>
      <w:marBottom w:val="0"/>
      <w:divBdr>
        <w:top w:val="none" w:sz="0" w:space="0" w:color="auto"/>
        <w:left w:val="none" w:sz="0" w:space="0" w:color="auto"/>
        <w:bottom w:val="none" w:sz="0" w:space="0" w:color="auto"/>
        <w:right w:val="none" w:sz="0" w:space="0" w:color="auto"/>
      </w:divBdr>
    </w:div>
    <w:div w:id="622032189">
      <w:bodyDiv w:val="1"/>
      <w:marLeft w:val="0"/>
      <w:marRight w:val="0"/>
      <w:marTop w:val="0"/>
      <w:marBottom w:val="0"/>
      <w:divBdr>
        <w:top w:val="none" w:sz="0" w:space="0" w:color="auto"/>
        <w:left w:val="none" w:sz="0" w:space="0" w:color="auto"/>
        <w:bottom w:val="none" w:sz="0" w:space="0" w:color="auto"/>
        <w:right w:val="none" w:sz="0" w:space="0" w:color="auto"/>
      </w:divBdr>
    </w:div>
    <w:div w:id="900749024">
      <w:bodyDiv w:val="1"/>
      <w:marLeft w:val="0"/>
      <w:marRight w:val="0"/>
      <w:marTop w:val="0"/>
      <w:marBottom w:val="0"/>
      <w:divBdr>
        <w:top w:val="none" w:sz="0" w:space="0" w:color="auto"/>
        <w:left w:val="none" w:sz="0" w:space="0" w:color="auto"/>
        <w:bottom w:val="none" w:sz="0" w:space="0" w:color="auto"/>
        <w:right w:val="none" w:sz="0" w:space="0" w:color="auto"/>
      </w:divBdr>
    </w:div>
    <w:div w:id="959141653">
      <w:bodyDiv w:val="1"/>
      <w:marLeft w:val="0"/>
      <w:marRight w:val="0"/>
      <w:marTop w:val="0"/>
      <w:marBottom w:val="0"/>
      <w:divBdr>
        <w:top w:val="none" w:sz="0" w:space="0" w:color="auto"/>
        <w:left w:val="none" w:sz="0" w:space="0" w:color="auto"/>
        <w:bottom w:val="none" w:sz="0" w:space="0" w:color="auto"/>
        <w:right w:val="none" w:sz="0" w:space="0" w:color="auto"/>
      </w:divBdr>
    </w:div>
    <w:div w:id="1399355565">
      <w:bodyDiv w:val="1"/>
      <w:marLeft w:val="0"/>
      <w:marRight w:val="0"/>
      <w:marTop w:val="0"/>
      <w:marBottom w:val="0"/>
      <w:divBdr>
        <w:top w:val="none" w:sz="0" w:space="0" w:color="auto"/>
        <w:left w:val="none" w:sz="0" w:space="0" w:color="auto"/>
        <w:bottom w:val="none" w:sz="0" w:space="0" w:color="auto"/>
        <w:right w:val="none" w:sz="0" w:space="0" w:color="auto"/>
      </w:divBdr>
    </w:div>
    <w:div w:id="16849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ZAXO7</cp:lastModifiedBy>
  <cp:revision>8</cp:revision>
  <dcterms:created xsi:type="dcterms:W3CDTF">2020-04-07T10:16:00Z</dcterms:created>
  <dcterms:modified xsi:type="dcterms:W3CDTF">2020-04-20T00:18:00Z</dcterms:modified>
</cp:coreProperties>
</file>