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CF" w:rsidRPr="00BB28C7" w:rsidRDefault="00BB28C7">
      <w:pPr>
        <w:rPr>
          <w:sz w:val="24"/>
          <w:szCs w:val="24"/>
        </w:rPr>
      </w:pPr>
      <w:r>
        <w:rPr>
          <w:b/>
          <w:sz w:val="24"/>
          <w:szCs w:val="24"/>
        </w:rPr>
        <w:t xml:space="preserve">Name: </w:t>
      </w:r>
      <w:r>
        <w:rPr>
          <w:sz w:val="24"/>
          <w:szCs w:val="24"/>
        </w:rPr>
        <w:t>Junaid Khalid</w:t>
      </w:r>
    </w:p>
    <w:p w:rsidR="00BB28C7" w:rsidRPr="00BB28C7" w:rsidRDefault="00BB28C7">
      <w:pPr>
        <w:rPr>
          <w:sz w:val="24"/>
          <w:szCs w:val="24"/>
        </w:rPr>
      </w:pPr>
      <w:r>
        <w:rPr>
          <w:b/>
          <w:sz w:val="24"/>
          <w:szCs w:val="24"/>
        </w:rPr>
        <w:t xml:space="preserve">Subject: </w:t>
      </w:r>
      <w:r>
        <w:rPr>
          <w:sz w:val="24"/>
          <w:szCs w:val="24"/>
        </w:rPr>
        <w:t>Islamic Studies</w:t>
      </w:r>
    </w:p>
    <w:p w:rsidR="00BB28C7" w:rsidRPr="00BB28C7" w:rsidRDefault="00BB28C7">
      <w:pPr>
        <w:rPr>
          <w:sz w:val="24"/>
          <w:szCs w:val="24"/>
        </w:rPr>
      </w:pPr>
      <w:r>
        <w:rPr>
          <w:b/>
          <w:sz w:val="24"/>
          <w:szCs w:val="24"/>
        </w:rPr>
        <w:t xml:space="preserve">Department: </w:t>
      </w:r>
      <w:r w:rsidR="00CF1104">
        <w:rPr>
          <w:sz w:val="24"/>
          <w:szCs w:val="24"/>
        </w:rPr>
        <w:t>Media Studies and Mass Communication</w:t>
      </w:r>
    </w:p>
    <w:p w:rsidR="00BB28C7" w:rsidRDefault="00BB28C7">
      <w:pPr>
        <w:rPr>
          <w:sz w:val="24"/>
          <w:szCs w:val="24"/>
        </w:rPr>
      </w:pPr>
      <w:r>
        <w:rPr>
          <w:b/>
          <w:sz w:val="24"/>
          <w:szCs w:val="24"/>
        </w:rPr>
        <w:t xml:space="preserve">ID # </w:t>
      </w:r>
      <w:r>
        <w:rPr>
          <w:sz w:val="24"/>
          <w:szCs w:val="24"/>
        </w:rPr>
        <w:t>17456</w:t>
      </w:r>
    </w:p>
    <w:p w:rsidR="003F3655" w:rsidRPr="003F3655" w:rsidRDefault="003F3655">
      <w:pPr>
        <w:rPr>
          <w:sz w:val="24"/>
          <w:szCs w:val="24"/>
        </w:rPr>
      </w:pPr>
      <w:r w:rsidRPr="003F3655">
        <w:rPr>
          <w:b/>
          <w:sz w:val="24"/>
          <w:szCs w:val="24"/>
        </w:rPr>
        <w:t>Lecturer:</w:t>
      </w:r>
      <w:r>
        <w:rPr>
          <w:b/>
          <w:sz w:val="24"/>
          <w:szCs w:val="24"/>
        </w:rPr>
        <w:t xml:space="preserve"> </w:t>
      </w:r>
      <w:r>
        <w:rPr>
          <w:sz w:val="24"/>
          <w:szCs w:val="24"/>
        </w:rPr>
        <w:t>Dr. Muhammad Sohail</w:t>
      </w:r>
    </w:p>
    <w:p w:rsidR="00BB28C7" w:rsidRDefault="00BB28C7" w:rsidP="008233A1">
      <w:pPr>
        <w:jc w:val="center"/>
        <w:rPr>
          <w:b/>
          <w:sz w:val="24"/>
          <w:szCs w:val="24"/>
        </w:rPr>
      </w:pPr>
      <w:r>
        <w:rPr>
          <w:b/>
          <w:sz w:val="24"/>
          <w:szCs w:val="24"/>
        </w:rPr>
        <w:t>Midterm Exam</w:t>
      </w:r>
      <w:r w:rsidR="001C52DC">
        <w:rPr>
          <w:b/>
          <w:sz w:val="24"/>
          <w:szCs w:val="24"/>
        </w:rPr>
        <w:t>ination</w:t>
      </w:r>
    </w:p>
    <w:p w:rsidR="00BB28C7" w:rsidRDefault="00BB28C7">
      <w:pPr>
        <w:rPr>
          <w:b/>
          <w:sz w:val="24"/>
          <w:szCs w:val="24"/>
        </w:rPr>
      </w:pPr>
    </w:p>
    <w:p w:rsidR="00BB28C7" w:rsidRDefault="00BB28C7">
      <w:pPr>
        <w:rPr>
          <w:b/>
          <w:sz w:val="24"/>
          <w:szCs w:val="24"/>
          <w:u w:val="single"/>
        </w:rPr>
      </w:pPr>
      <w:r>
        <w:rPr>
          <w:b/>
          <w:sz w:val="24"/>
          <w:szCs w:val="24"/>
          <w:u w:val="single"/>
        </w:rPr>
        <w:t>Question 1</w:t>
      </w:r>
    </w:p>
    <w:p w:rsidR="00BB28C7" w:rsidRDefault="00BB28C7">
      <w:pPr>
        <w:rPr>
          <w:b/>
          <w:sz w:val="24"/>
          <w:szCs w:val="24"/>
          <w:u w:val="single"/>
        </w:rPr>
      </w:pPr>
      <w:r>
        <w:rPr>
          <w:b/>
          <w:sz w:val="24"/>
          <w:szCs w:val="24"/>
          <w:u w:val="single"/>
        </w:rPr>
        <w:t xml:space="preserve"> Translation:</w:t>
      </w:r>
    </w:p>
    <w:p w:rsidR="00BB28C7" w:rsidRDefault="00BB28C7">
      <w:pPr>
        <w:rPr>
          <w:sz w:val="24"/>
          <w:szCs w:val="24"/>
        </w:rPr>
      </w:pPr>
      <w:r>
        <w:rPr>
          <w:b/>
          <w:sz w:val="24"/>
          <w:szCs w:val="24"/>
          <w:u w:val="single"/>
        </w:rPr>
        <w:t xml:space="preserve"> </w:t>
      </w:r>
      <w:r w:rsidRPr="00BB28C7">
        <w:rPr>
          <w:sz w:val="24"/>
          <w:szCs w:val="24"/>
        </w:rPr>
        <w:t>“</w:t>
      </w:r>
      <w:r w:rsidR="0051297D">
        <w:rPr>
          <w:sz w:val="24"/>
          <w:szCs w:val="24"/>
        </w:rPr>
        <w:t>Oh</w:t>
      </w:r>
      <w:r w:rsidR="00FA6904">
        <w:rPr>
          <w:sz w:val="24"/>
          <w:szCs w:val="24"/>
        </w:rPr>
        <w:t xml:space="preserve"> you the believer</w:t>
      </w:r>
      <w:r w:rsidR="009962DB">
        <w:rPr>
          <w:sz w:val="24"/>
          <w:szCs w:val="24"/>
        </w:rPr>
        <w:t>!</w:t>
      </w:r>
      <w:bookmarkStart w:id="0" w:name="_GoBack"/>
      <w:bookmarkEnd w:id="0"/>
      <w:r w:rsidR="0051297D">
        <w:rPr>
          <w:sz w:val="24"/>
          <w:szCs w:val="24"/>
        </w:rPr>
        <w:t>,</w:t>
      </w:r>
      <w:r w:rsidRPr="00BB28C7">
        <w:rPr>
          <w:sz w:val="24"/>
          <w:szCs w:val="24"/>
        </w:rPr>
        <w:t xml:space="preserve"> </w:t>
      </w:r>
      <w:r>
        <w:rPr>
          <w:sz w:val="24"/>
          <w:szCs w:val="24"/>
        </w:rPr>
        <w:t xml:space="preserve">Do not raise your voice in the presence </w:t>
      </w:r>
      <w:r w:rsidR="00FA6904">
        <w:rPr>
          <w:sz w:val="24"/>
          <w:szCs w:val="24"/>
        </w:rPr>
        <w:t>of Allah’s Messenger (S.A.W) and nor speak aloud to him as you speak to one another, lest your deeds may be rendered fruitless, while you perceive not.”</w:t>
      </w:r>
    </w:p>
    <w:p w:rsidR="00FA6904" w:rsidRDefault="00FA6904">
      <w:pPr>
        <w:rPr>
          <w:b/>
          <w:sz w:val="24"/>
          <w:szCs w:val="24"/>
          <w:u w:val="single"/>
        </w:rPr>
      </w:pPr>
      <w:r>
        <w:rPr>
          <w:sz w:val="24"/>
          <w:szCs w:val="24"/>
        </w:rPr>
        <w:t xml:space="preserve"> </w:t>
      </w:r>
      <w:r>
        <w:rPr>
          <w:b/>
          <w:sz w:val="24"/>
          <w:szCs w:val="24"/>
          <w:u w:val="single"/>
        </w:rPr>
        <w:t>Description:</w:t>
      </w:r>
    </w:p>
    <w:p w:rsidR="008233A1" w:rsidRPr="008233A1" w:rsidRDefault="008233A1">
      <w:pPr>
        <w:rPr>
          <w:sz w:val="24"/>
          <w:szCs w:val="24"/>
        </w:rPr>
      </w:pPr>
      <w:r>
        <w:rPr>
          <w:b/>
          <w:sz w:val="24"/>
          <w:szCs w:val="24"/>
          <w:u w:val="single"/>
        </w:rPr>
        <w:t xml:space="preserve">  </w:t>
      </w:r>
      <w:r>
        <w:rPr>
          <w:sz w:val="24"/>
          <w:szCs w:val="24"/>
        </w:rPr>
        <w:t>This verse tells us about the respect f</w:t>
      </w:r>
      <w:r w:rsidR="00F10962">
        <w:rPr>
          <w:sz w:val="24"/>
          <w:szCs w:val="24"/>
        </w:rPr>
        <w:t>or our elders and to those in charger and</w:t>
      </w:r>
      <w:r w:rsidR="001C52DC">
        <w:rPr>
          <w:sz w:val="24"/>
          <w:szCs w:val="24"/>
        </w:rPr>
        <w:t xml:space="preserve"> it prevents us from raising our voices in front of someone who is in charge. I</w:t>
      </w:r>
      <w:r w:rsidR="00F10962">
        <w:rPr>
          <w:sz w:val="24"/>
          <w:szCs w:val="24"/>
        </w:rPr>
        <w:t>f any problem arises then refer it the Holy Prophet (S.A.W) and we should not talk to the Holy Prophet (S.A.W) aloud because that is disrespectful.</w:t>
      </w:r>
    </w:p>
    <w:p w:rsidR="001C52DC" w:rsidRDefault="008233A1">
      <w:pPr>
        <w:rPr>
          <w:sz w:val="24"/>
          <w:szCs w:val="24"/>
        </w:rPr>
      </w:pPr>
      <w:r>
        <w:rPr>
          <w:sz w:val="24"/>
          <w:szCs w:val="24"/>
        </w:rPr>
        <w:t>A delegation from tribe of Tamim came to meet the Holy Prophet (S.A.W), Abu Baqr (R.A) suggested to Holy Prophet (S.A.W) that al-Qa’qa bin Ma’bad (R.A) should be sent to meet them to which Umar ibn Khattab (R.A) suggested to the Holy Prophet (S.A.W) that al-aqra bin Qays (R.A) be sent instead, Because of the Abu Baqr (R.A) was irritated and a quarrel started between Umar (R.A) and Abu Baqr (R.A). Their voices got so high that they could not hear th</w:t>
      </w:r>
      <w:r w:rsidR="001C52DC">
        <w:rPr>
          <w:sz w:val="24"/>
          <w:szCs w:val="24"/>
        </w:rPr>
        <w:t>e voice of Holy Prophet (S.A.W).</w:t>
      </w:r>
    </w:p>
    <w:p w:rsidR="00F10962" w:rsidRDefault="00F10962">
      <w:pPr>
        <w:rPr>
          <w:sz w:val="24"/>
          <w:szCs w:val="24"/>
        </w:rPr>
      </w:pPr>
    </w:p>
    <w:p w:rsidR="00F10962" w:rsidRDefault="00F10962">
      <w:pPr>
        <w:rPr>
          <w:b/>
          <w:sz w:val="24"/>
          <w:szCs w:val="24"/>
          <w:u w:val="single"/>
        </w:rPr>
      </w:pPr>
      <w:r>
        <w:rPr>
          <w:b/>
          <w:sz w:val="24"/>
          <w:szCs w:val="24"/>
          <w:u w:val="single"/>
        </w:rPr>
        <w:t>Question 2</w:t>
      </w:r>
    </w:p>
    <w:p w:rsidR="00F10962" w:rsidRDefault="00F10962">
      <w:pPr>
        <w:rPr>
          <w:b/>
          <w:sz w:val="24"/>
          <w:szCs w:val="24"/>
          <w:u w:val="single"/>
        </w:rPr>
      </w:pPr>
      <w:r>
        <w:rPr>
          <w:b/>
          <w:sz w:val="24"/>
          <w:szCs w:val="24"/>
          <w:u w:val="single"/>
        </w:rPr>
        <w:t xml:space="preserve"> Translation:</w:t>
      </w:r>
    </w:p>
    <w:p w:rsidR="00F10962" w:rsidRDefault="00F10962">
      <w:pPr>
        <w:rPr>
          <w:sz w:val="24"/>
          <w:szCs w:val="24"/>
        </w:rPr>
      </w:pPr>
      <w:r>
        <w:rPr>
          <w:b/>
          <w:sz w:val="24"/>
          <w:szCs w:val="24"/>
          <w:u w:val="single"/>
        </w:rPr>
        <w:t xml:space="preserve"> </w:t>
      </w:r>
      <w:r>
        <w:rPr>
          <w:sz w:val="24"/>
          <w:szCs w:val="24"/>
        </w:rPr>
        <w:t>“And those</w:t>
      </w:r>
      <w:r w:rsidR="008B5100">
        <w:rPr>
          <w:sz w:val="24"/>
          <w:szCs w:val="24"/>
        </w:rPr>
        <w:t xml:space="preserve"> who do associate any other ilah</w:t>
      </w:r>
      <w:r>
        <w:rPr>
          <w:sz w:val="24"/>
          <w:szCs w:val="24"/>
        </w:rPr>
        <w:t xml:space="preserve"> (god) along with Allah, nor kill such life a Allah has forbidden, except for just cause, nor commit illegal</w:t>
      </w:r>
      <w:r w:rsidR="00B33B12">
        <w:rPr>
          <w:sz w:val="24"/>
          <w:szCs w:val="24"/>
        </w:rPr>
        <w:t xml:space="preserve"> sexual intercourse and whoever </w:t>
      </w:r>
      <w:r>
        <w:rPr>
          <w:sz w:val="24"/>
          <w:szCs w:val="24"/>
        </w:rPr>
        <w:t>does any of this shall receive the punishment.”</w:t>
      </w:r>
    </w:p>
    <w:p w:rsidR="00F10962" w:rsidRDefault="00F10962">
      <w:pPr>
        <w:rPr>
          <w:b/>
          <w:sz w:val="24"/>
          <w:szCs w:val="24"/>
          <w:u w:val="single"/>
        </w:rPr>
      </w:pPr>
      <w:r>
        <w:rPr>
          <w:sz w:val="24"/>
          <w:szCs w:val="24"/>
        </w:rPr>
        <w:lastRenderedPageBreak/>
        <w:t xml:space="preserve"> </w:t>
      </w:r>
      <w:r>
        <w:rPr>
          <w:b/>
          <w:sz w:val="24"/>
          <w:szCs w:val="24"/>
          <w:u w:val="single"/>
        </w:rPr>
        <w:t>Description:</w:t>
      </w:r>
    </w:p>
    <w:p w:rsidR="00B33B12" w:rsidRDefault="00F10962">
      <w:pPr>
        <w:rPr>
          <w:sz w:val="24"/>
          <w:szCs w:val="24"/>
        </w:rPr>
      </w:pPr>
      <w:r>
        <w:rPr>
          <w:sz w:val="24"/>
          <w:szCs w:val="24"/>
        </w:rPr>
        <w:t xml:space="preserve"> </w:t>
      </w:r>
      <w:r w:rsidR="008B5100">
        <w:rPr>
          <w:sz w:val="24"/>
          <w:szCs w:val="24"/>
        </w:rPr>
        <w:t>In this verse Allah describe</w:t>
      </w:r>
      <w:r w:rsidR="007D39ED">
        <w:rPr>
          <w:sz w:val="24"/>
          <w:szCs w:val="24"/>
        </w:rPr>
        <w:t>s</w:t>
      </w:r>
      <w:r w:rsidR="008B5100">
        <w:rPr>
          <w:sz w:val="24"/>
          <w:szCs w:val="24"/>
        </w:rPr>
        <w:t xml:space="preserve"> the characteristics of a true believer. </w:t>
      </w:r>
      <w:r w:rsidR="00B33B12">
        <w:rPr>
          <w:sz w:val="24"/>
          <w:szCs w:val="24"/>
        </w:rPr>
        <w:t>This verse prevents us from committing such crimes.</w:t>
      </w:r>
    </w:p>
    <w:p w:rsidR="00F10962" w:rsidRDefault="00B33B12">
      <w:pPr>
        <w:rPr>
          <w:sz w:val="24"/>
          <w:szCs w:val="24"/>
        </w:rPr>
      </w:pPr>
      <w:r>
        <w:rPr>
          <w:sz w:val="24"/>
          <w:szCs w:val="24"/>
        </w:rPr>
        <w:t xml:space="preserve"> </w:t>
      </w:r>
      <w:r w:rsidR="008B5100">
        <w:rPr>
          <w:sz w:val="24"/>
          <w:szCs w:val="24"/>
        </w:rPr>
        <w:t>The</w:t>
      </w:r>
      <w:r w:rsidR="00D617DD">
        <w:rPr>
          <w:sz w:val="24"/>
          <w:szCs w:val="24"/>
        </w:rPr>
        <w:t xml:space="preserve"> verse says</w:t>
      </w:r>
      <w:r w:rsidR="008B5100">
        <w:rPr>
          <w:sz w:val="24"/>
          <w:szCs w:val="24"/>
        </w:rPr>
        <w:t xml:space="preserve"> a true believer will never </w:t>
      </w:r>
      <w:r w:rsidR="00D617DD">
        <w:rPr>
          <w:sz w:val="24"/>
          <w:szCs w:val="24"/>
        </w:rPr>
        <w:t>associate</w:t>
      </w:r>
      <w:r w:rsidR="008B5100">
        <w:rPr>
          <w:sz w:val="24"/>
          <w:szCs w:val="24"/>
        </w:rPr>
        <w:t xml:space="preserve"> any ilah (god) with Allah. </w:t>
      </w:r>
      <w:r w:rsidR="00D617DD">
        <w:rPr>
          <w:sz w:val="24"/>
          <w:szCs w:val="24"/>
        </w:rPr>
        <w:t xml:space="preserve">Allah is one and only one who is to be worshiped. A true believer will not kill any life that Allah has forbidden, I.e. killing another human, except for just cause. A true believer will not commit </w:t>
      </w:r>
      <w:r>
        <w:rPr>
          <w:sz w:val="24"/>
          <w:szCs w:val="24"/>
        </w:rPr>
        <w:t>any illeg</w:t>
      </w:r>
      <w:r w:rsidR="001C52DC">
        <w:rPr>
          <w:sz w:val="24"/>
          <w:szCs w:val="24"/>
        </w:rPr>
        <w:t xml:space="preserve">al sexual intercourse, A true believer will avoid anything that forces him to commit illegal sexual intercourse. </w:t>
      </w:r>
    </w:p>
    <w:p w:rsidR="00B33B12" w:rsidRDefault="00B33B12">
      <w:pPr>
        <w:rPr>
          <w:sz w:val="24"/>
          <w:szCs w:val="24"/>
        </w:rPr>
      </w:pPr>
      <w:r>
        <w:rPr>
          <w:sz w:val="24"/>
          <w:szCs w:val="24"/>
        </w:rPr>
        <w:t xml:space="preserve"> </w:t>
      </w:r>
      <w:r w:rsidR="001C52DC">
        <w:rPr>
          <w:sz w:val="24"/>
          <w:szCs w:val="24"/>
        </w:rPr>
        <w:t>This verse also tells us that a person shall receive punishment of any of the crimes that the person has committed</w:t>
      </w:r>
      <w:r>
        <w:rPr>
          <w:sz w:val="24"/>
          <w:szCs w:val="24"/>
        </w:rPr>
        <w:t>.</w:t>
      </w:r>
      <w:r w:rsidR="007D39ED">
        <w:rPr>
          <w:sz w:val="24"/>
          <w:szCs w:val="24"/>
        </w:rPr>
        <w:t xml:space="preserve"> If a person is married and commits illegal sexual intercourse the punishment according to Sharia is stoning till death.</w:t>
      </w:r>
    </w:p>
    <w:p w:rsidR="00B33B12" w:rsidRDefault="00B33B12">
      <w:pPr>
        <w:rPr>
          <w:sz w:val="24"/>
          <w:szCs w:val="24"/>
        </w:rPr>
      </w:pPr>
    </w:p>
    <w:p w:rsidR="00B33B12" w:rsidRDefault="00B33B12">
      <w:pPr>
        <w:rPr>
          <w:b/>
          <w:sz w:val="24"/>
          <w:szCs w:val="24"/>
          <w:u w:val="single"/>
        </w:rPr>
      </w:pPr>
      <w:r>
        <w:rPr>
          <w:sz w:val="24"/>
          <w:szCs w:val="24"/>
        </w:rPr>
        <w:t xml:space="preserve"> </w:t>
      </w:r>
      <w:r>
        <w:rPr>
          <w:b/>
          <w:sz w:val="24"/>
          <w:szCs w:val="24"/>
          <w:u w:val="single"/>
        </w:rPr>
        <w:t>Question 3</w:t>
      </w:r>
    </w:p>
    <w:p w:rsidR="00B33B12" w:rsidRDefault="00B33B12">
      <w:pPr>
        <w:rPr>
          <w:b/>
          <w:sz w:val="24"/>
          <w:szCs w:val="24"/>
          <w:u w:val="single"/>
        </w:rPr>
      </w:pPr>
      <w:r>
        <w:rPr>
          <w:b/>
          <w:sz w:val="24"/>
          <w:szCs w:val="24"/>
          <w:u w:val="single"/>
        </w:rPr>
        <w:t xml:space="preserve"> Translation:</w:t>
      </w:r>
    </w:p>
    <w:p w:rsidR="00B33B12" w:rsidRPr="00B33B12" w:rsidRDefault="00B33B12">
      <w:pPr>
        <w:rPr>
          <w:sz w:val="24"/>
          <w:szCs w:val="24"/>
        </w:rPr>
      </w:pPr>
      <w:r>
        <w:rPr>
          <w:sz w:val="24"/>
          <w:szCs w:val="24"/>
        </w:rPr>
        <w:t xml:space="preserve"> </w:t>
      </w:r>
      <w:r w:rsidR="0051297D">
        <w:rPr>
          <w:sz w:val="24"/>
          <w:szCs w:val="24"/>
        </w:rPr>
        <w:t xml:space="preserve">“Oh mankind!, We have created you from a male and a female, and made you into nations and tribes, so that you may know one another. Verily, the most honorable of you with Allah is the one who has Taqwa (fearing Allah, who has consciousness of Allah). Verily, Allah is All-Knowing, All-Aware.” </w:t>
      </w:r>
    </w:p>
    <w:p w:rsidR="00B33B12" w:rsidRDefault="00B33B12">
      <w:pPr>
        <w:rPr>
          <w:b/>
          <w:sz w:val="24"/>
          <w:szCs w:val="24"/>
          <w:u w:val="single"/>
        </w:rPr>
      </w:pPr>
      <w:r>
        <w:rPr>
          <w:b/>
          <w:sz w:val="24"/>
          <w:szCs w:val="24"/>
          <w:u w:val="single"/>
        </w:rPr>
        <w:t xml:space="preserve"> Description:</w:t>
      </w:r>
    </w:p>
    <w:p w:rsidR="0081038B" w:rsidRDefault="0051297D">
      <w:pPr>
        <w:rPr>
          <w:sz w:val="24"/>
          <w:szCs w:val="24"/>
        </w:rPr>
      </w:pPr>
      <w:r>
        <w:rPr>
          <w:sz w:val="24"/>
          <w:szCs w:val="24"/>
        </w:rPr>
        <w:t xml:space="preserve"> </w:t>
      </w:r>
      <w:r w:rsidR="003F3655">
        <w:rPr>
          <w:sz w:val="24"/>
          <w:szCs w:val="24"/>
        </w:rPr>
        <w:t xml:space="preserve">Islam came to finalize the equality of all humans. Islam came to people who worshipped many gods, It came during the time when Rich people were considered superior and more important than a common man. The society was based on such mindset that rich was always to be rich and poor was to </w:t>
      </w:r>
      <w:r w:rsidR="0081038B">
        <w:rPr>
          <w:sz w:val="24"/>
          <w:szCs w:val="24"/>
        </w:rPr>
        <w:t>remain</w:t>
      </w:r>
      <w:r w:rsidR="003F3655">
        <w:rPr>
          <w:sz w:val="24"/>
          <w:szCs w:val="24"/>
        </w:rPr>
        <w:t xml:space="preserve"> poor and </w:t>
      </w:r>
      <w:r w:rsidR="0081038B">
        <w:rPr>
          <w:sz w:val="24"/>
          <w:szCs w:val="24"/>
        </w:rPr>
        <w:t>subservient to the rich until their deaths. Rich could do anything that they wanted and they were not questioned for it. The non-believers would also bury their daughters alive because they felt humiliated in society.</w:t>
      </w:r>
    </w:p>
    <w:p w:rsidR="001C52DC" w:rsidRDefault="0081038B">
      <w:pPr>
        <w:rPr>
          <w:sz w:val="24"/>
          <w:szCs w:val="24"/>
        </w:rPr>
      </w:pPr>
      <w:r>
        <w:rPr>
          <w:sz w:val="24"/>
          <w:szCs w:val="24"/>
        </w:rPr>
        <w:t xml:space="preserve"> When Islam came, it made everyone equal. There was no rich or poor, Islam was same for everyone. Islam gave rights to everyone, it gave rights to women and freed all the slaves. </w:t>
      </w:r>
      <w:r w:rsidR="001C52DC">
        <w:rPr>
          <w:sz w:val="24"/>
          <w:szCs w:val="24"/>
        </w:rPr>
        <w:t xml:space="preserve">Hazrat Bilal (R.A) was a freed slave who gave the first Adhan. </w:t>
      </w:r>
      <w:r w:rsidR="007D39ED">
        <w:rPr>
          <w:sz w:val="24"/>
          <w:szCs w:val="24"/>
        </w:rPr>
        <w:t>Islam is same and equal for everyone.</w:t>
      </w:r>
    </w:p>
    <w:p w:rsidR="007D39ED" w:rsidRDefault="001C52DC">
      <w:pPr>
        <w:rPr>
          <w:sz w:val="24"/>
          <w:szCs w:val="24"/>
        </w:rPr>
      </w:pPr>
      <w:r>
        <w:rPr>
          <w:sz w:val="24"/>
          <w:szCs w:val="24"/>
        </w:rPr>
        <w:t xml:space="preserve"> Islam insisted that only thing that will benefit mankind on Day of Judgment is Belief in Allah and good deed done for the sake of Allah. It also insiste</w:t>
      </w:r>
      <w:r w:rsidR="007D39ED">
        <w:rPr>
          <w:sz w:val="24"/>
          <w:szCs w:val="24"/>
        </w:rPr>
        <w:t>d that the best and honorable is</w:t>
      </w:r>
      <w:r>
        <w:rPr>
          <w:sz w:val="24"/>
          <w:szCs w:val="24"/>
        </w:rPr>
        <w:t xml:space="preserve"> the one </w:t>
      </w:r>
      <w:r w:rsidR="00AD7FB0">
        <w:rPr>
          <w:sz w:val="24"/>
          <w:szCs w:val="24"/>
        </w:rPr>
        <w:t>whom</w:t>
      </w:r>
      <w:r>
        <w:rPr>
          <w:sz w:val="24"/>
          <w:szCs w:val="24"/>
        </w:rPr>
        <w:t xml:space="preserve"> has Taqwa. </w:t>
      </w:r>
    </w:p>
    <w:p w:rsidR="0051297D" w:rsidRPr="0051297D" w:rsidRDefault="007D39ED">
      <w:pPr>
        <w:rPr>
          <w:sz w:val="24"/>
          <w:szCs w:val="24"/>
        </w:rPr>
      </w:pPr>
      <w:r>
        <w:rPr>
          <w:sz w:val="24"/>
          <w:szCs w:val="24"/>
        </w:rPr>
        <w:lastRenderedPageBreak/>
        <w:t xml:space="preserve"> </w:t>
      </w:r>
      <w:r w:rsidR="001C52DC">
        <w:rPr>
          <w:sz w:val="24"/>
          <w:szCs w:val="24"/>
        </w:rPr>
        <w:t>This verse also tell us the Allah is All-Knowing and All-Aware, it means that Allah knows about our every that we do, even it’s in a room full of darkness. Allah knows everything.</w:t>
      </w:r>
    </w:p>
    <w:p w:rsidR="00D617DD" w:rsidRPr="00F10962" w:rsidRDefault="00B33B12">
      <w:pPr>
        <w:rPr>
          <w:sz w:val="24"/>
          <w:szCs w:val="24"/>
        </w:rPr>
      </w:pPr>
      <w:r>
        <w:rPr>
          <w:sz w:val="24"/>
          <w:szCs w:val="24"/>
        </w:rPr>
        <w:t xml:space="preserve"> </w:t>
      </w:r>
    </w:p>
    <w:sectPr w:rsidR="00D617DD" w:rsidRPr="00F10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C7"/>
    <w:rsid w:val="001C52DC"/>
    <w:rsid w:val="003F3655"/>
    <w:rsid w:val="0051297D"/>
    <w:rsid w:val="007614CF"/>
    <w:rsid w:val="007A599A"/>
    <w:rsid w:val="007D39ED"/>
    <w:rsid w:val="0081038B"/>
    <w:rsid w:val="008233A1"/>
    <w:rsid w:val="008B5100"/>
    <w:rsid w:val="008D17B3"/>
    <w:rsid w:val="009962DB"/>
    <w:rsid w:val="00AD7FB0"/>
    <w:rsid w:val="00B33B12"/>
    <w:rsid w:val="00BB28C7"/>
    <w:rsid w:val="00CF1104"/>
    <w:rsid w:val="00D617DD"/>
    <w:rsid w:val="00F10962"/>
    <w:rsid w:val="00FA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Junaid</dc:creator>
  <cp:lastModifiedBy>Junaid</cp:lastModifiedBy>
  <cp:revision>6</cp:revision>
  <dcterms:created xsi:type="dcterms:W3CDTF">2020-11-30T05:21:00Z</dcterms:created>
  <dcterms:modified xsi:type="dcterms:W3CDTF">2020-11-30T07:21:00Z</dcterms:modified>
</cp:coreProperties>
</file>