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8FEDC" w14:textId="589A83EC" w:rsidR="00BD6EF6" w:rsidRDefault="00BD6EF6" w:rsidP="00BD6EF6">
      <w:pPr>
        <w:spacing w:line="360" w:lineRule="auto"/>
        <w:rPr>
          <w:rFonts w:ascii="Times New Roman" w:hAnsi="Times New Roman" w:cs="Times New Roman"/>
          <w:b/>
          <w:sz w:val="24"/>
          <w:szCs w:val="24"/>
        </w:rPr>
      </w:pPr>
      <w:r>
        <w:rPr>
          <w:noProof/>
          <w:lang w:val="en-US"/>
        </w:rPr>
        <w:drawing>
          <wp:anchor distT="0" distB="0" distL="114300" distR="114300" simplePos="0" relativeHeight="251659264" behindDoc="0" locked="0" layoutInCell="1" allowOverlap="1" wp14:anchorId="44EF27DC" wp14:editId="1D54C872">
            <wp:simplePos x="0" y="0"/>
            <wp:positionH relativeFrom="leftMargin">
              <wp:posOffset>57150</wp:posOffset>
            </wp:positionH>
            <wp:positionV relativeFrom="paragraph">
              <wp:posOffset>-901700</wp:posOffset>
            </wp:positionV>
            <wp:extent cx="1377950" cy="1295400"/>
            <wp:effectExtent l="0" t="0" r="0" b="0"/>
            <wp:wrapNone/>
            <wp:docPr id="1" name="Picture 1" descr="Image result for IQRA NATIONAL UNIVERSITY PESHAW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NATIONAL UNIVERSITY PESHAWA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295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IQR                                         IQRA NATIONAL UNIVERSITY</w:t>
      </w:r>
    </w:p>
    <w:p w14:paraId="10B612E5" w14:textId="77777777" w:rsidR="00BD6EF6" w:rsidRDefault="00BD6EF6" w:rsidP="00BD6E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DEPARTMENT OF ALLIED HEALTH SCIENCES</w:t>
      </w:r>
    </w:p>
    <w:p w14:paraId="33FF8DEB" w14:textId="77777777" w:rsidR="00BD6EF6" w:rsidRDefault="00BD6EF6" w:rsidP="00BD6EF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Mid Term Examination (Spring-2020)</w:t>
      </w:r>
    </w:p>
    <w:p w14:paraId="6DF44915" w14:textId="4F36059B" w:rsidR="00BD6EF6" w:rsidRDefault="00BD6EF6" w:rsidP="00BD6EF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Course Title: </w:t>
      </w:r>
      <w:r w:rsidR="005F662D">
        <w:rPr>
          <w:rFonts w:ascii="Times New Roman" w:hAnsi="Times New Roman" w:cs="Times New Roman"/>
          <w:b/>
          <w:sz w:val="24"/>
          <w:szCs w:val="24"/>
        </w:rPr>
        <w:t>Research Methodology</w:t>
      </w:r>
      <w:r>
        <w:rPr>
          <w:rFonts w:ascii="Times New Roman" w:hAnsi="Times New Roman" w:cs="Times New Roman"/>
          <w:b/>
          <w:sz w:val="24"/>
          <w:szCs w:val="24"/>
        </w:rPr>
        <w:t xml:space="preserve"> (MLT/RD 6</w:t>
      </w:r>
      <w:r w:rsidRPr="00BD6EF6">
        <w:rPr>
          <w:rFonts w:ascii="Times New Roman" w:hAnsi="Times New Roman" w:cs="Times New Roman"/>
          <w:b/>
          <w:sz w:val="24"/>
          <w:szCs w:val="24"/>
          <w:vertAlign w:val="superscript"/>
        </w:rPr>
        <w:t>th</w:t>
      </w:r>
      <w:r>
        <w:rPr>
          <w:rFonts w:ascii="Times New Roman" w:hAnsi="Times New Roman" w:cs="Times New Roman"/>
          <w:b/>
          <w:sz w:val="24"/>
          <w:szCs w:val="24"/>
        </w:rPr>
        <w:t>)</w:t>
      </w:r>
      <w:r>
        <w:rPr>
          <w:rFonts w:ascii="Times New Roman" w:hAnsi="Times New Roman" w:cs="Times New Roman"/>
          <w:b/>
          <w:sz w:val="24"/>
          <w:szCs w:val="24"/>
        </w:rPr>
        <w:tab/>
        <w:t xml:space="preserve">  Instructor: Ms. Bakhtawar Tufail</w:t>
      </w:r>
    </w:p>
    <w:p w14:paraId="4FA4AD3A" w14:textId="77777777" w:rsidR="00BD6EF6" w:rsidRDefault="00BD6EF6" w:rsidP="00BD6EF6">
      <w:pPr>
        <w:spacing w:after="0" w:line="360" w:lineRule="auto"/>
        <w:rPr>
          <w:rFonts w:ascii="Times New Roman" w:hAnsi="Times New Roman" w:cs="Times New Roman"/>
          <w:b/>
          <w:sz w:val="24"/>
          <w:szCs w:val="24"/>
        </w:rPr>
      </w:pPr>
      <w:r>
        <w:rPr>
          <w:rFonts w:ascii="Times New Roman" w:hAnsi="Times New Roman" w:cs="Times New Roman"/>
          <w:b/>
          <w:sz w:val="24"/>
          <w:szCs w:val="24"/>
        </w:rPr>
        <w:t>Marks: 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7B967AFC" w14:textId="77777777" w:rsidR="00BD6EF6" w:rsidRDefault="00BD6EF6" w:rsidP="00BD6EF6">
      <w:pPr>
        <w:spacing w:after="0" w:line="360" w:lineRule="auto"/>
        <w:rPr>
          <w:rFonts w:ascii="Times New Roman" w:hAnsi="Times New Roman" w:cs="Times New Roman"/>
          <w:b/>
          <w:sz w:val="24"/>
          <w:szCs w:val="24"/>
        </w:rPr>
      </w:pPr>
      <w:r>
        <w:rPr>
          <w:rFonts w:ascii="Times New Roman" w:hAnsi="Times New Roman" w:cs="Times New Roman"/>
          <w:b/>
          <w:sz w:val="24"/>
          <w:szCs w:val="24"/>
        </w:rPr>
        <w:t>Note:</w:t>
      </w:r>
    </w:p>
    <w:p w14:paraId="56F90B7C" w14:textId="77777777" w:rsidR="00BD6EF6" w:rsidRDefault="00BD6EF6" w:rsidP="00BD6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Attempt all questions.</w:t>
      </w:r>
    </w:p>
    <w:p w14:paraId="2B3A6A4A" w14:textId="77777777" w:rsidR="00BD6EF6" w:rsidRDefault="00BD6EF6" w:rsidP="00BD6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below question carries 30 marks in total. </w:t>
      </w:r>
    </w:p>
    <w:p w14:paraId="7B0C7557" w14:textId="77777777" w:rsidR="00BD6EF6" w:rsidRDefault="00BD6EF6" w:rsidP="00BD6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You are allowed to use all sorts of information from your notes, book and Online sources.</w:t>
      </w:r>
    </w:p>
    <w:p w14:paraId="27FE905B" w14:textId="77777777" w:rsidR="00BD6EF6" w:rsidRDefault="00BD6EF6" w:rsidP="00BD6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Avoid copy pasting, write everything in your own words as a Turnitin Plagiarism report will be generated for every paper. Above 30 percent plagiarism is not acceptable.  </w:t>
      </w:r>
    </w:p>
    <w:p w14:paraId="6BF4AF60" w14:textId="77777777" w:rsidR="00BD6EF6" w:rsidRDefault="00BD6EF6" w:rsidP="00BD6EF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Good luck.</w:t>
      </w:r>
    </w:p>
    <w:p w14:paraId="24F8D82F" w14:textId="77777777" w:rsidR="00BD6EF6" w:rsidRDefault="00BD6EF6" w:rsidP="00BD6EF6">
      <w:pPr>
        <w:rPr>
          <w:b/>
          <w:bCs/>
          <w:sz w:val="24"/>
          <w:szCs w:val="24"/>
        </w:rPr>
      </w:pPr>
    </w:p>
    <w:p w14:paraId="798A4289" w14:textId="77777777" w:rsidR="00BD6EF6" w:rsidRDefault="00BD6EF6" w:rsidP="00BD6EF6">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Answer the following questions.                                                                                   (30)</w:t>
      </w:r>
    </w:p>
    <w:p w14:paraId="48277C34" w14:textId="77777777" w:rsidR="00BD6EF6" w:rsidRDefault="00BD6EF6" w:rsidP="00BD6EF6">
      <w:pPr>
        <w:pStyle w:val="ListParagraph"/>
        <w:rPr>
          <w:rFonts w:ascii="Times New Roman" w:hAnsi="Times New Roman" w:cs="Times New Roman"/>
          <w:sz w:val="24"/>
          <w:szCs w:val="24"/>
        </w:rPr>
      </w:pPr>
    </w:p>
    <w:p w14:paraId="4219015E" w14:textId="5066BE58" w:rsidR="00EC1589" w:rsidRPr="00AB0668" w:rsidRDefault="00D77663" w:rsidP="00EC1589">
      <w:pPr>
        <w:pStyle w:val="NormalWeb"/>
        <w:numPr>
          <w:ilvl w:val="0"/>
          <w:numId w:val="4"/>
        </w:numPr>
        <w:shd w:val="clear" w:color="auto" w:fill="FFFFFF"/>
        <w:spacing w:before="0" w:beforeAutospacing="0" w:after="225" w:afterAutospacing="0"/>
        <w:rPr>
          <w:rFonts w:ascii="Arial" w:hAnsi="Arial" w:cs="Arial"/>
          <w:color w:val="333333"/>
          <w:sz w:val="23"/>
          <w:szCs w:val="23"/>
          <w:highlight w:val="yellow"/>
        </w:rPr>
      </w:pPr>
      <w:r w:rsidRPr="00EC1589">
        <w:rPr>
          <w:highlight w:val="red"/>
        </w:rPr>
        <w:t xml:space="preserve">According to know what are the qualities of a good research? And why? </w:t>
      </w:r>
      <w:r w:rsidR="00EC1589">
        <w:rPr>
          <w:highlight w:val="red"/>
        </w:rPr>
        <w:t xml:space="preserve">                </w:t>
      </w:r>
      <w:r w:rsidR="00EC1589" w:rsidRPr="00AB0668">
        <w:rPr>
          <w:rFonts w:ascii="Arial" w:hAnsi="Arial" w:cs="Arial"/>
          <w:b/>
          <w:bCs/>
          <w:color w:val="333333"/>
          <w:sz w:val="23"/>
          <w:szCs w:val="23"/>
          <w:highlight w:val="yellow"/>
        </w:rPr>
        <w:t>Choose a precise topic</w:t>
      </w:r>
    </w:p>
    <w:p w14:paraId="545655FA" w14:textId="77777777" w:rsidR="00EC1589" w:rsidRPr="005F7921" w:rsidRDefault="00EC1589" w:rsidP="00EC1589">
      <w:pPr>
        <w:pStyle w:val="NormalWeb"/>
        <w:shd w:val="clear" w:color="auto" w:fill="FFFFFF"/>
        <w:spacing w:before="0" w:beforeAutospacing="0" w:after="225" w:afterAutospacing="0"/>
        <w:ind w:left="720"/>
        <w:rPr>
          <w:color w:val="333333"/>
          <w:sz w:val="23"/>
          <w:szCs w:val="23"/>
        </w:rPr>
      </w:pPr>
      <w:r>
        <w:t xml:space="preserve">Your proposal must be </w:t>
      </w:r>
      <w:r w:rsidRPr="008C1674">
        <w:t>define a series of resear</w:t>
      </w:r>
      <w:r>
        <w:t xml:space="preserve">ch questions, problems Or </w:t>
      </w:r>
      <w:proofErr w:type="gramStart"/>
      <w:r>
        <w:t xml:space="preserve">issues </w:t>
      </w:r>
      <w:r w:rsidRPr="008C1674">
        <w:t xml:space="preserve"> that</w:t>
      </w:r>
      <w:proofErr w:type="gramEnd"/>
      <w:r w:rsidRPr="008C1674">
        <w:t xml:space="preserve"> will be addressed through your proposed project.</w:t>
      </w:r>
      <w:r w:rsidRPr="008C1674">
        <w:rPr>
          <w:color w:val="333333"/>
        </w:rPr>
        <w:t xml:space="preserve"> The type of dissertation research questions you select influences</w:t>
      </w:r>
      <w:r>
        <w:rPr>
          <w:color w:val="333333"/>
        </w:rPr>
        <w:t xml:space="preserve"> on</w:t>
      </w:r>
      <w:r w:rsidRPr="008C1674">
        <w:rPr>
          <w:color w:val="333333"/>
        </w:rPr>
        <w:t xml:space="preserve"> everything in your proposal starting from the content, objectives and the methods</w:t>
      </w:r>
      <w:r>
        <w:rPr>
          <w:color w:val="333333"/>
        </w:rPr>
        <w:t xml:space="preserve"> you follow</w:t>
      </w:r>
      <w:r w:rsidRPr="008C1674">
        <w:rPr>
          <w:color w:val="333333"/>
        </w:rPr>
        <w:t>.</w:t>
      </w:r>
      <w:r>
        <w:rPr>
          <w:color w:val="333333"/>
        </w:rPr>
        <w:t xml:space="preserve">it is very important to choose a precise topic </w:t>
      </w:r>
      <w:proofErr w:type="gramStart"/>
      <w:r>
        <w:rPr>
          <w:color w:val="333333"/>
        </w:rPr>
        <w:t xml:space="preserve">because </w:t>
      </w:r>
      <w:r w:rsidRPr="008C1674">
        <w:rPr>
          <w:color w:val="333333"/>
        </w:rPr>
        <w:t xml:space="preserve"> If</w:t>
      </w:r>
      <w:proofErr w:type="gramEnd"/>
      <w:r>
        <w:rPr>
          <w:color w:val="333333"/>
        </w:rPr>
        <w:t xml:space="preserve"> </w:t>
      </w:r>
      <w:r w:rsidRPr="008C1674">
        <w:rPr>
          <w:color w:val="333333"/>
        </w:rPr>
        <w:t xml:space="preserve"> you choose a wrong topic, all these will be inappropriate</w:t>
      </w:r>
      <w:r>
        <w:rPr>
          <w:color w:val="333333"/>
        </w:rPr>
        <w:t xml:space="preserve"> and you will be lost a great</w:t>
      </w:r>
      <w:r w:rsidRPr="008C1674">
        <w:rPr>
          <w:color w:val="333333"/>
        </w:rPr>
        <w:t xml:space="preserve"> marks or worse still,</w:t>
      </w:r>
      <w:r>
        <w:rPr>
          <w:color w:val="333333"/>
        </w:rPr>
        <w:t xml:space="preserve"> You should </w:t>
      </w:r>
      <w:r w:rsidRPr="008C1674">
        <w:rPr>
          <w:color w:val="333333"/>
        </w:rPr>
        <w:t xml:space="preserve"> be requested to redo the work. At times, it may be very tricky </w:t>
      </w:r>
      <w:proofErr w:type="gramStart"/>
      <w:r w:rsidRPr="008C1674">
        <w:rPr>
          <w:color w:val="333333"/>
        </w:rPr>
        <w:t xml:space="preserve">to </w:t>
      </w:r>
      <w:r>
        <w:rPr>
          <w:color w:val="333333"/>
        </w:rPr>
        <w:t xml:space="preserve"> select</w:t>
      </w:r>
      <w:proofErr w:type="gramEnd"/>
      <w:r>
        <w:rPr>
          <w:color w:val="333333"/>
        </w:rPr>
        <w:t xml:space="preserve"> a precise topic </w:t>
      </w:r>
      <w:r w:rsidRPr="008C1674">
        <w:rPr>
          <w:color w:val="333333"/>
        </w:rPr>
        <w:t xml:space="preserve">from a given list. If you </w:t>
      </w:r>
      <w:r>
        <w:rPr>
          <w:color w:val="333333"/>
        </w:rPr>
        <w:t xml:space="preserve">fall in </w:t>
      </w:r>
      <w:r w:rsidRPr="008C1674">
        <w:rPr>
          <w:color w:val="333333"/>
        </w:rPr>
        <w:t>such situation,</w:t>
      </w:r>
      <w:r>
        <w:rPr>
          <w:color w:val="333333"/>
        </w:rPr>
        <w:t xml:space="preserve"> </w:t>
      </w:r>
      <w:proofErr w:type="gramStart"/>
      <w:r>
        <w:rPr>
          <w:color w:val="333333"/>
        </w:rPr>
        <w:t xml:space="preserve">then </w:t>
      </w:r>
      <w:r w:rsidRPr="008C1674">
        <w:rPr>
          <w:color w:val="333333"/>
        </w:rPr>
        <w:t xml:space="preserve"> make</w:t>
      </w:r>
      <w:proofErr w:type="gramEnd"/>
      <w:r w:rsidRPr="008C1674">
        <w:rPr>
          <w:color w:val="333333"/>
        </w:rPr>
        <w:t xml:space="preserve"> sure you</w:t>
      </w:r>
      <w:r>
        <w:rPr>
          <w:color w:val="333333"/>
        </w:rPr>
        <w:t xml:space="preserve"> </w:t>
      </w:r>
      <w:r>
        <w:rPr>
          <w:color w:val="333333"/>
          <w:sz w:val="23"/>
          <w:szCs w:val="23"/>
        </w:rPr>
        <w:t>should</w:t>
      </w:r>
      <w:r w:rsidRPr="005F7921">
        <w:rPr>
          <w:color w:val="333333"/>
        </w:rPr>
        <w:t xml:space="preserve"> consult with you</w:t>
      </w:r>
      <w:r>
        <w:rPr>
          <w:color w:val="333333"/>
        </w:rPr>
        <w:t>r supervisor first before</w:t>
      </w:r>
      <w:r w:rsidRPr="005F7921">
        <w:rPr>
          <w:color w:val="333333"/>
        </w:rPr>
        <w:t xml:space="preserve"> further move</w:t>
      </w:r>
      <w:r w:rsidRPr="005F7921">
        <w:rPr>
          <w:color w:val="333333"/>
          <w:sz w:val="23"/>
          <w:szCs w:val="23"/>
        </w:rPr>
        <w:t>.</w:t>
      </w:r>
    </w:p>
    <w:p w14:paraId="0F2D4811" w14:textId="77777777" w:rsidR="00EC1589" w:rsidRPr="00AB0668" w:rsidRDefault="00EC1589" w:rsidP="00EC1589">
      <w:pPr>
        <w:pStyle w:val="NormalWeb"/>
        <w:numPr>
          <w:ilvl w:val="0"/>
          <w:numId w:val="4"/>
        </w:numPr>
        <w:shd w:val="clear" w:color="auto" w:fill="FFFFFF"/>
        <w:spacing w:before="0" w:beforeAutospacing="0" w:after="225" w:afterAutospacing="0"/>
        <w:rPr>
          <w:rFonts w:ascii="Arial" w:hAnsi="Arial" w:cs="Arial"/>
          <w:color w:val="333333"/>
          <w:sz w:val="23"/>
          <w:szCs w:val="23"/>
          <w:highlight w:val="yellow"/>
        </w:rPr>
      </w:pPr>
      <w:r w:rsidRPr="00AB0668">
        <w:rPr>
          <w:rFonts w:ascii="Arial" w:hAnsi="Arial" w:cs="Arial"/>
          <w:b/>
          <w:bCs/>
          <w:color w:val="333333"/>
          <w:sz w:val="23"/>
          <w:szCs w:val="23"/>
          <w:highlight w:val="yellow"/>
        </w:rPr>
        <w:t>Create a brief introduction</w:t>
      </w:r>
    </w:p>
    <w:p w14:paraId="57326B66" w14:textId="77777777" w:rsidR="00EC1589" w:rsidRDefault="00EC1589" w:rsidP="00EC1589">
      <w:pPr>
        <w:pStyle w:val="NormalWeb"/>
        <w:shd w:val="clear" w:color="auto" w:fill="FFFFFF"/>
        <w:spacing w:before="0" w:beforeAutospacing="0" w:after="225" w:afterAutospacing="0"/>
        <w:ind w:left="720"/>
        <w:rPr>
          <w:rFonts w:ascii="Arial" w:hAnsi="Arial" w:cs="Arial"/>
          <w:color w:val="333333"/>
          <w:sz w:val="23"/>
          <w:szCs w:val="23"/>
        </w:rPr>
      </w:pPr>
      <w:r w:rsidRPr="00256EF1">
        <w:rPr>
          <w:rFonts w:ascii="Arial" w:hAnsi="Arial" w:cs="Arial"/>
          <w:color w:val="1F1F1F"/>
          <w:sz w:val="29"/>
          <w:szCs w:val="29"/>
        </w:rPr>
        <w:t xml:space="preserve">  </w:t>
      </w:r>
      <w:r w:rsidRPr="00256EF1">
        <w:rPr>
          <w:color w:val="1F1F1F"/>
        </w:rPr>
        <w:t>In an introduction, you give</w:t>
      </w:r>
      <w:r>
        <w:rPr>
          <w:color w:val="1F1F1F"/>
        </w:rPr>
        <w:t xml:space="preserve"> to</w:t>
      </w:r>
      <w:r w:rsidRPr="00256EF1">
        <w:rPr>
          <w:color w:val="1F1F1F"/>
        </w:rPr>
        <w:t xml:space="preserve"> the reader an idea of what your </w:t>
      </w:r>
      <w:r w:rsidRPr="00871D67">
        <w:rPr>
          <w:color w:val="1F1F1F"/>
        </w:rPr>
        <w:t>research</w:t>
      </w:r>
      <w:r w:rsidRPr="00256EF1">
        <w:rPr>
          <w:color w:val="1F1F1F"/>
        </w:rPr>
        <w:t xml:space="preserve"> will be about.  You should have a thesis statement that does this.  If your </w:t>
      </w:r>
      <w:r w:rsidRPr="00871D67">
        <w:rPr>
          <w:color w:val="1F1F1F"/>
        </w:rPr>
        <w:t>proposal</w:t>
      </w:r>
      <w:r w:rsidRPr="00256EF1">
        <w:rPr>
          <w:color w:val="1F1F1F"/>
        </w:rPr>
        <w:t xml:space="preserve"> is to be persuasive, you should tell the reader what point you will be trying to make</w:t>
      </w:r>
      <w:r>
        <w:rPr>
          <w:color w:val="1F1F1F"/>
        </w:rPr>
        <w:t>.</w:t>
      </w:r>
      <w:r w:rsidRPr="00871D67">
        <w:rPr>
          <w:color w:val="333333"/>
        </w:rPr>
        <w:t xml:space="preserve"> Everything, whether dissertation researches methods</w:t>
      </w:r>
      <w:r>
        <w:rPr>
          <w:color w:val="333333"/>
        </w:rPr>
        <w:t>, issues</w:t>
      </w:r>
      <w:r w:rsidRPr="00871D67">
        <w:rPr>
          <w:color w:val="333333"/>
        </w:rPr>
        <w:t xml:space="preserve"> or any other section</w:t>
      </w:r>
      <w:r>
        <w:rPr>
          <w:color w:val="333333"/>
        </w:rPr>
        <w:t>s</w:t>
      </w:r>
      <w:r w:rsidRPr="00871D67">
        <w:rPr>
          <w:color w:val="333333"/>
        </w:rPr>
        <w:t>, has a start. Before you introduce y</w:t>
      </w:r>
      <w:r>
        <w:rPr>
          <w:color w:val="333333"/>
        </w:rPr>
        <w:t>our proposal, you need to collect</w:t>
      </w:r>
      <w:r w:rsidRPr="00871D67">
        <w:rPr>
          <w:color w:val="333333"/>
        </w:rPr>
        <w:t xml:space="preserve"> all your </w:t>
      </w:r>
      <w:proofErr w:type="spellStart"/>
      <w:r w:rsidRPr="00871D67">
        <w:rPr>
          <w:color w:val="333333"/>
        </w:rPr>
        <w:t>information</w:t>
      </w:r>
      <w:r>
        <w:rPr>
          <w:color w:val="333333"/>
        </w:rPr>
        <w:t>s</w:t>
      </w:r>
      <w:proofErr w:type="spellEnd"/>
      <w:r w:rsidRPr="00871D67">
        <w:rPr>
          <w:color w:val="333333"/>
        </w:rPr>
        <w:t xml:space="preserve"> and understand</w:t>
      </w:r>
      <w:r>
        <w:rPr>
          <w:color w:val="333333"/>
        </w:rPr>
        <w:t xml:space="preserve"> to show them</w:t>
      </w:r>
      <w:r w:rsidRPr="00871D67">
        <w:rPr>
          <w:color w:val="333333"/>
        </w:rPr>
        <w:t xml:space="preserve"> the main concep</w:t>
      </w:r>
      <w:r>
        <w:rPr>
          <w:color w:val="333333"/>
        </w:rPr>
        <w:t>t of your proposal</w:t>
      </w:r>
      <w:r w:rsidRPr="00871D67">
        <w:rPr>
          <w:color w:val="333333"/>
        </w:rPr>
        <w:t xml:space="preserve">. This is what you need to explain to your </w:t>
      </w:r>
      <w:r>
        <w:rPr>
          <w:color w:val="333333"/>
        </w:rPr>
        <w:t>readers. As a rookie</w:t>
      </w:r>
      <w:proofErr w:type="gramStart"/>
      <w:r>
        <w:rPr>
          <w:color w:val="333333"/>
        </w:rPr>
        <w:t xml:space="preserve">, </w:t>
      </w:r>
      <w:r w:rsidRPr="00871D67">
        <w:rPr>
          <w:color w:val="333333"/>
        </w:rPr>
        <w:t xml:space="preserve"> first</w:t>
      </w:r>
      <w:proofErr w:type="gramEnd"/>
      <w:r>
        <w:rPr>
          <w:color w:val="333333"/>
        </w:rPr>
        <w:t xml:space="preserve"> you should need to</w:t>
      </w:r>
      <w:r w:rsidRPr="00871D67">
        <w:rPr>
          <w:color w:val="333333"/>
        </w:rPr>
        <w:t xml:space="preserve"> start by looking at various dissertation research question examples and check how the experts have done it before. This</w:t>
      </w:r>
      <w:r>
        <w:rPr>
          <w:color w:val="333333"/>
        </w:rPr>
        <w:t xml:space="preserve"> all</w:t>
      </w:r>
      <w:r w:rsidRPr="00871D67">
        <w:rPr>
          <w:color w:val="333333"/>
        </w:rPr>
        <w:t xml:space="preserve"> just </w:t>
      </w:r>
      <w:r w:rsidRPr="00871D67">
        <w:rPr>
          <w:color w:val="333333"/>
        </w:rPr>
        <w:lastRenderedPageBreak/>
        <w:t>needs to be precise. Do not includ</w:t>
      </w:r>
      <w:r>
        <w:rPr>
          <w:color w:val="333333"/>
        </w:rPr>
        <w:t xml:space="preserve">e </w:t>
      </w:r>
      <w:proofErr w:type="spellStart"/>
      <w:r>
        <w:rPr>
          <w:color w:val="333333"/>
        </w:rPr>
        <w:t>unnecessery</w:t>
      </w:r>
      <w:proofErr w:type="spellEnd"/>
      <w:r w:rsidRPr="00871D67">
        <w:rPr>
          <w:color w:val="333333"/>
        </w:rPr>
        <w:t xml:space="preserve"> </w:t>
      </w:r>
      <w:proofErr w:type="spellStart"/>
      <w:r w:rsidRPr="00871D67">
        <w:rPr>
          <w:color w:val="333333"/>
        </w:rPr>
        <w:t>information</w:t>
      </w:r>
      <w:r>
        <w:rPr>
          <w:color w:val="333333"/>
        </w:rPr>
        <w:t>s</w:t>
      </w:r>
      <w:proofErr w:type="spellEnd"/>
      <w:r w:rsidRPr="00871D67">
        <w:rPr>
          <w:color w:val="333333"/>
        </w:rPr>
        <w:t xml:space="preserve"> that adds no value to your content</w:t>
      </w:r>
      <w:r>
        <w:rPr>
          <w:color w:val="333333"/>
        </w:rPr>
        <w:t>s</w:t>
      </w:r>
      <w:r w:rsidRPr="00871D67">
        <w:rPr>
          <w:color w:val="333333"/>
        </w:rPr>
        <w:t>.</w:t>
      </w:r>
    </w:p>
    <w:p w14:paraId="444EFCE0" w14:textId="77777777" w:rsidR="00EC1589" w:rsidRPr="00AB0668" w:rsidRDefault="00EC1589" w:rsidP="00EC1589">
      <w:pPr>
        <w:pStyle w:val="NormalWeb"/>
        <w:numPr>
          <w:ilvl w:val="0"/>
          <w:numId w:val="4"/>
        </w:numPr>
        <w:shd w:val="clear" w:color="auto" w:fill="FFFFFF"/>
        <w:spacing w:before="0" w:beforeAutospacing="0" w:after="225" w:afterAutospacing="0"/>
        <w:rPr>
          <w:rFonts w:ascii="Arial" w:hAnsi="Arial" w:cs="Arial"/>
          <w:color w:val="333333"/>
          <w:sz w:val="23"/>
          <w:szCs w:val="23"/>
          <w:highlight w:val="yellow"/>
        </w:rPr>
      </w:pPr>
      <w:r w:rsidRPr="00AB0668">
        <w:rPr>
          <w:rFonts w:ascii="Arial" w:hAnsi="Arial" w:cs="Arial"/>
          <w:b/>
          <w:bCs/>
          <w:color w:val="333333"/>
          <w:sz w:val="23"/>
          <w:szCs w:val="23"/>
          <w:highlight w:val="yellow"/>
        </w:rPr>
        <w:t>Mention your problem statement</w:t>
      </w:r>
      <w:r w:rsidRPr="00AB0668">
        <w:rPr>
          <w:rFonts w:ascii="Arial" w:hAnsi="Arial" w:cs="Arial"/>
          <w:color w:val="1F1F1F"/>
          <w:sz w:val="29"/>
          <w:szCs w:val="29"/>
          <w:highlight w:val="yellow"/>
        </w:rPr>
        <w:t>.</w:t>
      </w:r>
    </w:p>
    <w:p w14:paraId="2547E888" w14:textId="77777777" w:rsidR="00EC1589" w:rsidRPr="0055303E" w:rsidRDefault="00EC1589" w:rsidP="00EC1589">
      <w:pPr>
        <w:pStyle w:val="NormalWeb"/>
        <w:shd w:val="clear" w:color="auto" w:fill="FFFFFF"/>
        <w:spacing w:before="0" w:beforeAutospacing="0" w:after="225" w:afterAutospacing="0"/>
        <w:ind w:left="720"/>
        <w:rPr>
          <w:color w:val="333333"/>
        </w:rPr>
      </w:pPr>
      <w:r w:rsidRPr="00256EF1">
        <w:rPr>
          <w:rFonts w:ascii="Arial" w:hAnsi="Arial" w:cs="Arial"/>
          <w:color w:val="1F1F1F"/>
          <w:sz w:val="29"/>
          <w:szCs w:val="29"/>
        </w:rPr>
        <w:t> </w:t>
      </w:r>
      <w:r w:rsidRPr="0055303E">
        <w:rPr>
          <w:color w:val="1F1F1F"/>
        </w:rPr>
        <w:t>Y</w:t>
      </w:r>
      <w:r w:rsidRPr="000540BB">
        <w:rPr>
          <w:color w:val="1F1F1F"/>
        </w:rPr>
        <w:t>ou should</w:t>
      </w:r>
      <w:r>
        <w:rPr>
          <w:color w:val="1F1F1F"/>
        </w:rPr>
        <w:t xml:space="preserve"> must</w:t>
      </w:r>
      <w:r w:rsidRPr="000540BB">
        <w:rPr>
          <w:color w:val="1F1F1F"/>
        </w:rPr>
        <w:t xml:space="preserve"> have a</w:t>
      </w:r>
      <w:r>
        <w:rPr>
          <w:color w:val="1F1F1F"/>
        </w:rPr>
        <w:t xml:space="preserve"> very</w:t>
      </w:r>
      <w:r w:rsidRPr="000540BB">
        <w:rPr>
          <w:color w:val="1F1F1F"/>
        </w:rPr>
        <w:t xml:space="preserve"> clear thesis or objective</w:t>
      </w:r>
      <w:r w:rsidRPr="0055303E">
        <w:rPr>
          <w:color w:val="1F1F1F"/>
        </w:rPr>
        <w:t>s</w:t>
      </w:r>
      <w:r w:rsidRPr="000540BB">
        <w:rPr>
          <w:color w:val="1F1F1F"/>
        </w:rPr>
        <w:t>. You should</w:t>
      </w:r>
      <w:r>
        <w:rPr>
          <w:color w:val="1F1F1F"/>
        </w:rPr>
        <w:t xml:space="preserve"> need to</w:t>
      </w:r>
      <w:r w:rsidRPr="000540BB">
        <w:rPr>
          <w:color w:val="1F1F1F"/>
        </w:rPr>
        <w:t xml:space="preserve"> be able to say what the project or work will be about</w:t>
      </w:r>
      <w:r>
        <w:rPr>
          <w:color w:val="1F1F1F"/>
        </w:rPr>
        <w:t xml:space="preserve"> </w:t>
      </w:r>
      <w:proofErr w:type="spellStart"/>
      <w:r>
        <w:rPr>
          <w:color w:val="1F1F1F"/>
        </w:rPr>
        <w:t>with</w:t>
      </w:r>
      <w:r w:rsidRPr="000540BB">
        <w:rPr>
          <w:color w:val="1F1F1F"/>
        </w:rPr>
        <w:t xml:space="preserve"> in</w:t>
      </w:r>
      <w:proofErr w:type="spellEnd"/>
      <w:r w:rsidRPr="000540BB">
        <w:rPr>
          <w:color w:val="1F1F1F"/>
        </w:rPr>
        <w:t xml:space="preserve"> a few sentences</w:t>
      </w:r>
      <w:r w:rsidRPr="0055303E">
        <w:rPr>
          <w:color w:val="333333"/>
        </w:rPr>
        <w:t xml:space="preserve"> .</w:t>
      </w:r>
      <w:r w:rsidRPr="00256EF1">
        <w:rPr>
          <w:color w:val="1F1F1F"/>
        </w:rPr>
        <w:t xml:space="preserve">In this part of the </w:t>
      </w:r>
      <w:r w:rsidRPr="0055303E">
        <w:rPr>
          <w:color w:val="1F1F1F"/>
        </w:rPr>
        <w:t>proposal</w:t>
      </w:r>
      <w:r w:rsidRPr="00256EF1">
        <w:rPr>
          <w:color w:val="1F1F1F"/>
        </w:rPr>
        <w:t xml:space="preserve">, you </w:t>
      </w:r>
      <w:r>
        <w:rPr>
          <w:color w:val="1F1F1F"/>
        </w:rPr>
        <w:t xml:space="preserve">should </w:t>
      </w:r>
      <w:r w:rsidRPr="00256EF1">
        <w:rPr>
          <w:color w:val="1F1F1F"/>
        </w:rPr>
        <w:t>give the evidence to support the point you are trying to make.  Or, if you are just writing to convey information rather than to persuade, you</w:t>
      </w:r>
      <w:r>
        <w:rPr>
          <w:color w:val="1F1F1F"/>
        </w:rPr>
        <w:t xml:space="preserve"> should</w:t>
      </w:r>
      <w:r w:rsidRPr="00256EF1">
        <w:rPr>
          <w:color w:val="1F1F1F"/>
        </w:rPr>
        <w:t xml:space="preserve"> cover the major information t</w:t>
      </w:r>
      <w:r w:rsidRPr="0055303E">
        <w:rPr>
          <w:color w:val="1F1F1F"/>
        </w:rPr>
        <w:t>hat needs to be presented to in front of</w:t>
      </w:r>
      <w:r w:rsidRPr="00256EF1">
        <w:rPr>
          <w:color w:val="1F1F1F"/>
        </w:rPr>
        <w:t xml:space="preserve"> reader</w:t>
      </w:r>
      <w:r w:rsidRPr="0055303E">
        <w:rPr>
          <w:color w:val="1F1F1F"/>
        </w:rPr>
        <w:t>s</w:t>
      </w:r>
      <w:r w:rsidRPr="0055303E">
        <w:rPr>
          <w:color w:val="333333"/>
        </w:rPr>
        <w:t>.</w:t>
      </w:r>
      <w:r>
        <w:rPr>
          <w:color w:val="333333"/>
        </w:rPr>
        <w:t xml:space="preserve"> </w:t>
      </w:r>
      <w:r w:rsidRPr="0055303E">
        <w:rPr>
          <w:color w:val="333333"/>
        </w:rPr>
        <w:t>You have no proposal if you miss out on the statement of the problem. This is where lecturers will pay a lot of attention and will determine whether you proceed with your study or not. You</w:t>
      </w:r>
      <w:r>
        <w:rPr>
          <w:color w:val="333333"/>
        </w:rPr>
        <w:t xml:space="preserve"> should</w:t>
      </w:r>
      <w:r w:rsidRPr="0055303E">
        <w:rPr>
          <w:color w:val="333333"/>
        </w:rPr>
        <w:t xml:space="preserve"> need to show them that there</w:t>
      </w:r>
      <w:r>
        <w:rPr>
          <w:color w:val="333333"/>
        </w:rPr>
        <w:t xml:space="preserve"> still</w:t>
      </w:r>
      <w:r w:rsidRPr="0055303E">
        <w:rPr>
          <w:color w:val="333333"/>
        </w:rPr>
        <w:t xml:space="preserve"> exists a real problem in the society and that is why you want to get out there, </w:t>
      </w:r>
      <w:r>
        <w:rPr>
          <w:color w:val="333333"/>
        </w:rPr>
        <w:t>collect</w:t>
      </w:r>
      <w:r w:rsidRPr="0055303E">
        <w:rPr>
          <w:color w:val="333333"/>
        </w:rPr>
        <w:t xml:space="preserve"> information and use the findings to come up with recommendatio</w:t>
      </w:r>
      <w:r>
        <w:rPr>
          <w:color w:val="333333"/>
        </w:rPr>
        <w:t xml:space="preserve">ns that can bring a change. </w:t>
      </w:r>
      <w:proofErr w:type="gramStart"/>
      <w:r>
        <w:rPr>
          <w:color w:val="333333"/>
        </w:rPr>
        <w:t>understand</w:t>
      </w:r>
      <w:proofErr w:type="gramEnd"/>
      <w:r w:rsidRPr="0055303E">
        <w:rPr>
          <w:color w:val="333333"/>
        </w:rPr>
        <w:t xml:space="preserve"> how to format this section in a more precise way.</w:t>
      </w:r>
    </w:p>
    <w:p w14:paraId="52B06400" w14:textId="77777777" w:rsidR="00EC1589" w:rsidRPr="00AB0668" w:rsidRDefault="00EC1589" w:rsidP="00EC1589">
      <w:pPr>
        <w:pStyle w:val="NormalWeb"/>
        <w:numPr>
          <w:ilvl w:val="0"/>
          <w:numId w:val="4"/>
        </w:numPr>
        <w:shd w:val="clear" w:color="auto" w:fill="FFFFFF"/>
        <w:spacing w:before="0" w:beforeAutospacing="0" w:after="225" w:afterAutospacing="0"/>
        <w:rPr>
          <w:rFonts w:ascii="Arial" w:hAnsi="Arial" w:cs="Arial"/>
          <w:color w:val="333333"/>
          <w:sz w:val="23"/>
          <w:szCs w:val="23"/>
          <w:highlight w:val="yellow"/>
        </w:rPr>
      </w:pPr>
      <w:r w:rsidRPr="00AB0668">
        <w:rPr>
          <w:rFonts w:ascii="Arial" w:hAnsi="Arial" w:cs="Arial"/>
          <w:b/>
          <w:bCs/>
          <w:color w:val="333333"/>
          <w:sz w:val="23"/>
          <w:szCs w:val="23"/>
          <w:highlight w:val="yellow"/>
        </w:rPr>
        <w:t>Outline your literature review</w:t>
      </w:r>
    </w:p>
    <w:p w14:paraId="53F92F7D" w14:textId="77777777" w:rsidR="00EC1589" w:rsidRPr="009322E3" w:rsidRDefault="00EC1589" w:rsidP="00EC1589">
      <w:pPr>
        <w:pStyle w:val="NormalWeb"/>
        <w:shd w:val="clear" w:color="auto" w:fill="FFFFFF"/>
        <w:spacing w:before="0" w:beforeAutospacing="0" w:after="225" w:afterAutospacing="0"/>
        <w:ind w:left="720"/>
        <w:rPr>
          <w:color w:val="333333"/>
        </w:rPr>
      </w:pPr>
      <w:r>
        <w:rPr>
          <w:color w:val="1F1F1F"/>
        </w:rPr>
        <w:t>Y</w:t>
      </w:r>
      <w:r w:rsidRPr="000540BB">
        <w:rPr>
          <w:color w:val="1F1F1F"/>
        </w:rPr>
        <w:t>ou should also circumscribe the extent or boundaries of your proposal. No proposal should be amorphous. So,</w:t>
      </w:r>
      <w:r>
        <w:rPr>
          <w:color w:val="1F1F1F"/>
        </w:rPr>
        <w:t xml:space="preserve"> therefore</w:t>
      </w:r>
      <w:r w:rsidRPr="000540BB">
        <w:rPr>
          <w:color w:val="1F1F1F"/>
        </w:rPr>
        <w:t xml:space="preserve"> set your boundaries and let your readers know them. </w:t>
      </w:r>
      <w:r w:rsidRPr="009322E3">
        <w:rPr>
          <w:color w:val="333333"/>
        </w:rPr>
        <w:t>Well, convincing people about your idea</w:t>
      </w:r>
      <w:r>
        <w:rPr>
          <w:color w:val="333333"/>
        </w:rPr>
        <w:t>, statement</w:t>
      </w:r>
      <w:r w:rsidRPr="009322E3">
        <w:rPr>
          <w:color w:val="333333"/>
        </w:rPr>
        <w:t xml:space="preserve"> on dissertation research methodologies is sometime very difficult but when you have the right materials, this may be one of the simplest things ever. One of the ways to prepare for research writing is by carrying out a vast exploration and once you find a perfect topic. You must make sure you</w:t>
      </w:r>
      <w:r>
        <w:rPr>
          <w:color w:val="333333"/>
        </w:rPr>
        <w:t xml:space="preserve"> can</w:t>
      </w:r>
      <w:r w:rsidRPr="009322E3">
        <w:rPr>
          <w:color w:val="333333"/>
        </w:rPr>
        <w:t xml:space="preserve"> define and explain everything that is</w:t>
      </w:r>
      <w:r>
        <w:rPr>
          <w:color w:val="333333"/>
        </w:rPr>
        <w:t xml:space="preserve"> the part of your proposal </w:t>
      </w:r>
      <w:proofErr w:type="gramStart"/>
      <w:r>
        <w:rPr>
          <w:color w:val="333333"/>
        </w:rPr>
        <w:t xml:space="preserve">and </w:t>
      </w:r>
      <w:r w:rsidRPr="009322E3">
        <w:rPr>
          <w:color w:val="333333"/>
        </w:rPr>
        <w:t xml:space="preserve"> important</w:t>
      </w:r>
      <w:proofErr w:type="gramEnd"/>
      <w:r w:rsidRPr="009322E3">
        <w:rPr>
          <w:color w:val="333333"/>
        </w:rPr>
        <w:t xml:space="preserve"> or otherwise, you may be overwhelmed with questions.</w:t>
      </w:r>
    </w:p>
    <w:p w14:paraId="199F9FEF" w14:textId="77777777" w:rsidR="00EC1589" w:rsidRPr="00AB0668" w:rsidRDefault="00EC1589" w:rsidP="00EC1589">
      <w:pPr>
        <w:pStyle w:val="NormalWeb"/>
        <w:numPr>
          <w:ilvl w:val="0"/>
          <w:numId w:val="4"/>
        </w:numPr>
        <w:shd w:val="clear" w:color="auto" w:fill="FFFFFF"/>
        <w:spacing w:before="0" w:beforeAutospacing="0" w:after="225" w:afterAutospacing="0"/>
        <w:rPr>
          <w:rFonts w:ascii="Arial" w:hAnsi="Arial" w:cs="Arial"/>
          <w:color w:val="333333"/>
          <w:sz w:val="23"/>
          <w:szCs w:val="23"/>
          <w:highlight w:val="yellow"/>
        </w:rPr>
      </w:pPr>
      <w:r w:rsidRPr="00AB0668">
        <w:rPr>
          <w:rFonts w:ascii="Arial" w:hAnsi="Arial" w:cs="Arial"/>
          <w:b/>
          <w:bCs/>
          <w:color w:val="333333"/>
          <w:sz w:val="23"/>
          <w:szCs w:val="23"/>
          <w:highlight w:val="yellow"/>
        </w:rPr>
        <w:t>Create a precise questionnaire</w:t>
      </w:r>
    </w:p>
    <w:p w14:paraId="1BC75F48" w14:textId="77777777" w:rsidR="00EC1589" w:rsidRDefault="00EC1589" w:rsidP="00EC1589">
      <w:pPr>
        <w:pStyle w:val="NormalWeb"/>
        <w:shd w:val="clear" w:color="auto" w:fill="FFFFFF"/>
        <w:spacing w:before="0" w:beforeAutospacing="0" w:after="225" w:afterAutospacing="0"/>
        <w:ind w:left="720"/>
        <w:rPr>
          <w:rFonts w:ascii="Arial" w:hAnsi="Arial" w:cs="Arial"/>
          <w:color w:val="333333"/>
          <w:sz w:val="23"/>
          <w:szCs w:val="23"/>
        </w:rPr>
      </w:pPr>
      <w:r>
        <w:rPr>
          <w:rFonts w:ascii="Arial" w:hAnsi="Arial" w:cs="Arial"/>
          <w:color w:val="333333"/>
          <w:sz w:val="23"/>
          <w:szCs w:val="23"/>
        </w:rPr>
        <w:t xml:space="preserve">The main tool that will help you collect useful data is the questionnaire. All questions have to be formatted in line with your specific objectives. If you formulate wrong questions, you will be not able to achieve any of your aims in doing this research. </w:t>
      </w:r>
      <w:proofErr w:type="spellStart"/>
      <w:r>
        <w:rPr>
          <w:rFonts w:ascii="Arial" w:hAnsi="Arial" w:cs="Arial"/>
          <w:color w:val="333333"/>
          <w:sz w:val="23"/>
          <w:szCs w:val="23"/>
        </w:rPr>
        <w:t>Therefore</w:t>
      </w:r>
      <w:proofErr w:type="gramStart"/>
      <w:r>
        <w:rPr>
          <w:rFonts w:ascii="Arial" w:hAnsi="Arial" w:cs="Arial"/>
          <w:color w:val="333333"/>
          <w:sz w:val="23"/>
          <w:szCs w:val="23"/>
        </w:rPr>
        <w:t>,it</w:t>
      </w:r>
      <w:proofErr w:type="spellEnd"/>
      <w:proofErr w:type="gramEnd"/>
      <w:r>
        <w:rPr>
          <w:rFonts w:ascii="Arial" w:hAnsi="Arial" w:cs="Arial"/>
          <w:color w:val="333333"/>
          <w:sz w:val="23"/>
          <w:szCs w:val="23"/>
        </w:rPr>
        <w:t xml:space="preserve"> will be better to make sure you do in-depth research before you settle on any question. If you are unsure of this, you can do the pretesting of the questionnaire where you can create one site and try to collect data on a few individuals. You can request for cheap dissertation services if you feel overwhelmed.</w:t>
      </w:r>
    </w:p>
    <w:p w14:paraId="4A9EFD43" w14:textId="77777777" w:rsidR="00EC1589" w:rsidRDefault="00EC1589" w:rsidP="00EC1589"/>
    <w:p w14:paraId="20A42851" w14:textId="7C204C6F" w:rsidR="00D77663" w:rsidRDefault="00D77663" w:rsidP="00EC1589">
      <w:pPr>
        <w:ind w:left="1080"/>
        <w:rPr>
          <w:highlight w:val="red"/>
        </w:rPr>
      </w:pPr>
    </w:p>
    <w:p w14:paraId="4B505DFA" w14:textId="77777777" w:rsidR="00EC1589" w:rsidRPr="00EC1589" w:rsidRDefault="00EC1589" w:rsidP="00EC1589">
      <w:pPr>
        <w:ind w:left="1080"/>
        <w:rPr>
          <w:highlight w:val="red"/>
        </w:rPr>
      </w:pPr>
    </w:p>
    <w:p w14:paraId="639FD68C" w14:textId="77777777" w:rsidR="00EC1589" w:rsidRPr="00EC1589" w:rsidRDefault="00EC1589" w:rsidP="00EC1589">
      <w:pPr>
        <w:pStyle w:val="ListParagraph"/>
        <w:ind w:left="1440"/>
        <w:rPr>
          <w:highlight w:val="red"/>
        </w:rPr>
      </w:pPr>
    </w:p>
    <w:p w14:paraId="7E214737" w14:textId="77777777" w:rsidR="00D77663" w:rsidRDefault="00D77663" w:rsidP="00D77663">
      <w:pPr>
        <w:pStyle w:val="ListParagraph"/>
        <w:ind w:left="1440"/>
      </w:pPr>
    </w:p>
    <w:p w14:paraId="40443424" w14:textId="77777777" w:rsidR="00EC1589" w:rsidRPr="0002056F" w:rsidRDefault="00E07444" w:rsidP="00EC1589">
      <w:pPr>
        <w:pStyle w:val="ListParagraph"/>
        <w:numPr>
          <w:ilvl w:val="0"/>
          <w:numId w:val="6"/>
        </w:numPr>
        <w:spacing w:after="200" w:line="240" w:lineRule="auto"/>
        <w:jc w:val="both"/>
        <w:rPr>
          <w:rFonts w:ascii="Times New Roman" w:hAnsi="Times New Roman" w:cs="Times New Roman"/>
          <w:b/>
          <w:bCs/>
          <w:iCs/>
          <w:sz w:val="36"/>
          <w:szCs w:val="36"/>
          <w:highlight w:val="yellow"/>
        </w:rPr>
      </w:pPr>
      <w:r w:rsidRPr="00EC1589">
        <w:rPr>
          <w:highlight w:val="red"/>
        </w:rPr>
        <w:t xml:space="preserve">Choose a topic of your own choice and write its literature review. (every student should choose a topic themselves, if any of your topic matches with the other student, your paper will be marked </w:t>
      </w:r>
      <w:r w:rsidRPr="00EC1589">
        <w:rPr>
          <w:highlight w:val="red"/>
        </w:rPr>
        <w:lastRenderedPageBreak/>
        <w:t xml:space="preserve">as fail. Also make sure the Literature review is rephrased by you properly and any similarity or copy paste will mark the paper as fail however, a 30 percent plagiarism is allowed. Literature review should be minimum 2 and maximum 3 pages long with 12 font size. Put all references at the end of the paper from where you collected your material for the literature review). You will be given full marks if your topic is unique and your Literature review is </w:t>
      </w:r>
      <w:proofErr w:type="spellStart"/>
      <w:r w:rsidRPr="00EC1589">
        <w:rPr>
          <w:highlight w:val="red"/>
        </w:rPr>
        <w:t>self written</w:t>
      </w:r>
      <w:proofErr w:type="spellEnd"/>
      <w:r w:rsidRPr="00EC1589">
        <w:rPr>
          <w:highlight w:val="red"/>
        </w:rPr>
        <w:t xml:space="preserve">. </w:t>
      </w:r>
      <w:r w:rsidR="00EC1589" w:rsidRPr="0002056F">
        <w:rPr>
          <w:rFonts w:ascii="Times New Roman" w:hAnsi="Times New Roman" w:cs="Times New Roman"/>
          <w:b/>
          <w:bCs/>
          <w:iCs/>
          <w:sz w:val="36"/>
          <w:szCs w:val="36"/>
          <w:highlight w:val="yellow"/>
        </w:rPr>
        <w:t>INTRODUCTION</w:t>
      </w:r>
    </w:p>
    <w:p w14:paraId="13910F97" w14:textId="77777777" w:rsidR="00EC1589" w:rsidRDefault="00EC1589" w:rsidP="00EC1589">
      <w:pPr>
        <w:spacing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Mycobacterium </w:t>
      </w:r>
      <w:r w:rsidRPr="003D444A">
        <w:rPr>
          <w:rFonts w:ascii="Times New Roman" w:hAnsi="Times New Roman" w:cs="Times New Roman"/>
          <w:b/>
          <w:bCs/>
          <w:i/>
          <w:iCs/>
          <w:sz w:val="24"/>
          <w:szCs w:val="24"/>
        </w:rPr>
        <w:t>tuberculosis</w:t>
      </w:r>
      <w:r>
        <w:rPr>
          <w:rFonts w:ascii="Times New Roman" w:hAnsi="Times New Roman" w:cs="Times New Roman"/>
          <w:sz w:val="24"/>
          <w:szCs w:val="24"/>
        </w:rPr>
        <w:t> </w:t>
      </w:r>
    </w:p>
    <w:p w14:paraId="3F0FC469" w14:textId="77777777" w:rsidR="00EC1589" w:rsidRDefault="00EC1589" w:rsidP="00EC158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Pr="003D444A">
        <w:rPr>
          <w:rFonts w:ascii="Times New Roman" w:hAnsi="Times New Roman" w:cs="Times New Roman"/>
          <w:sz w:val="24"/>
          <w:szCs w:val="24"/>
        </w:rPr>
        <w:t>a species of pathogenic bact</w:t>
      </w:r>
      <w:r>
        <w:rPr>
          <w:rFonts w:ascii="Times New Roman" w:hAnsi="Times New Roman" w:cs="Times New Roman"/>
          <w:sz w:val="24"/>
          <w:szCs w:val="24"/>
        </w:rPr>
        <w:t>eria in the family </w:t>
      </w:r>
      <w:proofErr w:type="spellStart"/>
      <w:r>
        <w:rPr>
          <w:rFonts w:ascii="Times New Roman" w:hAnsi="Times New Roman" w:cs="Times New Roman"/>
          <w:sz w:val="24"/>
          <w:szCs w:val="24"/>
        </w:rPr>
        <w:t>Mycobacteria</w:t>
      </w:r>
      <w:r w:rsidRPr="003D444A">
        <w:rPr>
          <w:rFonts w:ascii="Times New Roman" w:hAnsi="Times New Roman" w:cs="Times New Roman"/>
          <w:sz w:val="24"/>
          <w:szCs w:val="24"/>
        </w:rPr>
        <w:t>eae</w:t>
      </w:r>
      <w:proofErr w:type="spellEnd"/>
      <w:r w:rsidRPr="003D444A">
        <w:rPr>
          <w:rFonts w:ascii="Times New Roman" w:hAnsi="Times New Roman" w:cs="Times New Roman"/>
          <w:sz w:val="24"/>
          <w:szCs w:val="24"/>
        </w:rPr>
        <w:t> and the causative agent of tuberculosis. </w:t>
      </w:r>
      <w:r>
        <w:rPr>
          <w:rFonts w:ascii="Times New Roman" w:hAnsi="Times New Roman" w:cs="Times New Roman"/>
          <w:sz w:val="24"/>
          <w:szCs w:val="24"/>
        </w:rPr>
        <w:t>It was f</w:t>
      </w:r>
      <w:r w:rsidRPr="003D444A">
        <w:rPr>
          <w:rFonts w:ascii="Times New Roman" w:hAnsi="Times New Roman" w:cs="Times New Roman"/>
          <w:sz w:val="24"/>
          <w:szCs w:val="24"/>
        </w:rPr>
        <w:t>irst dis</w:t>
      </w:r>
      <w:r>
        <w:rPr>
          <w:rFonts w:ascii="Times New Roman" w:hAnsi="Times New Roman" w:cs="Times New Roman"/>
          <w:sz w:val="24"/>
          <w:szCs w:val="24"/>
        </w:rPr>
        <w:t xml:space="preserve">covered in 1882 by Robert Koch, the surface </w:t>
      </w:r>
      <w:proofErr w:type="gramStart"/>
      <w:r>
        <w:rPr>
          <w:rFonts w:ascii="Times New Roman" w:hAnsi="Times New Roman" w:cs="Times New Roman"/>
          <w:sz w:val="24"/>
          <w:szCs w:val="24"/>
        </w:rPr>
        <w:t xml:space="preserve">of </w:t>
      </w:r>
      <w:r w:rsidRPr="003D444A">
        <w:rPr>
          <w:rFonts w:ascii="Times New Roman" w:hAnsi="Times New Roman" w:cs="Times New Roman"/>
          <w:sz w:val="24"/>
          <w:szCs w:val="24"/>
        </w:rPr>
        <w:t xml:space="preserve"> </w:t>
      </w:r>
      <w:r w:rsidRPr="003D444A">
        <w:rPr>
          <w:rFonts w:ascii="Times New Roman" w:hAnsi="Times New Roman" w:cs="Times New Roman"/>
          <w:i/>
          <w:iCs/>
          <w:sz w:val="24"/>
          <w:szCs w:val="24"/>
        </w:rPr>
        <w:t>M</w:t>
      </w:r>
      <w:proofErr w:type="gramEnd"/>
      <w:r w:rsidRPr="003D444A">
        <w:rPr>
          <w:rFonts w:ascii="Times New Roman" w:hAnsi="Times New Roman" w:cs="Times New Roman"/>
          <w:i/>
          <w:iCs/>
          <w:sz w:val="24"/>
          <w:szCs w:val="24"/>
        </w:rPr>
        <w:t>. tuberculosis</w:t>
      </w:r>
      <w:r>
        <w:rPr>
          <w:rFonts w:ascii="Times New Roman" w:hAnsi="Times New Roman" w:cs="Times New Roman"/>
          <w:i/>
          <w:iCs/>
          <w:sz w:val="24"/>
          <w:szCs w:val="24"/>
        </w:rPr>
        <w:t xml:space="preserve"> is coated with </w:t>
      </w:r>
      <w:proofErr w:type="spellStart"/>
      <w:r>
        <w:rPr>
          <w:rFonts w:ascii="Times New Roman" w:hAnsi="Times New Roman" w:cs="Times New Roman"/>
          <w:i/>
          <w:iCs/>
          <w:sz w:val="24"/>
          <w:szCs w:val="24"/>
        </w:rPr>
        <w:t>mycolic</w:t>
      </w:r>
      <w:proofErr w:type="spellEnd"/>
      <w:r>
        <w:rPr>
          <w:rFonts w:ascii="Times New Roman" w:hAnsi="Times New Roman" w:cs="Times New Roman"/>
          <w:i/>
          <w:iCs/>
          <w:sz w:val="24"/>
          <w:szCs w:val="24"/>
        </w:rPr>
        <w:t xml:space="preserve"> acid</w:t>
      </w:r>
      <w:r w:rsidRPr="003D444A">
        <w:rPr>
          <w:rFonts w:ascii="Times New Roman" w:hAnsi="Times New Roman" w:cs="Times New Roman"/>
          <w:sz w:val="24"/>
          <w:szCs w:val="24"/>
        </w:rPr>
        <w:t> . This coating makes the cells impervious t</w:t>
      </w:r>
      <w:r>
        <w:rPr>
          <w:rFonts w:ascii="Times New Roman" w:hAnsi="Times New Roman" w:cs="Times New Roman"/>
          <w:sz w:val="24"/>
          <w:szCs w:val="24"/>
        </w:rPr>
        <w:t>o Gram staining, and due to this reason</w:t>
      </w:r>
      <w:r w:rsidRPr="003D444A">
        <w:rPr>
          <w:rFonts w:ascii="Times New Roman" w:hAnsi="Times New Roman" w:cs="Times New Roman"/>
          <w:sz w:val="24"/>
          <w:szCs w:val="24"/>
        </w:rPr>
        <w:t>, </w:t>
      </w:r>
      <w:r w:rsidRPr="003D444A">
        <w:rPr>
          <w:rFonts w:ascii="Times New Roman" w:hAnsi="Times New Roman" w:cs="Times New Roman"/>
          <w:i/>
          <w:iCs/>
          <w:sz w:val="24"/>
          <w:szCs w:val="24"/>
        </w:rPr>
        <w:t>M. tuberculosis</w:t>
      </w:r>
      <w:r w:rsidRPr="003D444A">
        <w:rPr>
          <w:rFonts w:ascii="Times New Roman" w:hAnsi="Times New Roman" w:cs="Times New Roman"/>
          <w:sz w:val="24"/>
          <w:szCs w:val="24"/>
        </w:rPr>
        <w:t> can appear either Gram-negative or Gram-positive. Acid-fast stains such as </w:t>
      </w:r>
      <w:proofErr w:type="spellStart"/>
      <w:r w:rsidRPr="003D444A">
        <w:rPr>
          <w:rFonts w:ascii="Times New Roman" w:hAnsi="Times New Roman" w:cs="Times New Roman"/>
          <w:sz w:val="24"/>
          <w:szCs w:val="24"/>
        </w:rPr>
        <w:t>Ziehl-Neelsen</w:t>
      </w:r>
      <w:proofErr w:type="spellEnd"/>
      <w:r w:rsidRPr="003D444A">
        <w:rPr>
          <w:rFonts w:ascii="Times New Roman" w:hAnsi="Times New Roman" w:cs="Times New Roman"/>
          <w:sz w:val="24"/>
          <w:szCs w:val="24"/>
        </w:rPr>
        <w:t>, or fluorescent stains such as </w:t>
      </w:r>
      <w:proofErr w:type="spellStart"/>
      <w:r w:rsidRPr="003D444A">
        <w:rPr>
          <w:rFonts w:ascii="Times New Roman" w:hAnsi="Times New Roman" w:cs="Times New Roman"/>
          <w:sz w:val="24"/>
          <w:szCs w:val="24"/>
        </w:rPr>
        <w:t>auramine</w:t>
      </w:r>
      <w:proofErr w:type="spellEnd"/>
      <w:r w:rsidRPr="003D444A">
        <w:rPr>
          <w:rFonts w:ascii="Times New Roman" w:hAnsi="Times New Roman" w:cs="Times New Roman"/>
          <w:sz w:val="24"/>
          <w:szCs w:val="24"/>
        </w:rPr>
        <w:t> are used instead to identify </w:t>
      </w:r>
      <w:r w:rsidRPr="003D444A">
        <w:rPr>
          <w:rFonts w:ascii="Times New Roman" w:hAnsi="Times New Roman" w:cs="Times New Roman"/>
          <w:i/>
          <w:iCs/>
          <w:sz w:val="24"/>
          <w:szCs w:val="24"/>
        </w:rPr>
        <w:t>M. tuberculosis</w:t>
      </w:r>
      <w:r w:rsidRPr="003D444A">
        <w:rPr>
          <w:rFonts w:ascii="Times New Roman" w:hAnsi="Times New Roman" w:cs="Times New Roman"/>
          <w:sz w:val="24"/>
          <w:szCs w:val="24"/>
        </w:rPr>
        <w:t> with a microscope. The physiology of </w:t>
      </w:r>
      <w:r w:rsidRPr="003D444A">
        <w:rPr>
          <w:rFonts w:ascii="Times New Roman" w:hAnsi="Times New Roman" w:cs="Times New Roman"/>
          <w:i/>
          <w:iCs/>
          <w:sz w:val="24"/>
          <w:szCs w:val="24"/>
        </w:rPr>
        <w:t>M. tuberculosis</w:t>
      </w:r>
      <w:r w:rsidRPr="003D444A">
        <w:rPr>
          <w:rFonts w:ascii="Times New Roman" w:hAnsi="Times New Roman" w:cs="Times New Roman"/>
          <w:sz w:val="24"/>
          <w:szCs w:val="24"/>
        </w:rPr>
        <w:t> is highly aerobic and requires hi</w:t>
      </w:r>
      <w:r>
        <w:rPr>
          <w:rFonts w:ascii="Times New Roman" w:hAnsi="Times New Roman" w:cs="Times New Roman"/>
          <w:sz w:val="24"/>
          <w:szCs w:val="24"/>
        </w:rPr>
        <w:t xml:space="preserve">gh levels of oxygen.it is </w:t>
      </w:r>
      <w:proofErr w:type="gramStart"/>
      <w:r>
        <w:rPr>
          <w:rFonts w:ascii="Times New Roman" w:hAnsi="Times New Roman" w:cs="Times New Roman"/>
          <w:sz w:val="24"/>
          <w:szCs w:val="24"/>
        </w:rPr>
        <w:t>the  Primarily</w:t>
      </w:r>
      <w:proofErr w:type="gramEnd"/>
      <w:r>
        <w:rPr>
          <w:rFonts w:ascii="Times New Roman" w:hAnsi="Times New Roman" w:cs="Times New Roman"/>
          <w:sz w:val="24"/>
          <w:szCs w:val="24"/>
        </w:rPr>
        <w:t xml:space="preserve"> </w:t>
      </w:r>
      <w:r w:rsidRPr="003D444A">
        <w:rPr>
          <w:rFonts w:ascii="Times New Roman" w:hAnsi="Times New Roman" w:cs="Times New Roman"/>
          <w:sz w:val="24"/>
          <w:szCs w:val="24"/>
        </w:rPr>
        <w:t xml:space="preserve"> pathogen of the mammalian respiratory system</w:t>
      </w:r>
      <w:r>
        <w:rPr>
          <w:rFonts w:ascii="Times New Roman" w:hAnsi="Times New Roman" w:cs="Times New Roman"/>
          <w:sz w:val="24"/>
          <w:szCs w:val="24"/>
        </w:rPr>
        <w:t xml:space="preserve"> (lungs)</w:t>
      </w:r>
      <w:r w:rsidRPr="003D444A">
        <w:rPr>
          <w:rFonts w:ascii="Times New Roman" w:hAnsi="Times New Roman" w:cs="Times New Roman"/>
          <w:sz w:val="24"/>
          <w:szCs w:val="24"/>
        </w:rPr>
        <w:t>, it</w:t>
      </w:r>
      <w:r>
        <w:rPr>
          <w:rFonts w:ascii="Times New Roman" w:hAnsi="Times New Roman" w:cs="Times New Roman"/>
          <w:sz w:val="24"/>
          <w:szCs w:val="24"/>
        </w:rPr>
        <w:t xml:space="preserve"> can</w:t>
      </w:r>
      <w:r w:rsidRPr="003D444A">
        <w:rPr>
          <w:rFonts w:ascii="Times New Roman" w:hAnsi="Times New Roman" w:cs="Times New Roman"/>
          <w:sz w:val="24"/>
          <w:szCs w:val="24"/>
        </w:rPr>
        <w:t xml:space="preserve"> infects the lungs. The most frequently used diagnostic methods for tuberculosis are the tuberculin skin test, acid-fast stain, culture, and </w:t>
      </w:r>
      <w:r>
        <w:rPr>
          <w:rFonts w:ascii="Times New Roman" w:hAnsi="Times New Roman" w:cs="Times New Roman"/>
          <w:sz w:val="24"/>
          <w:szCs w:val="24"/>
        </w:rPr>
        <w:t xml:space="preserve">(PCR) polymerase chain reaction. </w:t>
      </w:r>
    </w:p>
    <w:p w14:paraId="5AEEBE98" w14:textId="77777777" w:rsidR="00EC1589" w:rsidRPr="003D444A" w:rsidRDefault="00EC1589" w:rsidP="00EC1589">
      <w:pPr>
        <w:spacing w:line="240" w:lineRule="auto"/>
        <w:jc w:val="both"/>
        <w:rPr>
          <w:rFonts w:ascii="Times New Roman" w:hAnsi="Times New Roman" w:cs="Times New Roman"/>
          <w:sz w:val="24"/>
          <w:szCs w:val="24"/>
        </w:rPr>
      </w:pPr>
      <w:r w:rsidRPr="003D444A">
        <w:rPr>
          <w:rFonts w:ascii="Times New Roman" w:hAnsi="Times New Roman" w:cs="Times New Roman"/>
          <w:b/>
          <w:bCs/>
          <w:sz w:val="24"/>
          <w:szCs w:val="24"/>
        </w:rPr>
        <w:t>Microbiological/Characteristics</w:t>
      </w:r>
      <w:proofErr w:type="gramStart"/>
      <w:r w:rsidRPr="003D444A">
        <w:rPr>
          <w:rFonts w:ascii="Times New Roman" w:hAnsi="Times New Roman" w:cs="Times New Roman"/>
          <w:b/>
          <w:bCs/>
          <w:sz w:val="24"/>
          <w:szCs w:val="24"/>
        </w:rPr>
        <w:t>:</w:t>
      </w:r>
      <w:proofErr w:type="gramEnd"/>
      <w:r w:rsidRPr="003D444A">
        <w:rPr>
          <w:rFonts w:ascii="Times New Roman" w:hAnsi="Times New Roman" w:cs="Times New Roman"/>
          <w:sz w:val="24"/>
          <w:szCs w:val="24"/>
        </w:rPr>
        <w:br/>
      </w:r>
      <w:r w:rsidRPr="003D444A">
        <w:rPr>
          <w:rFonts w:ascii="Times New Roman" w:hAnsi="Times New Roman" w:cs="Times New Roman"/>
          <w:i/>
          <w:iCs/>
          <w:sz w:val="24"/>
          <w:szCs w:val="24"/>
        </w:rPr>
        <w:t>Mycobacterium tuberculosis</w:t>
      </w:r>
      <w:r>
        <w:rPr>
          <w:rFonts w:ascii="Times New Roman" w:hAnsi="Times New Roman" w:cs="Times New Roman"/>
          <w:sz w:val="24"/>
          <w:szCs w:val="24"/>
        </w:rPr>
        <w:t> is a non- motile and they are</w:t>
      </w:r>
      <w:r w:rsidRPr="003D444A">
        <w:rPr>
          <w:rFonts w:ascii="Times New Roman" w:hAnsi="Times New Roman" w:cs="Times New Roman"/>
          <w:sz w:val="24"/>
          <w:szCs w:val="24"/>
        </w:rPr>
        <w:t xml:space="preserve"> acid-fast, obligate aerobe. The bacilli are 2-4 um in length and</w:t>
      </w:r>
      <w:r>
        <w:rPr>
          <w:rFonts w:ascii="Times New Roman" w:hAnsi="Times New Roman" w:cs="Times New Roman"/>
          <w:sz w:val="24"/>
          <w:szCs w:val="24"/>
        </w:rPr>
        <w:t xml:space="preserve"> they</w:t>
      </w:r>
      <w:r w:rsidRPr="003D444A">
        <w:rPr>
          <w:rFonts w:ascii="Times New Roman" w:hAnsi="Times New Roman" w:cs="Times New Roman"/>
          <w:sz w:val="24"/>
          <w:szCs w:val="24"/>
        </w:rPr>
        <w:t xml:space="preserve"> have a very slow generation time of between 15 and 20 </w:t>
      </w:r>
      <w:proofErr w:type="spellStart"/>
      <w:r w:rsidRPr="003D444A">
        <w:rPr>
          <w:rFonts w:ascii="Times New Roman" w:hAnsi="Times New Roman" w:cs="Times New Roman"/>
          <w:sz w:val="24"/>
          <w:szCs w:val="24"/>
        </w:rPr>
        <w:t>hours.</w:t>
      </w:r>
      <w:r>
        <w:rPr>
          <w:rFonts w:ascii="Times New Roman" w:hAnsi="Times New Roman" w:cs="Times New Roman"/>
          <w:sz w:val="24"/>
          <w:szCs w:val="24"/>
        </w:rPr>
        <w:t>teh</w:t>
      </w:r>
      <w:proofErr w:type="spellEnd"/>
      <w:r>
        <w:rPr>
          <w:rFonts w:ascii="Times New Roman" w:hAnsi="Times New Roman" w:cs="Times New Roman"/>
          <w:sz w:val="24"/>
          <w:szCs w:val="24"/>
        </w:rPr>
        <w:t xml:space="preserve"> cell wall of Mycobacterium is mainly composed of acidic waxes therefore it is said to be they have unique cell wall</w:t>
      </w:r>
      <w:r w:rsidRPr="003D444A">
        <w:rPr>
          <w:rFonts w:ascii="Times New Roman" w:hAnsi="Times New Roman" w:cs="Times New Roman"/>
          <w:sz w:val="24"/>
          <w:szCs w:val="24"/>
        </w:rPr>
        <w:t xml:space="preserve"> specifically</w:t>
      </w:r>
      <w:r>
        <w:rPr>
          <w:rFonts w:ascii="Times New Roman" w:hAnsi="Times New Roman" w:cs="Times New Roman"/>
          <w:sz w:val="24"/>
          <w:szCs w:val="24"/>
        </w:rPr>
        <w:t xml:space="preserve"> there cell wall is composed of</w:t>
      </w:r>
      <w:r w:rsidRPr="003D444A">
        <w:rPr>
          <w:rFonts w:ascii="Times New Roman" w:hAnsi="Times New Roman" w:cs="Times New Roman"/>
          <w:sz w:val="24"/>
          <w:szCs w:val="24"/>
        </w:rPr>
        <w:t xml:space="preserve"> </w:t>
      </w:r>
      <w:proofErr w:type="spellStart"/>
      <w:r w:rsidRPr="003D444A">
        <w:rPr>
          <w:rFonts w:ascii="Times New Roman" w:hAnsi="Times New Roman" w:cs="Times New Roman"/>
          <w:sz w:val="24"/>
          <w:szCs w:val="24"/>
        </w:rPr>
        <w:t>mycolic</w:t>
      </w:r>
      <w:proofErr w:type="spellEnd"/>
      <w:r w:rsidRPr="003D444A">
        <w:rPr>
          <w:rFonts w:ascii="Times New Roman" w:hAnsi="Times New Roman" w:cs="Times New Roman"/>
          <w:sz w:val="24"/>
          <w:szCs w:val="24"/>
        </w:rPr>
        <w:t xml:space="preserve"> acids. </w:t>
      </w:r>
      <w:r>
        <w:rPr>
          <w:rFonts w:ascii="Times New Roman" w:hAnsi="Times New Roman" w:cs="Times New Roman"/>
          <w:sz w:val="24"/>
          <w:szCs w:val="24"/>
        </w:rPr>
        <w:t xml:space="preserve">With the help of unique cell wall </w:t>
      </w:r>
      <w:r w:rsidRPr="003D444A">
        <w:rPr>
          <w:rFonts w:ascii="Times New Roman" w:hAnsi="Times New Roman" w:cs="Times New Roman"/>
          <w:i/>
          <w:iCs/>
          <w:sz w:val="24"/>
          <w:szCs w:val="24"/>
        </w:rPr>
        <w:t>M. tuberculosis</w:t>
      </w:r>
      <w:r>
        <w:rPr>
          <w:rFonts w:ascii="Times New Roman" w:hAnsi="Times New Roman" w:cs="Times New Roman"/>
          <w:sz w:val="24"/>
          <w:szCs w:val="24"/>
        </w:rPr>
        <w:t> is unusually resistant to d</w:t>
      </w:r>
      <w:r w:rsidRPr="003D444A">
        <w:rPr>
          <w:rFonts w:ascii="Times New Roman" w:hAnsi="Times New Roman" w:cs="Times New Roman"/>
          <w:sz w:val="24"/>
          <w:szCs w:val="24"/>
        </w:rPr>
        <w:t xml:space="preserve">ying and chemicals, contributing to the ease </w:t>
      </w:r>
      <w:proofErr w:type="gramStart"/>
      <w:r w:rsidRPr="003D444A">
        <w:rPr>
          <w:rFonts w:ascii="Times New Roman" w:hAnsi="Times New Roman" w:cs="Times New Roman"/>
          <w:sz w:val="24"/>
          <w:szCs w:val="24"/>
        </w:rPr>
        <w:t>with</w:t>
      </w:r>
      <w:proofErr w:type="gramEnd"/>
      <w:r w:rsidRPr="003D444A">
        <w:rPr>
          <w:rFonts w:ascii="Times New Roman" w:hAnsi="Times New Roman" w:cs="Times New Roman"/>
          <w:sz w:val="24"/>
          <w:szCs w:val="24"/>
        </w:rPr>
        <w:t xml:space="preserve"> which it is transmitted.</w:t>
      </w:r>
    </w:p>
    <w:p w14:paraId="1412ADE1" w14:textId="77777777" w:rsidR="00EC1589" w:rsidRPr="003D444A" w:rsidRDefault="00EC1589" w:rsidP="00EC1589">
      <w:pPr>
        <w:spacing w:line="240" w:lineRule="auto"/>
        <w:jc w:val="both"/>
        <w:rPr>
          <w:rFonts w:ascii="Times New Roman" w:hAnsi="Times New Roman" w:cs="Times New Roman"/>
          <w:sz w:val="24"/>
          <w:szCs w:val="24"/>
        </w:rPr>
      </w:pPr>
      <w:r w:rsidRPr="003D444A">
        <w:rPr>
          <w:rFonts w:ascii="Times New Roman" w:hAnsi="Times New Roman" w:cs="Times New Roman"/>
          <w:b/>
          <w:bCs/>
          <w:sz w:val="24"/>
          <w:szCs w:val="24"/>
        </w:rPr>
        <w:t>Encounter/Entry</w:t>
      </w:r>
      <w:proofErr w:type="gramStart"/>
      <w:r w:rsidRPr="003D444A">
        <w:rPr>
          <w:rFonts w:ascii="Times New Roman" w:hAnsi="Times New Roman" w:cs="Times New Roman"/>
          <w:b/>
          <w:bCs/>
          <w:sz w:val="24"/>
          <w:szCs w:val="24"/>
        </w:rPr>
        <w:t>:</w:t>
      </w:r>
      <w:proofErr w:type="gramEnd"/>
      <w:r w:rsidRPr="003D444A">
        <w:rPr>
          <w:rFonts w:ascii="Times New Roman" w:hAnsi="Times New Roman" w:cs="Times New Roman"/>
          <w:sz w:val="24"/>
          <w:szCs w:val="24"/>
        </w:rPr>
        <w:br/>
      </w:r>
      <w:r>
        <w:rPr>
          <w:rFonts w:ascii="Times New Roman" w:hAnsi="Times New Roman" w:cs="Times New Roman"/>
          <w:sz w:val="24"/>
          <w:szCs w:val="24"/>
        </w:rPr>
        <w:t xml:space="preserve">Mostly </w:t>
      </w:r>
      <w:r w:rsidRPr="003D444A">
        <w:rPr>
          <w:rFonts w:ascii="Times New Roman" w:hAnsi="Times New Roman" w:cs="Times New Roman"/>
          <w:sz w:val="24"/>
          <w:szCs w:val="24"/>
        </w:rPr>
        <w:t>Tuberculosis is transmitted by inhalation of aerosols containing the tubercle bacilli. The required inoculum size for</w:t>
      </w:r>
      <w:r>
        <w:rPr>
          <w:rFonts w:ascii="Times New Roman" w:hAnsi="Times New Roman" w:cs="Times New Roman"/>
          <w:sz w:val="24"/>
          <w:szCs w:val="24"/>
        </w:rPr>
        <w:t xml:space="preserve"> their</w:t>
      </w:r>
      <w:r w:rsidRPr="003D444A">
        <w:rPr>
          <w:rFonts w:ascii="Times New Roman" w:hAnsi="Times New Roman" w:cs="Times New Roman"/>
          <w:sz w:val="24"/>
          <w:szCs w:val="24"/>
        </w:rPr>
        <w:t xml:space="preserve"> infection is usually</w:t>
      </w:r>
      <w:r>
        <w:rPr>
          <w:rFonts w:ascii="Times New Roman" w:hAnsi="Times New Roman" w:cs="Times New Roman"/>
          <w:sz w:val="24"/>
          <w:szCs w:val="24"/>
        </w:rPr>
        <w:t xml:space="preserve"> very</w:t>
      </w:r>
      <w:r w:rsidRPr="003D444A">
        <w:rPr>
          <w:rFonts w:ascii="Times New Roman" w:hAnsi="Times New Roman" w:cs="Times New Roman"/>
          <w:sz w:val="24"/>
          <w:szCs w:val="24"/>
        </w:rPr>
        <w:t xml:space="preserve"> high, but</w:t>
      </w:r>
      <w:r>
        <w:rPr>
          <w:rFonts w:ascii="Times New Roman" w:hAnsi="Times New Roman" w:cs="Times New Roman"/>
          <w:sz w:val="24"/>
          <w:szCs w:val="24"/>
        </w:rPr>
        <w:t xml:space="preserve"> they are</w:t>
      </w:r>
      <w:r w:rsidRPr="003D444A">
        <w:rPr>
          <w:rFonts w:ascii="Times New Roman" w:hAnsi="Times New Roman" w:cs="Times New Roman"/>
          <w:sz w:val="24"/>
          <w:szCs w:val="24"/>
        </w:rPr>
        <w:t xml:space="preserve"> easily occurs with exposure to a patient who is currently infected. The products of dried aerosols, droplet nuclei, are particularly</w:t>
      </w:r>
      <w:r>
        <w:rPr>
          <w:rFonts w:ascii="Times New Roman" w:hAnsi="Times New Roman" w:cs="Times New Roman"/>
          <w:sz w:val="24"/>
          <w:szCs w:val="24"/>
        </w:rPr>
        <w:t xml:space="preserve"> still infectious because the bacilli</w:t>
      </w:r>
      <w:r w:rsidRPr="003D444A">
        <w:rPr>
          <w:rFonts w:ascii="Times New Roman" w:hAnsi="Times New Roman" w:cs="Times New Roman"/>
          <w:sz w:val="24"/>
          <w:szCs w:val="24"/>
        </w:rPr>
        <w:t xml:space="preserve"> remain in the air for an extended time, and upon inhalation</w:t>
      </w:r>
      <w:r>
        <w:rPr>
          <w:rFonts w:ascii="Times New Roman" w:hAnsi="Times New Roman" w:cs="Times New Roman"/>
          <w:sz w:val="24"/>
          <w:szCs w:val="24"/>
        </w:rPr>
        <w:t xml:space="preserve"> they can easily reach </w:t>
      </w:r>
      <w:r w:rsidRPr="003D444A">
        <w:rPr>
          <w:rFonts w:ascii="Times New Roman" w:hAnsi="Times New Roman" w:cs="Times New Roman"/>
          <w:sz w:val="24"/>
          <w:szCs w:val="24"/>
        </w:rPr>
        <w:t>to the alveoli. The severe damage</w:t>
      </w:r>
      <w:r>
        <w:rPr>
          <w:rFonts w:ascii="Times New Roman" w:hAnsi="Times New Roman" w:cs="Times New Roman"/>
          <w:sz w:val="24"/>
          <w:szCs w:val="24"/>
        </w:rPr>
        <w:t xml:space="preserve"> is</w:t>
      </w:r>
      <w:r w:rsidRPr="003D444A">
        <w:rPr>
          <w:rFonts w:ascii="Times New Roman" w:hAnsi="Times New Roman" w:cs="Times New Roman"/>
          <w:sz w:val="24"/>
          <w:szCs w:val="24"/>
        </w:rPr>
        <w:t xml:space="preserve"> related to infection is caused by the reaction of the host. The</w:t>
      </w:r>
      <w:r>
        <w:rPr>
          <w:rFonts w:ascii="Times New Roman" w:hAnsi="Times New Roman" w:cs="Times New Roman"/>
          <w:sz w:val="24"/>
          <w:szCs w:val="24"/>
        </w:rPr>
        <w:t>re are two Main phases of</w:t>
      </w:r>
      <w:r w:rsidRPr="003D444A">
        <w:rPr>
          <w:rFonts w:ascii="Times New Roman" w:hAnsi="Times New Roman" w:cs="Times New Roman"/>
          <w:sz w:val="24"/>
          <w:szCs w:val="24"/>
        </w:rPr>
        <w:t xml:space="preserve"> tuberculosis infection, primary and secondary.</w:t>
      </w:r>
    </w:p>
    <w:p w14:paraId="2BA5505B" w14:textId="77777777" w:rsidR="00EC1589" w:rsidRPr="0048257C" w:rsidRDefault="00EC1589" w:rsidP="00EC1589">
      <w:pPr>
        <w:pStyle w:val="ListParagraph"/>
        <w:numPr>
          <w:ilvl w:val="0"/>
          <w:numId w:val="5"/>
        </w:numPr>
        <w:spacing w:after="200" w:line="240" w:lineRule="auto"/>
        <w:jc w:val="both"/>
        <w:rPr>
          <w:rFonts w:ascii="Times New Roman" w:hAnsi="Times New Roman" w:cs="Times New Roman"/>
          <w:sz w:val="24"/>
          <w:szCs w:val="24"/>
        </w:rPr>
      </w:pPr>
      <w:r w:rsidRPr="0048257C">
        <w:rPr>
          <w:rFonts w:ascii="Times New Roman" w:hAnsi="Times New Roman" w:cs="Times New Roman"/>
          <w:b/>
          <w:bCs/>
          <w:sz w:val="24"/>
          <w:szCs w:val="24"/>
        </w:rPr>
        <w:t>Primary/infection</w:t>
      </w:r>
      <w:proofErr w:type="gramStart"/>
      <w:r w:rsidRPr="0048257C">
        <w:rPr>
          <w:rFonts w:ascii="Times New Roman" w:hAnsi="Times New Roman" w:cs="Times New Roman"/>
          <w:b/>
          <w:bCs/>
          <w:sz w:val="24"/>
          <w:szCs w:val="24"/>
        </w:rPr>
        <w:t>:</w:t>
      </w:r>
      <w:proofErr w:type="gramEnd"/>
      <w:r w:rsidRPr="0048257C">
        <w:rPr>
          <w:rFonts w:ascii="Times New Roman" w:hAnsi="Times New Roman" w:cs="Times New Roman"/>
          <w:sz w:val="24"/>
          <w:szCs w:val="24"/>
        </w:rPr>
        <w:br/>
        <w:t>Primary tuberculosis is the initial infection of the host,</w:t>
      </w:r>
      <w:r w:rsidRPr="009430DD">
        <w:rPr>
          <w:rFonts w:ascii="Times New Roman" w:hAnsi="Times New Roman" w:cs="Times New Roman"/>
          <w:sz w:val="24"/>
          <w:szCs w:val="24"/>
        </w:rPr>
        <w:t xml:space="preserve"> </w:t>
      </w:r>
      <w:r w:rsidRPr="0048257C">
        <w:rPr>
          <w:rFonts w:ascii="Times New Roman" w:hAnsi="Times New Roman" w:cs="Times New Roman"/>
          <w:sz w:val="24"/>
          <w:szCs w:val="24"/>
        </w:rPr>
        <w:t>Primar</w:t>
      </w:r>
      <w:r>
        <w:rPr>
          <w:rFonts w:ascii="Times New Roman" w:hAnsi="Times New Roman" w:cs="Times New Roman"/>
          <w:sz w:val="24"/>
          <w:szCs w:val="24"/>
        </w:rPr>
        <w:t>il</w:t>
      </w:r>
      <w:r w:rsidRPr="0048257C">
        <w:rPr>
          <w:rFonts w:ascii="Times New Roman" w:hAnsi="Times New Roman" w:cs="Times New Roman"/>
          <w:sz w:val="24"/>
          <w:szCs w:val="24"/>
        </w:rPr>
        <w:t>y</w:t>
      </w:r>
      <w:r>
        <w:rPr>
          <w:rFonts w:ascii="Times New Roman" w:hAnsi="Times New Roman" w:cs="Times New Roman"/>
          <w:sz w:val="24"/>
          <w:szCs w:val="24"/>
        </w:rPr>
        <w:t xml:space="preserve"> infection</w:t>
      </w:r>
      <w:r w:rsidRPr="0048257C">
        <w:rPr>
          <w:rFonts w:ascii="Times New Roman" w:hAnsi="Times New Roman" w:cs="Times New Roman"/>
          <w:sz w:val="24"/>
          <w:szCs w:val="24"/>
        </w:rPr>
        <w:t xml:space="preserve"> usually being mild and asymptomatic.</w:t>
      </w:r>
      <w:r>
        <w:rPr>
          <w:rFonts w:ascii="Times New Roman" w:hAnsi="Times New Roman" w:cs="Times New Roman"/>
          <w:sz w:val="24"/>
          <w:szCs w:val="24"/>
        </w:rPr>
        <w:t xml:space="preserve"> May be they have no symptoms.</w:t>
      </w:r>
      <w:r w:rsidRPr="0048257C">
        <w:rPr>
          <w:rFonts w:ascii="Times New Roman" w:hAnsi="Times New Roman" w:cs="Times New Roman"/>
          <w:sz w:val="24"/>
          <w:szCs w:val="24"/>
        </w:rPr>
        <w:t xml:space="preserve"> A healthy person recently infected with the mycobacterium may exhibit flu-like symptoms and has no reas</w:t>
      </w:r>
      <w:r>
        <w:rPr>
          <w:rFonts w:ascii="Times New Roman" w:hAnsi="Times New Roman" w:cs="Times New Roman"/>
          <w:sz w:val="24"/>
          <w:szCs w:val="24"/>
        </w:rPr>
        <w:t>on to suspect tuberculosis. For a long time</w:t>
      </w:r>
      <w:r w:rsidRPr="0048257C">
        <w:rPr>
          <w:rFonts w:ascii="Times New Roman" w:hAnsi="Times New Roman" w:cs="Times New Roman"/>
          <w:sz w:val="24"/>
          <w:szCs w:val="24"/>
        </w:rPr>
        <w:t xml:space="preserve"> untreated, the bacilli infect and multiply within pulmonary </w:t>
      </w:r>
      <w:proofErr w:type="gramStart"/>
      <w:r w:rsidRPr="0048257C">
        <w:rPr>
          <w:rFonts w:ascii="Times New Roman" w:hAnsi="Times New Roman" w:cs="Times New Roman"/>
          <w:sz w:val="24"/>
          <w:szCs w:val="24"/>
        </w:rPr>
        <w:t>alveolar</w:t>
      </w:r>
      <w:r>
        <w:rPr>
          <w:rFonts w:ascii="Times New Roman" w:hAnsi="Times New Roman" w:cs="Times New Roman"/>
          <w:sz w:val="24"/>
          <w:szCs w:val="24"/>
        </w:rPr>
        <w:t>(</w:t>
      </w:r>
      <w:proofErr w:type="gramEnd"/>
      <w:r>
        <w:rPr>
          <w:rFonts w:ascii="Times New Roman" w:hAnsi="Times New Roman" w:cs="Times New Roman"/>
          <w:sz w:val="24"/>
          <w:szCs w:val="24"/>
        </w:rPr>
        <w:t>Lungs)</w:t>
      </w:r>
      <w:r w:rsidRPr="0048257C">
        <w:rPr>
          <w:rFonts w:ascii="Times New Roman" w:hAnsi="Times New Roman" w:cs="Times New Roman"/>
          <w:sz w:val="24"/>
          <w:szCs w:val="24"/>
        </w:rPr>
        <w:t xml:space="preserve"> macrophages, migrating to the Hilary lymph nodes. An immune response is exhibited by the T-helper cells, and</w:t>
      </w:r>
      <w:r>
        <w:rPr>
          <w:rFonts w:ascii="Times New Roman" w:hAnsi="Times New Roman" w:cs="Times New Roman"/>
          <w:sz w:val="24"/>
          <w:szCs w:val="24"/>
        </w:rPr>
        <w:t xml:space="preserve"> the</w:t>
      </w:r>
      <w:r w:rsidRPr="0048257C">
        <w:rPr>
          <w:rFonts w:ascii="Times New Roman" w:hAnsi="Times New Roman" w:cs="Times New Roman"/>
          <w:sz w:val="24"/>
          <w:szCs w:val="24"/>
        </w:rPr>
        <w:t xml:space="preserve"> inflammation develops at </w:t>
      </w:r>
      <w:r>
        <w:rPr>
          <w:rFonts w:ascii="Times New Roman" w:hAnsi="Times New Roman" w:cs="Times New Roman"/>
          <w:sz w:val="24"/>
          <w:szCs w:val="24"/>
        </w:rPr>
        <w:t>different</w:t>
      </w:r>
      <w:r w:rsidRPr="0048257C">
        <w:rPr>
          <w:rFonts w:ascii="Times New Roman" w:hAnsi="Times New Roman" w:cs="Times New Roman"/>
          <w:sz w:val="24"/>
          <w:szCs w:val="24"/>
        </w:rPr>
        <w:t xml:space="preserve"> sites. A person may</w:t>
      </w:r>
      <w:r>
        <w:rPr>
          <w:rFonts w:ascii="Times New Roman" w:hAnsi="Times New Roman" w:cs="Times New Roman"/>
          <w:sz w:val="24"/>
          <w:szCs w:val="24"/>
        </w:rPr>
        <w:t xml:space="preserve"> be</w:t>
      </w:r>
      <w:r w:rsidRPr="0048257C">
        <w:rPr>
          <w:rFonts w:ascii="Times New Roman" w:hAnsi="Times New Roman" w:cs="Times New Roman"/>
          <w:sz w:val="24"/>
          <w:szCs w:val="24"/>
        </w:rPr>
        <w:t xml:space="preserve"> test positive in the tuberculin skin test at this point, and a chest x-ray may shows</w:t>
      </w:r>
      <w:r>
        <w:rPr>
          <w:rFonts w:ascii="Times New Roman" w:hAnsi="Times New Roman" w:cs="Times New Roman"/>
          <w:sz w:val="24"/>
          <w:szCs w:val="24"/>
        </w:rPr>
        <w:t xml:space="preserve"> some</w:t>
      </w:r>
      <w:r w:rsidRPr="0048257C">
        <w:rPr>
          <w:rFonts w:ascii="Times New Roman" w:hAnsi="Times New Roman" w:cs="Times New Roman"/>
          <w:sz w:val="24"/>
          <w:szCs w:val="24"/>
        </w:rPr>
        <w:t xml:space="preserve"> opacities in the lungs. Tuberculosis gets its name from the small granulomas called tubercles,</w:t>
      </w:r>
      <w:r>
        <w:rPr>
          <w:rFonts w:ascii="Times New Roman" w:hAnsi="Times New Roman" w:cs="Times New Roman"/>
          <w:sz w:val="24"/>
          <w:szCs w:val="24"/>
        </w:rPr>
        <w:t xml:space="preserve"> which consist</w:t>
      </w:r>
      <w:r w:rsidRPr="0048257C">
        <w:rPr>
          <w:rFonts w:ascii="Times New Roman" w:hAnsi="Times New Roman" w:cs="Times New Roman"/>
          <w:sz w:val="24"/>
          <w:szCs w:val="24"/>
        </w:rPr>
        <w:t xml:space="preserve"> of epithelial cells, giant cells, and lymphocytes, where the bacteria are contained. In normal patients, the lesions in the lung </w:t>
      </w:r>
      <w:r w:rsidRPr="0048257C">
        <w:rPr>
          <w:rFonts w:ascii="Times New Roman" w:hAnsi="Times New Roman" w:cs="Times New Roman"/>
          <w:sz w:val="24"/>
          <w:szCs w:val="24"/>
        </w:rPr>
        <w:lastRenderedPageBreak/>
        <w:t>tissue become fibrotic and heal, but</w:t>
      </w:r>
      <w:r>
        <w:rPr>
          <w:rFonts w:ascii="Times New Roman" w:hAnsi="Times New Roman" w:cs="Times New Roman"/>
          <w:sz w:val="24"/>
          <w:szCs w:val="24"/>
        </w:rPr>
        <w:t xml:space="preserve"> they</w:t>
      </w:r>
      <w:r w:rsidRPr="0048257C">
        <w:rPr>
          <w:rFonts w:ascii="Times New Roman" w:hAnsi="Times New Roman" w:cs="Times New Roman"/>
          <w:sz w:val="24"/>
          <w:szCs w:val="24"/>
        </w:rPr>
        <w:t xml:space="preserve"> are</w:t>
      </w:r>
      <w:r>
        <w:rPr>
          <w:rFonts w:ascii="Times New Roman" w:hAnsi="Times New Roman" w:cs="Times New Roman"/>
          <w:sz w:val="24"/>
          <w:szCs w:val="24"/>
        </w:rPr>
        <w:t xml:space="preserve"> still</w:t>
      </w:r>
      <w:r w:rsidRPr="0048257C">
        <w:rPr>
          <w:rFonts w:ascii="Times New Roman" w:hAnsi="Times New Roman" w:cs="Times New Roman"/>
          <w:sz w:val="24"/>
          <w:szCs w:val="24"/>
        </w:rPr>
        <w:t xml:space="preserve"> visible in x-rays for the patient's lifetime. During </w:t>
      </w:r>
      <w:r>
        <w:rPr>
          <w:rFonts w:ascii="Times New Roman" w:hAnsi="Times New Roman" w:cs="Times New Roman"/>
          <w:sz w:val="24"/>
          <w:szCs w:val="24"/>
        </w:rPr>
        <w:t xml:space="preserve">the </w:t>
      </w:r>
      <w:r w:rsidRPr="0048257C">
        <w:rPr>
          <w:rFonts w:ascii="Times New Roman" w:hAnsi="Times New Roman" w:cs="Times New Roman"/>
          <w:sz w:val="24"/>
          <w:szCs w:val="24"/>
        </w:rPr>
        <w:t>latency, a person cannot transmit tuberculosis to others.</w:t>
      </w:r>
    </w:p>
    <w:p w14:paraId="00086EB5" w14:textId="77777777" w:rsidR="00EC1589" w:rsidRPr="003D444A" w:rsidRDefault="00EC1589" w:rsidP="00EC1589">
      <w:pPr>
        <w:spacing w:line="240" w:lineRule="auto"/>
        <w:jc w:val="both"/>
        <w:rPr>
          <w:rFonts w:ascii="Times New Roman" w:hAnsi="Times New Roman" w:cs="Times New Roman"/>
          <w:sz w:val="24"/>
          <w:szCs w:val="24"/>
        </w:rPr>
      </w:pPr>
      <w:r w:rsidRPr="003D444A">
        <w:rPr>
          <w:rFonts w:ascii="Times New Roman" w:hAnsi="Times New Roman" w:cs="Times New Roman"/>
          <w:sz w:val="24"/>
          <w:szCs w:val="24"/>
        </w:rPr>
        <w:br/>
      </w:r>
      <w:r w:rsidRPr="003D444A">
        <w:rPr>
          <w:rFonts w:ascii="Times New Roman" w:hAnsi="Times New Roman" w:cs="Times New Roman"/>
          <w:b/>
          <w:bCs/>
          <w:sz w:val="24"/>
          <w:szCs w:val="24"/>
        </w:rPr>
        <w:t>Secondary/disease:</w:t>
      </w:r>
      <w:r w:rsidRPr="003D444A">
        <w:rPr>
          <w:rFonts w:ascii="Times New Roman" w:hAnsi="Times New Roman" w:cs="Times New Roman"/>
          <w:sz w:val="24"/>
          <w:szCs w:val="24"/>
        </w:rPr>
        <w:t> </w:t>
      </w:r>
      <w:r w:rsidRPr="003D444A">
        <w:rPr>
          <w:rFonts w:ascii="Times New Roman" w:hAnsi="Times New Roman" w:cs="Times New Roman"/>
          <w:sz w:val="24"/>
          <w:szCs w:val="24"/>
        </w:rPr>
        <w:br/>
      </w:r>
      <w:r>
        <w:rPr>
          <w:rFonts w:ascii="Times New Roman" w:hAnsi="Times New Roman" w:cs="Times New Roman"/>
          <w:sz w:val="24"/>
          <w:szCs w:val="24"/>
        </w:rPr>
        <w:t>People having</w:t>
      </w:r>
      <w:r w:rsidRPr="003D444A">
        <w:rPr>
          <w:rFonts w:ascii="Times New Roman" w:hAnsi="Times New Roman" w:cs="Times New Roman"/>
          <w:sz w:val="24"/>
          <w:szCs w:val="24"/>
        </w:rPr>
        <w:t xml:space="preserve"> weakened immune systems rapidly </w:t>
      </w:r>
      <w:r>
        <w:rPr>
          <w:rFonts w:ascii="Times New Roman" w:hAnsi="Times New Roman" w:cs="Times New Roman"/>
          <w:sz w:val="24"/>
          <w:szCs w:val="24"/>
        </w:rPr>
        <w:t>expose</w:t>
      </w:r>
      <w:r w:rsidRPr="003D444A">
        <w:rPr>
          <w:rFonts w:ascii="Times New Roman" w:hAnsi="Times New Roman" w:cs="Times New Roman"/>
          <w:sz w:val="24"/>
          <w:szCs w:val="24"/>
        </w:rPr>
        <w:t xml:space="preserve"> to secondary tuberculosis, while in a healthy,</w:t>
      </w:r>
      <w:r>
        <w:rPr>
          <w:rFonts w:ascii="Times New Roman" w:hAnsi="Times New Roman" w:cs="Times New Roman"/>
          <w:sz w:val="24"/>
          <w:szCs w:val="24"/>
        </w:rPr>
        <w:t xml:space="preserve"> Young</w:t>
      </w:r>
      <w:r w:rsidRPr="003D444A">
        <w:rPr>
          <w:rFonts w:ascii="Times New Roman" w:hAnsi="Times New Roman" w:cs="Times New Roman"/>
          <w:sz w:val="24"/>
          <w:szCs w:val="24"/>
        </w:rPr>
        <w:t xml:space="preserve"> untreated patient, the disease</w:t>
      </w:r>
      <w:r>
        <w:rPr>
          <w:rFonts w:ascii="Times New Roman" w:hAnsi="Times New Roman" w:cs="Times New Roman"/>
          <w:sz w:val="24"/>
          <w:szCs w:val="24"/>
        </w:rPr>
        <w:t xml:space="preserve"> may</w:t>
      </w:r>
      <w:r w:rsidRPr="003D444A">
        <w:rPr>
          <w:rFonts w:ascii="Times New Roman" w:hAnsi="Times New Roman" w:cs="Times New Roman"/>
          <w:sz w:val="24"/>
          <w:szCs w:val="24"/>
        </w:rPr>
        <w:t xml:space="preserve"> usually </w:t>
      </w:r>
      <w:proofErr w:type="spellStart"/>
      <w:r w:rsidRPr="003D444A">
        <w:rPr>
          <w:rFonts w:ascii="Times New Roman" w:hAnsi="Times New Roman" w:cs="Times New Roman"/>
          <w:sz w:val="24"/>
          <w:szCs w:val="24"/>
        </w:rPr>
        <w:t>remains</w:t>
      </w:r>
      <w:proofErr w:type="spellEnd"/>
      <w:r w:rsidRPr="003D444A">
        <w:rPr>
          <w:rFonts w:ascii="Times New Roman" w:hAnsi="Times New Roman" w:cs="Times New Roman"/>
          <w:sz w:val="24"/>
          <w:szCs w:val="24"/>
        </w:rPr>
        <w:t xml:space="preserve"> latent for many years. In some people, the </w:t>
      </w:r>
      <w:proofErr w:type="gramStart"/>
      <w:r w:rsidRPr="003D444A">
        <w:rPr>
          <w:rFonts w:ascii="Times New Roman" w:hAnsi="Times New Roman" w:cs="Times New Roman"/>
          <w:sz w:val="24"/>
          <w:szCs w:val="24"/>
        </w:rPr>
        <w:t>infection</w:t>
      </w:r>
      <w:r>
        <w:rPr>
          <w:rFonts w:ascii="Times New Roman" w:hAnsi="Times New Roman" w:cs="Times New Roman"/>
          <w:sz w:val="24"/>
          <w:szCs w:val="24"/>
        </w:rPr>
        <w:t xml:space="preserve"> </w:t>
      </w:r>
      <w:r w:rsidRPr="003D444A">
        <w:rPr>
          <w:rFonts w:ascii="Times New Roman" w:hAnsi="Times New Roman" w:cs="Times New Roman"/>
          <w:sz w:val="24"/>
          <w:szCs w:val="24"/>
        </w:rPr>
        <w:t xml:space="preserve"> may</w:t>
      </w:r>
      <w:proofErr w:type="gramEnd"/>
      <w:r w:rsidRPr="003D444A">
        <w:rPr>
          <w:rFonts w:ascii="Times New Roman" w:hAnsi="Times New Roman" w:cs="Times New Roman"/>
          <w:sz w:val="24"/>
          <w:szCs w:val="24"/>
        </w:rPr>
        <w:t xml:space="preserve"> never develop into tuberculosis disease. A frequent cough is the most prevalent sign to pulmonary tuberculosis disease. While the cough may initially be unproductive, increased inflammation and necrosis of lung</w:t>
      </w:r>
      <w:r>
        <w:rPr>
          <w:rFonts w:ascii="Times New Roman" w:hAnsi="Times New Roman" w:cs="Times New Roman"/>
          <w:sz w:val="24"/>
          <w:szCs w:val="24"/>
        </w:rPr>
        <w:t>s</w:t>
      </w:r>
      <w:r w:rsidRPr="003D444A">
        <w:rPr>
          <w:rFonts w:ascii="Times New Roman" w:hAnsi="Times New Roman" w:cs="Times New Roman"/>
          <w:sz w:val="24"/>
          <w:szCs w:val="24"/>
        </w:rPr>
        <w:t xml:space="preserve"> tissue</w:t>
      </w:r>
      <w:r>
        <w:rPr>
          <w:rFonts w:ascii="Times New Roman" w:hAnsi="Times New Roman" w:cs="Times New Roman"/>
          <w:sz w:val="24"/>
          <w:szCs w:val="24"/>
        </w:rPr>
        <w:t>s</w:t>
      </w:r>
      <w:r w:rsidRPr="003D444A">
        <w:rPr>
          <w:rFonts w:ascii="Times New Roman" w:hAnsi="Times New Roman" w:cs="Times New Roman"/>
          <w:sz w:val="24"/>
          <w:szCs w:val="24"/>
        </w:rPr>
        <w:t xml:space="preserve"> results in the production of a bloody sputum. While</w:t>
      </w:r>
      <w:r>
        <w:rPr>
          <w:rFonts w:ascii="Times New Roman" w:hAnsi="Times New Roman" w:cs="Times New Roman"/>
          <w:sz w:val="24"/>
          <w:szCs w:val="24"/>
        </w:rPr>
        <w:t xml:space="preserve"> this</w:t>
      </w:r>
      <w:r w:rsidRPr="003D444A">
        <w:rPr>
          <w:rFonts w:ascii="Times New Roman" w:hAnsi="Times New Roman" w:cs="Times New Roman"/>
          <w:sz w:val="24"/>
          <w:szCs w:val="24"/>
        </w:rPr>
        <w:t xml:space="preserve"> disease is usually limited to the lungs, </w:t>
      </w:r>
      <w:r w:rsidRPr="003D444A">
        <w:rPr>
          <w:rFonts w:ascii="Times New Roman" w:hAnsi="Times New Roman" w:cs="Times New Roman"/>
          <w:i/>
          <w:iCs/>
          <w:sz w:val="24"/>
          <w:szCs w:val="24"/>
        </w:rPr>
        <w:t>M. tuberculosis</w:t>
      </w:r>
      <w:r w:rsidRPr="003D444A">
        <w:rPr>
          <w:rFonts w:ascii="Times New Roman" w:hAnsi="Times New Roman" w:cs="Times New Roman"/>
          <w:sz w:val="24"/>
          <w:szCs w:val="24"/>
        </w:rPr>
        <w:t> can colonize most parts of the body</w:t>
      </w:r>
      <w:r>
        <w:rPr>
          <w:rFonts w:ascii="Times New Roman" w:hAnsi="Times New Roman" w:cs="Times New Roman"/>
          <w:sz w:val="24"/>
          <w:szCs w:val="24"/>
        </w:rPr>
        <w:t xml:space="preserve"> Such as brain, Kidneys, Intestine, </w:t>
      </w:r>
      <w:proofErr w:type="gramStart"/>
      <w:r>
        <w:rPr>
          <w:rFonts w:ascii="Times New Roman" w:hAnsi="Times New Roman" w:cs="Times New Roman"/>
          <w:sz w:val="24"/>
          <w:szCs w:val="24"/>
        </w:rPr>
        <w:t>Spine</w:t>
      </w:r>
      <w:proofErr w:type="gramEnd"/>
      <w:r>
        <w:rPr>
          <w:rFonts w:ascii="Times New Roman" w:hAnsi="Times New Roman" w:cs="Times New Roman"/>
          <w:sz w:val="24"/>
          <w:szCs w:val="24"/>
        </w:rPr>
        <w:t xml:space="preserve"> etc</w:t>
      </w:r>
      <w:r w:rsidRPr="003D444A">
        <w:rPr>
          <w:rFonts w:ascii="Times New Roman" w:hAnsi="Times New Roman" w:cs="Times New Roman"/>
          <w:sz w:val="24"/>
          <w:szCs w:val="24"/>
        </w:rPr>
        <w:t xml:space="preserve">. Infection of the spine may cause its collapse, leading to </w:t>
      </w:r>
      <w:proofErr w:type="spellStart"/>
      <w:r w:rsidRPr="003D444A">
        <w:rPr>
          <w:rFonts w:ascii="Times New Roman" w:hAnsi="Times New Roman" w:cs="Times New Roman"/>
          <w:sz w:val="24"/>
          <w:szCs w:val="24"/>
        </w:rPr>
        <w:t>lifel</w:t>
      </w:r>
      <w:r>
        <w:rPr>
          <w:rFonts w:ascii="Times New Roman" w:hAnsi="Times New Roman" w:cs="Times New Roman"/>
          <w:sz w:val="24"/>
          <w:szCs w:val="24"/>
        </w:rPr>
        <w:t>time</w:t>
      </w:r>
      <w:proofErr w:type="spellEnd"/>
      <w:r w:rsidRPr="003D444A">
        <w:rPr>
          <w:rFonts w:ascii="Times New Roman" w:hAnsi="Times New Roman" w:cs="Times New Roman"/>
          <w:sz w:val="24"/>
          <w:szCs w:val="24"/>
        </w:rPr>
        <w:t xml:space="preserve"> disability.</w:t>
      </w:r>
    </w:p>
    <w:p w14:paraId="5E8BB958" w14:textId="77777777" w:rsidR="00EC1589" w:rsidRDefault="00EC1589" w:rsidP="00EC1589">
      <w:pPr>
        <w:spacing w:line="240" w:lineRule="auto"/>
        <w:jc w:val="both"/>
        <w:rPr>
          <w:rFonts w:ascii="Times New Roman" w:hAnsi="Times New Roman" w:cs="Times New Roman"/>
          <w:sz w:val="24"/>
          <w:szCs w:val="24"/>
        </w:rPr>
      </w:pPr>
      <w:r w:rsidRPr="003D444A">
        <w:rPr>
          <w:rFonts w:ascii="Times New Roman" w:hAnsi="Times New Roman" w:cs="Times New Roman"/>
          <w:b/>
          <w:bCs/>
          <w:sz w:val="24"/>
          <w:szCs w:val="24"/>
        </w:rPr>
        <w:t>Prevention</w:t>
      </w:r>
      <w:proofErr w:type="gramStart"/>
      <w:r w:rsidRPr="003D444A">
        <w:rPr>
          <w:rFonts w:ascii="Times New Roman" w:hAnsi="Times New Roman" w:cs="Times New Roman"/>
          <w:b/>
          <w:bCs/>
          <w:sz w:val="24"/>
          <w:szCs w:val="24"/>
        </w:rPr>
        <w:t>:</w:t>
      </w:r>
      <w:proofErr w:type="gramEnd"/>
      <w:r w:rsidRPr="003D444A">
        <w:rPr>
          <w:rFonts w:ascii="Times New Roman" w:hAnsi="Times New Roman" w:cs="Times New Roman"/>
          <w:b/>
          <w:bCs/>
          <w:sz w:val="24"/>
          <w:szCs w:val="24"/>
        </w:rPr>
        <w:br/>
      </w:r>
      <w:r w:rsidRPr="003D444A">
        <w:rPr>
          <w:rFonts w:ascii="Times New Roman" w:hAnsi="Times New Roman" w:cs="Times New Roman"/>
          <w:sz w:val="24"/>
          <w:szCs w:val="24"/>
        </w:rPr>
        <w:t>Improving the standards of living</w:t>
      </w:r>
      <w:r>
        <w:rPr>
          <w:rFonts w:ascii="Times New Roman" w:hAnsi="Times New Roman" w:cs="Times New Roman"/>
          <w:sz w:val="24"/>
          <w:szCs w:val="24"/>
        </w:rPr>
        <w:t xml:space="preserve"> areas, basic advanced measures</w:t>
      </w:r>
      <w:r w:rsidRPr="003D444A">
        <w:rPr>
          <w:rFonts w:ascii="Times New Roman" w:hAnsi="Times New Roman" w:cs="Times New Roman"/>
          <w:sz w:val="24"/>
          <w:szCs w:val="24"/>
        </w:rPr>
        <w:t xml:space="preserve"> and diagnostic techniques has proven to control the spread of tuberculosis. The</w:t>
      </w:r>
      <w:r>
        <w:rPr>
          <w:rFonts w:ascii="Times New Roman" w:hAnsi="Times New Roman" w:cs="Times New Roman"/>
          <w:sz w:val="24"/>
          <w:szCs w:val="24"/>
        </w:rPr>
        <w:t xml:space="preserve"> most important</w:t>
      </w:r>
      <w:r w:rsidRPr="003D444A">
        <w:rPr>
          <w:rFonts w:ascii="Times New Roman" w:hAnsi="Times New Roman" w:cs="Times New Roman"/>
          <w:sz w:val="24"/>
          <w:szCs w:val="24"/>
        </w:rPr>
        <w:t xml:space="preserve"> key to reducing the spread of tuberculosis is early</w:t>
      </w:r>
      <w:r>
        <w:rPr>
          <w:rFonts w:ascii="Times New Roman" w:hAnsi="Times New Roman" w:cs="Times New Roman"/>
          <w:sz w:val="24"/>
          <w:szCs w:val="24"/>
        </w:rPr>
        <w:t xml:space="preserve"> identification</w:t>
      </w:r>
      <w:r w:rsidRPr="003D444A">
        <w:rPr>
          <w:rFonts w:ascii="Times New Roman" w:hAnsi="Times New Roman" w:cs="Times New Roman"/>
          <w:sz w:val="24"/>
          <w:szCs w:val="24"/>
        </w:rPr>
        <w:t xml:space="preserve"> and treatment</w:t>
      </w:r>
      <w:r>
        <w:rPr>
          <w:rFonts w:ascii="Times New Roman" w:hAnsi="Times New Roman" w:cs="Times New Roman"/>
          <w:sz w:val="24"/>
          <w:szCs w:val="24"/>
        </w:rPr>
        <w:t xml:space="preserve"> in a proper way</w:t>
      </w:r>
      <w:r w:rsidRPr="003D444A">
        <w:rPr>
          <w:rFonts w:ascii="Times New Roman" w:hAnsi="Times New Roman" w:cs="Times New Roman"/>
          <w:sz w:val="24"/>
          <w:szCs w:val="24"/>
        </w:rPr>
        <w:t xml:space="preserve"> of infected individuals so that they will</w:t>
      </w:r>
      <w:r>
        <w:rPr>
          <w:rFonts w:ascii="Times New Roman" w:hAnsi="Times New Roman" w:cs="Times New Roman"/>
          <w:sz w:val="24"/>
          <w:szCs w:val="24"/>
        </w:rPr>
        <w:t xml:space="preserve"> not transmit it to others</w:t>
      </w:r>
      <w:r w:rsidRPr="003D444A">
        <w:rPr>
          <w:rFonts w:ascii="Times New Roman" w:hAnsi="Times New Roman" w:cs="Times New Roman"/>
          <w:sz w:val="24"/>
          <w:szCs w:val="24"/>
        </w:rPr>
        <w:t xml:space="preserve">. </w:t>
      </w:r>
      <w:r>
        <w:rPr>
          <w:rFonts w:ascii="Times New Roman" w:hAnsi="Times New Roman" w:cs="Times New Roman"/>
          <w:sz w:val="24"/>
          <w:szCs w:val="24"/>
        </w:rPr>
        <w:t xml:space="preserve">It is very important to know that </w:t>
      </w:r>
      <w:proofErr w:type="gramStart"/>
      <w:r>
        <w:rPr>
          <w:rFonts w:ascii="Times New Roman" w:hAnsi="Times New Roman" w:cs="Times New Roman"/>
          <w:sz w:val="24"/>
          <w:szCs w:val="24"/>
        </w:rPr>
        <w:t xml:space="preserve">the </w:t>
      </w:r>
      <w:r w:rsidRPr="003D444A">
        <w:rPr>
          <w:rFonts w:ascii="Times New Roman" w:hAnsi="Times New Roman" w:cs="Times New Roman"/>
          <w:sz w:val="24"/>
          <w:szCs w:val="24"/>
        </w:rPr>
        <w:t xml:space="preserve"> restricting</w:t>
      </w:r>
      <w:proofErr w:type="gramEnd"/>
      <w:r w:rsidRPr="003D444A">
        <w:rPr>
          <w:rFonts w:ascii="Times New Roman" w:hAnsi="Times New Roman" w:cs="Times New Roman"/>
          <w:sz w:val="24"/>
          <w:szCs w:val="24"/>
        </w:rPr>
        <w:t xml:space="preserve"> contact during the initial treatment stages </w:t>
      </w:r>
      <w:r>
        <w:rPr>
          <w:rFonts w:ascii="Times New Roman" w:hAnsi="Times New Roman" w:cs="Times New Roman"/>
          <w:sz w:val="24"/>
          <w:szCs w:val="24"/>
        </w:rPr>
        <w:t>may</w:t>
      </w:r>
      <w:r w:rsidRPr="003D444A">
        <w:rPr>
          <w:rFonts w:ascii="Times New Roman" w:hAnsi="Times New Roman" w:cs="Times New Roman"/>
          <w:sz w:val="24"/>
          <w:szCs w:val="24"/>
        </w:rPr>
        <w:t xml:space="preserve"> prevent </w:t>
      </w:r>
      <w:proofErr w:type="spellStart"/>
      <w:r w:rsidRPr="003D444A">
        <w:rPr>
          <w:rFonts w:ascii="Times New Roman" w:hAnsi="Times New Roman" w:cs="Times New Roman"/>
          <w:sz w:val="24"/>
          <w:szCs w:val="24"/>
        </w:rPr>
        <w:t>transmission</w:t>
      </w:r>
      <w:r>
        <w:rPr>
          <w:rFonts w:ascii="Times New Roman" w:hAnsi="Times New Roman" w:cs="Times New Roman"/>
          <w:sz w:val="24"/>
          <w:szCs w:val="24"/>
        </w:rPr>
        <w:t>.</w:t>
      </w:r>
      <w:r w:rsidRPr="003D444A">
        <w:rPr>
          <w:rFonts w:ascii="Times New Roman" w:hAnsi="Times New Roman" w:cs="Times New Roman"/>
          <w:sz w:val="24"/>
          <w:szCs w:val="24"/>
        </w:rPr>
        <w:t>The</w:t>
      </w:r>
      <w:proofErr w:type="spellEnd"/>
      <w:r w:rsidRPr="003D444A">
        <w:rPr>
          <w:rFonts w:ascii="Times New Roman" w:hAnsi="Times New Roman" w:cs="Times New Roman"/>
          <w:sz w:val="24"/>
          <w:szCs w:val="24"/>
        </w:rPr>
        <w:t xml:space="preserve"> vaccine is </w:t>
      </w:r>
      <w:r>
        <w:rPr>
          <w:rFonts w:ascii="Times New Roman" w:hAnsi="Times New Roman" w:cs="Times New Roman"/>
          <w:sz w:val="24"/>
          <w:szCs w:val="24"/>
        </w:rPr>
        <w:t xml:space="preserve">only used </w:t>
      </w:r>
      <w:r w:rsidRPr="003D444A">
        <w:rPr>
          <w:rFonts w:ascii="Times New Roman" w:hAnsi="Times New Roman" w:cs="Times New Roman"/>
          <w:sz w:val="24"/>
          <w:szCs w:val="24"/>
        </w:rPr>
        <w:t xml:space="preserve">in countries where tuberculosis is endemic, and </w:t>
      </w:r>
      <w:r>
        <w:rPr>
          <w:rFonts w:ascii="Times New Roman" w:hAnsi="Times New Roman" w:cs="Times New Roman"/>
          <w:sz w:val="24"/>
          <w:szCs w:val="24"/>
        </w:rPr>
        <w:t>th</w:t>
      </w:r>
      <w:r w:rsidRPr="003D444A">
        <w:rPr>
          <w:rFonts w:ascii="Times New Roman" w:hAnsi="Times New Roman" w:cs="Times New Roman"/>
          <w:sz w:val="24"/>
          <w:szCs w:val="24"/>
        </w:rPr>
        <w:t>is</w:t>
      </w:r>
      <w:r>
        <w:rPr>
          <w:rFonts w:ascii="Times New Roman" w:hAnsi="Times New Roman" w:cs="Times New Roman"/>
          <w:sz w:val="24"/>
          <w:szCs w:val="24"/>
        </w:rPr>
        <w:t xml:space="preserve"> vaccine is</w:t>
      </w:r>
      <w:r w:rsidRPr="003D444A">
        <w:rPr>
          <w:rFonts w:ascii="Times New Roman" w:hAnsi="Times New Roman" w:cs="Times New Roman"/>
          <w:sz w:val="24"/>
          <w:szCs w:val="24"/>
        </w:rPr>
        <w:t xml:space="preserve"> not used in the United States. When a person has been </w:t>
      </w:r>
      <w:r>
        <w:rPr>
          <w:rFonts w:ascii="Times New Roman" w:hAnsi="Times New Roman" w:cs="Times New Roman"/>
          <w:sz w:val="24"/>
          <w:szCs w:val="24"/>
        </w:rPr>
        <w:t xml:space="preserve">vaccinated with BCG, he will have </w:t>
      </w:r>
      <w:r w:rsidRPr="003D444A">
        <w:rPr>
          <w:rFonts w:ascii="Times New Roman" w:hAnsi="Times New Roman" w:cs="Times New Roman"/>
          <w:sz w:val="24"/>
          <w:szCs w:val="24"/>
        </w:rPr>
        <w:t>test positive using the tuberculin skin test. The positive result is a requirement for being det</w:t>
      </w:r>
      <w:r>
        <w:rPr>
          <w:rFonts w:ascii="Times New Roman" w:hAnsi="Times New Roman" w:cs="Times New Roman"/>
          <w:sz w:val="24"/>
          <w:szCs w:val="24"/>
        </w:rPr>
        <w:t>ermined successfully vaccinated.</w:t>
      </w:r>
      <w:r w:rsidRPr="003D444A">
        <w:rPr>
          <w:rFonts w:ascii="Times New Roman" w:hAnsi="Times New Roman" w:cs="Times New Roman"/>
          <w:sz w:val="24"/>
          <w:szCs w:val="24"/>
        </w:rPr>
        <w:t xml:space="preserve"> Tuberculosis is a</w:t>
      </w:r>
      <w:r>
        <w:rPr>
          <w:rFonts w:ascii="Times New Roman" w:hAnsi="Times New Roman" w:cs="Times New Roman"/>
          <w:sz w:val="24"/>
          <w:szCs w:val="24"/>
        </w:rPr>
        <w:t xml:space="preserve"> now</w:t>
      </w:r>
      <w:r w:rsidRPr="003D444A">
        <w:rPr>
          <w:rFonts w:ascii="Times New Roman" w:hAnsi="Times New Roman" w:cs="Times New Roman"/>
          <w:sz w:val="24"/>
          <w:szCs w:val="24"/>
        </w:rPr>
        <w:t xml:space="preserve"> treatable, communicable disease.</w:t>
      </w:r>
      <w:r>
        <w:rPr>
          <w:rFonts w:ascii="Times New Roman" w:hAnsi="Times New Roman" w:cs="Times New Roman"/>
          <w:sz w:val="24"/>
          <w:szCs w:val="24"/>
        </w:rPr>
        <w:t xml:space="preserve">                                      </w:t>
      </w:r>
    </w:p>
    <w:p w14:paraId="31524986" w14:textId="77777777" w:rsidR="00EC1589" w:rsidRPr="00E72EC4" w:rsidRDefault="00EC1589" w:rsidP="00EC1589">
      <w:pPr>
        <w:spacing w:before="240" w:line="240" w:lineRule="auto"/>
        <w:jc w:val="both"/>
        <w:rPr>
          <w:rFonts w:ascii="Times New Roman" w:hAnsi="Times New Roman" w:cs="Times New Roman"/>
          <w:sz w:val="24"/>
          <w:szCs w:val="24"/>
        </w:rPr>
      </w:pPr>
      <w:proofErr w:type="gramStart"/>
      <w:r w:rsidRPr="00E72EC4">
        <w:rPr>
          <w:rFonts w:ascii="Times New Roman" w:hAnsi="Times New Roman" w:cs="Times New Roman"/>
          <w:sz w:val="36"/>
          <w:szCs w:val="36"/>
        </w:rPr>
        <w:t>2</w:t>
      </w:r>
      <w:r>
        <w:rPr>
          <w:rFonts w:ascii="Times New Roman" w:hAnsi="Times New Roman" w:cs="Times New Roman"/>
          <w:sz w:val="40"/>
          <w:szCs w:val="40"/>
        </w:rPr>
        <w:t>.</w:t>
      </w:r>
      <w:r w:rsidRPr="0002056F">
        <w:rPr>
          <w:rFonts w:ascii="Times New Roman" w:eastAsia="Times New Roman" w:hAnsi="Times New Roman" w:cs="Times New Roman"/>
          <w:b/>
          <w:bCs/>
          <w:color w:val="000000"/>
          <w:sz w:val="36"/>
          <w:szCs w:val="36"/>
          <w:highlight w:val="yellow"/>
        </w:rPr>
        <w:t>Aims</w:t>
      </w:r>
      <w:proofErr w:type="gramEnd"/>
      <w:r w:rsidRPr="0002056F">
        <w:rPr>
          <w:rFonts w:ascii="Times New Roman" w:eastAsia="Times New Roman" w:hAnsi="Times New Roman" w:cs="Times New Roman"/>
          <w:b/>
          <w:bCs/>
          <w:color w:val="000000"/>
          <w:sz w:val="36"/>
          <w:szCs w:val="36"/>
          <w:highlight w:val="yellow"/>
        </w:rPr>
        <w:t xml:space="preserve"> and objectives</w:t>
      </w:r>
      <w:r w:rsidRPr="00E72EC4">
        <w:rPr>
          <w:rFonts w:ascii="Times New Roman" w:hAnsi="Times New Roman" w:cs="Times New Roman"/>
          <w:sz w:val="24"/>
          <w:szCs w:val="24"/>
        </w:rPr>
        <w:t xml:space="preserve">                                                                                                           </w:t>
      </w:r>
      <w:r w:rsidRPr="00E72EC4">
        <w:rPr>
          <w:rFonts w:ascii="Times New Roman" w:eastAsia="Times New Roman" w:hAnsi="Times New Roman" w:cs="Times New Roman"/>
          <w:color w:val="000000"/>
          <w:sz w:val="24"/>
          <w:szCs w:val="24"/>
        </w:rPr>
        <w:t>The number of reported -TB cases has been increasing in recent  estimated of 2017</w:t>
      </w:r>
      <w:r w:rsidRPr="00E72EC4">
        <w:rPr>
          <w:rFonts w:ascii="Times New Roman" w:hAnsi="Times New Roman" w:cs="Times New Roman"/>
          <w:sz w:val="24"/>
          <w:szCs w:val="24"/>
        </w:rPr>
        <w:t>.</w:t>
      </w:r>
      <w:r w:rsidRPr="00E72EC4">
        <w:rPr>
          <w:rFonts w:ascii="Times New Roman" w:eastAsia="Times New Roman" w:hAnsi="Times New Roman" w:cs="Times New Roman"/>
          <w:color w:val="000000"/>
          <w:sz w:val="24"/>
          <w:szCs w:val="24"/>
        </w:rPr>
        <w:t>In 2017 , 10 million people infected with TB and 1.6 million died from TB (including 0.3 million  among  people  with HIV).</w:t>
      </w:r>
      <w:r w:rsidRPr="00E72EC4">
        <w:rPr>
          <w:rFonts w:ascii="Times New Roman" w:hAnsi="Times New Roman" w:cs="Times New Roman"/>
          <w:sz w:val="24"/>
          <w:szCs w:val="24"/>
        </w:rPr>
        <w:t xml:space="preserve"> </w:t>
      </w:r>
      <w:r w:rsidRPr="00E72EC4">
        <w:rPr>
          <w:rFonts w:ascii="Times New Roman" w:eastAsia="Times New Roman" w:hAnsi="Times New Roman" w:cs="Times New Roman"/>
          <w:color w:val="000000"/>
          <w:sz w:val="24"/>
          <w:szCs w:val="24"/>
        </w:rPr>
        <w:t xml:space="preserve">In 2017 an </w:t>
      </w:r>
      <w:proofErr w:type="gramStart"/>
      <w:r w:rsidRPr="00E72EC4">
        <w:rPr>
          <w:rFonts w:ascii="Times New Roman" w:eastAsia="Times New Roman" w:hAnsi="Times New Roman" w:cs="Times New Roman"/>
          <w:color w:val="000000"/>
          <w:sz w:val="24"/>
          <w:szCs w:val="24"/>
        </w:rPr>
        <w:t>estimated  One</w:t>
      </w:r>
      <w:proofErr w:type="gramEnd"/>
      <w:r w:rsidRPr="00E72EC4">
        <w:rPr>
          <w:rFonts w:ascii="Times New Roman" w:eastAsia="Times New Roman" w:hAnsi="Times New Roman" w:cs="Times New Roman"/>
          <w:color w:val="000000"/>
          <w:sz w:val="24"/>
          <w:szCs w:val="24"/>
        </w:rPr>
        <w:t xml:space="preserve"> million children become infected with TB and 230,000 children died of TB (including children with HIV associated with TB).An estimated 54 million lives were saved through TB diagnose and treatment between 2000 and 2017.Ending the TB epidemic by 2030 is among the health targets of the sustainable development Goals. </w:t>
      </w:r>
    </w:p>
    <w:p w14:paraId="3CDB7804" w14:textId="77777777" w:rsidR="00EC1589" w:rsidRPr="00E72EC4" w:rsidRDefault="00EC1589" w:rsidP="00EC1589">
      <w:pPr>
        <w:rPr>
          <w:rFonts w:ascii="Times New Roman" w:hAnsi="Times New Roman" w:cs="Times New Roman"/>
          <w:sz w:val="24"/>
          <w:szCs w:val="24"/>
        </w:rPr>
      </w:pPr>
      <w:r w:rsidRPr="00E72EC4">
        <w:rPr>
          <w:rFonts w:ascii="Times New Roman" w:eastAsia="Times New Roman" w:hAnsi="Times New Roman" w:cs="Times New Roman"/>
          <w:color w:val="000000"/>
          <w:sz w:val="24"/>
          <w:szCs w:val="24"/>
        </w:rPr>
        <w:t> </w:t>
      </w:r>
      <w:proofErr w:type="gramStart"/>
      <w:r w:rsidRPr="00E72EC4">
        <w:rPr>
          <w:rFonts w:ascii="Times New Roman" w:eastAsia="Times New Roman" w:hAnsi="Times New Roman" w:cs="Times New Roman"/>
          <w:b/>
          <w:bCs/>
          <w:color w:val="000000"/>
          <w:sz w:val="24"/>
          <w:szCs w:val="24"/>
        </w:rPr>
        <w:t>this</w:t>
      </w:r>
      <w:proofErr w:type="gramEnd"/>
      <w:r w:rsidRPr="00E72EC4">
        <w:rPr>
          <w:rFonts w:ascii="Times New Roman" w:eastAsia="Times New Roman" w:hAnsi="Times New Roman" w:cs="Times New Roman"/>
          <w:color w:val="000000"/>
          <w:sz w:val="24"/>
          <w:szCs w:val="24"/>
        </w:rPr>
        <w:t xml:space="preserve"> Study found, that majority of the participants (56.1%) were in the age group of 16 - 30 years. 64.2% were married. Majority of the participants education were whether under primary or primary level. 24.3% participant’s family member and 14.5% of </w:t>
      </w:r>
      <w:proofErr w:type="spellStart"/>
      <w:r w:rsidRPr="00E72EC4">
        <w:rPr>
          <w:rFonts w:ascii="Times New Roman" w:eastAsia="Times New Roman" w:hAnsi="Times New Roman" w:cs="Times New Roman"/>
          <w:color w:val="000000"/>
          <w:sz w:val="24"/>
          <w:szCs w:val="24"/>
        </w:rPr>
        <w:t>neighbor</w:t>
      </w:r>
      <w:proofErr w:type="spellEnd"/>
      <w:r w:rsidRPr="00E72EC4">
        <w:rPr>
          <w:rFonts w:ascii="Times New Roman" w:eastAsia="Times New Roman" w:hAnsi="Times New Roman" w:cs="Times New Roman"/>
          <w:color w:val="000000"/>
          <w:sz w:val="24"/>
          <w:szCs w:val="24"/>
        </w:rPr>
        <w:t xml:space="preserve"> were having TB                                                                                                    </w:t>
      </w:r>
      <w:r w:rsidRPr="00E72EC4">
        <w:rPr>
          <w:rFonts w:ascii="Times New Roman" w:eastAsia="Times New Roman" w:hAnsi="Times New Roman" w:cs="Times New Roman"/>
          <w:b/>
          <w:bCs/>
          <w:color w:val="000000"/>
          <w:sz w:val="24"/>
          <w:szCs w:val="24"/>
        </w:rPr>
        <w:t xml:space="preserve"> Conclusion:</w:t>
      </w:r>
      <w:r w:rsidRPr="00E72EC4">
        <w:rPr>
          <w:rFonts w:ascii="Times New Roman" w:eastAsia="Times New Roman" w:hAnsi="Times New Roman" w:cs="Times New Roman"/>
          <w:color w:val="000000"/>
          <w:sz w:val="24"/>
          <w:szCs w:val="24"/>
        </w:rPr>
        <w:t> We can conclude that, many possible factors for MDR-TB. There is an urgent need for further study to confirm the exact factors in our society and address those immediately</w:t>
      </w:r>
    </w:p>
    <w:p w14:paraId="4A97FF3A" w14:textId="77777777" w:rsidR="00EC1589" w:rsidRPr="00686B99" w:rsidRDefault="00EC1589" w:rsidP="00EC1589">
      <w:pPr>
        <w:rPr>
          <w:rFonts w:ascii="Times New Roman" w:hAnsi="Times New Roman" w:cs="Times New Roman"/>
        </w:rPr>
      </w:pPr>
      <w:r w:rsidRPr="003D444A">
        <w:rPr>
          <w:rFonts w:ascii="Times New Roman" w:hAnsi="Times New Roman" w:cs="Times New Roman"/>
          <w:b/>
          <w:bCs/>
          <w:sz w:val="36"/>
        </w:rPr>
        <w:t xml:space="preserve">3. </w:t>
      </w:r>
      <w:r w:rsidRPr="0002056F">
        <w:rPr>
          <w:rFonts w:ascii="Times New Roman" w:hAnsi="Times New Roman" w:cs="Times New Roman"/>
          <w:b/>
          <w:bCs/>
          <w:sz w:val="36"/>
          <w:highlight w:val="yellow"/>
        </w:rPr>
        <w:t>Methodology</w:t>
      </w:r>
    </w:p>
    <w:p w14:paraId="442742BD" w14:textId="77777777" w:rsidR="00EC1589" w:rsidRDefault="00EC1589" w:rsidP="00EC1589">
      <w:pPr>
        <w:rPr>
          <w:rFonts w:ascii="Times New Roman" w:hAnsi="Times New Roman" w:cs="Times New Roman"/>
          <w:sz w:val="24"/>
          <w:szCs w:val="24"/>
        </w:rPr>
      </w:pPr>
      <w:r w:rsidRPr="003D444A">
        <w:rPr>
          <w:rFonts w:ascii="Times New Roman" w:hAnsi="Times New Roman" w:cs="Times New Roman"/>
          <w:sz w:val="24"/>
          <w:szCs w:val="24"/>
        </w:rPr>
        <w:t xml:space="preserve">This descriptive cross sectional study was conducted among the tuberculosis patient admitted in different hospitals where referred patients come from all corner of the country. We collected </w:t>
      </w:r>
      <w:r>
        <w:rPr>
          <w:rFonts w:ascii="Times New Roman" w:hAnsi="Times New Roman" w:cs="Times New Roman"/>
          <w:sz w:val="24"/>
          <w:szCs w:val="24"/>
        </w:rPr>
        <w:t>large quantity of</w:t>
      </w:r>
      <w:r w:rsidRPr="003D444A">
        <w:rPr>
          <w:rFonts w:ascii="Times New Roman" w:hAnsi="Times New Roman" w:cs="Times New Roman"/>
          <w:sz w:val="24"/>
          <w:szCs w:val="24"/>
        </w:rPr>
        <w:t xml:space="preserve"> cases randomly from the </w:t>
      </w:r>
      <w:r>
        <w:rPr>
          <w:rFonts w:ascii="Times New Roman" w:hAnsi="Times New Roman" w:cs="Times New Roman"/>
          <w:sz w:val="24"/>
          <w:szCs w:val="24"/>
        </w:rPr>
        <w:t>different</w:t>
      </w:r>
      <w:r w:rsidRPr="003D444A">
        <w:rPr>
          <w:rFonts w:ascii="Times New Roman" w:hAnsi="Times New Roman" w:cs="Times New Roman"/>
          <w:sz w:val="24"/>
          <w:szCs w:val="24"/>
        </w:rPr>
        <w:t xml:space="preserve"> hospitals. Semi-structured and pretested questionnaire were introduced to collect the data. Clinical and treatment data i.e. duration of TB drug intake, report of sputum, X-ray and blood test etc. were extracted from the hospital record. Those laboratory investigations were performed prior to the hospital admission and before start </w:t>
      </w:r>
      <w:r w:rsidRPr="003D444A">
        <w:rPr>
          <w:rFonts w:ascii="Times New Roman" w:hAnsi="Times New Roman" w:cs="Times New Roman"/>
          <w:sz w:val="24"/>
          <w:szCs w:val="24"/>
        </w:rPr>
        <w:lastRenderedPageBreak/>
        <w:t>of TB treatment. Treatment category was done according to national TB control Programm</w:t>
      </w:r>
      <w:r>
        <w:rPr>
          <w:rFonts w:ascii="Times New Roman" w:hAnsi="Times New Roman" w:cs="Times New Roman"/>
          <w:sz w:val="24"/>
          <w:szCs w:val="24"/>
        </w:rPr>
        <w:t xml:space="preserve">e. </w:t>
      </w:r>
      <w:r w:rsidRPr="003D444A">
        <w:rPr>
          <w:rFonts w:ascii="Times New Roman" w:hAnsi="Times New Roman" w:cs="Times New Roman"/>
          <w:sz w:val="24"/>
          <w:szCs w:val="24"/>
        </w:rPr>
        <w:t>Informed written consent was obtained from the all participants before data collection</w:t>
      </w:r>
      <w:r>
        <w:rPr>
          <w:rFonts w:ascii="Times New Roman" w:hAnsi="Times New Roman" w:cs="Times New Roman"/>
          <w:sz w:val="24"/>
          <w:szCs w:val="24"/>
        </w:rPr>
        <w:t>.</w:t>
      </w:r>
    </w:p>
    <w:p w14:paraId="3138315D" w14:textId="77777777" w:rsidR="00EC1589" w:rsidRDefault="00EC1589" w:rsidP="00EC1589">
      <w:pPr>
        <w:rPr>
          <w:rFonts w:ascii="Times New Roman" w:hAnsi="Times New Roman" w:cs="Times New Roman"/>
          <w:sz w:val="24"/>
          <w:szCs w:val="24"/>
        </w:rPr>
      </w:pPr>
    </w:p>
    <w:p w14:paraId="53CA9B6B" w14:textId="77777777" w:rsidR="00EC1589" w:rsidRDefault="00EC1589" w:rsidP="00EC1589">
      <w:pPr>
        <w:rPr>
          <w:rFonts w:ascii="Times New Roman" w:hAnsi="Times New Roman" w:cs="Times New Roman"/>
          <w:sz w:val="36"/>
          <w:szCs w:val="36"/>
        </w:rPr>
      </w:pPr>
      <w:r w:rsidRPr="0002056F">
        <w:rPr>
          <w:rFonts w:ascii="Times New Roman" w:hAnsi="Times New Roman" w:cs="Times New Roman"/>
          <w:sz w:val="36"/>
          <w:szCs w:val="36"/>
          <w:highlight w:val="yellow"/>
        </w:rPr>
        <w:t>REFRENCES</w:t>
      </w:r>
    </w:p>
    <w:p w14:paraId="1EB94186"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Abba K, </w:t>
      </w:r>
      <w:proofErr w:type="spellStart"/>
      <w:r>
        <w:rPr>
          <w:rFonts w:ascii="Times New Roman" w:eastAsia="Times New Roman" w:hAnsi="Times New Roman" w:cs="Times New Roman"/>
          <w:color w:val="000000"/>
          <w:sz w:val="24"/>
          <w:szCs w:val="24"/>
        </w:rPr>
        <w:t>Sudarsanam</w:t>
      </w:r>
      <w:proofErr w:type="spellEnd"/>
      <w:r>
        <w:rPr>
          <w:rFonts w:ascii="Times New Roman" w:eastAsia="Times New Roman" w:hAnsi="Times New Roman" w:cs="Times New Roman"/>
          <w:color w:val="000000"/>
          <w:sz w:val="24"/>
          <w:szCs w:val="24"/>
        </w:rPr>
        <w:t xml:space="preserve"> TD, </w:t>
      </w:r>
      <w:proofErr w:type="spellStart"/>
      <w:r>
        <w:rPr>
          <w:rFonts w:ascii="Times New Roman" w:eastAsia="Times New Roman" w:hAnsi="Times New Roman" w:cs="Times New Roman"/>
          <w:color w:val="000000"/>
          <w:sz w:val="24"/>
          <w:szCs w:val="24"/>
        </w:rPr>
        <w:t>Grobler</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Volmink</w:t>
      </w:r>
      <w:proofErr w:type="spellEnd"/>
      <w:r>
        <w:rPr>
          <w:rFonts w:ascii="Times New Roman" w:eastAsia="Times New Roman" w:hAnsi="Times New Roman" w:cs="Times New Roman"/>
          <w:color w:val="000000"/>
          <w:sz w:val="24"/>
          <w:szCs w:val="24"/>
        </w:rPr>
        <w:t xml:space="preserve"> J (2008) Nutritional supplements for people being treated for active tuberculosis. Cochrane Database of Systematic Reviews CD006086. [</w:t>
      </w:r>
      <w:hyperlink r:id="rId6"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44136980"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roofErr w:type="spellStart"/>
      <w:r>
        <w:rPr>
          <w:rFonts w:ascii="Times New Roman" w:eastAsia="Times New Roman" w:hAnsi="Times New Roman" w:cs="Times New Roman"/>
          <w:color w:val="000000"/>
          <w:sz w:val="24"/>
          <w:szCs w:val="24"/>
        </w:rPr>
        <w:t>Abubakar</w:t>
      </w:r>
      <w:proofErr w:type="spellEnd"/>
      <w:r>
        <w:rPr>
          <w:rFonts w:ascii="Times New Roman" w:eastAsia="Times New Roman" w:hAnsi="Times New Roman" w:cs="Times New Roman"/>
          <w:color w:val="000000"/>
          <w:sz w:val="24"/>
          <w:szCs w:val="24"/>
        </w:rPr>
        <w:t xml:space="preserve"> I (2010) Tuberculosis and air travel: a systematic review and analysis of policy. The Lancet Infectious Diseases 10: 176–183. [</w:t>
      </w:r>
      <w:hyperlink r:id="rId7"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37C339B4"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Agarwal R, </w:t>
      </w:r>
      <w:proofErr w:type="spellStart"/>
      <w:r>
        <w:rPr>
          <w:rFonts w:ascii="Times New Roman" w:eastAsia="Times New Roman" w:hAnsi="Times New Roman" w:cs="Times New Roman"/>
          <w:color w:val="000000"/>
          <w:sz w:val="24"/>
          <w:szCs w:val="24"/>
        </w:rPr>
        <w:t>Srinivas</w:t>
      </w:r>
      <w:proofErr w:type="spellEnd"/>
      <w:r>
        <w:rPr>
          <w:rFonts w:ascii="Times New Roman" w:eastAsia="Times New Roman" w:hAnsi="Times New Roman" w:cs="Times New Roman"/>
          <w:color w:val="000000"/>
          <w:sz w:val="24"/>
          <w:szCs w:val="24"/>
        </w:rPr>
        <w:t xml:space="preserve"> R, Aggarwal AN (2008) Parenchymal </w:t>
      </w:r>
      <w:proofErr w:type="spellStart"/>
      <w:r>
        <w:rPr>
          <w:rFonts w:ascii="Times New Roman" w:eastAsia="Times New Roman" w:hAnsi="Times New Roman" w:cs="Times New Roman"/>
          <w:color w:val="000000"/>
          <w:sz w:val="24"/>
          <w:szCs w:val="24"/>
        </w:rPr>
        <w:t>pseudotumoral</w:t>
      </w:r>
      <w:proofErr w:type="spellEnd"/>
      <w:r>
        <w:rPr>
          <w:rFonts w:ascii="Times New Roman" w:eastAsia="Times New Roman" w:hAnsi="Times New Roman" w:cs="Times New Roman"/>
          <w:color w:val="000000"/>
          <w:sz w:val="24"/>
          <w:szCs w:val="24"/>
        </w:rPr>
        <w:t xml:space="preserve"> tuberculosis: Case series and systematic review of literature. Respiratory Medicine 102: 382–389. [</w:t>
      </w:r>
      <w:hyperlink r:id="rId8"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57897EF0"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proofErr w:type="spellStart"/>
      <w:r>
        <w:rPr>
          <w:rFonts w:ascii="Times New Roman" w:eastAsia="Times New Roman" w:hAnsi="Times New Roman" w:cs="Times New Roman"/>
          <w:color w:val="000000"/>
          <w:sz w:val="24"/>
          <w:szCs w:val="24"/>
        </w:rPr>
        <w:t>Akolo</w:t>
      </w:r>
      <w:proofErr w:type="spellEnd"/>
      <w:r>
        <w:rPr>
          <w:rFonts w:ascii="Times New Roman" w:eastAsia="Times New Roman" w:hAnsi="Times New Roman" w:cs="Times New Roman"/>
          <w:color w:val="000000"/>
          <w:sz w:val="24"/>
          <w:szCs w:val="24"/>
        </w:rPr>
        <w:t xml:space="preserve"> C, </w:t>
      </w:r>
      <w:proofErr w:type="spellStart"/>
      <w:r>
        <w:rPr>
          <w:rFonts w:ascii="Times New Roman" w:eastAsia="Times New Roman" w:hAnsi="Times New Roman" w:cs="Times New Roman"/>
          <w:color w:val="000000"/>
          <w:sz w:val="24"/>
          <w:szCs w:val="24"/>
        </w:rPr>
        <w:t>Adetifa</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Shepperd</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Volmink</w:t>
      </w:r>
      <w:proofErr w:type="spellEnd"/>
      <w:r>
        <w:rPr>
          <w:rFonts w:ascii="Times New Roman" w:eastAsia="Times New Roman" w:hAnsi="Times New Roman" w:cs="Times New Roman"/>
          <w:color w:val="000000"/>
          <w:sz w:val="24"/>
          <w:szCs w:val="24"/>
        </w:rPr>
        <w:t xml:space="preserve"> J (2010) Treatment of latent tuberculosis infection in HIV infected persons. Cochrane database of systematic reviews (Online) CD000171. [</w:t>
      </w:r>
      <w:hyperlink r:id="rId9"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50D7A124"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Arshad S, </w:t>
      </w:r>
      <w:proofErr w:type="spellStart"/>
      <w:r>
        <w:rPr>
          <w:rFonts w:ascii="Times New Roman" w:eastAsia="Times New Roman" w:hAnsi="Times New Roman" w:cs="Times New Roman"/>
          <w:color w:val="000000"/>
          <w:sz w:val="24"/>
          <w:szCs w:val="24"/>
        </w:rPr>
        <w:t>Bavan</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Gajari</w:t>
      </w:r>
      <w:proofErr w:type="spellEnd"/>
      <w:r>
        <w:rPr>
          <w:rFonts w:ascii="Times New Roman" w:eastAsia="Times New Roman" w:hAnsi="Times New Roman" w:cs="Times New Roman"/>
          <w:color w:val="000000"/>
          <w:sz w:val="24"/>
          <w:szCs w:val="24"/>
        </w:rPr>
        <w:t xml:space="preserve"> K, Paget SNJ, </w:t>
      </w:r>
      <w:proofErr w:type="spellStart"/>
      <w:r>
        <w:rPr>
          <w:rFonts w:ascii="Times New Roman" w:eastAsia="Times New Roman" w:hAnsi="Times New Roman" w:cs="Times New Roman"/>
          <w:color w:val="000000"/>
          <w:sz w:val="24"/>
          <w:szCs w:val="24"/>
        </w:rPr>
        <w:t>Baussano</w:t>
      </w:r>
      <w:proofErr w:type="spellEnd"/>
      <w:r>
        <w:rPr>
          <w:rFonts w:ascii="Times New Roman" w:eastAsia="Times New Roman" w:hAnsi="Times New Roman" w:cs="Times New Roman"/>
          <w:color w:val="000000"/>
          <w:sz w:val="24"/>
          <w:szCs w:val="24"/>
        </w:rPr>
        <w:t xml:space="preserve"> I (2010) Active screening at entry for tuberculosis among new immigrants: A systematic review and meta-analysis. European Respiratory Journal 35: 1336–1345. [</w:t>
      </w:r>
      <w:hyperlink r:id="rId10"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7B4DC7C1" w14:textId="77777777" w:rsidR="00EC1589"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proofErr w:type="spellStart"/>
      <w:r>
        <w:rPr>
          <w:rFonts w:ascii="Times New Roman" w:eastAsia="Times New Roman" w:hAnsi="Times New Roman" w:cs="Times New Roman"/>
          <w:color w:val="000000"/>
          <w:sz w:val="24"/>
          <w:szCs w:val="24"/>
        </w:rPr>
        <w:t>Balcells</w:t>
      </w:r>
      <w:proofErr w:type="spellEnd"/>
      <w:r>
        <w:rPr>
          <w:rFonts w:ascii="Times New Roman" w:eastAsia="Times New Roman" w:hAnsi="Times New Roman" w:cs="Times New Roman"/>
          <w:color w:val="000000"/>
          <w:sz w:val="24"/>
          <w:szCs w:val="24"/>
        </w:rPr>
        <w:t xml:space="preserve"> ME, Thomas SL, Godfrey-</w:t>
      </w:r>
      <w:proofErr w:type="spellStart"/>
      <w:r>
        <w:rPr>
          <w:rFonts w:ascii="Times New Roman" w:eastAsia="Times New Roman" w:hAnsi="Times New Roman" w:cs="Times New Roman"/>
          <w:color w:val="000000"/>
          <w:sz w:val="24"/>
          <w:szCs w:val="24"/>
        </w:rPr>
        <w:t>Faussett</w:t>
      </w:r>
      <w:proofErr w:type="spellEnd"/>
      <w:r>
        <w:rPr>
          <w:rFonts w:ascii="Times New Roman" w:eastAsia="Times New Roman" w:hAnsi="Times New Roman" w:cs="Times New Roman"/>
          <w:color w:val="000000"/>
          <w:sz w:val="24"/>
          <w:szCs w:val="24"/>
        </w:rPr>
        <w:t xml:space="preserve"> P, Grant AD (2006) Isoniazid preventive therapy and risk for resistant tuberculosis. Emerging Infectious Diseases 12: 744–751. [</w:t>
      </w:r>
      <w:hyperlink r:id="rId11" w:history="1">
        <w:r>
          <w:rPr>
            <w:rStyle w:val="Hyperlink"/>
            <w:rFonts w:ascii="Times New Roman" w:eastAsia="Times New Roman" w:hAnsi="Times New Roman" w:cs="Times New Roman"/>
            <w:color w:val="642A8F"/>
            <w:sz w:val="24"/>
            <w:szCs w:val="24"/>
          </w:rPr>
          <w:t>PMC free article</w:t>
        </w:r>
      </w:hyperlink>
      <w:r>
        <w:rPr>
          <w:rFonts w:ascii="Times New Roman" w:eastAsia="Times New Roman" w:hAnsi="Times New Roman" w:cs="Times New Roman"/>
          <w:color w:val="000000"/>
          <w:sz w:val="24"/>
          <w:szCs w:val="24"/>
        </w:rPr>
        <w:t>] [</w:t>
      </w:r>
      <w:hyperlink r:id="rId12" w:tgtFrame="pmc_ext" w:history="1">
        <w:r>
          <w:rPr>
            <w:rStyle w:val="Hyperlink"/>
            <w:rFonts w:ascii="Times New Roman" w:eastAsia="Times New Roman" w:hAnsi="Times New Roman" w:cs="Times New Roman"/>
            <w:color w:val="642A8F"/>
            <w:sz w:val="24"/>
            <w:szCs w:val="24"/>
          </w:rPr>
          <w:t>PubMed</w:t>
        </w:r>
      </w:hyperlink>
      <w:r>
        <w:rPr>
          <w:rFonts w:ascii="Times New Roman" w:eastAsia="Times New Roman" w:hAnsi="Times New Roman" w:cs="Times New Roman"/>
          <w:color w:val="000000"/>
          <w:sz w:val="24"/>
          <w:szCs w:val="24"/>
        </w:rPr>
        <w:t>]</w:t>
      </w:r>
    </w:p>
    <w:p w14:paraId="3D91388F"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Bates MN, </w:t>
      </w:r>
      <w:proofErr w:type="spellStart"/>
      <w:r>
        <w:rPr>
          <w:rFonts w:ascii="Times New Roman" w:eastAsia="Times New Roman" w:hAnsi="Times New Roman" w:cs="Times New Roman"/>
          <w:color w:val="000000"/>
          <w:sz w:val="24"/>
          <w:szCs w:val="24"/>
        </w:rPr>
        <w:t>Khalakdina</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Pai</w:t>
      </w:r>
      <w:proofErr w:type="spellEnd"/>
      <w:r>
        <w:rPr>
          <w:rFonts w:ascii="Times New Roman" w:eastAsia="Times New Roman" w:hAnsi="Times New Roman" w:cs="Times New Roman"/>
          <w:color w:val="000000"/>
          <w:sz w:val="24"/>
          <w:szCs w:val="24"/>
        </w:rPr>
        <w:t xml:space="preserve"> M, Chang L, </w:t>
      </w:r>
      <w:proofErr w:type="spellStart"/>
      <w:r>
        <w:rPr>
          <w:rFonts w:ascii="Times New Roman" w:eastAsia="Times New Roman" w:hAnsi="Times New Roman" w:cs="Times New Roman"/>
          <w:color w:val="000000"/>
          <w:sz w:val="24"/>
          <w:szCs w:val="24"/>
        </w:rPr>
        <w:t>Lessa</w:t>
      </w:r>
      <w:proofErr w:type="spellEnd"/>
      <w:r>
        <w:rPr>
          <w:rFonts w:ascii="Times New Roman" w:eastAsia="Times New Roman" w:hAnsi="Times New Roman" w:cs="Times New Roman"/>
          <w:color w:val="000000"/>
          <w:sz w:val="24"/>
          <w:szCs w:val="24"/>
        </w:rPr>
        <w:t xml:space="preserve"> F, et al. (2007) Risk of tuberculosis from exposure to tobacco smoke: A systematic review and meta-analysis. Archives of Internal Medicine 167: 335–342. [</w:t>
      </w:r>
      <w:hyperlink r:id="rId13" w:tgtFrame="pmc_ext" w:history="1">
        <w:r>
          <w:rPr>
            <w:rStyle w:val="Hyperlink"/>
            <w:rFonts w:ascii="Times New Roman" w:eastAsia="Times New Roman" w:hAnsi="Times New Roman" w:cs="Times New Roman"/>
            <w:color w:val="642A8F"/>
            <w:sz w:val="24"/>
            <w:szCs w:val="24"/>
          </w:rPr>
          <w:t>PubMed</w:t>
        </w:r>
      </w:hyperlink>
      <w:r>
        <w:rPr>
          <w:rStyle w:val="Hyperlink"/>
          <w:rFonts w:ascii="Times New Roman" w:eastAsia="Times New Roman" w:hAnsi="Times New Roman" w:cs="Times New Roman"/>
          <w:color w:val="642A8F"/>
          <w:sz w:val="24"/>
          <w:szCs w:val="24"/>
        </w:rPr>
        <w:t xml:space="preserve">. </w:t>
      </w:r>
      <w:r w:rsidRPr="003D444A">
        <w:rPr>
          <w:rFonts w:ascii="Times New Roman" w:eastAsia="Times New Roman" w:hAnsi="Times New Roman" w:cs="Times New Roman"/>
          <w:color w:val="000000"/>
          <w:sz w:val="24"/>
          <w:szCs w:val="24"/>
        </w:rPr>
        <w:t>32. European Concerted Action on New Generation Genetic M, Techniques for the E, Control of T (2006) Beijing/W genotype Mycobacterium tuberculosis and drug resistance. Emerging Infectious Diseases 12: 736–743. [</w:t>
      </w:r>
      <w:hyperlink r:id="rId14" w:history="1">
        <w:r w:rsidRPr="003D444A">
          <w:rPr>
            <w:rFonts w:ascii="Times New Roman" w:eastAsia="Times New Roman" w:hAnsi="Times New Roman" w:cs="Times New Roman"/>
            <w:color w:val="642A8F"/>
            <w:sz w:val="24"/>
            <w:szCs w:val="24"/>
            <w:u w:val="single"/>
          </w:rPr>
          <w:t>PMC free article</w:t>
        </w:r>
      </w:hyperlink>
      <w:r w:rsidRPr="003D444A">
        <w:rPr>
          <w:rFonts w:ascii="Times New Roman" w:eastAsia="Times New Roman" w:hAnsi="Times New Roman" w:cs="Times New Roman"/>
          <w:color w:val="000000"/>
          <w:sz w:val="24"/>
          <w:szCs w:val="24"/>
        </w:rPr>
        <w:t>] [</w:t>
      </w:r>
      <w:hyperlink r:id="rId15"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07339D8B"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sidRPr="003D444A">
        <w:rPr>
          <w:rFonts w:ascii="Times New Roman" w:eastAsia="Times New Roman" w:hAnsi="Times New Roman" w:cs="Times New Roman"/>
          <w:color w:val="000000"/>
          <w:sz w:val="24"/>
          <w:szCs w:val="24"/>
        </w:rPr>
        <w:t>33. </w:t>
      </w:r>
      <w:proofErr w:type="spellStart"/>
      <w:r w:rsidRPr="003D444A">
        <w:rPr>
          <w:rFonts w:ascii="Times New Roman" w:eastAsia="Times New Roman" w:hAnsi="Times New Roman" w:cs="Times New Roman"/>
          <w:color w:val="000000"/>
          <w:sz w:val="24"/>
          <w:szCs w:val="24"/>
        </w:rPr>
        <w:t>Farhat</w:t>
      </w:r>
      <w:proofErr w:type="spellEnd"/>
      <w:r w:rsidRPr="003D444A">
        <w:rPr>
          <w:rFonts w:ascii="Times New Roman" w:eastAsia="Times New Roman" w:hAnsi="Times New Roman" w:cs="Times New Roman"/>
          <w:color w:val="000000"/>
          <w:sz w:val="24"/>
          <w:szCs w:val="24"/>
        </w:rPr>
        <w:t xml:space="preserve"> M, Greenaway C, </w:t>
      </w:r>
      <w:proofErr w:type="spellStart"/>
      <w:r w:rsidRPr="003D444A">
        <w:rPr>
          <w:rFonts w:ascii="Times New Roman" w:eastAsia="Times New Roman" w:hAnsi="Times New Roman" w:cs="Times New Roman"/>
          <w:color w:val="000000"/>
          <w:sz w:val="24"/>
          <w:szCs w:val="24"/>
        </w:rPr>
        <w:t>Pai</w:t>
      </w:r>
      <w:proofErr w:type="spellEnd"/>
      <w:r w:rsidRPr="003D444A">
        <w:rPr>
          <w:rFonts w:ascii="Times New Roman" w:eastAsia="Times New Roman" w:hAnsi="Times New Roman" w:cs="Times New Roman"/>
          <w:color w:val="000000"/>
          <w:sz w:val="24"/>
          <w:szCs w:val="24"/>
        </w:rPr>
        <w:t xml:space="preserve"> M, </w:t>
      </w:r>
      <w:proofErr w:type="spellStart"/>
      <w:r w:rsidRPr="003D444A">
        <w:rPr>
          <w:rFonts w:ascii="Times New Roman" w:eastAsia="Times New Roman" w:hAnsi="Times New Roman" w:cs="Times New Roman"/>
          <w:color w:val="000000"/>
          <w:sz w:val="24"/>
          <w:szCs w:val="24"/>
        </w:rPr>
        <w:t>Menzies</w:t>
      </w:r>
      <w:proofErr w:type="spellEnd"/>
      <w:r w:rsidRPr="003D444A">
        <w:rPr>
          <w:rFonts w:ascii="Times New Roman" w:eastAsia="Times New Roman" w:hAnsi="Times New Roman" w:cs="Times New Roman"/>
          <w:color w:val="000000"/>
          <w:sz w:val="24"/>
          <w:szCs w:val="24"/>
        </w:rPr>
        <w:t xml:space="preserve"> D (2006) False-positive tuberculin skin tests: what is the absolute effect of BCG and non-</w:t>
      </w:r>
      <w:proofErr w:type="spellStart"/>
      <w:r w:rsidRPr="003D444A">
        <w:rPr>
          <w:rFonts w:ascii="Times New Roman" w:eastAsia="Times New Roman" w:hAnsi="Times New Roman" w:cs="Times New Roman"/>
          <w:color w:val="000000"/>
          <w:sz w:val="24"/>
          <w:szCs w:val="24"/>
        </w:rPr>
        <w:t>tuberculous</w:t>
      </w:r>
      <w:proofErr w:type="spellEnd"/>
      <w:r w:rsidRPr="003D444A">
        <w:rPr>
          <w:rFonts w:ascii="Times New Roman" w:eastAsia="Times New Roman" w:hAnsi="Times New Roman" w:cs="Times New Roman"/>
          <w:color w:val="000000"/>
          <w:sz w:val="24"/>
          <w:szCs w:val="24"/>
        </w:rPr>
        <w:t xml:space="preserve"> mycobacteria? International Journal of Tuberculosis &amp; Lung Disease 10: 1192–1204. [</w:t>
      </w:r>
      <w:hyperlink r:id="rId16"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622F9DEF"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sidRPr="003D444A">
        <w:rPr>
          <w:rFonts w:ascii="Times New Roman" w:eastAsia="Times New Roman" w:hAnsi="Times New Roman" w:cs="Times New Roman"/>
          <w:color w:val="000000"/>
          <w:sz w:val="24"/>
          <w:szCs w:val="24"/>
        </w:rPr>
        <w:t>34. </w:t>
      </w:r>
      <w:proofErr w:type="spellStart"/>
      <w:r w:rsidRPr="003D444A">
        <w:rPr>
          <w:rFonts w:ascii="Times New Roman" w:eastAsia="Times New Roman" w:hAnsi="Times New Roman" w:cs="Times New Roman"/>
          <w:color w:val="000000"/>
          <w:sz w:val="24"/>
          <w:szCs w:val="24"/>
        </w:rPr>
        <w:t>Faustini</w:t>
      </w:r>
      <w:proofErr w:type="spellEnd"/>
      <w:r w:rsidRPr="003D444A">
        <w:rPr>
          <w:rFonts w:ascii="Times New Roman" w:eastAsia="Times New Roman" w:hAnsi="Times New Roman" w:cs="Times New Roman"/>
          <w:color w:val="000000"/>
          <w:sz w:val="24"/>
          <w:szCs w:val="24"/>
        </w:rPr>
        <w:t xml:space="preserve"> A, Hall AJ, </w:t>
      </w:r>
      <w:proofErr w:type="spellStart"/>
      <w:r w:rsidRPr="003D444A">
        <w:rPr>
          <w:rFonts w:ascii="Times New Roman" w:eastAsia="Times New Roman" w:hAnsi="Times New Roman" w:cs="Times New Roman"/>
          <w:color w:val="000000"/>
          <w:sz w:val="24"/>
          <w:szCs w:val="24"/>
        </w:rPr>
        <w:t>Perucci</w:t>
      </w:r>
      <w:proofErr w:type="spellEnd"/>
      <w:r w:rsidRPr="003D444A">
        <w:rPr>
          <w:rFonts w:ascii="Times New Roman" w:eastAsia="Times New Roman" w:hAnsi="Times New Roman" w:cs="Times New Roman"/>
          <w:color w:val="000000"/>
          <w:sz w:val="24"/>
          <w:szCs w:val="24"/>
        </w:rPr>
        <w:t xml:space="preserve"> CA (2005) Tuberculosis treatment outcomes in Europe: A systematic review. European Respiratory Journal 26: 503–510. [</w:t>
      </w:r>
      <w:hyperlink r:id="rId17"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57CABBC1"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sidRPr="003D444A">
        <w:rPr>
          <w:rFonts w:ascii="Times New Roman" w:eastAsia="Times New Roman" w:hAnsi="Times New Roman" w:cs="Times New Roman"/>
          <w:color w:val="000000"/>
          <w:sz w:val="24"/>
          <w:szCs w:val="24"/>
        </w:rPr>
        <w:t>35. </w:t>
      </w:r>
      <w:proofErr w:type="spellStart"/>
      <w:r w:rsidRPr="003D444A">
        <w:rPr>
          <w:rFonts w:ascii="Times New Roman" w:eastAsia="Times New Roman" w:hAnsi="Times New Roman" w:cs="Times New Roman"/>
          <w:color w:val="000000"/>
          <w:sz w:val="24"/>
          <w:szCs w:val="24"/>
        </w:rPr>
        <w:t>Faustini</w:t>
      </w:r>
      <w:proofErr w:type="spellEnd"/>
      <w:r w:rsidRPr="003D444A">
        <w:rPr>
          <w:rFonts w:ascii="Times New Roman" w:eastAsia="Times New Roman" w:hAnsi="Times New Roman" w:cs="Times New Roman"/>
          <w:color w:val="000000"/>
          <w:sz w:val="24"/>
          <w:szCs w:val="24"/>
        </w:rPr>
        <w:t xml:space="preserve"> A, Hall AJ, </w:t>
      </w:r>
      <w:proofErr w:type="spellStart"/>
      <w:r w:rsidRPr="003D444A">
        <w:rPr>
          <w:rFonts w:ascii="Times New Roman" w:eastAsia="Times New Roman" w:hAnsi="Times New Roman" w:cs="Times New Roman"/>
          <w:color w:val="000000"/>
          <w:sz w:val="24"/>
          <w:szCs w:val="24"/>
        </w:rPr>
        <w:t>Perucci</w:t>
      </w:r>
      <w:proofErr w:type="spellEnd"/>
      <w:r w:rsidRPr="003D444A">
        <w:rPr>
          <w:rFonts w:ascii="Times New Roman" w:eastAsia="Times New Roman" w:hAnsi="Times New Roman" w:cs="Times New Roman"/>
          <w:color w:val="000000"/>
          <w:sz w:val="24"/>
          <w:szCs w:val="24"/>
        </w:rPr>
        <w:t xml:space="preserve"> CA (2006) Risk factors for multidrug resistant tuberculosis in Europe: A systematic review. Thorax 61: 158–163. [</w:t>
      </w:r>
      <w:hyperlink r:id="rId18" w:history="1">
        <w:r w:rsidRPr="003D444A">
          <w:rPr>
            <w:rFonts w:ascii="Times New Roman" w:eastAsia="Times New Roman" w:hAnsi="Times New Roman" w:cs="Times New Roman"/>
            <w:color w:val="642A8F"/>
            <w:sz w:val="24"/>
            <w:szCs w:val="24"/>
            <w:u w:val="single"/>
          </w:rPr>
          <w:t>PMC free article</w:t>
        </w:r>
      </w:hyperlink>
      <w:r w:rsidRPr="003D444A">
        <w:rPr>
          <w:rFonts w:ascii="Times New Roman" w:eastAsia="Times New Roman" w:hAnsi="Times New Roman" w:cs="Times New Roman"/>
          <w:color w:val="000000"/>
          <w:sz w:val="24"/>
          <w:szCs w:val="24"/>
        </w:rPr>
        <w:t>] [</w:t>
      </w:r>
      <w:hyperlink r:id="rId19"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1791C477"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sidRPr="003D444A">
        <w:rPr>
          <w:rFonts w:ascii="Times New Roman" w:eastAsia="Times New Roman" w:hAnsi="Times New Roman" w:cs="Times New Roman"/>
          <w:color w:val="000000"/>
          <w:sz w:val="24"/>
          <w:szCs w:val="24"/>
        </w:rPr>
        <w:t xml:space="preserve">36. Flores LL, </w:t>
      </w:r>
      <w:proofErr w:type="spellStart"/>
      <w:r w:rsidRPr="003D444A">
        <w:rPr>
          <w:rFonts w:ascii="Times New Roman" w:eastAsia="Times New Roman" w:hAnsi="Times New Roman" w:cs="Times New Roman"/>
          <w:color w:val="000000"/>
          <w:sz w:val="24"/>
          <w:szCs w:val="24"/>
        </w:rPr>
        <w:t>Pai</w:t>
      </w:r>
      <w:proofErr w:type="spellEnd"/>
      <w:r w:rsidRPr="003D444A">
        <w:rPr>
          <w:rFonts w:ascii="Times New Roman" w:eastAsia="Times New Roman" w:hAnsi="Times New Roman" w:cs="Times New Roman"/>
          <w:color w:val="000000"/>
          <w:sz w:val="24"/>
          <w:szCs w:val="24"/>
        </w:rPr>
        <w:t xml:space="preserve"> M, </w:t>
      </w:r>
      <w:proofErr w:type="spellStart"/>
      <w:r w:rsidRPr="003D444A">
        <w:rPr>
          <w:rFonts w:ascii="Times New Roman" w:eastAsia="Times New Roman" w:hAnsi="Times New Roman" w:cs="Times New Roman"/>
          <w:color w:val="000000"/>
          <w:sz w:val="24"/>
          <w:szCs w:val="24"/>
        </w:rPr>
        <w:t>Colford</w:t>
      </w:r>
      <w:proofErr w:type="spellEnd"/>
      <w:r w:rsidRPr="003D444A">
        <w:rPr>
          <w:rFonts w:ascii="Times New Roman" w:eastAsia="Times New Roman" w:hAnsi="Times New Roman" w:cs="Times New Roman"/>
          <w:color w:val="000000"/>
          <w:sz w:val="24"/>
          <w:szCs w:val="24"/>
        </w:rPr>
        <w:t xml:space="preserve"> JM </w:t>
      </w:r>
      <w:proofErr w:type="spellStart"/>
      <w:r w:rsidRPr="003D444A">
        <w:rPr>
          <w:rFonts w:ascii="Times New Roman" w:eastAsia="Times New Roman" w:hAnsi="Times New Roman" w:cs="Times New Roman"/>
          <w:color w:val="000000"/>
          <w:sz w:val="24"/>
          <w:szCs w:val="24"/>
        </w:rPr>
        <w:t>Jr</w:t>
      </w:r>
      <w:proofErr w:type="spellEnd"/>
      <w:r w:rsidRPr="003D444A">
        <w:rPr>
          <w:rFonts w:ascii="Times New Roman" w:eastAsia="Times New Roman" w:hAnsi="Times New Roman" w:cs="Times New Roman"/>
          <w:color w:val="000000"/>
          <w:sz w:val="24"/>
          <w:szCs w:val="24"/>
        </w:rPr>
        <w:t>, Riley LW (2005) In-house nucleic acid amplification tests for the detection of Mycobacterium tuberculosis in sputum specimens: meta-analysis and meta-regression. BMC Microbiology 5: 55. [</w:t>
      </w:r>
      <w:hyperlink r:id="rId20" w:history="1">
        <w:r w:rsidRPr="003D444A">
          <w:rPr>
            <w:rFonts w:ascii="Times New Roman" w:eastAsia="Times New Roman" w:hAnsi="Times New Roman" w:cs="Times New Roman"/>
            <w:color w:val="642A8F"/>
            <w:sz w:val="24"/>
            <w:szCs w:val="24"/>
            <w:u w:val="single"/>
          </w:rPr>
          <w:t>PMC free article</w:t>
        </w:r>
      </w:hyperlink>
      <w:r w:rsidRPr="003D444A">
        <w:rPr>
          <w:rFonts w:ascii="Times New Roman" w:eastAsia="Times New Roman" w:hAnsi="Times New Roman" w:cs="Times New Roman"/>
          <w:color w:val="000000"/>
          <w:sz w:val="24"/>
          <w:szCs w:val="24"/>
        </w:rPr>
        <w:t>] [</w:t>
      </w:r>
      <w:hyperlink r:id="rId21"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4E2ACB8B" w14:textId="77777777" w:rsidR="00EC1589" w:rsidRPr="003D444A" w:rsidRDefault="00EC1589" w:rsidP="00EC1589">
      <w:pPr>
        <w:shd w:val="clear" w:color="auto" w:fill="FFFFFF"/>
        <w:spacing w:after="166" w:line="240" w:lineRule="auto"/>
        <w:rPr>
          <w:rFonts w:ascii="Times New Roman" w:eastAsia="Times New Roman" w:hAnsi="Times New Roman" w:cs="Times New Roman"/>
          <w:color w:val="000000"/>
          <w:sz w:val="24"/>
          <w:szCs w:val="24"/>
        </w:rPr>
      </w:pPr>
      <w:r w:rsidRPr="003D444A">
        <w:rPr>
          <w:rFonts w:ascii="Times New Roman" w:eastAsia="Times New Roman" w:hAnsi="Times New Roman" w:cs="Times New Roman"/>
          <w:color w:val="000000"/>
          <w:sz w:val="24"/>
          <w:szCs w:val="24"/>
        </w:rPr>
        <w:lastRenderedPageBreak/>
        <w:t>37. </w:t>
      </w:r>
      <w:proofErr w:type="spellStart"/>
      <w:r w:rsidRPr="003D444A">
        <w:rPr>
          <w:rFonts w:ascii="Times New Roman" w:eastAsia="Times New Roman" w:hAnsi="Times New Roman" w:cs="Times New Roman"/>
          <w:color w:val="000000"/>
          <w:sz w:val="24"/>
          <w:szCs w:val="24"/>
        </w:rPr>
        <w:t>Fok</w:t>
      </w:r>
      <w:proofErr w:type="spellEnd"/>
      <w:r w:rsidRPr="003D444A">
        <w:rPr>
          <w:rFonts w:ascii="Times New Roman" w:eastAsia="Times New Roman" w:hAnsi="Times New Roman" w:cs="Times New Roman"/>
          <w:color w:val="000000"/>
          <w:sz w:val="24"/>
          <w:szCs w:val="24"/>
        </w:rPr>
        <w:t xml:space="preserve"> A, </w:t>
      </w:r>
      <w:proofErr w:type="spellStart"/>
      <w:r w:rsidRPr="003D444A">
        <w:rPr>
          <w:rFonts w:ascii="Times New Roman" w:eastAsia="Times New Roman" w:hAnsi="Times New Roman" w:cs="Times New Roman"/>
          <w:color w:val="000000"/>
          <w:sz w:val="24"/>
          <w:szCs w:val="24"/>
        </w:rPr>
        <w:t>Numata</w:t>
      </w:r>
      <w:proofErr w:type="spellEnd"/>
      <w:r w:rsidRPr="003D444A">
        <w:rPr>
          <w:rFonts w:ascii="Times New Roman" w:eastAsia="Times New Roman" w:hAnsi="Times New Roman" w:cs="Times New Roman"/>
          <w:color w:val="000000"/>
          <w:sz w:val="24"/>
          <w:szCs w:val="24"/>
        </w:rPr>
        <w:t xml:space="preserve"> Y, </w:t>
      </w:r>
      <w:proofErr w:type="spellStart"/>
      <w:r w:rsidRPr="003D444A">
        <w:rPr>
          <w:rFonts w:ascii="Times New Roman" w:eastAsia="Times New Roman" w:hAnsi="Times New Roman" w:cs="Times New Roman"/>
          <w:color w:val="000000"/>
          <w:sz w:val="24"/>
          <w:szCs w:val="24"/>
        </w:rPr>
        <w:t>Schulzer</w:t>
      </w:r>
      <w:proofErr w:type="spellEnd"/>
      <w:r w:rsidRPr="003D444A">
        <w:rPr>
          <w:rFonts w:ascii="Times New Roman" w:eastAsia="Times New Roman" w:hAnsi="Times New Roman" w:cs="Times New Roman"/>
          <w:color w:val="000000"/>
          <w:sz w:val="24"/>
          <w:szCs w:val="24"/>
        </w:rPr>
        <w:t xml:space="preserve"> M, FitzGerald MJ (2008) Risk factors for clustering of tuberculosis cases: A systematic review of population-based molecular epidemiology studies. International Journal of Tuberculosis and Lung Disease 12: 480–492. [</w:t>
      </w:r>
      <w:hyperlink r:id="rId22" w:tgtFrame="pmc_ext" w:history="1">
        <w:r w:rsidRPr="003D444A">
          <w:rPr>
            <w:rFonts w:ascii="Times New Roman" w:eastAsia="Times New Roman" w:hAnsi="Times New Roman" w:cs="Times New Roman"/>
            <w:color w:val="642A8F"/>
            <w:sz w:val="24"/>
            <w:szCs w:val="24"/>
            <w:u w:val="single"/>
          </w:rPr>
          <w:t>PubMed</w:t>
        </w:r>
      </w:hyperlink>
      <w:r w:rsidRPr="003D444A">
        <w:rPr>
          <w:rFonts w:ascii="Times New Roman" w:eastAsia="Times New Roman" w:hAnsi="Times New Roman" w:cs="Times New Roman"/>
          <w:color w:val="000000"/>
          <w:sz w:val="24"/>
          <w:szCs w:val="24"/>
        </w:rPr>
        <w:t>]</w:t>
      </w:r>
    </w:p>
    <w:p w14:paraId="71F5239B" w14:textId="101CD7D8" w:rsidR="00EC1589" w:rsidRPr="00FA7A3D" w:rsidRDefault="00EC1589" w:rsidP="00EC1589">
      <w:pPr>
        <w:rPr>
          <w:rFonts w:ascii="Times New Roman" w:hAnsi="Times New Roman" w:cs="Times New Roman"/>
          <w:sz w:val="36"/>
          <w:szCs w:val="36"/>
        </w:rPr>
      </w:pPr>
      <w:bookmarkStart w:id="0" w:name="_GoBack"/>
      <w:bookmarkEnd w:id="0"/>
    </w:p>
    <w:p w14:paraId="593CA38A" w14:textId="4E835D6E" w:rsidR="00E07444" w:rsidRPr="00EC1589" w:rsidRDefault="00E07444" w:rsidP="00EC1589">
      <w:pPr>
        <w:pStyle w:val="ListParagraph"/>
        <w:ind w:left="1440"/>
        <w:rPr>
          <w:highlight w:val="red"/>
        </w:rPr>
      </w:pPr>
    </w:p>
    <w:sectPr w:rsidR="00E07444" w:rsidRPr="00EC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8F1"/>
    <w:multiLevelType w:val="hybridMultilevel"/>
    <w:tmpl w:val="97C85554"/>
    <w:lvl w:ilvl="0" w:tplc="4AE0D1F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B750E3E"/>
    <w:multiLevelType w:val="hybridMultilevel"/>
    <w:tmpl w:val="D318F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C9D1756"/>
    <w:multiLevelType w:val="hybridMultilevel"/>
    <w:tmpl w:val="D4042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D3BE6"/>
    <w:multiLevelType w:val="hybridMultilevel"/>
    <w:tmpl w:val="6E3C77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94E3F17"/>
    <w:multiLevelType w:val="hybridMultilevel"/>
    <w:tmpl w:val="A68E2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CB26EB"/>
    <w:multiLevelType w:val="hybridMultilevel"/>
    <w:tmpl w:val="679C4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F6"/>
    <w:rsid w:val="005F662D"/>
    <w:rsid w:val="00995EEB"/>
    <w:rsid w:val="00AB549E"/>
    <w:rsid w:val="00BD6EF6"/>
    <w:rsid w:val="00D77663"/>
    <w:rsid w:val="00E07444"/>
    <w:rsid w:val="00E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0FC4"/>
  <w15:chartTrackingRefBased/>
  <w15:docId w15:val="{6DB1347F-2473-478F-8336-2F015066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F6"/>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F6"/>
    <w:pPr>
      <w:ind w:left="720"/>
      <w:contextualSpacing/>
    </w:pPr>
    <w:rPr>
      <w:lang w:val="en-US"/>
    </w:rPr>
  </w:style>
  <w:style w:type="paragraph" w:styleId="NormalWeb">
    <w:name w:val="Normal (Web)"/>
    <w:basedOn w:val="Normal"/>
    <w:uiPriority w:val="99"/>
    <w:semiHidden/>
    <w:unhideWhenUsed/>
    <w:rsid w:val="00EC15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C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76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8060757" TargetMode="External"/><Relationship Id="rId13" Type="http://schemas.openxmlformats.org/officeDocument/2006/relationships/hyperlink" Target="https://www.ncbi.nlm.nih.gov/pubmed/17325294" TargetMode="External"/><Relationship Id="rId18" Type="http://schemas.openxmlformats.org/officeDocument/2006/relationships/hyperlink" Target="https://www.ncbi.nlm.nih.gov/pmc/articles/PMC2104570/" TargetMode="External"/><Relationship Id="rId3" Type="http://schemas.openxmlformats.org/officeDocument/2006/relationships/settings" Target="settings.xml"/><Relationship Id="rId21" Type="http://schemas.openxmlformats.org/officeDocument/2006/relationships/hyperlink" Target="https://www.ncbi.nlm.nih.gov/pubmed/16202138" TargetMode="External"/><Relationship Id="rId7" Type="http://schemas.openxmlformats.org/officeDocument/2006/relationships/hyperlink" Target="https://www.ncbi.nlm.nih.gov/pubmed/20185096" TargetMode="External"/><Relationship Id="rId12" Type="http://schemas.openxmlformats.org/officeDocument/2006/relationships/hyperlink" Target="https://www.ncbi.nlm.nih.gov/pubmed/16704830" TargetMode="External"/><Relationship Id="rId17" Type="http://schemas.openxmlformats.org/officeDocument/2006/relationships/hyperlink" Target="https://www.ncbi.nlm.nih.gov/pubmed/16135735" TargetMode="External"/><Relationship Id="rId2" Type="http://schemas.openxmlformats.org/officeDocument/2006/relationships/styles" Target="styles.xml"/><Relationship Id="rId16" Type="http://schemas.openxmlformats.org/officeDocument/2006/relationships/hyperlink" Target="https://www.ncbi.nlm.nih.gov/pubmed/17131776" TargetMode="External"/><Relationship Id="rId20" Type="http://schemas.openxmlformats.org/officeDocument/2006/relationships/hyperlink" Target="https://www.ncbi.nlm.nih.gov/pmc/articles/PMC1260021/" TargetMode="External"/><Relationship Id="rId1" Type="http://schemas.openxmlformats.org/officeDocument/2006/relationships/numbering" Target="numbering.xml"/><Relationship Id="rId6" Type="http://schemas.openxmlformats.org/officeDocument/2006/relationships/hyperlink" Target="https://www.ncbi.nlm.nih.gov/pubmed/18843702" TargetMode="External"/><Relationship Id="rId11" Type="http://schemas.openxmlformats.org/officeDocument/2006/relationships/hyperlink" Target="https://www.ncbi.nlm.nih.gov/pmc/articles/PMC3374455/"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ncbi.nlm.nih.gov/pubmed/16704829" TargetMode="External"/><Relationship Id="rId23" Type="http://schemas.openxmlformats.org/officeDocument/2006/relationships/fontTable" Target="fontTable.xml"/><Relationship Id="rId10" Type="http://schemas.openxmlformats.org/officeDocument/2006/relationships/hyperlink" Target="https://www.ncbi.nlm.nih.gov/pubmed/19840970" TargetMode="External"/><Relationship Id="rId19" Type="http://schemas.openxmlformats.org/officeDocument/2006/relationships/hyperlink" Target="https://www.ncbi.nlm.nih.gov/pubmed/16254056" TargetMode="External"/><Relationship Id="rId4" Type="http://schemas.openxmlformats.org/officeDocument/2006/relationships/webSettings" Target="webSettings.xml"/><Relationship Id="rId9" Type="http://schemas.openxmlformats.org/officeDocument/2006/relationships/hyperlink" Target="https://www.ncbi.nlm.nih.gov/pubmed/20091503" TargetMode="External"/><Relationship Id="rId14" Type="http://schemas.openxmlformats.org/officeDocument/2006/relationships/hyperlink" Target="https://www.ncbi.nlm.nih.gov/pmc/articles/PMC3374453/" TargetMode="External"/><Relationship Id="rId22" Type="http://schemas.openxmlformats.org/officeDocument/2006/relationships/hyperlink" Target="https://www.ncbi.nlm.nih.gov/pubmed/18419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Bakhtawar Tufail</dc:creator>
  <cp:keywords/>
  <dc:description/>
  <cp:lastModifiedBy>TAHIR</cp:lastModifiedBy>
  <cp:revision>2</cp:revision>
  <dcterms:created xsi:type="dcterms:W3CDTF">2008-07-27T19:14:00Z</dcterms:created>
  <dcterms:modified xsi:type="dcterms:W3CDTF">2008-07-27T19:14:00Z</dcterms:modified>
</cp:coreProperties>
</file>