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2D36" w:rsidRDefault="00471D35">
      <w:pPr>
        <w:rPr>
          <w:b/>
          <w:bCs/>
          <w:color w:val="C00000"/>
          <w:sz w:val="36"/>
          <w:szCs w:val="36"/>
        </w:rPr>
      </w:pPr>
      <w:r>
        <w:rPr>
          <w:b/>
          <w:bCs/>
          <w:color w:val="C00000"/>
          <w:sz w:val="36"/>
          <w:szCs w:val="36"/>
        </w:rPr>
        <w:t xml:space="preserve">Paper:Hospital Management </w:t>
      </w:r>
    </w:p>
    <w:p w:rsidR="00B52D36" w:rsidRDefault="00471D35">
      <w:pPr>
        <w:rPr>
          <w:b/>
          <w:bCs/>
          <w:color w:val="C00000"/>
          <w:sz w:val="36"/>
          <w:szCs w:val="36"/>
        </w:rPr>
      </w:pPr>
      <w:r>
        <w:rPr>
          <w:b/>
          <w:bCs/>
          <w:color w:val="C00000"/>
          <w:sz w:val="36"/>
          <w:szCs w:val="36"/>
        </w:rPr>
        <w:t>Sarosh gohar</w:t>
      </w:r>
    </w:p>
    <w:p w:rsidR="00B52D36" w:rsidRDefault="00471D35">
      <w:r>
        <w:rPr>
          <w:b/>
          <w:bCs/>
          <w:color w:val="C00000"/>
          <w:sz w:val="36"/>
          <w:szCs w:val="36"/>
        </w:rPr>
        <w:t>DPT 8</w:t>
      </w:r>
      <w:r>
        <w:rPr>
          <w:b/>
          <w:bCs/>
          <w:color w:val="C00000"/>
          <w:sz w:val="36"/>
          <w:szCs w:val="36"/>
          <w:vertAlign w:val="superscript"/>
        </w:rPr>
        <w:t>th</w:t>
      </w:r>
      <w:r>
        <w:rPr>
          <w:b/>
          <w:bCs/>
          <w:color w:val="C00000"/>
          <w:sz w:val="36"/>
          <w:szCs w:val="36"/>
        </w:rPr>
        <w:t xml:space="preserve"> semester</w:t>
      </w:r>
    </w:p>
    <w:p w:rsidR="00B52D36" w:rsidRDefault="00471D35">
      <w:pPr>
        <w:rPr>
          <w:b/>
          <w:bCs/>
          <w:color w:val="C00000"/>
          <w:sz w:val="36"/>
          <w:szCs w:val="36"/>
        </w:rPr>
      </w:pPr>
      <w:r>
        <w:rPr>
          <w:b/>
          <w:bCs/>
          <w:color w:val="C00000"/>
          <w:sz w:val="36"/>
          <w:szCs w:val="36"/>
        </w:rPr>
        <w:t>Id#13436</w:t>
      </w:r>
    </w:p>
    <w:p w:rsidR="00B52D36" w:rsidRDefault="00471D35">
      <w:pPr>
        <w:rPr>
          <w:b/>
          <w:bCs/>
          <w:color w:val="C00000"/>
          <w:sz w:val="36"/>
          <w:szCs w:val="36"/>
        </w:rPr>
      </w:pPr>
      <w:r>
        <w:rPr>
          <w:b/>
          <w:bCs/>
          <w:color w:val="C00000"/>
          <w:sz w:val="36"/>
          <w:szCs w:val="36"/>
        </w:rPr>
        <w:t>Question#1</w:t>
      </w:r>
    </w:p>
    <w:p w:rsidR="00B52D36" w:rsidRDefault="00471D35">
      <w:pPr>
        <w:rPr>
          <w:b/>
          <w:bCs/>
          <w:color w:val="C00000"/>
          <w:sz w:val="36"/>
          <w:szCs w:val="36"/>
        </w:rPr>
      </w:pPr>
      <w:r>
        <w:rPr>
          <w:b/>
          <w:bCs/>
          <w:color w:val="C00000"/>
          <w:sz w:val="36"/>
          <w:szCs w:val="36"/>
        </w:rPr>
        <w:t>Difference between Public, Community, population health?</w:t>
      </w:r>
    </w:p>
    <w:p w:rsidR="00B52D36" w:rsidRDefault="00471D35">
      <w:pPr>
        <w:rPr>
          <w:b/>
          <w:bCs/>
          <w:color w:val="000000"/>
          <w:sz w:val="36"/>
          <w:szCs w:val="36"/>
        </w:rPr>
      </w:pPr>
      <w:r>
        <w:rPr>
          <w:b/>
          <w:bCs/>
          <w:color w:val="000000"/>
          <w:sz w:val="36"/>
          <w:szCs w:val="36"/>
        </w:rPr>
        <w:t>Public:</w:t>
      </w:r>
    </w:p>
    <w:p w:rsidR="00B52D36" w:rsidRDefault="00471D35">
      <w:pPr>
        <w:rPr>
          <w:color w:val="000000"/>
          <w:sz w:val="36"/>
          <w:szCs w:val="36"/>
        </w:rPr>
      </w:pPr>
      <w:r>
        <w:rPr>
          <w:color w:val="000000"/>
          <w:sz w:val="36"/>
          <w:szCs w:val="36"/>
        </w:rPr>
        <w:t>Public health has been defined as “the science and art of preventing disease”, prolonging life and improving quality of life through organized efforts and informed choices of society, organizations, public and private, communities and individuals.</w:t>
      </w:r>
    </w:p>
    <w:p w:rsidR="00B52D36" w:rsidRDefault="00471D35">
      <w:pPr>
        <w:rPr>
          <w:b/>
          <w:bCs/>
          <w:color w:val="000000"/>
          <w:sz w:val="36"/>
          <w:szCs w:val="36"/>
        </w:rPr>
      </w:pPr>
      <w:r>
        <w:rPr>
          <w:b/>
          <w:bCs/>
          <w:color w:val="000000"/>
          <w:sz w:val="36"/>
          <w:szCs w:val="36"/>
        </w:rPr>
        <w:t>Public Health:</w:t>
      </w:r>
    </w:p>
    <w:p w:rsidR="00B52D36" w:rsidRDefault="00471D35">
      <w:pPr>
        <w:rPr>
          <w:color w:val="000000"/>
          <w:sz w:val="36"/>
          <w:szCs w:val="36"/>
        </w:rPr>
      </w:pPr>
      <w:r>
        <w:rPr>
          <w:color w:val="000000"/>
          <w:sz w:val="36"/>
          <w:szCs w:val="36"/>
        </w:rPr>
        <w:t xml:space="preserve">The science and art of preventing disease  prolonging life and promoting human health through the organized efforts and informed choices of society, organizations, public and private. </w:t>
      </w:r>
    </w:p>
    <w:p w:rsidR="00B52D36" w:rsidRDefault="00471D35">
      <w:pPr>
        <w:rPr>
          <w:color w:val="000000"/>
          <w:sz w:val="36"/>
          <w:szCs w:val="36"/>
        </w:rPr>
      </w:pPr>
      <w:r>
        <w:rPr>
          <w:color w:val="000000"/>
          <w:sz w:val="36"/>
          <w:szCs w:val="36"/>
        </w:rPr>
        <w:t xml:space="preserve">Improving health of populations. </w:t>
      </w:r>
    </w:p>
    <w:p w:rsidR="00B52D36" w:rsidRDefault="00471D35">
      <w:pPr>
        <w:rPr>
          <w:color w:val="000000"/>
          <w:sz w:val="36"/>
          <w:szCs w:val="36"/>
        </w:rPr>
      </w:pPr>
      <w:r>
        <w:rPr>
          <w:color w:val="000000"/>
          <w:sz w:val="36"/>
          <w:szCs w:val="36"/>
        </w:rPr>
        <w:t xml:space="preserve">Making people healthy </w:t>
      </w:r>
    </w:p>
    <w:p w:rsidR="00B52D36" w:rsidRDefault="00471D35">
      <w:pPr>
        <w:rPr>
          <w:b/>
          <w:bCs/>
          <w:color w:val="000000"/>
          <w:sz w:val="36"/>
          <w:szCs w:val="36"/>
        </w:rPr>
      </w:pPr>
      <w:r>
        <w:rPr>
          <w:b/>
          <w:bCs/>
          <w:color w:val="000000"/>
          <w:sz w:val="36"/>
          <w:szCs w:val="36"/>
        </w:rPr>
        <w:t>World health organizations:</w:t>
      </w:r>
    </w:p>
    <w:p w:rsidR="00B52D36" w:rsidRDefault="00471D35">
      <w:pPr>
        <w:rPr>
          <w:color w:val="000000"/>
          <w:sz w:val="36"/>
          <w:szCs w:val="36"/>
        </w:rPr>
      </w:pPr>
      <w:r>
        <w:rPr>
          <w:color w:val="000000"/>
          <w:sz w:val="36"/>
          <w:szCs w:val="36"/>
        </w:rPr>
        <w:t xml:space="preserve">A state of complete physical, mental, social well-being rather than the absence of disease. </w:t>
      </w:r>
    </w:p>
    <w:p w:rsidR="00B52D36" w:rsidRDefault="00471D35">
      <w:pPr>
        <w:rPr>
          <w:color w:val="000000"/>
          <w:sz w:val="36"/>
          <w:szCs w:val="36"/>
        </w:rPr>
      </w:pPr>
      <w:r>
        <w:rPr>
          <w:color w:val="000000"/>
          <w:sz w:val="36"/>
          <w:szCs w:val="36"/>
        </w:rPr>
        <w:t xml:space="preserve">The WHO defines public health broadly as ‘all organized measures (whether public or private) to prevent disease, </w:t>
      </w:r>
      <w:r>
        <w:rPr>
          <w:color w:val="000000"/>
          <w:sz w:val="36"/>
          <w:szCs w:val="36"/>
        </w:rPr>
        <w:lastRenderedPageBreak/>
        <w:t>promote health and prolong life among the population as a whole. Or</w:t>
      </w:r>
    </w:p>
    <w:p w:rsidR="00B52D36" w:rsidRDefault="00471D35">
      <w:pPr>
        <w:rPr>
          <w:color w:val="000000"/>
          <w:sz w:val="36"/>
          <w:szCs w:val="36"/>
        </w:rPr>
      </w:pPr>
      <w:r>
        <w:rPr>
          <w:color w:val="000000"/>
          <w:sz w:val="36"/>
          <w:szCs w:val="36"/>
        </w:rPr>
        <w:t>The CDC Foundation defines public health as being ‘concerned with protecting the health of entire populations.’ Or</w:t>
      </w:r>
    </w:p>
    <w:p w:rsidR="00B52D36" w:rsidRDefault="00471D35">
      <w:pPr>
        <w:rPr>
          <w:color w:val="000000"/>
          <w:sz w:val="36"/>
          <w:szCs w:val="36"/>
        </w:rPr>
      </w:pPr>
      <w:r>
        <w:rPr>
          <w:color w:val="000000"/>
          <w:sz w:val="36"/>
          <w:szCs w:val="36"/>
        </w:rPr>
        <w:t>Science of protecting the safety and improving the health of communities through education, policy making and research for disease and injury prevention.</w:t>
      </w:r>
    </w:p>
    <w:p w:rsidR="00B52D36" w:rsidRDefault="00471D35">
      <w:r>
        <w:rPr>
          <w:noProof/>
          <w:color w:val="000000"/>
          <w:sz w:val="36"/>
          <w:szCs w:val="36"/>
        </w:rPr>
        <w:drawing>
          <wp:anchor distT="0" distB="0" distL="114300" distR="114300" simplePos="0" relativeHeight="251659264" behindDoc="0" locked="0" layoutInCell="1" allowOverlap="1">
            <wp:simplePos x="0" y="0"/>
            <wp:positionH relativeFrom="column">
              <wp:posOffset>160020</wp:posOffset>
            </wp:positionH>
            <wp:positionV relativeFrom="paragraph">
              <wp:posOffset>80640</wp:posOffset>
            </wp:positionV>
            <wp:extent cx="5126985" cy="4227828"/>
            <wp:effectExtent l="0" t="0" r="0" b="1272"/>
            <wp:wrapTopAndBottom/>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26985" cy="4227828"/>
                    </a:xfrm>
                    <a:prstGeom prst="rect">
                      <a:avLst/>
                    </a:prstGeom>
                    <a:noFill/>
                    <a:ln>
                      <a:noFill/>
                      <a:prstDash/>
                    </a:ln>
                  </pic:spPr>
                </pic:pic>
              </a:graphicData>
            </a:graphic>
          </wp:anchor>
        </w:drawing>
      </w:r>
    </w:p>
    <w:p w:rsidR="00B52D36" w:rsidRDefault="00471D35">
      <w:pPr>
        <w:rPr>
          <w:b/>
          <w:bCs/>
          <w:color w:val="000000"/>
          <w:sz w:val="36"/>
          <w:szCs w:val="36"/>
        </w:rPr>
      </w:pPr>
      <w:r>
        <w:rPr>
          <w:b/>
          <w:bCs/>
          <w:color w:val="000000"/>
          <w:sz w:val="36"/>
          <w:szCs w:val="36"/>
        </w:rPr>
        <w:t>Responsible for public health :</w:t>
      </w:r>
    </w:p>
    <w:p w:rsidR="00B52D36" w:rsidRDefault="00471D35">
      <w:pPr>
        <w:rPr>
          <w:color w:val="000000"/>
          <w:sz w:val="36"/>
          <w:szCs w:val="36"/>
        </w:rPr>
      </w:pPr>
      <w:r>
        <w:rPr>
          <w:color w:val="000000"/>
          <w:sz w:val="36"/>
          <w:szCs w:val="36"/>
        </w:rPr>
        <w:t xml:space="preserve">All sectors of society </w:t>
      </w:r>
    </w:p>
    <w:p w:rsidR="00B52D36" w:rsidRDefault="00471D35">
      <w:pPr>
        <w:rPr>
          <w:color w:val="000000"/>
          <w:sz w:val="36"/>
          <w:szCs w:val="36"/>
        </w:rPr>
      </w:pPr>
      <w:r>
        <w:rPr>
          <w:color w:val="000000"/>
          <w:sz w:val="36"/>
          <w:szCs w:val="36"/>
        </w:rPr>
        <w:t>Health department</w:t>
      </w:r>
    </w:p>
    <w:p w:rsidR="00B52D36" w:rsidRDefault="00471D35">
      <w:pPr>
        <w:rPr>
          <w:color w:val="000000"/>
          <w:sz w:val="36"/>
          <w:szCs w:val="36"/>
        </w:rPr>
      </w:pPr>
      <w:r>
        <w:rPr>
          <w:color w:val="000000"/>
          <w:sz w:val="36"/>
          <w:szCs w:val="36"/>
        </w:rPr>
        <w:lastRenderedPageBreak/>
        <w:t>Coordinated efforts other shakeholders</w:t>
      </w:r>
    </w:p>
    <w:p w:rsidR="00B52D36" w:rsidRDefault="00471D35">
      <w:pPr>
        <w:rPr>
          <w:color w:val="000000"/>
          <w:sz w:val="36"/>
          <w:szCs w:val="36"/>
        </w:rPr>
      </w:pPr>
      <w:r>
        <w:rPr>
          <w:color w:val="000000"/>
          <w:sz w:val="36"/>
          <w:szCs w:val="36"/>
        </w:rPr>
        <w:t xml:space="preserve">Other areas of government </w:t>
      </w:r>
    </w:p>
    <w:p w:rsidR="00B52D36" w:rsidRDefault="00471D35">
      <w:pPr>
        <w:rPr>
          <w:color w:val="000000"/>
          <w:sz w:val="36"/>
          <w:szCs w:val="36"/>
        </w:rPr>
      </w:pPr>
      <w:r>
        <w:rPr>
          <w:color w:val="000000"/>
          <w:sz w:val="36"/>
          <w:szCs w:val="36"/>
        </w:rPr>
        <w:t xml:space="preserve">Private sector </w:t>
      </w:r>
    </w:p>
    <w:p w:rsidR="00B52D36" w:rsidRDefault="00471D35">
      <w:pPr>
        <w:rPr>
          <w:color w:val="000000"/>
          <w:sz w:val="36"/>
          <w:szCs w:val="36"/>
        </w:rPr>
      </w:pPr>
      <w:r>
        <w:rPr>
          <w:color w:val="000000"/>
          <w:sz w:val="36"/>
          <w:szCs w:val="36"/>
        </w:rPr>
        <w:t>NGO’s</w:t>
      </w:r>
    </w:p>
    <w:p w:rsidR="00B52D36" w:rsidRDefault="00471D35">
      <w:pPr>
        <w:rPr>
          <w:color w:val="000000"/>
          <w:sz w:val="36"/>
          <w:szCs w:val="36"/>
        </w:rPr>
      </w:pPr>
      <w:r>
        <w:rPr>
          <w:color w:val="000000"/>
          <w:sz w:val="36"/>
          <w:szCs w:val="36"/>
        </w:rPr>
        <w:t xml:space="preserve">International organizations. </w:t>
      </w:r>
    </w:p>
    <w:p w:rsidR="00B52D36" w:rsidRDefault="00471D35">
      <w:pPr>
        <w:rPr>
          <w:b/>
          <w:bCs/>
          <w:color w:val="000000"/>
          <w:sz w:val="36"/>
          <w:szCs w:val="36"/>
        </w:rPr>
      </w:pPr>
      <w:r>
        <w:rPr>
          <w:b/>
          <w:bCs/>
          <w:color w:val="000000"/>
          <w:sz w:val="36"/>
          <w:szCs w:val="36"/>
        </w:rPr>
        <w:t>Public Health :</w:t>
      </w:r>
    </w:p>
    <w:p w:rsidR="00B52D36" w:rsidRDefault="00471D35">
      <w:pPr>
        <w:rPr>
          <w:color w:val="000000"/>
          <w:sz w:val="36"/>
          <w:szCs w:val="36"/>
        </w:rPr>
      </w:pPr>
      <w:r>
        <w:rPr>
          <w:color w:val="000000"/>
          <w:sz w:val="36"/>
          <w:szCs w:val="36"/>
        </w:rPr>
        <w:t xml:space="preserve">It now widely recognized that demands on health care systems will always be greater than the resources available to meet these needs. </w:t>
      </w:r>
    </w:p>
    <w:p w:rsidR="00B52D36" w:rsidRDefault="00471D35">
      <w:pPr>
        <w:rPr>
          <w:color w:val="000000"/>
          <w:sz w:val="36"/>
          <w:szCs w:val="36"/>
        </w:rPr>
      </w:pPr>
      <w:r>
        <w:rPr>
          <w:color w:val="000000"/>
          <w:sz w:val="36"/>
          <w:szCs w:val="36"/>
        </w:rPr>
        <w:t xml:space="preserve">The dilemma is not confined to the developing world. </w:t>
      </w:r>
    </w:p>
    <w:p w:rsidR="00B52D36" w:rsidRDefault="00471D35">
      <w:r>
        <w:rPr>
          <w:noProof/>
          <w:color w:val="000000"/>
          <w:sz w:val="36"/>
          <w:szCs w:val="36"/>
        </w:rPr>
        <w:drawing>
          <wp:anchor distT="0" distB="0" distL="114300" distR="114300" simplePos="0" relativeHeight="251660288" behindDoc="0" locked="0" layoutInCell="1" allowOverlap="1">
            <wp:simplePos x="0" y="0"/>
            <wp:positionH relativeFrom="column">
              <wp:posOffset>0</wp:posOffset>
            </wp:positionH>
            <wp:positionV relativeFrom="paragraph">
              <wp:posOffset>155502</wp:posOffset>
            </wp:positionV>
            <wp:extent cx="5690868" cy="3677716"/>
            <wp:effectExtent l="0" t="0" r="5082" b="0"/>
            <wp:wrapTopAndBottom/>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90868" cy="3677716"/>
                    </a:xfrm>
                    <a:prstGeom prst="rect">
                      <a:avLst/>
                    </a:prstGeom>
                    <a:noFill/>
                    <a:ln>
                      <a:noFill/>
                      <a:prstDash/>
                    </a:ln>
                  </pic:spPr>
                </pic:pic>
              </a:graphicData>
            </a:graphic>
          </wp:anchor>
        </w:drawing>
      </w:r>
    </w:p>
    <w:p w:rsidR="00B52D36" w:rsidRDefault="00471D35">
      <w:r>
        <w:rPr>
          <w:noProof/>
          <w:color w:val="000000"/>
          <w:sz w:val="36"/>
          <w:szCs w:val="36"/>
        </w:rPr>
        <w:lastRenderedPageBreak/>
        <w:drawing>
          <wp:anchor distT="0" distB="0" distL="114300" distR="114300" simplePos="0" relativeHeight="251661312" behindDoc="0" locked="0" layoutInCell="1" allowOverlap="1">
            <wp:simplePos x="0" y="0"/>
            <wp:positionH relativeFrom="column">
              <wp:posOffset>233684</wp:posOffset>
            </wp:positionH>
            <wp:positionV relativeFrom="paragraph">
              <wp:posOffset>0</wp:posOffset>
            </wp:positionV>
            <wp:extent cx="5135242" cy="3388995"/>
            <wp:effectExtent l="0" t="0" r="8258" b="1905"/>
            <wp:wrapTopAndBottom/>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35242" cy="3388995"/>
                    </a:xfrm>
                    <a:prstGeom prst="rect">
                      <a:avLst/>
                    </a:prstGeom>
                    <a:noFill/>
                    <a:ln>
                      <a:noFill/>
                      <a:prstDash/>
                    </a:ln>
                  </pic:spPr>
                </pic:pic>
              </a:graphicData>
            </a:graphic>
          </wp:anchor>
        </w:drawing>
      </w:r>
    </w:p>
    <w:p w:rsidR="00B52D36" w:rsidRDefault="00B52D36">
      <w:pPr>
        <w:rPr>
          <w:color w:val="000000"/>
          <w:sz w:val="36"/>
          <w:szCs w:val="36"/>
        </w:rPr>
      </w:pPr>
    </w:p>
    <w:p w:rsidR="00B52D36" w:rsidRDefault="00471D35">
      <w:r>
        <w:rPr>
          <w:noProof/>
          <w:color w:val="000000"/>
          <w:sz w:val="36"/>
          <w:szCs w:val="36"/>
        </w:rPr>
        <w:drawing>
          <wp:anchor distT="0" distB="0" distL="114300" distR="114300" simplePos="0" relativeHeight="251662336" behindDoc="0" locked="0" layoutInCell="1" allowOverlap="1">
            <wp:simplePos x="0" y="0"/>
            <wp:positionH relativeFrom="column">
              <wp:posOffset>314325</wp:posOffset>
            </wp:positionH>
            <wp:positionV relativeFrom="paragraph">
              <wp:posOffset>207011</wp:posOffset>
            </wp:positionV>
            <wp:extent cx="5715000" cy="3297554"/>
            <wp:effectExtent l="0" t="0" r="0" b="0"/>
            <wp:wrapTopAndBottom/>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15000" cy="3297554"/>
                    </a:xfrm>
                    <a:prstGeom prst="rect">
                      <a:avLst/>
                    </a:prstGeom>
                    <a:noFill/>
                    <a:ln>
                      <a:noFill/>
                      <a:prstDash/>
                    </a:ln>
                  </pic:spPr>
                </pic:pic>
              </a:graphicData>
            </a:graphic>
          </wp:anchor>
        </w:drawing>
      </w:r>
    </w:p>
    <w:p w:rsidR="00B52D36" w:rsidRDefault="00471D35">
      <w:pPr>
        <w:rPr>
          <w:b/>
          <w:bCs/>
          <w:color w:val="C00000"/>
          <w:sz w:val="36"/>
          <w:szCs w:val="36"/>
        </w:rPr>
      </w:pPr>
      <w:r>
        <w:rPr>
          <w:b/>
          <w:bCs/>
          <w:color w:val="C00000"/>
          <w:sz w:val="36"/>
          <w:szCs w:val="36"/>
        </w:rPr>
        <w:t>Community health :</w:t>
      </w:r>
    </w:p>
    <w:p w:rsidR="00B52D36" w:rsidRDefault="00471D35">
      <w:pPr>
        <w:rPr>
          <w:color w:val="000000"/>
          <w:sz w:val="36"/>
          <w:szCs w:val="36"/>
        </w:rPr>
      </w:pPr>
      <w:r>
        <w:rPr>
          <w:color w:val="000000"/>
          <w:sz w:val="36"/>
          <w:szCs w:val="36"/>
        </w:rPr>
        <w:lastRenderedPageBreak/>
        <w:t xml:space="preserve">Community health is a branch of public health which focuses on people and their role as determinants of their own and other people’s health in contrast to environmental health, which focuses on the physical environment and its impact on people’s health. </w:t>
      </w:r>
    </w:p>
    <w:p w:rsidR="00B52D36" w:rsidRDefault="00471D35">
      <w:pPr>
        <w:rPr>
          <w:color w:val="000000"/>
          <w:sz w:val="36"/>
          <w:szCs w:val="36"/>
        </w:rPr>
      </w:pPr>
      <w:r>
        <w:rPr>
          <w:color w:val="000000"/>
          <w:sz w:val="36"/>
          <w:szCs w:val="36"/>
        </w:rPr>
        <w:t>Community Health shares similarities with both population health and public health but tends to be more strictly geographically based.</w:t>
      </w:r>
    </w:p>
    <w:p w:rsidR="00B52D36" w:rsidRDefault="00471D35">
      <w:pPr>
        <w:rPr>
          <w:color w:val="000000"/>
          <w:sz w:val="36"/>
          <w:szCs w:val="36"/>
        </w:rPr>
      </w:pPr>
      <w:r>
        <w:rPr>
          <w:color w:val="000000"/>
          <w:sz w:val="36"/>
          <w:szCs w:val="36"/>
        </w:rPr>
        <w:t xml:space="preserve">Community health is often seen as a field within public health, focusing on the health of a particular population group that has common characteristics, such as culture, work, physical traits, geography or other demographics. </w:t>
      </w:r>
    </w:p>
    <w:p w:rsidR="00B52D36" w:rsidRDefault="00471D35">
      <w:pPr>
        <w:rPr>
          <w:b/>
          <w:bCs/>
          <w:color w:val="000000"/>
          <w:sz w:val="36"/>
          <w:szCs w:val="36"/>
        </w:rPr>
      </w:pPr>
      <w:r>
        <w:rPr>
          <w:b/>
          <w:bCs/>
          <w:color w:val="000000"/>
          <w:sz w:val="36"/>
          <w:szCs w:val="36"/>
        </w:rPr>
        <w:t xml:space="preserve">Community health meaning </w:t>
      </w:r>
    </w:p>
    <w:p w:rsidR="00B52D36" w:rsidRDefault="00471D35">
      <w:pPr>
        <w:rPr>
          <w:color w:val="000000"/>
          <w:sz w:val="36"/>
          <w:szCs w:val="36"/>
        </w:rPr>
      </w:pPr>
      <w:r>
        <w:rPr>
          <w:color w:val="000000"/>
          <w:sz w:val="36"/>
          <w:szCs w:val="36"/>
        </w:rPr>
        <w:t>Community health is a field of public health that focuses on studying, protecting, or improving health within a community.</w:t>
      </w:r>
    </w:p>
    <w:p w:rsidR="00B52D36" w:rsidRDefault="00471D35">
      <w:pPr>
        <w:rPr>
          <w:b/>
          <w:bCs/>
          <w:color w:val="000000"/>
          <w:sz w:val="36"/>
          <w:szCs w:val="36"/>
        </w:rPr>
      </w:pPr>
      <w:r>
        <w:rPr>
          <w:b/>
          <w:bCs/>
          <w:color w:val="000000"/>
          <w:sz w:val="36"/>
          <w:szCs w:val="36"/>
        </w:rPr>
        <w:t>Difference between Public and community :</w:t>
      </w:r>
    </w:p>
    <w:p w:rsidR="00B52D36" w:rsidRDefault="00471D35">
      <w:pPr>
        <w:rPr>
          <w:color w:val="000000"/>
          <w:sz w:val="36"/>
          <w:szCs w:val="36"/>
        </w:rPr>
      </w:pPr>
      <w:r>
        <w:rPr>
          <w:color w:val="000000"/>
          <w:sz w:val="36"/>
          <w:szCs w:val="36"/>
        </w:rPr>
        <w:t>Public Health includes community health. … Community health tends to focus on geographical areas, and includes primary, secondary and tertiary healthcare.</w:t>
      </w:r>
    </w:p>
    <w:p w:rsidR="00B52D36" w:rsidRDefault="00471D35">
      <w:pPr>
        <w:rPr>
          <w:b/>
          <w:bCs/>
          <w:color w:val="000000"/>
          <w:sz w:val="36"/>
          <w:szCs w:val="36"/>
        </w:rPr>
      </w:pPr>
      <w:r>
        <w:rPr>
          <w:b/>
          <w:bCs/>
          <w:color w:val="000000"/>
          <w:sz w:val="36"/>
          <w:szCs w:val="36"/>
        </w:rPr>
        <w:t>Community health problems:</w:t>
      </w:r>
    </w:p>
    <w:p w:rsidR="00B52D36" w:rsidRDefault="00471D35">
      <w:pPr>
        <w:rPr>
          <w:b/>
          <w:bCs/>
          <w:color w:val="000000"/>
          <w:sz w:val="36"/>
          <w:szCs w:val="36"/>
        </w:rPr>
      </w:pPr>
      <w:r>
        <w:rPr>
          <w:b/>
          <w:bCs/>
          <w:color w:val="000000"/>
          <w:sz w:val="36"/>
          <w:szCs w:val="36"/>
        </w:rPr>
        <w:t>Top 10 Most Common Health Issues</w:t>
      </w:r>
    </w:p>
    <w:p w:rsidR="00B52D36" w:rsidRDefault="00471D35">
      <w:pPr>
        <w:rPr>
          <w:color w:val="000000"/>
          <w:sz w:val="36"/>
          <w:szCs w:val="36"/>
        </w:rPr>
      </w:pPr>
      <w:r>
        <w:rPr>
          <w:color w:val="000000"/>
          <w:sz w:val="36"/>
          <w:szCs w:val="36"/>
        </w:rPr>
        <w:t>Physical Activity and Nutrition.</w:t>
      </w:r>
    </w:p>
    <w:p w:rsidR="00B52D36" w:rsidRDefault="00471D35">
      <w:pPr>
        <w:rPr>
          <w:color w:val="000000"/>
          <w:sz w:val="36"/>
          <w:szCs w:val="36"/>
        </w:rPr>
      </w:pPr>
      <w:r>
        <w:rPr>
          <w:color w:val="000000"/>
          <w:sz w:val="36"/>
          <w:szCs w:val="36"/>
        </w:rPr>
        <w:t>Overweight and Obesity.</w:t>
      </w:r>
    </w:p>
    <w:p w:rsidR="00B52D36" w:rsidRDefault="00471D35">
      <w:pPr>
        <w:rPr>
          <w:color w:val="000000"/>
          <w:sz w:val="36"/>
          <w:szCs w:val="36"/>
        </w:rPr>
      </w:pPr>
      <w:r>
        <w:rPr>
          <w:color w:val="000000"/>
          <w:sz w:val="36"/>
          <w:szCs w:val="36"/>
        </w:rPr>
        <w:lastRenderedPageBreak/>
        <w:t>Tobacco.</w:t>
      </w:r>
    </w:p>
    <w:p w:rsidR="00B52D36" w:rsidRDefault="00471D35">
      <w:pPr>
        <w:rPr>
          <w:color w:val="000000"/>
          <w:sz w:val="36"/>
          <w:szCs w:val="36"/>
        </w:rPr>
      </w:pPr>
      <w:r>
        <w:rPr>
          <w:color w:val="000000"/>
          <w:sz w:val="36"/>
          <w:szCs w:val="36"/>
        </w:rPr>
        <w:t>Substance Abuse.</w:t>
      </w:r>
    </w:p>
    <w:p w:rsidR="00B52D36" w:rsidRDefault="00471D35">
      <w:pPr>
        <w:rPr>
          <w:color w:val="000000"/>
          <w:sz w:val="36"/>
          <w:szCs w:val="36"/>
        </w:rPr>
      </w:pPr>
      <w:r>
        <w:rPr>
          <w:color w:val="000000"/>
          <w:sz w:val="36"/>
          <w:szCs w:val="36"/>
        </w:rPr>
        <w:t>HIV/AIDS.</w:t>
      </w:r>
    </w:p>
    <w:p w:rsidR="00B52D36" w:rsidRDefault="00471D35">
      <w:pPr>
        <w:rPr>
          <w:color w:val="000000"/>
          <w:sz w:val="36"/>
          <w:szCs w:val="36"/>
        </w:rPr>
      </w:pPr>
      <w:r>
        <w:rPr>
          <w:color w:val="000000"/>
          <w:sz w:val="36"/>
          <w:szCs w:val="36"/>
        </w:rPr>
        <w:t>Mental Health.</w:t>
      </w:r>
    </w:p>
    <w:p w:rsidR="00B52D36" w:rsidRDefault="00471D35">
      <w:pPr>
        <w:rPr>
          <w:color w:val="000000"/>
          <w:sz w:val="36"/>
          <w:szCs w:val="36"/>
        </w:rPr>
      </w:pPr>
      <w:r>
        <w:rPr>
          <w:color w:val="000000"/>
          <w:sz w:val="36"/>
          <w:szCs w:val="36"/>
        </w:rPr>
        <w:t>Injury and Violence.</w:t>
      </w:r>
    </w:p>
    <w:p w:rsidR="00B52D36" w:rsidRDefault="00471D35">
      <w:pPr>
        <w:rPr>
          <w:color w:val="000000"/>
          <w:sz w:val="36"/>
          <w:szCs w:val="36"/>
        </w:rPr>
      </w:pPr>
      <w:r>
        <w:rPr>
          <w:color w:val="000000"/>
          <w:sz w:val="36"/>
          <w:szCs w:val="36"/>
        </w:rPr>
        <w:t>Environmental Quality.</w:t>
      </w:r>
    </w:p>
    <w:p w:rsidR="00B52D36" w:rsidRDefault="00B52D36">
      <w:pPr>
        <w:rPr>
          <w:color w:val="000000"/>
          <w:sz w:val="36"/>
          <w:szCs w:val="36"/>
        </w:rPr>
      </w:pPr>
    </w:p>
    <w:p w:rsidR="00B52D36" w:rsidRDefault="00471D35">
      <w:r>
        <w:rPr>
          <w:noProof/>
          <w:color w:val="000000"/>
          <w:sz w:val="36"/>
          <w:szCs w:val="36"/>
        </w:rPr>
        <w:drawing>
          <wp:anchor distT="0" distB="0" distL="114300" distR="114300" simplePos="0" relativeHeight="251663360" behindDoc="0" locked="0" layoutInCell="1" allowOverlap="1">
            <wp:simplePos x="0" y="0"/>
            <wp:positionH relativeFrom="column">
              <wp:posOffset>-206370</wp:posOffset>
            </wp:positionH>
            <wp:positionV relativeFrom="paragraph">
              <wp:posOffset>333371</wp:posOffset>
            </wp:positionV>
            <wp:extent cx="5874389" cy="4205609"/>
            <wp:effectExtent l="0" t="0" r="0" b="4441"/>
            <wp:wrapTopAndBottom/>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74389" cy="4205609"/>
                    </a:xfrm>
                    <a:prstGeom prst="rect">
                      <a:avLst/>
                    </a:prstGeom>
                    <a:noFill/>
                    <a:ln>
                      <a:noFill/>
                      <a:prstDash/>
                    </a:ln>
                  </pic:spPr>
                </pic:pic>
              </a:graphicData>
            </a:graphic>
          </wp:anchor>
        </w:drawing>
      </w:r>
    </w:p>
    <w:p w:rsidR="00B52D36" w:rsidRDefault="00471D35">
      <w:pPr>
        <w:rPr>
          <w:b/>
          <w:bCs/>
          <w:color w:val="C00000"/>
          <w:sz w:val="36"/>
          <w:szCs w:val="36"/>
        </w:rPr>
      </w:pPr>
      <w:r>
        <w:rPr>
          <w:b/>
          <w:bCs/>
          <w:color w:val="C00000"/>
          <w:sz w:val="36"/>
          <w:szCs w:val="36"/>
        </w:rPr>
        <w:t>Population health:</w:t>
      </w:r>
    </w:p>
    <w:p w:rsidR="00B52D36" w:rsidRDefault="00471D35">
      <w:pPr>
        <w:rPr>
          <w:color w:val="000000"/>
          <w:sz w:val="36"/>
          <w:szCs w:val="36"/>
        </w:rPr>
      </w:pPr>
      <w:r>
        <w:rPr>
          <w:color w:val="000000"/>
          <w:sz w:val="36"/>
          <w:szCs w:val="36"/>
        </w:rPr>
        <w:lastRenderedPageBreak/>
        <w:t>Population health is “the health outcomes of a group of individuals, including the distribution of such outcomes within the group”.</w:t>
      </w:r>
    </w:p>
    <w:p w:rsidR="00B52D36" w:rsidRDefault="00471D35">
      <w:pPr>
        <w:rPr>
          <w:b/>
          <w:bCs/>
          <w:color w:val="000000"/>
          <w:sz w:val="36"/>
          <w:szCs w:val="36"/>
        </w:rPr>
      </w:pPr>
      <w:r>
        <w:rPr>
          <w:b/>
          <w:bCs/>
          <w:color w:val="000000"/>
          <w:sz w:val="36"/>
          <w:szCs w:val="36"/>
        </w:rPr>
        <w:t>Four components of population health :</w:t>
      </w:r>
    </w:p>
    <w:p w:rsidR="00B52D36" w:rsidRDefault="00471D35">
      <w:pPr>
        <w:rPr>
          <w:b/>
          <w:bCs/>
          <w:color w:val="000000"/>
          <w:sz w:val="36"/>
          <w:szCs w:val="36"/>
        </w:rPr>
      </w:pPr>
      <w:r>
        <w:rPr>
          <w:b/>
          <w:bCs/>
          <w:color w:val="000000"/>
          <w:sz w:val="36"/>
          <w:szCs w:val="36"/>
        </w:rPr>
        <w:t>Here are the four main components of a strong population health initiative leaders discussed during the roundtable.</w:t>
      </w:r>
    </w:p>
    <w:p w:rsidR="00B52D36" w:rsidRDefault="00471D35">
      <w:pPr>
        <w:pStyle w:val="ListParagraph"/>
        <w:numPr>
          <w:ilvl w:val="0"/>
          <w:numId w:val="1"/>
        </w:numPr>
        <w:rPr>
          <w:color w:val="000000"/>
          <w:sz w:val="36"/>
          <w:szCs w:val="36"/>
        </w:rPr>
      </w:pPr>
      <w:r>
        <w:rPr>
          <w:color w:val="000000"/>
          <w:sz w:val="36"/>
          <w:szCs w:val="36"/>
        </w:rPr>
        <w:t>Emphasis on primary care. …</w:t>
      </w:r>
    </w:p>
    <w:p w:rsidR="00B52D36" w:rsidRDefault="00471D35">
      <w:pPr>
        <w:pStyle w:val="ListParagraph"/>
        <w:numPr>
          <w:ilvl w:val="0"/>
          <w:numId w:val="1"/>
        </w:numPr>
        <w:rPr>
          <w:color w:val="000000"/>
          <w:sz w:val="36"/>
          <w:szCs w:val="36"/>
        </w:rPr>
      </w:pPr>
      <w:r>
        <w:rPr>
          <w:color w:val="000000"/>
          <w:sz w:val="36"/>
          <w:szCs w:val="36"/>
        </w:rPr>
        <w:t>Careful data driven environment. …</w:t>
      </w:r>
    </w:p>
    <w:p w:rsidR="00B52D36" w:rsidRDefault="00471D35">
      <w:pPr>
        <w:pStyle w:val="ListParagraph"/>
        <w:numPr>
          <w:ilvl w:val="0"/>
          <w:numId w:val="1"/>
        </w:numPr>
        <w:rPr>
          <w:color w:val="000000"/>
          <w:sz w:val="36"/>
          <w:szCs w:val="36"/>
        </w:rPr>
      </w:pPr>
      <w:r>
        <w:rPr>
          <w:color w:val="000000"/>
          <w:sz w:val="36"/>
          <w:szCs w:val="36"/>
        </w:rPr>
        <w:t>Physician leadership. …</w:t>
      </w:r>
    </w:p>
    <w:p w:rsidR="00B52D36" w:rsidRDefault="00471D35">
      <w:pPr>
        <w:pStyle w:val="ListParagraph"/>
        <w:numPr>
          <w:ilvl w:val="0"/>
          <w:numId w:val="1"/>
        </w:numPr>
        <w:rPr>
          <w:color w:val="000000"/>
          <w:sz w:val="36"/>
          <w:szCs w:val="36"/>
        </w:rPr>
      </w:pPr>
      <w:r>
        <w:rPr>
          <w:color w:val="000000"/>
          <w:sz w:val="36"/>
          <w:szCs w:val="36"/>
        </w:rPr>
        <w:t>Off–the-radar disease management.</w:t>
      </w:r>
    </w:p>
    <w:p w:rsidR="00B52D36" w:rsidRDefault="00471D35">
      <w:pPr>
        <w:ind w:left="360"/>
      </w:pPr>
      <w:r>
        <w:rPr>
          <w:noProof/>
        </w:rPr>
        <w:drawing>
          <wp:anchor distT="0" distB="0" distL="114300" distR="114300" simplePos="0" relativeHeight="251665408" behindDoc="0" locked="0" layoutInCell="1" allowOverlap="1">
            <wp:simplePos x="0" y="0"/>
            <wp:positionH relativeFrom="column">
              <wp:posOffset>-219456</wp:posOffset>
            </wp:positionH>
            <wp:positionV relativeFrom="paragraph">
              <wp:posOffset>1318464</wp:posOffset>
            </wp:positionV>
            <wp:extent cx="5778495" cy="3533854"/>
            <wp:effectExtent l="0" t="0" r="0" b="9446"/>
            <wp:wrapTopAndBottom/>
            <wp:docPr id="6"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78495" cy="3533854"/>
                    </a:xfrm>
                    <a:prstGeom prst="rect">
                      <a:avLst/>
                    </a:prstGeom>
                    <a:noFill/>
                    <a:ln>
                      <a:noFill/>
                      <a:prstDash/>
                    </a:ln>
                  </pic:spPr>
                </pic:pic>
              </a:graphicData>
            </a:graphic>
          </wp:anchor>
        </w:drawing>
      </w:r>
    </w:p>
    <w:p w:rsidR="00B52D36" w:rsidRDefault="00471D35">
      <w:pPr>
        <w:ind w:left="360"/>
      </w:pPr>
      <w:r>
        <w:rPr>
          <w:noProof/>
          <w:color w:val="000000"/>
          <w:sz w:val="36"/>
          <w:szCs w:val="36"/>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402592</wp:posOffset>
            </wp:positionV>
            <wp:extent cx="5238753" cy="5238753"/>
            <wp:effectExtent l="0" t="0" r="0" b="0"/>
            <wp:wrapTopAndBottom/>
            <wp:docPr id="7"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38753" cy="5238753"/>
                    </a:xfrm>
                    <a:prstGeom prst="rect">
                      <a:avLst/>
                    </a:prstGeom>
                    <a:noFill/>
                    <a:ln>
                      <a:noFill/>
                      <a:prstDash/>
                    </a:ln>
                  </pic:spPr>
                </pic:pic>
              </a:graphicData>
            </a:graphic>
          </wp:anchor>
        </w:drawing>
      </w:r>
    </w:p>
    <w:p w:rsidR="00B52D36" w:rsidRDefault="00471D35">
      <w:pPr>
        <w:rPr>
          <w:b/>
          <w:bCs/>
          <w:color w:val="C00000"/>
          <w:sz w:val="36"/>
          <w:szCs w:val="36"/>
        </w:rPr>
      </w:pPr>
      <w:r>
        <w:rPr>
          <w:b/>
          <w:bCs/>
          <w:color w:val="C00000"/>
          <w:sz w:val="36"/>
          <w:szCs w:val="36"/>
        </w:rPr>
        <w:t>Part B</w:t>
      </w:r>
    </w:p>
    <w:p w:rsidR="00B52D36" w:rsidRDefault="00471D35">
      <w:pPr>
        <w:rPr>
          <w:b/>
          <w:bCs/>
          <w:color w:val="C00000"/>
          <w:sz w:val="36"/>
          <w:szCs w:val="36"/>
        </w:rPr>
      </w:pPr>
      <w:r>
        <w:rPr>
          <w:b/>
          <w:bCs/>
          <w:color w:val="C00000"/>
          <w:sz w:val="36"/>
          <w:szCs w:val="36"/>
        </w:rPr>
        <w:t>Difference between Impairment, Handicap, disability?</w:t>
      </w:r>
    </w:p>
    <w:p w:rsidR="00B52D36" w:rsidRDefault="00471D35">
      <w:pPr>
        <w:rPr>
          <w:b/>
          <w:bCs/>
          <w:color w:val="C00000"/>
          <w:sz w:val="36"/>
          <w:szCs w:val="36"/>
        </w:rPr>
      </w:pPr>
      <w:r>
        <w:rPr>
          <w:b/>
          <w:bCs/>
          <w:color w:val="C00000"/>
          <w:sz w:val="36"/>
          <w:szCs w:val="36"/>
        </w:rPr>
        <w:t>Impairment :</w:t>
      </w:r>
    </w:p>
    <w:p w:rsidR="00B52D36" w:rsidRDefault="00471D35">
      <w:pPr>
        <w:rPr>
          <w:color w:val="000000"/>
          <w:sz w:val="36"/>
          <w:szCs w:val="36"/>
        </w:rPr>
      </w:pPr>
      <w:r>
        <w:rPr>
          <w:color w:val="000000"/>
          <w:sz w:val="36"/>
          <w:szCs w:val="36"/>
        </w:rPr>
        <w:t>Any loss, or abnormality. Of psychological physiological. Anatomical structure or function.</w:t>
      </w:r>
    </w:p>
    <w:p w:rsidR="00B52D36" w:rsidRDefault="00471D35">
      <w:pPr>
        <w:rPr>
          <w:b/>
          <w:bCs/>
          <w:color w:val="000000"/>
          <w:sz w:val="36"/>
          <w:szCs w:val="36"/>
        </w:rPr>
      </w:pPr>
      <w:r>
        <w:rPr>
          <w:b/>
          <w:bCs/>
          <w:color w:val="000000"/>
          <w:sz w:val="36"/>
          <w:szCs w:val="36"/>
        </w:rPr>
        <w:t>Difference :</w:t>
      </w:r>
    </w:p>
    <w:p w:rsidR="00B52D36" w:rsidRDefault="00471D35">
      <w:pPr>
        <w:rPr>
          <w:color w:val="000000"/>
          <w:sz w:val="36"/>
          <w:szCs w:val="36"/>
        </w:rPr>
      </w:pPr>
      <w:r>
        <w:rPr>
          <w:color w:val="000000"/>
          <w:sz w:val="36"/>
          <w:szCs w:val="36"/>
        </w:rPr>
        <w:lastRenderedPageBreak/>
        <w:t>Impairment is defined as “any loss or abnormality of psychological, physiological or anatomical structure or function.” Disability, on the other hand, means “any restriction or lack (resulting from an impairment) of ability to perform an activity in the manner or within the range considered normal for a human being.”</w:t>
      </w:r>
    </w:p>
    <w:p w:rsidR="00B52D36" w:rsidRDefault="00471D35">
      <w:pPr>
        <w:rPr>
          <w:b/>
          <w:bCs/>
          <w:color w:val="000000"/>
          <w:sz w:val="36"/>
          <w:szCs w:val="36"/>
        </w:rPr>
      </w:pPr>
      <w:r>
        <w:rPr>
          <w:b/>
          <w:bCs/>
          <w:color w:val="000000"/>
          <w:sz w:val="36"/>
          <w:szCs w:val="36"/>
        </w:rPr>
        <w:t>Different types of impairment:</w:t>
      </w:r>
    </w:p>
    <w:p w:rsidR="00B52D36" w:rsidRDefault="00471D35">
      <w:pPr>
        <w:rPr>
          <w:color w:val="000000"/>
          <w:sz w:val="36"/>
          <w:szCs w:val="36"/>
        </w:rPr>
      </w:pPr>
      <w:r>
        <w:rPr>
          <w:color w:val="000000"/>
          <w:sz w:val="36"/>
          <w:szCs w:val="36"/>
        </w:rPr>
        <w:t>Vision Impairment.</w:t>
      </w:r>
    </w:p>
    <w:p w:rsidR="00B52D36" w:rsidRDefault="00471D35">
      <w:pPr>
        <w:rPr>
          <w:color w:val="000000"/>
          <w:sz w:val="36"/>
          <w:szCs w:val="36"/>
        </w:rPr>
      </w:pPr>
      <w:r>
        <w:rPr>
          <w:color w:val="000000"/>
          <w:sz w:val="36"/>
          <w:szCs w:val="36"/>
        </w:rPr>
        <w:t>Deaf or hard of hearing.</w:t>
      </w:r>
    </w:p>
    <w:p w:rsidR="00B52D36" w:rsidRDefault="00471D35">
      <w:pPr>
        <w:rPr>
          <w:color w:val="000000"/>
          <w:sz w:val="36"/>
          <w:szCs w:val="36"/>
        </w:rPr>
      </w:pPr>
      <w:r>
        <w:rPr>
          <w:color w:val="000000"/>
          <w:sz w:val="36"/>
          <w:szCs w:val="36"/>
        </w:rPr>
        <w:t>Mental health conditions.</w:t>
      </w:r>
    </w:p>
    <w:p w:rsidR="00B52D36" w:rsidRDefault="00471D35">
      <w:pPr>
        <w:rPr>
          <w:color w:val="000000"/>
          <w:sz w:val="36"/>
          <w:szCs w:val="36"/>
        </w:rPr>
      </w:pPr>
      <w:r>
        <w:rPr>
          <w:color w:val="000000"/>
          <w:sz w:val="36"/>
          <w:szCs w:val="36"/>
        </w:rPr>
        <w:t>Intellectual disability.</w:t>
      </w:r>
    </w:p>
    <w:p w:rsidR="00B52D36" w:rsidRDefault="00471D35">
      <w:pPr>
        <w:rPr>
          <w:color w:val="000000"/>
          <w:sz w:val="36"/>
          <w:szCs w:val="36"/>
        </w:rPr>
      </w:pPr>
      <w:r>
        <w:rPr>
          <w:color w:val="000000"/>
          <w:sz w:val="36"/>
          <w:szCs w:val="36"/>
        </w:rPr>
        <w:t>Acquired brain injury.</w:t>
      </w:r>
    </w:p>
    <w:p w:rsidR="00B52D36" w:rsidRDefault="00471D35">
      <w:pPr>
        <w:rPr>
          <w:color w:val="000000"/>
          <w:sz w:val="36"/>
          <w:szCs w:val="36"/>
        </w:rPr>
      </w:pPr>
      <w:r>
        <w:rPr>
          <w:color w:val="000000"/>
          <w:sz w:val="36"/>
          <w:szCs w:val="36"/>
        </w:rPr>
        <w:t>Autism spectrum disorder.</w:t>
      </w:r>
    </w:p>
    <w:p w:rsidR="00B52D36" w:rsidRDefault="00471D35">
      <w:pPr>
        <w:rPr>
          <w:color w:val="000000"/>
          <w:sz w:val="36"/>
          <w:szCs w:val="36"/>
        </w:rPr>
      </w:pPr>
      <w:r>
        <w:rPr>
          <w:color w:val="000000"/>
          <w:sz w:val="36"/>
          <w:szCs w:val="36"/>
        </w:rPr>
        <w:t>Physical disability.</w:t>
      </w:r>
    </w:p>
    <w:p w:rsidR="00B52D36" w:rsidRDefault="00471D35">
      <w:pPr>
        <w:rPr>
          <w:b/>
          <w:bCs/>
          <w:color w:val="000000"/>
          <w:sz w:val="36"/>
          <w:szCs w:val="36"/>
        </w:rPr>
      </w:pPr>
      <w:r>
        <w:rPr>
          <w:b/>
          <w:bCs/>
          <w:color w:val="000000"/>
          <w:sz w:val="36"/>
          <w:szCs w:val="36"/>
        </w:rPr>
        <w:t>Example :</w:t>
      </w:r>
    </w:p>
    <w:p w:rsidR="00B52D36" w:rsidRDefault="00471D35">
      <w:pPr>
        <w:rPr>
          <w:color w:val="000000"/>
          <w:sz w:val="36"/>
          <w:szCs w:val="36"/>
        </w:rPr>
      </w:pPr>
      <w:r>
        <w:rPr>
          <w:color w:val="000000"/>
          <w:sz w:val="36"/>
          <w:szCs w:val="36"/>
        </w:rPr>
        <w:t>Impairment in a person’s body structure or function, or mental functioning; examples of impairments include loss of a limb, loss of vision or memory loss. Activity limitation, such as difficulty seeing, hearing, walking, or problem solving</w:t>
      </w:r>
    </w:p>
    <w:p w:rsidR="00B52D36" w:rsidRDefault="00B52D36">
      <w:pPr>
        <w:rPr>
          <w:color w:val="000000"/>
          <w:sz w:val="36"/>
          <w:szCs w:val="36"/>
        </w:rPr>
      </w:pPr>
    </w:p>
    <w:p w:rsidR="00B52D36" w:rsidRDefault="00B52D36">
      <w:pPr>
        <w:rPr>
          <w:color w:val="000000"/>
          <w:sz w:val="36"/>
          <w:szCs w:val="36"/>
        </w:rPr>
      </w:pPr>
    </w:p>
    <w:p w:rsidR="00B52D36" w:rsidRDefault="00B52D36">
      <w:pPr>
        <w:rPr>
          <w:color w:val="000000"/>
          <w:sz w:val="36"/>
          <w:szCs w:val="36"/>
        </w:rPr>
      </w:pPr>
    </w:p>
    <w:p w:rsidR="00B52D36" w:rsidRDefault="00471D35">
      <w:r>
        <w:rPr>
          <w:noProof/>
          <w:color w:val="000000"/>
          <w:sz w:val="36"/>
          <w:szCs w:val="36"/>
        </w:rPr>
        <w:lastRenderedPageBreak/>
        <w:drawing>
          <wp:anchor distT="0" distB="0" distL="114300" distR="114300" simplePos="0" relativeHeight="251667456" behindDoc="0" locked="0" layoutInCell="1" allowOverlap="1">
            <wp:simplePos x="0" y="0"/>
            <wp:positionH relativeFrom="column">
              <wp:posOffset>665482</wp:posOffset>
            </wp:positionH>
            <wp:positionV relativeFrom="paragraph">
              <wp:posOffset>3788414</wp:posOffset>
            </wp:positionV>
            <wp:extent cx="4681215" cy="3673473"/>
            <wp:effectExtent l="0" t="0" r="5085" b="3177"/>
            <wp:wrapTopAndBottom/>
            <wp:docPr id="8"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81215" cy="3673473"/>
                    </a:xfrm>
                    <a:prstGeom prst="rect">
                      <a:avLst/>
                    </a:prstGeom>
                    <a:noFill/>
                    <a:ln>
                      <a:noFill/>
                      <a:prstDash/>
                    </a:ln>
                  </pic:spPr>
                </pic:pic>
              </a:graphicData>
            </a:graphic>
          </wp:anchor>
        </w:drawing>
      </w:r>
      <w:r>
        <w:rPr>
          <w:noProof/>
          <w:color w:val="000000"/>
          <w:sz w:val="36"/>
          <w:szCs w:val="36"/>
        </w:rPr>
        <w:drawing>
          <wp:anchor distT="0" distB="0" distL="114300" distR="114300" simplePos="0" relativeHeight="251666432" behindDoc="0" locked="0" layoutInCell="1" allowOverlap="1">
            <wp:simplePos x="0" y="0"/>
            <wp:positionH relativeFrom="column">
              <wp:posOffset>138988</wp:posOffset>
            </wp:positionH>
            <wp:positionV relativeFrom="paragraph">
              <wp:posOffset>228</wp:posOffset>
            </wp:positionV>
            <wp:extent cx="5943600" cy="3577361"/>
            <wp:effectExtent l="0" t="0" r="0" b="4039"/>
            <wp:wrapTopAndBottom/>
            <wp:docPr id="9"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577361"/>
                    </a:xfrm>
                    <a:prstGeom prst="rect">
                      <a:avLst/>
                    </a:prstGeom>
                    <a:noFill/>
                    <a:ln>
                      <a:noFill/>
                      <a:prstDash/>
                    </a:ln>
                  </pic:spPr>
                </pic:pic>
              </a:graphicData>
            </a:graphic>
          </wp:anchor>
        </w:drawing>
      </w:r>
      <w:r>
        <w:rPr>
          <w:b/>
          <w:bCs/>
          <w:color w:val="000000"/>
          <w:sz w:val="36"/>
          <w:szCs w:val="36"/>
        </w:rPr>
        <w:t>Handicap:</w:t>
      </w:r>
    </w:p>
    <w:p w:rsidR="00B52D36" w:rsidRDefault="00471D35">
      <w:pPr>
        <w:rPr>
          <w:color w:val="000000"/>
          <w:sz w:val="36"/>
          <w:szCs w:val="36"/>
        </w:rPr>
      </w:pPr>
      <w:r>
        <w:rPr>
          <w:color w:val="000000"/>
          <w:sz w:val="36"/>
          <w:szCs w:val="36"/>
        </w:rPr>
        <w:lastRenderedPageBreak/>
        <w:t>Handicap is a condition of the body or mind that makes it more difficult for the person.</w:t>
      </w:r>
    </w:p>
    <w:p w:rsidR="00B52D36" w:rsidRDefault="00471D35">
      <w:pPr>
        <w:rPr>
          <w:b/>
          <w:bCs/>
          <w:color w:val="000000"/>
          <w:sz w:val="36"/>
          <w:szCs w:val="36"/>
        </w:rPr>
      </w:pPr>
      <w:r>
        <w:rPr>
          <w:b/>
          <w:bCs/>
          <w:color w:val="000000"/>
          <w:sz w:val="36"/>
          <w:szCs w:val="36"/>
        </w:rPr>
        <w:t>Types of Disabilities</w:t>
      </w:r>
    </w:p>
    <w:p w:rsidR="00B52D36" w:rsidRDefault="00471D35">
      <w:pPr>
        <w:rPr>
          <w:color w:val="000000"/>
          <w:sz w:val="36"/>
          <w:szCs w:val="36"/>
        </w:rPr>
      </w:pPr>
      <w:r>
        <w:rPr>
          <w:color w:val="000000"/>
          <w:sz w:val="36"/>
          <w:szCs w:val="36"/>
        </w:rPr>
        <w:t>Physical disabilities. A physical disability is one that affects a person’s mobility or dexterity. …</w:t>
      </w:r>
    </w:p>
    <w:p w:rsidR="00B52D36" w:rsidRDefault="00471D35">
      <w:pPr>
        <w:rPr>
          <w:color w:val="000000"/>
          <w:sz w:val="36"/>
          <w:szCs w:val="36"/>
        </w:rPr>
      </w:pPr>
      <w:r>
        <w:rPr>
          <w:color w:val="000000"/>
          <w:sz w:val="36"/>
          <w:szCs w:val="36"/>
        </w:rPr>
        <w:t>Intellectual or Learning Disabilities. …</w:t>
      </w:r>
    </w:p>
    <w:p w:rsidR="00B52D36" w:rsidRDefault="00471D35">
      <w:pPr>
        <w:rPr>
          <w:color w:val="000000"/>
          <w:sz w:val="36"/>
          <w:szCs w:val="36"/>
        </w:rPr>
      </w:pPr>
      <w:r>
        <w:rPr>
          <w:color w:val="000000"/>
          <w:sz w:val="36"/>
          <w:szCs w:val="36"/>
        </w:rPr>
        <w:t>Psychiatric disabilities. …</w:t>
      </w:r>
    </w:p>
    <w:p w:rsidR="00B52D36" w:rsidRDefault="00471D35">
      <w:pPr>
        <w:rPr>
          <w:color w:val="000000"/>
          <w:sz w:val="36"/>
          <w:szCs w:val="36"/>
        </w:rPr>
      </w:pPr>
      <w:r>
        <w:rPr>
          <w:color w:val="000000"/>
          <w:sz w:val="36"/>
          <w:szCs w:val="36"/>
        </w:rPr>
        <w:t>Visual impairments. …</w:t>
      </w:r>
    </w:p>
    <w:p w:rsidR="00B52D36" w:rsidRDefault="00471D35">
      <w:pPr>
        <w:rPr>
          <w:color w:val="000000"/>
          <w:sz w:val="36"/>
          <w:szCs w:val="36"/>
        </w:rPr>
      </w:pPr>
      <w:r>
        <w:rPr>
          <w:color w:val="000000"/>
          <w:sz w:val="36"/>
          <w:szCs w:val="36"/>
        </w:rPr>
        <w:t>Hearing impairments. …</w:t>
      </w:r>
    </w:p>
    <w:p w:rsidR="00B52D36" w:rsidRDefault="00471D35">
      <w:pPr>
        <w:rPr>
          <w:color w:val="000000"/>
          <w:sz w:val="36"/>
          <w:szCs w:val="36"/>
        </w:rPr>
      </w:pPr>
      <w:r>
        <w:rPr>
          <w:color w:val="000000"/>
          <w:sz w:val="36"/>
          <w:szCs w:val="36"/>
        </w:rPr>
        <w:t>Neurological disabilities</w:t>
      </w:r>
    </w:p>
    <w:p w:rsidR="00B52D36" w:rsidRDefault="00471D35">
      <w:r>
        <w:rPr>
          <w:b/>
          <w:bCs/>
          <w:color w:val="000000"/>
          <w:sz w:val="36"/>
          <w:szCs w:val="36"/>
        </w:rPr>
        <w:t>Example :</w:t>
      </w:r>
    </w:p>
    <w:p w:rsidR="00B52D36" w:rsidRDefault="00471D35">
      <w:r>
        <w:rPr>
          <w:b/>
          <w:bCs/>
          <w:color w:val="000000"/>
          <w:sz w:val="36"/>
          <w:szCs w:val="36"/>
        </w:rPr>
        <w:t>Some examples of common disabilities you may find are</w:t>
      </w:r>
      <w:r>
        <w:rPr>
          <w:color w:val="000000"/>
          <w:sz w:val="36"/>
          <w:szCs w:val="36"/>
        </w:rPr>
        <w:t>:</w:t>
      </w:r>
    </w:p>
    <w:p w:rsidR="00B52D36" w:rsidRDefault="00471D35">
      <w:pPr>
        <w:rPr>
          <w:color w:val="000000"/>
          <w:sz w:val="36"/>
          <w:szCs w:val="36"/>
        </w:rPr>
      </w:pPr>
      <w:r>
        <w:rPr>
          <w:color w:val="000000"/>
          <w:sz w:val="36"/>
          <w:szCs w:val="36"/>
        </w:rPr>
        <w:t>Vision Impairment.</w:t>
      </w:r>
    </w:p>
    <w:p w:rsidR="00B52D36" w:rsidRDefault="00471D35">
      <w:pPr>
        <w:rPr>
          <w:color w:val="000000"/>
          <w:sz w:val="36"/>
          <w:szCs w:val="36"/>
        </w:rPr>
      </w:pPr>
      <w:r>
        <w:rPr>
          <w:color w:val="000000"/>
          <w:sz w:val="36"/>
          <w:szCs w:val="36"/>
        </w:rPr>
        <w:t>Deaf or hard of hearing.</w:t>
      </w:r>
    </w:p>
    <w:p w:rsidR="00B52D36" w:rsidRDefault="00471D35">
      <w:pPr>
        <w:rPr>
          <w:color w:val="000000"/>
          <w:sz w:val="36"/>
          <w:szCs w:val="36"/>
        </w:rPr>
      </w:pPr>
      <w:r>
        <w:rPr>
          <w:color w:val="000000"/>
          <w:sz w:val="36"/>
          <w:szCs w:val="36"/>
        </w:rPr>
        <w:t>Mental health conditions.</w:t>
      </w:r>
    </w:p>
    <w:p w:rsidR="00B52D36" w:rsidRDefault="00471D35">
      <w:pPr>
        <w:rPr>
          <w:color w:val="000000"/>
          <w:sz w:val="36"/>
          <w:szCs w:val="36"/>
        </w:rPr>
      </w:pPr>
      <w:r>
        <w:rPr>
          <w:color w:val="000000"/>
          <w:sz w:val="36"/>
          <w:szCs w:val="36"/>
        </w:rPr>
        <w:t>Intellectual disability.</w:t>
      </w:r>
    </w:p>
    <w:p w:rsidR="00B52D36" w:rsidRDefault="00471D35">
      <w:pPr>
        <w:rPr>
          <w:color w:val="000000"/>
          <w:sz w:val="36"/>
          <w:szCs w:val="36"/>
        </w:rPr>
      </w:pPr>
      <w:r>
        <w:rPr>
          <w:color w:val="000000"/>
          <w:sz w:val="36"/>
          <w:szCs w:val="36"/>
        </w:rPr>
        <w:t>Acquired brain injury.</w:t>
      </w:r>
    </w:p>
    <w:p w:rsidR="00B52D36" w:rsidRDefault="00471D35">
      <w:pPr>
        <w:rPr>
          <w:color w:val="000000"/>
          <w:sz w:val="36"/>
          <w:szCs w:val="36"/>
        </w:rPr>
      </w:pPr>
      <w:r>
        <w:rPr>
          <w:color w:val="000000"/>
          <w:sz w:val="36"/>
          <w:szCs w:val="36"/>
        </w:rPr>
        <w:t>Autism spectrum disorder.</w:t>
      </w:r>
    </w:p>
    <w:p w:rsidR="00B52D36" w:rsidRDefault="00471D35">
      <w:pPr>
        <w:rPr>
          <w:color w:val="000000"/>
          <w:sz w:val="36"/>
          <w:szCs w:val="36"/>
        </w:rPr>
      </w:pPr>
      <w:r>
        <w:rPr>
          <w:color w:val="000000"/>
          <w:sz w:val="36"/>
          <w:szCs w:val="36"/>
        </w:rPr>
        <w:t>Physical disability.</w:t>
      </w:r>
    </w:p>
    <w:p w:rsidR="00B52D36" w:rsidRDefault="00471D35">
      <w:pPr>
        <w:rPr>
          <w:b/>
          <w:bCs/>
          <w:color w:val="000000"/>
          <w:sz w:val="36"/>
          <w:szCs w:val="36"/>
        </w:rPr>
      </w:pPr>
      <w:r>
        <w:rPr>
          <w:b/>
          <w:bCs/>
          <w:color w:val="000000"/>
          <w:sz w:val="36"/>
          <w:szCs w:val="36"/>
        </w:rPr>
        <w:t>Handicap :</w:t>
      </w:r>
    </w:p>
    <w:p w:rsidR="00B52D36" w:rsidRDefault="00471D35">
      <w:pPr>
        <w:rPr>
          <w:color w:val="000000"/>
          <w:sz w:val="36"/>
          <w:szCs w:val="36"/>
        </w:rPr>
      </w:pPr>
      <w:r>
        <w:rPr>
          <w:color w:val="000000"/>
          <w:sz w:val="36"/>
          <w:szCs w:val="36"/>
        </w:rPr>
        <w:t>A physical handicap</w:t>
      </w:r>
    </w:p>
    <w:p w:rsidR="00B52D36" w:rsidRDefault="00471D35">
      <w:pPr>
        <w:rPr>
          <w:color w:val="000000"/>
          <w:sz w:val="36"/>
          <w:szCs w:val="36"/>
        </w:rPr>
      </w:pPr>
      <w:r>
        <w:rPr>
          <w:color w:val="000000"/>
          <w:sz w:val="36"/>
          <w:szCs w:val="36"/>
        </w:rPr>
        <w:lastRenderedPageBreak/>
        <w:t>In cases of severe mental handicap, constant supervision is recommended.</w:t>
      </w:r>
    </w:p>
    <w:p w:rsidR="00B52D36" w:rsidRDefault="00471D35">
      <w:pPr>
        <w:rPr>
          <w:b/>
          <w:bCs/>
          <w:color w:val="000000"/>
          <w:sz w:val="36"/>
          <w:szCs w:val="36"/>
        </w:rPr>
      </w:pPr>
      <w:r>
        <w:rPr>
          <w:b/>
          <w:bCs/>
          <w:color w:val="000000"/>
          <w:sz w:val="36"/>
          <w:szCs w:val="36"/>
        </w:rPr>
        <w:t>Difference between disability and Handicap :</w:t>
      </w:r>
    </w:p>
    <w:p w:rsidR="00B52D36" w:rsidRDefault="00471D35">
      <w:pPr>
        <w:rPr>
          <w:color w:val="000000"/>
          <w:sz w:val="36"/>
          <w:szCs w:val="36"/>
        </w:rPr>
      </w:pPr>
      <w:r>
        <w:rPr>
          <w:color w:val="000000"/>
          <w:sz w:val="36"/>
          <w:szCs w:val="36"/>
        </w:rPr>
        <w:t xml:space="preserve">Disability describes the person’s limitation, while handicap refers to the impact the person’s disability has on normal life activities such as going to school or driving a car. Chris is handicapped. His cerebral palsy restricts his ability to move as freely as other children his age. </w:t>
      </w:r>
    </w:p>
    <w:p w:rsidR="00B52D36" w:rsidRDefault="00471D35">
      <w:pPr>
        <w:rPr>
          <w:b/>
          <w:bCs/>
          <w:color w:val="000000"/>
          <w:sz w:val="36"/>
          <w:szCs w:val="36"/>
        </w:rPr>
      </w:pPr>
      <w:r>
        <w:rPr>
          <w:b/>
          <w:bCs/>
          <w:color w:val="000000"/>
          <w:sz w:val="36"/>
          <w:szCs w:val="36"/>
        </w:rPr>
        <w:t>Example :</w:t>
      </w:r>
    </w:p>
    <w:p w:rsidR="00B52D36" w:rsidRDefault="00471D35">
      <w:pPr>
        <w:rPr>
          <w:color w:val="000000"/>
          <w:sz w:val="36"/>
          <w:szCs w:val="36"/>
        </w:rPr>
      </w:pPr>
      <w:r>
        <w:rPr>
          <w:color w:val="000000"/>
          <w:sz w:val="36"/>
          <w:szCs w:val="36"/>
        </w:rPr>
        <w:t>Handicap. … An example of a handicap is a race where heavier people have to carry less weight and the lighter people have to carry more weight. An example of a handicap is a broken leg.</w:t>
      </w:r>
    </w:p>
    <w:p w:rsidR="00B52D36" w:rsidRDefault="00471D35">
      <w:r>
        <w:rPr>
          <w:noProof/>
          <w:color w:val="000000"/>
          <w:sz w:val="36"/>
          <w:szCs w:val="36"/>
        </w:rPr>
        <w:drawing>
          <wp:anchor distT="0" distB="0" distL="114300" distR="114300" simplePos="0" relativeHeight="251668480" behindDoc="0" locked="0" layoutInCell="1" allowOverlap="1">
            <wp:simplePos x="0" y="0"/>
            <wp:positionH relativeFrom="column">
              <wp:posOffset>167006</wp:posOffset>
            </wp:positionH>
            <wp:positionV relativeFrom="paragraph">
              <wp:posOffset>370844</wp:posOffset>
            </wp:positionV>
            <wp:extent cx="5647050" cy="3729352"/>
            <wp:effectExtent l="0" t="0" r="0" b="4448"/>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47050" cy="3729352"/>
                    </a:xfrm>
                    <a:prstGeom prst="rect">
                      <a:avLst/>
                    </a:prstGeom>
                    <a:noFill/>
                    <a:ln>
                      <a:noFill/>
                      <a:prstDash/>
                    </a:ln>
                  </pic:spPr>
                </pic:pic>
              </a:graphicData>
            </a:graphic>
          </wp:anchor>
        </w:drawing>
      </w:r>
    </w:p>
    <w:p w:rsidR="00B52D36" w:rsidRDefault="00471D35">
      <w:pPr>
        <w:rPr>
          <w:b/>
          <w:bCs/>
          <w:color w:val="C00000"/>
          <w:sz w:val="36"/>
          <w:szCs w:val="36"/>
        </w:rPr>
      </w:pPr>
      <w:r>
        <w:rPr>
          <w:b/>
          <w:bCs/>
          <w:color w:val="C00000"/>
          <w:sz w:val="36"/>
          <w:szCs w:val="36"/>
        </w:rPr>
        <w:lastRenderedPageBreak/>
        <w:t xml:space="preserve">END…. </w:t>
      </w:r>
    </w:p>
    <w:p w:rsidR="00B52D36" w:rsidRDefault="00471D35">
      <w:pPr>
        <w:rPr>
          <w:b/>
          <w:bCs/>
          <w:color w:val="C00000"/>
          <w:sz w:val="36"/>
          <w:szCs w:val="36"/>
        </w:rPr>
      </w:pPr>
      <w:r>
        <w:rPr>
          <w:b/>
          <w:bCs/>
          <w:color w:val="C00000"/>
          <w:sz w:val="36"/>
          <w:szCs w:val="36"/>
        </w:rPr>
        <w:t>Questions #2</w:t>
      </w:r>
    </w:p>
    <w:p w:rsidR="00B52D36" w:rsidRDefault="00471D35">
      <w:pPr>
        <w:rPr>
          <w:b/>
          <w:bCs/>
          <w:color w:val="C00000"/>
          <w:sz w:val="36"/>
          <w:szCs w:val="36"/>
        </w:rPr>
      </w:pPr>
      <w:r>
        <w:rPr>
          <w:b/>
          <w:bCs/>
          <w:color w:val="C00000"/>
          <w:sz w:val="36"/>
          <w:szCs w:val="36"/>
        </w:rPr>
        <w:t>Health planning for common health problem:</w:t>
      </w:r>
    </w:p>
    <w:p w:rsidR="00B52D36" w:rsidRDefault="00471D35">
      <w:pPr>
        <w:pStyle w:val="ListParagraph"/>
        <w:numPr>
          <w:ilvl w:val="0"/>
          <w:numId w:val="2"/>
        </w:numPr>
        <w:rPr>
          <w:b/>
          <w:bCs/>
          <w:color w:val="000000"/>
          <w:sz w:val="36"/>
          <w:szCs w:val="36"/>
        </w:rPr>
      </w:pPr>
      <w:r>
        <w:rPr>
          <w:b/>
          <w:bCs/>
          <w:color w:val="000000"/>
          <w:sz w:val="36"/>
          <w:szCs w:val="36"/>
        </w:rPr>
        <w:t>Health Planning</w:t>
      </w:r>
    </w:p>
    <w:p w:rsidR="00B52D36" w:rsidRDefault="00471D35">
      <w:pPr>
        <w:pStyle w:val="ListParagraph"/>
      </w:pPr>
      <w:r>
        <w:rPr>
          <w:b/>
          <w:bCs/>
          <w:color w:val="000000"/>
          <w:sz w:val="36"/>
          <w:szCs w:val="36"/>
        </w:rPr>
        <w:t xml:space="preserve"> – </w:t>
      </w:r>
      <w:r>
        <w:rPr>
          <w:color w:val="000000"/>
          <w:sz w:val="36"/>
          <w:szCs w:val="36"/>
        </w:rPr>
        <w:t xml:space="preserve">Is the process of defining community health problems, Identifying needs and resources, establishing priority goals, and setting out the administrative action needed to reach those goals. </w:t>
      </w:r>
    </w:p>
    <w:p w:rsidR="00B52D36" w:rsidRDefault="00471D35">
      <w:pPr>
        <w:pStyle w:val="ListParagraph"/>
        <w:rPr>
          <w:color w:val="000000"/>
          <w:sz w:val="36"/>
          <w:szCs w:val="36"/>
        </w:rPr>
      </w:pPr>
      <w:r>
        <w:rPr>
          <w:color w:val="000000"/>
          <w:sz w:val="36"/>
          <w:szCs w:val="36"/>
        </w:rPr>
        <w:t xml:space="preserve">Identification and elaboration </w:t>
      </w:r>
    </w:p>
    <w:p w:rsidR="00B52D36" w:rsidRDefault="00471D35">
      <w:pPr>
        <w:pStyle w:val="ListParagraph"/>
        <w:numPr>
          <w:ilvl w:val="0"/>
          <w:numId w:val="3"/>
        </w:numPr>
        <w:rPr>
          <w:b/>
          <w:bCs/>
          <w:color w:val="000000"/>
          <w:sz w:val="36"/>
          <w:szCs w:val="36"/>
        </w:rPr>
      </w:pPr>
      <w:r>
        <w:rPr>
          <w:b/>
          <w:bCs/>
          <w:color w:val="000000"/>
          <w:sz w:val="36"/>
          <w:szCs w:val="36"/>
        </w:rPr>
        <w:t>Step… assess need</w:t>
      </w:r>
    </w:p>
    <w:p w:rsidR="00B52D36" w:rsidRDefault="00471D35">
      <w:pPr>
        <w:pStyle w:val="ListParagraph"/>
        <w:numPr>
          <w:ilvl w:val="0"/>
          <w:numId w:val="3"/>
        </w:numPr>
        <w:rPr>
          <w:b/>
          <w:bCs/>
          <w:color w:val="000000"/>
          <w:sz w:val="36"/>
          <w:szCs w:val="36"/>
        </w:rPr>
      </w:pPr>
      <w:r>
        <w:rPr>
          <w:b/>
          <w:bCs/>
          <w:color w:val="000000"/>
          <w:sz w:val="36"/>
          <w:szCs w:val="36"/>
        </w:rPr>
        <w:t xml:space="preserve">Step… identify and priorities </w:t>
      </w:r>
    </w:p>
    <w:p w:rsidR="00B52D36" w:rsidRDefault="00471D35">
      <w:pPr>
        <w:pStyle w:val="ListParagraph"/>
        <w:numPr>
          <w:ilvl w:val="0"/>
          <w:numId w:val="3"/>
        </w:numPr>
        <w:rPr>
          <w:b/>
          <w:bCs/>
          <w:color w:val="000000"/>
          <w:sz w:val="36"/>
          <w:szCs w:val="36"/>
        </w:rPr>
      </w:pPr>
      <w:r>
        <w:rPr>
          <w:b/>
          <w:bCs/>
          <w:color w:val="000000"/>
          <w:sz w:val="36"/>
          <w:szCs w:val="36"/>
        </w:rPr>
        <w:t xml:space="preserve">Set goals and objectives </w:t>
      </w:r>
    </w:p>
    <w:p w:rsidR="00B52D36" w:rsidRDefault="00471D35">
      <w:pPr>
        <w:pStyle w:val="ListParagraph"/>
        <w:numPr>
          <w:ilvl w:val="0"/>
          <w:numId w:val="3"/>
        </w:numPr>
        <w:rPr>
          <w:b/>
          <w:bCs/>
          <w:color w:val="000000"/>
          <w:sz w:val="36"/>
          <w:szCs w:val="36"/>
        </w:rPr>
      </w:pPr>
      <w:r>
        <w:rPr>
          <w:b/>
          <w:bCs/>
          <w:color w:val="000000"/>
          <w:sz w:val="36"/>
          <w:szCs w:val="36"/>
        </w:rPr>
        <w:t xml:space="preserve">Develop strategy </w:t>
      </w:r>
    </w:p>
    <w:p w:rsidR="00B52D36" w:rsidRDefault="00471D35">
      <w:pPr>
        <w:pStyle w:val="ListParagraph"/>
        <w:numPr>
          <w:ilvl w:val="0"/>
          <w:numId w:val="3"/>
        </w:numPr>
        <w:rPr>
          <w:b/>
          <w:bCs/>
          <w:color w:val="000000"/>
          <w:sz w:val="36"/>
          <w:szCs w:val="36"/>
        </w:rPr>
      </w:pPr>
      <w:r>
        <w:rPr>
          <w:b/>
          <w:bCs/>
          <w:color w:val="000000"/>
          <w:sz w:val="36"/>
          <w:szCs w:val="36"/>
        </w:rPr>
        <w:t xml:space="preserve">Implementation </w:t>
      </w:r>
    </w:p>
    <w:p w:rsidR="00B52D36" w:rsidRDefault="00471D35">
      <w:pPr>
        <w:pStyle w:val="ListParagraph"/>
        <w:numPr>
          <w:ilvl w:val="0"/>
          <w:numId w:val="3"/>
        </w:numPr>
        <w:rPr>
          <w:b/>
          <w:bCs/>
          <w:color w:val="000000"/>
          <w:sz w:val="36"/>
          <w:szCs w:val="36"/>
        </w:rPr>
      </w:pPr>
      <w:r>
        <w:rPr>
          <w:b/>
          <w:bCs/>
          <w:color w:val="000000"/>
          <w:sz w:val="36"/>
          <w:szCs w:val="36"/>
        </w:rPr>
        <w:t xml:space="preserve">Monitor and evaluate </w:t>
      </w:r>
    </w:p>
    <w:p w:rsidR="00B52D36" w:rsidRDefault="00471D35">
      <w:pPr>
        <w:shd w:val="clear" w:color="auto" w:fill="FFFFFF"/>
      </w:pPr>
      <w:r>
        <w:rPr>
          <w:rFonts w:ascii="Roboto" w:eastAsia="Times New Roman" w:hAnsi="Roboto"/>
          <w:b/>
          <w:bCs/>
          <w:sz w:val="24"/>
          <w:szCs w:val="24"/>
        </w:rPr>
        <w:t xml:space="preserve"> Most Common Health Issues</w:t>
      </w:r>
    </w:p>
    <w:p w:rsidR="00B52D36" w:rsidRDefault="00471D35">
      <w:pPr>
        <w:pStyle w:val="trt0xe"/>
        <w:numPr>
          <w:ilvl w:val="0"/>
          <w:numId w:val="4"/>
        </w:numPr>
        <w:shd w:val="clear" w:color="auto" w:fill="FFFFFF"/>
        <w:tabs>
          <w:tab w:val="left" w:pos="720"/>
        </w:tabs>
        <w:spacing w:before="0" w:after="180"/>
        <w:ind w:left="240"/>
        <w:rPr>
          <w:rFonts w:ascii="Roboto" w:eastAsia="Times New Roman" w:hAnsi="Roboto"/>
          <w:sz w:val="28"/>
          <w:szCs w:val="28"/>
        </w:rPr>
      </w:pPr>
      <w:r>
        <w:rPr>
          <w:rFonts w:ascii="Roboto" w:eastAsia="Times New Roman" w:hAnsi="Roboto"/>
          <w:sz w:val="28"/>
          <w:szCs w:val="28"/>
        </w:rPr>
        <w:t>Physical Activity and Nutrition.</w:t>
      </w:r>
    </w:p>
    <w:p w:rsidR="00B52D36" w:rsidRDefault="00471D35">
      <w:pPr>
        <w:pStyle w:val="trt0xe"/>
        <w:numPr>
          <w:ilvl w:val="0"/>
          <w:numId w:val="4"/>
        </w:numPr>
        <w:shd w:val="clear" w:color="auto" w:fill="FFFFFF"/>
        <w:tabs>
          <w:tab w:val="left" w:pos="720"/>
        </w:tabs>
        <w:spacing w:before="0" w:after="180"/>
        <w:ind w:left="240"/>
        <w:rPr>
          <w:rFonts w:ascii="Roboto" w:eastAsia="Times New Roman" w:hAnsi="Roboto"/>
          <w:sz w:val="28"/>
          <w:szCs w:val="28"/>
        </w:rPr>
      </w:pPr>
      <w:r>
        <w:rPr>
          <w:rFonts w:ascii="Roboto" w:eastAsia="Times New Roman" w:hAnsi="Roboto"/>
          <w:sz w:val="28"/>
          <w:szCs w:val="28"/>
        </w:rPr>
        <w:t>Overweight and Obesity.</w:t>
      </w:r>
    </w:p>
    <w:p w:rsidR="00B52D36" w:rsidRDefault="00471D35">
      <w:pPr>
        <w:pStyle w:val="trt0xe"/>
        <w:numPr>
          <w:ilvl w:val="0"/>
          <w:numId w:val="4"/>
        </w:numPr>
        <w:shd w:val="clear" w:color="auto" w:fill="FFFFFF"/>
        <w:tabs>
          <w:tab w:val="left" w:pos="720"/>
        </w:tabs>
        <w:spacing w:before="0" w:after="180"/>
        <w:ind w:left="240"/>
        <w:rPr>
          <w:rFonts w:ascii="Roboto" w:eastAsia="Times New Roman" w:hAnsi="Roboto"/>
          <w:sz w:val="28"/>
          <w:szCs w:val="28"/>
        </w:rPr>
      </w:pPr>
      <w:r>
        <w:rPr>
          <w:rFonts w:ascii="Roboto" w:eastAsia="Times New Roman" w:hAnsi="Roboto"/>
          <w:sz w:val="28"/>
          <w:szCs w:val="28"/>
        </w:rPr>
        <w:t>Tobacco.</w:t>
      </w:r>
    </w:p>
    <w:p w:rsidR="00B52D36" w:rsidRDefault="00471D35">
      <w:pPr>
        <w:pStyle w:val="trt0xe"/>
        <w:numPr>
          <w:ilvl w:val="0"/>
          <w:numId w:val="4"/>
        </w:numPr>
        <w:shd w:val="clear" w:color="auto" w:fill="FFFFFF"/>
        <w:tabs>
          <w:tab w:val="left" w:pos="720"/>
        </w:tabs>
        <w:spacing w:before="0" w:after="180"/>
        <w:ind w:left="240"/>
        <w:rPr>
          <w:rFonts w:ascii="Roboto" w:eastAsia="Times New Roman" w:hAnsi="Roboto"/>
          <w:sz w:val="28"/>
          <w:szCs w:val="28"/>
        </w:rPr>
      </w:pPr>
      <w:r>
        <w:rPr>
          <w:rFonts w:ascii="Roboto" w:eastAsia="Times New Roman" w:hAnsi="Roboto"/>
          <w:sz w:val="28"/>
          <w:szCs w:val="28"/>
        </w:rPr>
        <w:t>Substance Abuse.</w:t>
      </w:r>
    </w:p>
    <w:p w:rsidR="00B52D36" w:rsidRDefault="00471D35">
      <w:pPr>
        <w:pStyle w:val="trt0xe"/>
        <w:numPr>
          <w:ilvl w:val="0"/>
          <w:numId w:val="4"/>
        </w:numPr>
        <w:shd w:val="clear" w:color="auto" w:fill="FFFFFF"/>
        <w:tabs>
          <w:tab w:val="left" w:pos="720"/>
        </w:tabs>
        <w:spacing w:before="0" w:after="180"/>
        <w:ind w:left="240"/>
        <w:rPr>
          <w:rFonts w:ascii="Roboto" w:eastAsia="Times New Roman" w:hAnsi="Roboto"/>
          <w:sz w:val="28"/>
          <w:szCs w:val="28"/>
        </w:rPr>
      </w:pPr>
      <w:r>
        <w:rPr>
          <w:rFonts w:ascii="Roboto" w:eastAsia="Times New Roman" w:hAnsi="Roboto"/>
          <w:sz w:val="28"/>
          <w:szCs w:val="28"/>
        </w:rPr>
        <w:t>HIV/AIDS.</w:t>
      </w:r>
    </w:p>
    <w:p w:rsidR="00B52D36" w:rsidRDefault="00471D35">
      <w:pPr>
        <w:pStyle w:val="trt0xe"/>
        <w:numPr>
          <w:ilvl w:val="0"/>
          <w:numId w:val="4"/>
        </w:numPr>
        <w:shd w:val="clear" w:color="auto" w:fill="FFFFFF"/>
        <w:tabs>
          <w:tab w:val="left" w:pos="720"/>
        </w:tabs>
        <w:spacing w:before="0" w:after="180"/>
        <w:ind w:left="240"/>
      </w:pPr>
      <w:r>
        <w:rPr>
          <w:rFonts w:ascii="Roboto" w:eastAsia="Times New Roman" w:hAnsi="Roboto"/>
          <w:sz w:val="28"/>
          <w:szCs w:val="28"/>
        </w:rPr>
        <w:t>Mental </w:t>
      </w:r>
      <w:r>
        <w:rPr>
          <w:rFonts w:ascii="Roboto" w:eastAsia="Times New Roman" w:hAnsi="Roboto"/>
          <w:b/>
          <w:bCs/>
          <w:sz w:val="28"/>
          <w:szCs w:val="28"/>
        </w:rPr>
        <w:t>Health</w:t>
      </w:r>
      <w:r>
        <w:rPr>
          <w:rFonts w:ascii="Roboto" w:eastAsia="Times New Roman" w:hAnsi="Roboto"/>
          <w:sz w:val="28"/>
          <w:szCs w:val="28"/>
        </w:rPr>
        <w:t>.</w:t>
      </w:r>
    </w:p>
    <w:p w:rsidR="00B52D36" w:rsidRDefault="00471D35">
      <w:pPr>
        <w:pStyle w:val="trt0xe"/>
        <w:numPr>
          <w:ilvl w:val="0"/>
          <w:numId w:val="4"/>
        </w:numPr>
        <w:shd w:val="clear" w:color="auto" w:fill="FFFFFF"/>
        <w:tabs>
          <w:tab w:val="left" w:pos="720"/>
        </w:tabs>
        <w:spacing w:before="0" w:after="180"/>
        <w:ind w:left="240"/>
        <w:rPr>
          <w:rFonts w:ascii="Roboto" w:eastAsia="Times New Roman" w:hAnsi="Roboto"/>
          <w:sz w:val="28"/>
          <w:szCs w:val="28"/>
        </w:rPr>
      </w:pPr>
      <w:r>
        <w:rPr>
          <w:rFonts w:ascii="Roboto" w:eastAsia="Times New Roman" w:hAnsi="Roboto"/>
          <w:sz w:val="28"/>
          <w:szCs w:val="28"/>
        </w:rPr>
        <w:lastRenderedPageBreak/>
        <w:t>Injury and Violence.</w:t>
      </w:r>
    </w:p>
    <w:p w:rsidR="00B52D36" w:rsidRDefault="00471D35">
      <w:pPr>
        <w:pStyle w:val="trt0xe"/>
        <w:numPr>
          <w:ilvl w:val="0"/>
          <w:numId w:val="4"/>
        </w:numPr>
        <w:shd w:val="clear" w:color="auto" w:fill="FFFFFF"/>
        <w:tabs>
          <w:tab w:val="left" w:pos="720"/>
        </w:tabs>
        <w:spacing w:before="0" w:after="180"/>
        <w:ind w:left="240"/>
        <w:rPr>
          <w:rFonts w:ascii="Roboto" w:eastAsia="Times New Roman" w:hAnsi="Roboto"/>
          <w:sz w:val="28"/>
          <w:szCs w:val="28"/>
        </w:rPr>
      </w:pPr>
      <w:r>
        <w:rPr>
          <w:rFonts w:ascii="Roboto" w:eastAsia="Times New Roman" w:hAnsi="Roboto"/>
          <w:sz w:val="28"/>
          <w:szCs w:val="28"/>
        </w:rPr>
        <w:t>Environmental Quality.</w:t>
      </w:r>
    </w:p>
    <w:p w:rsidR="00B52D36" w:rsidRDefault="00471D35">
      <w:pPr>
        <w:pStyle w:val="trt0xe"/>
        <w:shd w:val="clear" w:color="auto" w:fill="FFFFFF"/>
        <w:spacing w:before="0" w:after="180"/>
        <w:ind w:left="-120"/>
        <w:rPr>
          <w:rFonts w:ascii="Roboto" w:eastAsia="Times New Roman" w:hAnsi="Roboto"/>
          <w:b/>
          <w:bCs/>
          <w:sz w:val="28"/>
          <w:szCs w:val="28"/>
        </w:rPr>
      </w:pPr>
      <w:r>
        <w:rPr>
          <w:rFonts w:ascii="Roboto" w:eastAsia="Times New Roman" w:hAnsi="Roboto"/>
          <w:b/>
          <w:bCs/>
          <w:sz w:val="28"/>
          <w:szCs w:val="28"/>
        </w:rPr>
        <w:t>Health planning important :</w:t>
      </w:r>
    </w:p>
    <w:p w:rsidR="00B52D36" w:rsidRDefault="00471D35">
      <w:pPr>
        <w:pStyle w:val="trt0xe"/>
        <w:numPr>
          <w:ilvl w:val="0"/>
          <w:numId w:val="4"/>
        </w:numPr>
        <w:shd w:val="clear" w:color="auto" w:fill="FFFFFF"/>
        <w:tabs>
          <w:tab w:val="left" w:pos="720"/>
        </w:tabs>
        <w:spacing w:before="0" w:after="180"/>
        <w:ind w:left="240"/>
        <w:rPr>
          <w:rFonts w:ascii="Roboto" w:eastAsia="Times New Roman" w:hAnsi="Roboto"/>
          <w:sz w:val="28"/>
          <w:szCs w:val="28"/>
        </w:rPr>
      </w:pPr>
      <w:r>
        <w:rPr>
          <w:rFonts w:ascii="Roboto" w:eastAsia="Times New Roman" w:hAnsi="Roboto"/>
          <w:sz w:val="28"/>
          <w:szCs w:val="28"/>
        </w:rPr>
        <w:t>Planning is an important skill for Health Extension Practitioners because it is a key management function for all healthworkers and health managers. Planning is the process of determining in advance what should be accomplished – when, by whom, how and at what cost.</w:t>
      </w:r>
    </w:p>
    <w:p w:rsidR="00B52D36" w:rsidRDefault="00471D35">
      <w:pPr>
        <w:pStyle w:val="trt0xe"/>
        <w:numPr>
          <w:ilvl w:val="0"/>
          <w:numId w:val="4"/>
        </w:numPr>
        <w:shd w:val="clear" w:color="auto" w:fill="FFFFFF"/>
        <w:tabs>
          <w:tab w:val="left" w:pos="720"/>
        </w:tabs>
        <w:spacing w:before="0" w:after="180"/>
        <w:ind w:left="240"/>
      </w:pPr>
      <w:r>
        <w:rPr>
          <w:rFonts w:ascii="Roboto" w:eastAsia="Times New Roman" w:hAnsi="Roboto"/>
          <w:noProof/>
          <w:sz w:val="28"/>
          <w:szCs w:val="28"/>
        </w:rPr>
        <w:drawing>
          <wp:anchor distT="0" distB="0" distL="114300" distR="114300" simplePos="0" relativeHeight="251669504" behindDoc="0" locked="0" layoutInCell="1" allowOverlap="1">
            <wp:simplePos x="0" y="0"/>
            <wp:positionH relativeFrom="column">
              <wp:posOffset>0</wp:posOffset>
            </wp:positionH>
            <wp:positionV relativeFrom="paragraph">
              <wp:posOffset>351157</wp:posOffset>
            </wp:positionV>
            <wp:extent cx="5943600" cy="5582924"/>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582924"/>
                    </a:xfrm>
                    <a:prstGeom prst="rect">
                      <a:avLst/>
                    </a:prstGeom>
                    <a:noFill/>
                    <a:ln>
                      <a:noFill/>
                      <a:prstDash/>
                    </a:ln>
                  </pic:spPr>
                </pic:pic>
              </a:graphicData>
            </a:graphic>
          </wp:anchor>
        </w:drawing>
      </w:r>
    </w:p>
    <w:p w:rsidR="00B52D36" w:rsidRDefault="00B52D36">
      <w:pPr>
        <w:pStyle w:val="trt0xe"/>
        <w:shd w:val="clear" w:color="auto" w:fill="FFFFFF"/>
        <w:spacing w:before="0" w:after="180"/>
        <w:ind w:left="-120"/>
        <w:rPr>
          <w:rFonts w:ascii="Roboto" w:eastAsia="Times New Roman" w:hAnsi="Roboto"/>
          <w:sz w:val="28"/>
          <w:szCs w:val="28"/>
        </w:rPr>
      </w:pPr>
    </w:p>
    <w:p w:rsidR="00B52D36" w:rsidRDefault="00471D35">
      <w:pPr>
        <w:rPr>
          <w:b/>
          <w:bCs/>
          <w:color w:val="000000"/>
          <w:sz w:val="36"/>
          <w:szCs w:val="36"/>
        </w:rPr>
      </w:pPr>
      <w:r>
        <w:rPr>
          <w:b/>
          <w:bCs/>
          <w:color w:val="000000"/>
          <w:sz w:val="36"/>
          <w:szCs w:val="36"/>
        </w:rPr>
        <w:t>STEPS in health planning model :</w:t>
      </w:r>
    </w:p>
    <w:p w:rsidR="00B52D36" w:rsidRDefault="00471D35">
      <w:pPr>
        <w:pStyle w:val="ListParagraph"/>
        <w:numPr>
          <w:ilvl w:val="0"/>
          <w:numId w:val="2"/>
        </w:numPr>
        <w:rPr>
          <w:color w:val="000000"/>
          <w:sz w:val="36"/>
          <w:szCs w:val="36"/>
        </w:rPr>
      </w:pPr>
      <w:r>
        <w:rPr>
          <w:color w:val="000000"/>
          <w:sz w:val="36"/>
          <w:szCs w:val="36"/>
        </w:rPr>
        <w:t xml:space="preserve">Meet with group leaders of aggregate to  clarify Mutual expectation. </w:t>
      </w:r>
    </w:p>
    <w:p w:rsidR="00B52D36" w:rsidRDefault="00471D35">
      <w:pPr>
        <w:pStyle w:val="ListParagraph"/>
        <w:numPr>
          <w:ilvl w:val="0"/>
          <w:numId w:val="2"/>
        </w:numPr>
        <w:rPr>
          <w:color w:val="000000"/>
          <w:sz w:val="36"/>
          <w:szCs w:val="36"/>
        </w:rPr>
      </w:pPr>
      <w:r>
        <w:rPr>
          <w:color w:val="000000"/>
          <w:sz w:val="36"/>
          <w:szCs w:val="36"/>
        </w:rPr>
        <w:t xml:space="preserve">Determine sociodemograhpic character </w:t>
      </w:r>
    </w:p>
    <w:p w:rsidR="00B52D36" w:rsidRDefault="00471D35">
      <w:pPr>
        <w:pStyle w:val="ListParagraph"/>
        <w:numPr>
          <w:ilvl w:val="0"/>
          <w:numId w:val="2"/>
        </w:numPr>
        <w:rPr>
          <w:color w:val="000000"/>
          <w:sz w:val="36"/>
          <w:szCs w:val="36"/>
        </w:rPr>
      </w:pPr>
      <w:r>
        <w:rPr>
          <w:color w:val="000000"/>
          <w:sz w:val="36"/>
          <w:szCs w:val="36"/>
        </w:rPr>
        <w:t xml:space="preserve">Interview a key informant </w:t>
      </w:r>
    </w:p>
    <w:p w:rsidR="00B52D36" w:rsidRDefault="00471D35">
      <w:pPr>
        <w:pStyle w:val="ListParagraph"/>
        <w:numPr>
          <w:ilvl w:val="0"/>
          <w:numId w:val="2"/>
        </w:numPr>
        <w:rPr>
          <w:color w:val="000000"/>
          <w:sz w:val="36"/>
          <w:szCs w:val="36"/>
        </w:rPr>
      </w:pPr>
      <w:r>
        <w:rPr>
          <w:color w:val="000000"/>
          <w:sz w:val="36"/>
          <w:szCs w:val="36"/>
        </w:rPr>
        <w:t xml:space="preserve">Consider both positive and negative factors </w:t>
      </w:r>
    </w:p>
    <w:p w:rsidR="00B52D36" w:rsidRDefault="00471D35">
      <w:pPr>
        <w:pStyle w:val="ListParagraph"/>
        <w:numPr>
          <w:ilvl w:val="0"/>
          <w:numId w:val="2"/>
        </w:numPr>
        <w:rPr>
          <w:color w:val="000000"/>
          <w:sz w:val="36"/>
          <w:szCs w:val="36"/>
        </w:rPr>
      </w:pPr>
      <w:r>
        <w:rPr>
          <w:color w:val="000000"/>
          <w:sz w:val="36"/>
          <w:szCs w:val="36"/>
        </w:rPr>
        <w:t xml:space="preserve">Research potential problems </w:t>
      </w:r>
    </w:p>
    <w:p w:rsidR="00B52D36" w:rsidRDefault="00471D35">
      <w:pPr>
        <w:pStyle w:val="ListParagraph"/>
        <w:numPr>
          <w:ilvl w:val="0"/>
          <w:numId w:val="2"/>
        </w:numPr>
        <w:rPr>
          <w:color w:val="000000"/>
          <w:sz w:val="36"/>
          <w:szCs w:val="36"/>
        </w:rPr>
      </w:pPr>
      <w:r>
        <w:rPr>
          <w:color w:val="000000"/>
          <w:sz w:val="36"/>
          <w:szCs w:val="36"/>
        </w:rPr>
        <w:t>Identify health problems and needs</w:t>
      </w:r>
    </w:p>
    <w:p w:rsidR="00B52D36" w:rsidRDefault="00471D35">
      <w:r>
        <w:rPr>
          <w:noProof/>
          <w:color w:val="000000"/>
          <w:sz w:val="36"/>
          <w:szCs w:val="36"/>
        </w:rPr>
        <w:drawing>
          <wp:anchor distT="0" distB="0" distL="114300" distR="114300" simplePos="0" relativeHeight="251670528" behindDoc="0" locked="0" layoutInCell="1" allowOverlap="1">
            <wp:simplePos x="0" y="0"/>
            <wp:positionH relativeFrom="column">
              <wp:posOffset>0</wp:posOffset>
            </wp:positionH>
            <wp:positionV relativeFrom="paragraph">
              <wp:posOffset>401321</wp:posOffset>
            </wp:positionV>
            <wp:extent cx="5686425" cy="1858005"/>
            <wp:effectExtent l="0" t="0" r="9525" b="8895"/>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86425" cy="1858005"/>
                    </a:xfrm>
                    <a:prstGeom prst="rect">
                      <a:avLst/>
                    </a:prstGeom>
                    <a:noFill/>
                    <a:ln>
                      <a:noFill/>
                      <a:prstDash/>
                    </a:ln>
                  </pic:spPr>
                </pic:pic>
              </a:graphicData>
            </a:graphic>
          </wp:anchor>
        </w:drawing>
      </w:r>
    </w:p>
    <w:p w:rsidR="00B52D36" w:rsidRDefault="00471D35">
      <w:r>
        <w:rPr>
          <w:b/>
          <w:bCs/>
          <w:noProof/>
          <w:color w:val="000000"/>
          <w:sz w:val="36"/>
          <w:szCs w:val="36"/>
        </w:rPr>
        <w:lastRenderedPageBreak/>
        <w:drawing>
          <wp:anchor distT="0" distB="0" distL="114300" distR="114300" simplePos="0" relativeHeight="251671552" behindDoc="0" locked="0" layoutInCell="1" allowOverlap="1">
            <wp:simplePos x="0" y="0"/>
            <wp:positionH relativeFrom="column">
              <wp:posOffset>180978</wp:posOffset>
            </wp:positionH>
            <wp:positionV relativeFrom="paragraph">
              <wp:posOffset>2283457</wp:posOffset>
            </wp:positionV>
            <wp:extent cx="5281931" cy="3255007"/>
            <wp:effectExtent l="0" t="0" r="0" b="2543"/>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81931" cy="3255007"/>
                    </a:xfrm>
                    <a:prstGeom prst="rect">
                      <a:avLst/>
                    </a:prstGeom>
                    <a:noFill/>
                    <a:ln>
                      <a:noFill/>
                      <a:prstDash/>
                    </a:ln>
                  </pic:spPr>
                </pic:pic>
              </a:graphicData>
            </a:graphic>
          </wp:anchor>
        </w:drawing>
      </w:r>
    </w:p>
    <w:p w:rsidR="00B52D36" w:rsidRDefault="00B52D36">
      <w:pPr>
        <w:rPr>
          <w:color w:val="000000"/>
          <w:sz w:val="36"/>
          <w:szCs w:val="36"/>
        </w:rPr>
      </w:pPr>
    </w:p>
    <w:p w:rsidR="00B52D36" w:rsidRDefault="00471D35">
      <w:pPr>
        <w:rPr>
          <w:b/>
          <w:bCs/>
          <w:color w:val="000000"/>
          <w:sz w:val="36"/>
          <w:szCs w:val="36"/>
        </w:rPr>
      </w:pPr>
      <w:r>
        <w:rPr>
          <w:b/>
          <w:bCs/>
          <w:color w:val="000000"/>
          <w:sz w:val="36"/>
          <w:szCs w:val="36"/>
        </w:rPr>
        <w:t>Location.:</w:t>
      </w:r>
    </w:p>
    <w:p w:rsidR="00B52D36" w:rsidRDefault="00471D35">
      <w:pPr>
        <w:rPr>
          <w:color w:val="000000"/>
          <w:sz w:val="36"/>
          <w:szCs w:val="36"/>
        </w:rPr>
      </w:pPr>
      <w:r>
        <w:rPr>
          <w:color w:val="000000"/>
          <w:sz w:val="36"/>
          <w:szCs w:val="36"/>
        </w:rPr>
        <w:t>Should be located on the ground floor</w:t>
      </w:r>
    </w:p>
    <w:p w:rsidR="00B52D36" w:rsidRDefault="00471D35">
      <w:pPr>
        <w:rPr>
          <w:color w:val="000000"/>
          <w:sz w:val="36"/>
          <w:szCs w:val="36"/>
        </w:rPr>
      </w:pPr>
      <w:r>
        <w:rPr>
          <w:color w:val="000000"/>
          <w:sz w:val="36"/>
          <w:szCs w:val="36"/>
        </w:rPr>
        <w:t>Direct access from the main road</w:t>
      </w:r>
    </w:p>
    <w:p w:rsidR="00B52D36" w:rsidRDefault="00471D35">
      <w:pPr>
        <w:rPr>
          <w:color w:val="000000"/>
          <w:sz w:val="36"/>
          <w:szCs w:val="36"/>
        </w:rPr>
      </w:pPr>
      <w:r>
        <w:rPr>
          <w:color w:val="000000"/>
          <w:sz w:val="36"/>
          <w:szCs w:val="36"/>
        </w:rPr>
        <w:t>Separate approach, other than OPD with a spacious parking area</w:t>
      </w:r>
    </w:p>
    <w:p w:rsidR="00B52D36" w:rsidRDefault="00471D35">
      <w:pPr>
        <w:rPr>
          <w:color w:val="000000"/>
          <w:sz w:val="36"/>
          <w:szCs w:val="36"/>
        </w:rPr>
      </w:pPr>
      <w:r>
        <w:rPr>
          <w:color w:val="000000"/>
          <w:sz w:val="36"/>
          <w:szCs w:val="36"/>
        </w:rPr>
        <w:t>Located adjacent to OPD</w:t>
      </w:r>
    </w:p>
    <w:p w:rsidR="00B52D36" w:rsidRDefault="00471D35">
      <w:pPr>
        <w:rPr>
          <w:color w:val="000000"/>
          <w:sz w:val="36"/>
          <w:szCs w:val="36"/>
        </w:rPr>
      </w:pPr>
      <w:r>
        <w:rPr>
          <w:color w:val="000000"/>
          <w:sz w:val="36"/>
          <w:szCs w:val="36"/>
        </w:rPr>
        <w:t>Well lighted &amp; boldly sign posted both for day &amp; night</w:t>
      </w:r>
    </w:p>
    <w:p w:rsidR="00B52D36" w:rsidRDefault="00471D35">
      <w:pPr>
        <w:rPr>
          <w:color w:val="000000"/>
          <w:sz w:val="36"/>
          <w:szCs w:val="36"/>
        </w:rPr>
      </w:pPr>
      <w:r>
        <w:rPr>
          <w:color w:val="000000"/>
          <w:sz w:val="36"/>
          <w:szCs w:val="36"/>
        </w:rPr>
        <w:t xml:space="preserve">A helipad is required for major trauma centres, hilly or unapproachable areas. </w:t>
      </w:r>
    </w:p>
    <w:p w:rsidR="00B52D36" w:rsidRDefault="00471D35">
      <w:pPr>
        <w:rPr>
          <w:color w:val="000000"/>
          <w:sz w:val="36"/>
          <w:szCs w:val="36"/>
        </w:rPr>
      </w:pPr>
      <w:r>
        <w:rPr>
          <w:color w:val="000000"/>
          <w:sz w:val="36"/>
          <w:szCs w:val="36"/>
        </w:rPr>
        <w:t>Close relationship with:</w:t>
      </w:r>
    </w:p>
    <w:p w:rsidR="00B52D36" w:rsidRDefault="00471D35">
      <w:pPr>
        <w:rPr>
          <w:color w:val="000000"/>
          <w:sz w:val="36"/>
          <w:szCs w:val="36"/>
        </w:rPr>
      </w:pPr>
      <w:r>
        <w:rPr>
          <w:color w:val="000000"/>
          <w:sz w:val="36"/>
          <w:szCs w:val="36"/>
        </w:rPr>
        <w:t>OT</w:t>
      </w:r>
    </w:p>
    <w:p w:rsidR="00B52D36" w:rsidRDefault="00471D35">
      <w:pPr>
        <w:rPr>
          <w:color w:val="000000"/>
          <w:sz w:val="36"/>
          <w:szCs w:val="36"/>
        </w:rPr>
      </w:pPr>
      <w:r>
        <w:rPr>
          <w:color w:val="000000"/>
          <w:sz w:val="36"/>
          <w:szCs w:val="36"/>
        </w:rPr>
        <w:lastRenderedPageBreak/>
        <w:t>ICU</w:t>
      </w:r>
    </w:p>
    <w:p w:rsidR="00B52D36" w:rsidRDefault="00471D35">
      <w:pPr>
        <w:rPr>
          <w:color w:val="000000"/>
          <w:sz w:val="36"/>
          <w:szCs w:val="36"/>
        </w:rPr>
      </w:pPr>
      <w:r>
        <w:rPr>
          <w:color w:val="000000"/>
          <w:sz w:val="36"/>
          <w:szCs w:val="36"/>
        </w:rPr>
        <w:t>Blood bank</w:t>
      </w:r>
    </w:p>
    <w:p w:rsidR="00B52D36" w:rsidRDefault="00471D35">
      <w:pPr>
        <w:rPr>
          <w:color w:val="000000"/>
          <w:sz w:val="36"/>
          <w:szCs w:val="36"/>
        </w:rPr>
      </w:pPr>
      <w:r>
        <w:rPr>
          <w:color w:val="000000"/>
          <w:sz w:val="36"/>
          <w:szCs w:val="36"/>
        </w:rPr>
        <w:t>Laboratory</w:t>
      </w:r>
    </w:p>
    <w:p w:rsidR="00B52D36" w:rsidRDefault="00471D35">
      <w:pPr>
        <w:rPr>
          <w:color w:val="000000"/>
          <w:sz w:val="36"/>
          <w:szCs w:val="36"/>
        </w:rPr>
      </w:pPr>
      <w:r>
        <w:rPr>
          <w:color w:val="000000"/>
          <w:sz w:val="36"/>
          <w:szCs w:val="36"/>
        </w:rPr>
        <w:t>OPD</w:t>
      </w:r>
    </w:p>
    <w:p w:rsidR="00B52D36" w:rsidRDefault="00471D35">
      <w:pPr>
        <w:rPr>
          <w:b/>
          <w:bCs/>
          <w:color w:val="000000"/>
          <w:sz w:val="36"/>
          <w:szCs w:val="36"/>
        </w:rPr>
      </w:pPr>
      <w:r>
        <w:rPr>
          <w:b/>
          <w:bCs/>
          <w:color w:val="000000"/>
          <w:sz w:val="36"/>
          <w:szCs w:val="36"/>
        </w:rPr>
        <w:t>Corridor plan</w:t>
      </w:r>
    </w:p>
    <w:p w:rsidR="00B52D36" w:rsidRDefault="00471D35">
      <w:pPr>
        <w:rPr>
          <w:b/>
          <w:bCs/>
          <w:color w:val="000000"/>
          <w:sz w:val="36"/>
          <w:szCs w:val="36"/>
        </w:rPr>
      </w:pPr>
      <w:r>
        <w:rPr>
          <w:b/>
          <w:bCs/>
          <w:color w:val="000000"/>
          <w:sz w:val="36"/>
          <w:szCs w:val="36"/>
        </w:rPr>
        <w:t>Entrance.</w:t>
      </w:r>
    </w:p>
    <w:p w:rsidR="00B52D36" w:rsidRDefault="00471D35">
      <w:pPr>
        <w:rPr>
          <w:b/>
          <w:bCs/>
          <w:color w:val="000000"/>
          <w:sz w:val="36"/>
          <w:szCs w:val="36"/>
        </w:rPr>
      </w:pPr>
      <w:r>
        <w:rPr>
          <w:b/>
          <w:bCs/>
          <w:color w:val="000000"/>
          <w:sz w:val="36"/>
          <w:szCs w:val="36"/>
        </w:rPr>
        <w:t>Reception and information area.</w:t>
      </w:r>
    </w:p>
    <w:p w:rsidR="00B52D36" w:rsidRDefault="00471D35">
      <w:pPr>
        <w:rPr>
          <w:b/>
          <w:bCs/>
          <w:color w:val="000000"/>
          <w:sz w:val="36"/>
          <w:szCs w:val="36"/>
        </w:rPr>
      </w:pPr>
      <w:r>
        <w:rPr>
          <w:b/>
          <w:bCs/>
          <w:color w:val="000000"/>
          <w:sz w:val="36"/>
          <w:szCs w:val="36"/>
        </w:rPr>
        <w:t>Waiting area.</w:t>
      </w:r>
    </w:p>
    <w:p w:rsidR="00B52D36" w:rsidRDefault="00471D35">
      <w:pPr>
        <w:rPr>
          <w:b/>
          <w:bCs/>
          <w:color w:val="000000"/>
          <w:sz w:val="36"/>
          <w:szCs w:val="36"/>
        </w:rPr>
      </w:pPr>
      <w:r>
        <w:rPr>
          <w:b/>
          <w:bCs/>
          <w:color w:val="000000"/>
          <w:sz w:val="36"/>
          <w:szCs w:val="36"/>
        </w:rPr>
        <w:t>Treatment area</w:t>
      </w:r>
    </w:p>
    <w:p w:rsidR="00B52D36" w:rsidRDefault="00471D35">
      <w:pPr>
        <w:rPr>
          <w:b/>
          <w:bCs/>
          <w:color w:val="000000"/>
          <w:sz w:val="36"/>
          <w:szCs w:val="36"/>
        </w:rPr>
      </w:pPr>
      <w:r>
        <w:rPr>
          <w:b/>
          <w:bCs/>
          <w:color w:val="000000"/>
          <w:sz w:val="36"/>
          <w:szCs w:val="36"/>
        </w:rPr>
        <w:t>Observation ward</w:t>
      </w:r>
    </w:p>
    <w:p w:rsidR="00B52D36" w:rsidRDefault="00471D35">
      <w:pPr>
        <w:rPr>
          <w:b/>
          <w:bCs/>
          <w:color w:val="000000"/>
          <w:sz w:val="36"/>
          <w:szCs w:val="36"/>
        </w:rPr>
      </w:pPr>
      <w:r>
        <w:rPr>
          <w:b/>
          <w:bCs/>
          <w:color w:val="000000"/>
          <w:sz w:val="36"/>
          <w:szCs w:val="36"/>
        </w:rPr>
        <w:t xml:space="preserve">Blood bank. </w:t>
      </w:r>
    </w:p>
    <w:p w:rsidR="00B52D36" w:rsidRDefault="00471D35">
      <w:pPr>
        <w:rPr>
          <w:b/>
          <w:bCs/>
          <w:color w:val="C00000"/>
          <w:sz w:val="36"/>
          <w:szCs w:val="36"/>
        </w:rPr>
      </w:pPr>
      <w:r>
        <w:rPr>
          <w:b/>
          <w:bCs/>
          <w:color w:val="C00000"/>
          <w:sz w:val="36"/>
          <w:szCs w:val="36"/>
        </w:rPr>
        <w:t xml:space="preserve">END….. </w:t>
      </w:r>
    </w:p>
    <w:p w:rsidR="00B52D36" w:rsidRDefault="00471D35">
      <w:pPr>
        <w:rPr>
          <w:b/>
          <w:bCs/>
          <w:color w:val="C00000"/>
          <w:sz w:val="36"/>
          <w:szCs w:val="36"/>
        </w:rPr>
      </w:pPr>
      <w:r>
        <w:rPr>
          <w:b/>
          <w:bCs/>
          <w:color w:val="C00000"/>
          <w:sz w:val="36"/>
          <w:szCs w:val="36"/>
        </w:rPr>
        <w:t xml:space="preserve">Questions #3 </w:t>
      </w:r>
    </w:p>
    <w:p w:rsidR="00B52D36" w:rsidRDefault="00471D35">
      <w:pPr>
        <w:rPr>
          <w:b/>
          <w:bCs/>
          <w:color w:val="000000"/>
          <w:sz w:val="36"/>
          <w:szCs w:val="36"/>
        </w:rPr>
      </w:pPr>
      <w:r>
        <w:rPr>
          <w:b/>
          <w:bCs/>
          <w:color w:val="000000"/>
          <w:sz w:val="36"/>
          <w:szCs w:val="36"/>
        </w:rPr>
        <w:t>Characteristics of accountable orginazation:</w:t>
      </w:r>
    </w:p>
    <w:p w:rsidR="00B52D36" w:rsidRDefault="00471D35">
      <w:r>
        <w:rPr>
          <w:b/>
          <w:bCs/>
          <w:color w:val="000000"/>
          <w:sz w:val="36"/>
          <w:szCs w:val="36"/>
        </w:rPr>
        <w:t>Accountable orginazation:</w:t>
      </w:r>
    </w:p>
    <w:p w:rsidR="00B52D36" w:rsidRDefault="00471D35">
      <w:pPr>
        <w:rPr>
          <w:color w:val="000000"/>
          <w:sz w:val="36"/>
          <w:szCs w:val="36"/>
        </w:rPr>
      </w:pPr>
      <w:r>
        <w:rPr>
          <w:color w:val="000000"/>
          <w:sz w:val="36"/>
          <w:szCs w:val="36"/>
        </w:rPr>
        <w:t>Accountability is an assurance that an individual or an organization will be evaluated on their performance or behavior related to something for which they are responsible. … Corporate accountability involves being answerable to all an organization’s stakeholders for all actions and results.</w:t>
      </w:r>
    </w:p>
    <w:p w:rsidR="00B52D36" w:rsidRDefault="00471D35">
      <w:pPr>
        <w:rPr>
          <w:b/>
          <w:bCs/>
          <w:color w:val="000000"/>
          <w:sz w:val="36"/>
          <w:szCs w:val="36"/>
        </w:rPr>
      </w:pPr>
      <w:r>
        <w:rPr>
          <w:b/>
          <w:bCs/>
          <w:color w:val="000000"/>
          <w:sz w:val="36"/>
          <w:szCs w:val="36"/>
        </w:rPr>
        <w:t>Role of accountability :</w:t>
      </w:r>
    </w:p>
    <w:p w:rsidR="00B52D36" w:rsidRDefault="00471D35">
      <w:pPr>
        <w:rPr>
          <w:color w:val="000000"/>
          <w:sz w:val="36"/>
          <w:szCs w:val="36"/>
        </w:rPr>
      </w:pPr>
      <w:r>
        <w:rPr>
          <w:color w:val="000000"/>
          <w:sz w:val="36"/>
          <w:szCs w:val="36"/>
        </w:rPr>
        <w:lastRenderedPageBreak/>
        <w:t>Accountable Care Organizations (ACOs) are groups of doctors, hospitals, and other health care providers, who come together voluntarily to give coordinated high quality care to the Medicare patients they serve.</w:t>
      </w:r>
    </w:p>
    <w:p w:rsidR="00B52D36" w:rsidRDefault="00471D35">
      <w:pPr>
        <w:rPr>
          <w:b/>
          <w:bCs/>
          <w:color w:val="000000"/>
          <w:sz w:val="36"/>
          <w:szCs w:val="36"/>
        </w:rPr>
      </w:pPr>
      <w:r>
        <w:rPr>
          <w:b/>
          <w:bCs/>
          <w:color w:val="000000"/>
          <w:sz w:val="36"/>
          <w:szCs w:val="36"/>
        </w:rPr>
        <w:t>Types :</w:t>
      </w:r>
    </w:p>
    <w:p w:rsidR="00B52D36" w:rsidRDefault="00471D35">
      <w:pPr>
        <w:rPr>
          <w:color w:val="000000"/>
          <w:sz w:val="36"/>
          <w:szCs w:val="36"/>
        </w:rPr>
      </w:pPr>
      <w:r>
        <w:rPr>
          <w:color w:val="000000"/>
          <w:sz w:val="36"/>
          <w:szCs w:val="36"/>
        </w:rPr>
        <w:t>ACO professionals (such as physicians and hospitals) in group practice arrangements.</w:t>
      </w:r>
    </w:p>
    <w:p w:rsidR="00B52D36" w:rsidRDefault="00471D35">
      <w:pPr>
        <w:rPr>
          <w:color w:val="000000"/>
          <w:sz w:val="36"/>
          <w:szCs w:val="36"/>
        </w:rPr>
      </w:pPr>
      <w:r>
        <w:rPr>
          <w:color w:val="000000"/>
          <w:sz w:val="36"/>
          <w:szCs w:val="36"/>
        </w:rPr>
        <w:t>Networks of individual practices of ACO professionals.</w:t>
      </w:r>
    </w:p>
    <w:p w:rsidR="00B52D36" w:rsidRDefault="00471D35">
      <w:pPr>
        <w:rPr>
          <w:color w:val="000000"/>
          <w:sz w:val="36"/>
          <w:szCs w:val="36"/>
        </w:rPr>
      </w:pPr>
      <w:r>
        <w:rPr>
          <w:color w:val="000000"/>
          <w:sz w:val="36"/>
          <w:szCs w:val="36"/>
        </w:rPr>
        <w:t>Partnerships or joint venture arrangements between hospitals and ACO professionals.</w:t>
      </w:r>
    </w:p>
    <w:p w:rsidR="00B52D36" w:rsidRDefault="00471D35">
      <w:pPr>
        <w:rPr>
          <w:color w:val="000000"/>
          <w:sz w:val="36"/>
          <w:szCs w:val="36"/>
        </w:rPr>
      </w:pPr>
      <w:r>
        <w:rPr>
          <w:color w:val="000000"/>
          <w:sz w:val="36"/>
          <w:szCs w:val="36"/>
        </w:rPr>
        <w:t xml:space="preserve">Hospitals employing ACO professionals </w:t>
      </w:r>
    </w:p>
    <w:p w:rsidR="00B52D36" w:rsidRDefault="00471D35">
      <w:r>
        <w:rPr>
          <w:noProof/>
          <w:color w:val="000000"/>
          <w:sz w:val="36"/>
          <w:szCs w:val="36"/>
        </w:rPr>
        <w:lastRenderedPageBreak/>
        <w:drawing>
          <wp:anchor distT="0" distB="0" distL="114300" distR="114300" simplePos="0" relativeHeight="251673600" behindDoc="0" locked="0" layoutInCell="1" allowOverlap="1">
            <wp:simplePos x="0" y="0"/>
            <wp:positionH relativeFrom="column">
              <wp:posOffset>-168907</wp:posOffset>
            </wp:positionH>
            <wp:positionV relativeFrom="paragraph">
              <wp:posOffset>3764283</wp:posOffset>
            </wp:positionV>
            <wp:extent cx="5943600" cy="4462143"/>
            <wp:effectExtent l="0" t="0" r="0" b="0"/>
            <wp:wrapTopAndBottom/>
            <wp:docPr id="14"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462143"/>
                    </a:xfrm>
                    <a:prstGeom prst="rect">
                      <a:avLst/>
                    </a:prstGeom>
                    <a:noFill/>
                    <a:ln>
                      <a:noFill/>
                      <a:prstDash/>
                    </a:ln>
                  </pic:spPr>
                </pic:pic>
              </a:graphicData>
            </a:graphic>
          </wp:anchor>
        </w:drawing>
      </w:r>
      <w:r>
        <w:rPr>
          <w:noProof/>
          <w:color w:val="000000"/>
          <w:sz w:val="36"/>
          <w:szCs w:val="36"/>
        </w:rPr>
        <w:drawing>
          <wp:anchor distT="0" distB="0" distL="114300" distR="114300" simplePos="0" relativeHeight="251672576" behindDoc="0" locked="0" layoutInCell="1" allowOverlap="1">
            <wp:simplePos x="0" y="0"/>
            <wp:positionH relativeFrom="column">
              <wp:posOffset>0</wp:posOffset>
            </wp:positionH>
            <wp:positionV relativeFrom="paragraph">
              <wp:posOffset>402592</wp:posOffset>
            </wp:positionV>
            <wp:extent cx="5943600" cy="3007361"/>
            <wp:effectExtent l="0" t="0" r="0" b="2539"/>
            <wp:wrapTopAndBottom/>
            <wp:docPr id="15"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007361"/>
                    </a:xfrm>
                    <a:prstGeom prst="rect">
                      <a:avLst/>
                    </a:prstGeom>
                    <a:noFill/>
                    <a:ln>
                      <a:noFill/>
                      <a:prstDash/>
                    </a:ln>
                  </pic:spPr>
                </pic:pic>
              </a:graphicData>
            </a:graphic>
          </wp:anchor>
        </w:drawing>
      </w:r>
      <w:r>
        <w:rPr>
          <w:color w:val="000000"/>
          <w:sz w:val="36"/>
          <w:szCs w:val="36"/>
        </w:rPr>
        <w:t xml:space="preserve"> </w:t>
      </w:r>
    </w:p>
    <w:p w:rsidR="00B52D36" w:rsidRDefault="00B52D36">
      <w:pPr>
        <w:rPr>
          <w:color w:val="000000"/>
          <w:sz w:val="36"/>
          <w:szCs w:val="36"/>
        </w:rPr>
      </w:pPr>
    </w:p>
    <w:p w:rsidR="00B52D36" w:rsidRDefault="00B52D36">
      <w:pPr>
        <w:rPr>
          <w:color w:val="000000"/>
          <w:sz w:val="36"/>
          <w:szCs w:val="36"/>
        </w:rPr>
      </w:pPr>
    </w:p>
    <w:p w:rsidR="00B52D36" w:rsidRDefault="00471D35">
      <w:pPr>
        <w:rPr>
          <w:b/>
          <w:bCs/>
          <w:color w:val="000000"/>
          <w:sz w:val="36"/>
          <w:szCs w:val="36"/>
        </w:rPr>
      </w:pPr>
      <w:r>
        <w:rPr>
          <w:b/>
          <w:bCs/>
          <w:color w:val="000000"/>
          <w:sz w:val="36"/>
          <w:szCs w:val="36"/>
        </w:rPr>
        <w:t>10 steps of accountable orginazation :</w:t>
      </w:r>
    </w:p>
    <w:p w:rsidR="00B52D36" w:rsidRDefault="00471D35">
      <w:pPr>
        <w:rPr>
          <w:color w:val="000000"/>
          <w:sz w:val="36"/>
          <w:szCs w:val="36"/>
        </w:rPr>
      </w:pPr>
      <w:r>
        <w:rPr>
          <w:color w:val="000000"/>
          <w:sz w:val="36"/>
          <w:szCs w:val="36"/>
        </w:rPr>
        <w:t xml:space="preserve">From your entity and invoke your waivers </w:t>
      </w:r>
    </w:p>
    <w:p w:rsidR="00B52D36" w:rsidRDefault="00471D35">
      <w:pPr>
        <w:rPr>
          <w:color w:val="000000"/>
          <w:sz w:val="36"/>
          <w:szCs w:val="36"/>
        </w:rPr>
      </w:pPr>
      <w:r>
        <w:rPr>
          <w:color w:val="000000"/>
          <w:sz w:val="36"/>
          <w:szCs w:val="36"/>
        </w:rPr>
        <w:t xml:space="preserve">Set strategic goals </w:t>
      </w:r>
    </w:p>
    <w:p w:rsidR="00B52D36" w:rsidRDefault="00471D35">
      <w:pPr>
        <w:rPr>
          <w:color w:val="000000"/>
          <w:sz w:val="36"/>
          <w:szCs w:val="36"/>
        </w:rPr>
      </w:pPr>
      <w:r>
        <w:rPr>
          <w:color w:val="000000"/>
          <w:sz w:val="36"/>
          <w:szCs w:val="36"/>
        </w:rPr>
        <w:t xml:space="preserve">Analyze your network </w:t>
      </w:r>
    </w:p>
    <w:p w:rsidR="00B52D36" w:rsidRDefault="00471D35">
      <w:pPr>
        <w:rPr>
          <w:color w:val="000000"/>
          <w:sz w:val="36"/>
          <w:szCs w:val="36"/>
        </w:rPr>
      </w:pPr>
      <w:r>
        <w:rPr>
          <w:color w:val="000000"/>
          <w:sz w:val="36"/>
          <w:szCs w:val="36"/>
        </w:rPr>
        <w:t>Approve work plan</w:t>
      </w:r>
    </w:p>
    <w:p w:rsidR="00B52D36" w:rsidRDefault="00471D35">
      <w:pPr>
        <w:rPr>
          <w:color w:val="000000"/>
          <w:sz w:val="36"/>
          <w:szCs w:val="36"/>
        </w:rPr>
      </w:pPr>
      <w:r>
        <w:rPr>
          <w:color w:val="000000"/>
          <w:sz w:val="36"/>
          <w:szCs w:val="36"/>
        </w:rPr>
        <w:t>Approve a budget and pro format</w:t>
      </w:r>
    </w:p>
    <w:p w:rsidR="00B52D36" w:rsidRDefault="00471D35">
      <w:pPr>
        <w:rPr>
          <w:color w:val="000000"/>
          <w:sz w:val="36"/>
          <w:szCs w:val="36"/>
        </w:rPr>
      </w:pPr>
      <w:r>
        <w:rPr>
          <w:color w:val="000000"/>
          <w:sz w:val="36"/>
          <w:szCs w:val="36"/>
        </w:rPr>
        <w:t xml:space="preserve">Get board approval for ACO participation </w:t>
      </w:r>
    </w:p>
    <w:p w:rsidR="00B52D36" w:rsidRDefault="00471D35">
      <w:pPr>
        <w:rPr>
          <w:color w:val="000000"/>
          <w:sz w:val="36"/>
          <w:szCs w:val="36"/>
        </w:rPr>
      </w:pPr>
      <w:r>
        <w:rPr>
          <w:color w:val="000000"/>
          <w:sz w:val="36"/>
          <w:szCs w:val="36"/>
        </w:rPr>
        <w:t>Review ACO legal agreements</w:t>
      </w:r>
    </w:p>
    <w:p w:rsidR="00B52D36" w:rsidRDefault="00471D35">
      <w:pPr>
        <w:rPr>
          <w:color w:val="000000"/>
          <w:sz w:val="36"/>
          <w:szCs w:val="36"/>
        </w:rPr>
      </w:pPr>
      <w:r>
        <w:rPr>
          <w:color w:val="000000"/>
          <w:sz w:val="36"/>
          <w:szCs w:val="36"/>
        </w:rPr>
        <w:t>Recruit physicians</w:t>
      </w:r>
    </w:p>
    <w:p w:rsidR="00B52D36" w:rsidRDefault="00471D35">
      <w:pPr>
        <w:rPr>
          <w:color w:val="000000"/>
          <w:sz w:val="36"/>
          <w:szCs w:val="36"/>
        </w:rPr>
      </w:pPr>
      <w:r>
        <w:rPr>
          <w:color w:val="000000"/>
          <w:sz w:val="36"/>
          <w:szCs w:val="36"/>
        </w:rPr>
        <w:t>Submit applications</w:t>
      </w:r>
    </w:p>
    <w:p w:rsidR="00B52D36" w:rsidRDefault="00471D35">
      <w:pPr>
        <w:rPr>
          <w:b/>
          <w:bCs/>
          <w:color w:val="000000"/>
          <w:sz w:val="36"/>
          <w:szCs w:val="36"/>
        </w:rPr>
      </w:pPr>
      <w:r>
        <w:rPr>
          <w:b/>
          <w:bCs/>
          <w:color w:val="000000"/>
          <w:sz w:val="36"/>
          <w:szCs w:val="36"/>
        </w:rPr>
        <w:t>Characteristics of accountable orginazation :</w:t>
      </w:r>
    </w:p>
    <w:p w:rsidR="00B52D36" w:rsidRDefault="00471D35">
      <w:pPr>
        <w:rPr>
          <w:color w:val="000000"/>
          <w:sz w:val="36"/>
          <w:szCs w:val="36"/>
        </w:rPr>
      </w:pPr>
      <w:r>
        <w:rPr>
          <w:color w:val="000000"/>
          <w:sz w:val="36"/>
          <w:szCs w:val="36"/>
        </w:rPr>
        <w:t xml:space="preserve">Value based leadership </w:t>
      </w:r>
    </w:p>
    <w:p w:rsidR="00B52D36" w:rsidRDefault="00471D35">
      <w:pPr>
        <w:rPr>
          <w:color w:val="000000"/>
          <w:sz w:val="36"/>
          <w:szCs w:val="36"/>
        </w:rPr>
      </w:pPr>
      <w:r>
        <w:rPr>
          <w:color w:val="000000"/>
          <w:sz w:val="36"/>
          <w:szCs w:val="36"/>
        </w:rPr>
        <w:t xml:space="preserve">Strategic and visionary leadership </w:t>
      </w:r>
    </w:p>
    <w:p w:rsidR="00B52D36" w:rsidRDefault="00471D35">
      <w:pPr>
        <w:rPr>
          <w:color w:val="000000"/>
          <w:sz w:val="36"/>
          <w:szCs w:val="36"/>
        </w:rPr>
      </w:pPr>
      <w:r>
        <w:rPr>
          <w:color w:val="000000"/>
          <w:sz w:val="36"/>
          <w:szCs w:val="36"/>
        </w:rPr>
        <w:t xml:space="preserve">Team culture and engagement </w:t>
      </w:r>
    </w:p>
    <w:p w:rsidR="00B52D36" w:rsidRDefault="00471D35">
      <w:pPr>
        <w:rPr>
          <w:color w:val="000000"/>
          <w:sz w:val="36"/>
          <w:szCs w:val="36"/>
        </w:rPr>
      </w:pPr>
      <w:r>
        <w:rPr>
          <w:color w:val="000000"/>
          <w:sz w:val="36"/>
          <w:szCs w:val="36"/>
        </w:rPr>
        <w:t xml:space="preserve">People management </w:t>
      </w:r>
    </w:p>
    <w:p w:rsidR="00B52D36" w:rsidRDefault="00471D35">
      <w:pPr>
        <w:rPr>
          <w:color w:val="000000"/>
          <w:sz w:val="36"/>
          <w:szCs w:val="36"/>
        </w:rPr>
      </w:pPr>
      <w:r>
        <w:rPr>
          <w:color w:val="000000"/>
          <w:sz w:val="36"/>
          <w:szCs w:val="36"/>
        </w:rPr>
        <w:t xml:space="preserve">Change leadership </w:t>
      </w:r>
    </w:p>
    <w:p w:rsidR="00B52D36" w:rsidRDefault="00471D35">
      <w:pPr>
        <w:rPr>
          <w:color w:val="000000"/>
          <w:sz w:val="36"/>
          <w:szCs w:val="36"/>
        </w:rPr>
      </w:pPr>
      <w:r>
        <w:rPr>
          <w:color w:val="000000"/>
          <w:sz w:val="36"/>
          <w:szCs w:val="36"/>
        </w:rPr>
        <w:t xml:space="preserve">Personal leadership </w:t>
      </w:r>
    </w:p>
    <w:p w:rsidR="00B52D36" w:rsidRDefault="00471D35">
      <w:pPr>
        <w:rPr>
          <w:color w:val="000000"/>
          <w:sz w:val="36"/>
          <w:szCs w:val="36"/>
        </w:rPr>
      </w:pPr>
      <w:r>
        <w:rPr>
          <w:color w:val="000000"/>
          <w:sz w:val="36"/>
          <w:szCs w:val="36"/>
        </w:rPr>
        <w:t>Clear vision and priorities</w:t>
      </w:r>
    </w:p>
    <w:p w:rsidR="00B52D36" w:rsidRDefault="00471D35">
      <w:pPr>
        <w:rPr>
          <w:color w:val="000000"/>
          <w:sz w:val="36"/>
          <w:szCs w:val="36"/>
        </w:rPr>
      </w:pPr>
      <w:r>
        <w:rPr>
          <w:color w:val="000000"/>
          <w:sz w:val="36"/>
          <w:szCs w:val="36"/>
        </w:rPr>
        <w:t>Shared Ownership: Shared accountability for all top priorities.</w:t>
      </w:r>
    </w:p>
    <w:p w:rsidR="00B52D36" w:rsidRDefault="00471D35">
      <w:pPr>
        <w:rPr>
          <w:color w:val="000000"/>
          <w:sz w:val="36"/>
          <w:szCs w:val="36"/>
        </w:rPr>
      </w:pPr>
      <w:r>
        <w:rPr>
          <w:color w:val="000000"/>
          <w:sz w:val="36"/>
          <w:szCs w:val="36"/>
        </w:rPr>
        <w:lastRenderedPageBreak/>
        <w:t>Effective Execution: Linking people and processes to achieve high performance.</w:t>
      </w:r>
    </w:p>
    <w:p w:rsidR="00B52D36" w:rsidRDefault="00471D35">
      <w:pPr>
        <w:rPr>
          <w:color w:val="000000"/>
          <w:sz w:val="36"/>
          <w:szCs w:val="36"/>
        </w:rPr>
      </w:pPr>
      <w:r>
        <w:rPr>
          <w:color w:val="000000"/>
          <w:sz w:val="36"/>
          <w:szCs w:val="36"/>
        </w:rPr>
        <w:t>Relentless Attack of Dysfunctional Habits:  Accountable leaders make a point to surface and address these habits and develop new and effective behavior.</w:t>
      </w:r>
    </w:p>
    <w:p w:rsidR="00B52D36" w:rsidRDefault="00471D35">
      <w:pPr>
        <w:rPr>
          <w:color w:val="000000"/>
          <w:sz w:val="36"/>
          <w:szCs w:val="36"/>
        </w:rPr>
      </w:pPr>
      <w:r>
        <w:rPr>
          <w:color w:val="000000"/>
          <w:sz w:val="36"/>
          <w:szCs w:val="36"/>
        </w:rPr>
        <w:t>Surface and Resolve Problems and Conflicts: No one should feel afraid to be punished or terminated from their position. Focus on where the problem lies.</w:t>
      </w:r>
    </w:p>
    <w:p w:rsidR="00B52D36" w:rsidRDefault="00471D35">
      <w:pPr>
        <w:rPr>
          <w:color w:val="000000"/>
          <w:sz w:val="36"/>
          <w:szCs w:val="36"/>
        </w:rPr>
      </w:pPr>
      <w:r>
        <w:rPr>
          <w:color w:val="000000"/>
          <w:sz w:val="36"/>
          <w:szCs w:val="36"/>
        </w:rPr>
        <w:t>Proactive Recovery – Accountable organizations realize that successful people make mistakes and learn from their experiences. – Create recovery plans for mistakes. – When perfection is in demand people tend to cover their errors and create larger catastrophes.</w:t>
      </w:r>
    </w:p>
    <w:p w:rsidR="00B52D36" w:rsidRDefault="00471D35">
      <w:pPr>
        <w:rPr>
          <w:color w:val="000000"/>
          <w:sz w:val="36"/>
          <w:szCs w:val="36"/>
        </w:rPr>
      </w:pPr>
      <w:r>
        <w:rPr>
          <w:color w:val="000000"/>
          <w:sz w:val="36"/>
          <w:szCs w:val="36"/>
        </w:rPr>
        <w:t>Measure Performance Execution</w:t>
      </w:r>
    </w:p>
    <w:p w:rsidR="00B52D36" w:rsidRDefault="00471D35">
      <w:pPr>
        <w:rPr>
          <w:color w:val="000000"/>
          <w:sz w:val="36"/>
          <w:szCs w:val="36"/>
        </w:rPr>
      </w:pPr>
      <w:r>
        <w:rPr>
          <w:color w:val="000000"/>
          <w:sz w:val="36"/>
          <w:szCs w:val="36"/>
        </w:rPr>
        <w:t>Recognize Success!! Ensure people feel a sense of accomplishment.</w:t>
      </w:r>
    </w:p>
    <w:p w:rsidR="00B52D36" w:rsidRDefault="00471D35">
      <w:r>
        <w:rPr>
          <w:noProof/>
          <w:color w:val="000000"/>
          <w:sz w:val="36"/>
          <w:szCs w:val="36"/>
        </w:rPr>
        <w:lastRenderedPageBreak/>
        <w:drawing>
          <wp:anchor distT="0" distB="0" distL="114300" distR="114300" simplePos="0" relativeHeight="251674624" behindDoc="0" locked="0" layoutInCell="1" allowOverlap="1">
            <wp:simplePos x="0" y="0"/>
            <wp:positionH relativeFrom="column">
              <wp:posOffset>489588</wp:posOffset>
            </wp:positionH>
            <wp:positionV relativeFrom="paragraph">
              <wp:posOffset>0</wp:posOffset>
            </wp:positionV>
            <wp:extent cx="5163817" cy="2962271"/>
            <wp:effectExtent l="0" t="0" r="0" b="0"/>
            <wp:wrapTopAndBottom/>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63817" cy="2962271"/>
                    </a:xfrm>
                    <a:prstGeom prst="rect">
                      <a:avLst/>
                    </a:prstGeom>
                    <a:noFill/>
                    <a:ln>
                      <a:noFill/>
                      <a:prstDash/>
                    </a:ln>
                  </pic:spPr>
                </pic:pic>
              </a:graphicData>
            </a:graphic>
          </wp:anchor>
        </w:drawing>
      </w:r>
    </w:p>
    <w:p w:rsidR="00B52D36" w:rsidRDefault="00B52D36">
      <w:pPr>
        <w:rPr>
          <w:color w:val="000000"/>
          <w:sz w:val="36"/>
          <w:szCs w:val="36"/>
        </w:rPr>
      </w:pPr>
    </w:p>
    <w:p w:rsidR="00B52D36" w:rsidRDefault="00471D35">
      <w:r>
        <w:rPr>
          <w:noProof/>
          <w:color w:val="000000"/>
          <w:sz w:val="36"/>
          <w:szCs w:val="36"/>
        </w:rPr>
        <w:drawing>
          <wp:anchor distT="0" distB="0" distL="114300" distR="114300" simplePos="0" relativeHeight="251675648" behindDoc="0" locked="0" layoutInCell="1" allowOverlap="1">
            <wp:simplePos x="0" y="0"/>
            <wp:positionH relativeFrom="column">
              <wp:posOffset>233684</wp:posOffset>
            </wp:positionH>
            <wp:positionV relativeFrom="paragraph">
              <wp:posOffset>734692</wp:posOffset>
            </wp:positionV>
            <wp:extent cx="5559423" cy="3714749"/>
            <wp:effectExtent l="0" t="0" r="3177" b="1"/>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59423" cy="3714749"/>
                    </a:xfrm>
                    <a:prstGeom prst="rect">
                      <a:avLst/>
                    </a:prstGeom>
                    <a:noFill/>
                    <a:ln>
                      <a:noFill/>
                      <a:prstDash/>
                    </a:ln>
                  </pic:spPr>
                </pic:pic>
              </a:graphicData>
            </a:graphic>
          </wp:anchor>
        </w:drawing>
      </w:r>
    </w:p>
    <w:p w:rsidR="00B52D36" w:rsidRDefault="00B52D36">
      <w:pPr>
        <w:rPr>
          <w:color w:val="000000"/>
          <w:sz w:val="36"/>
          <w:szCs w:val="36"/>
        </w:rPr>
      </w:pPr>
    </w:p>
    <w:p w:rsidR="00B52D36" w:rsidRDefault="00471D35">
      <w:pPr>
        <w:rPr>
          <w:b/>
          <w:bCs/>
          <w:color w:val="C00000"/>
          <w:sz w:val="36"/>
          <w:szCs w:val="36"/>
        </w:rPr>
      </w:pPr>
      <w:r>
        <w:rPr>
          <w:b/>
          <w:bCs/>
          <w:color w:val="C00000"/>
          <w:sz w:val="36"/>
          <w:szCs w:val="36"/>
        </w:rPr>
        <w:lastRenderedPageBreak/>
        <w:t>Questions #4</w:t>
      </w:r>
    </w:p>
    <w:p w:rsidR="00B52D36" w:rsidRDefault="00471D35">
      <w:pPr>
        <w:rPr>
          <w:b/>
          <w:bCs/>
          <w:color w:val="C00000"/>
          <w:sz w:val="36"/>
          <w:szCs w:val="36"/>
        </w:rPr>
      </w:pPr>
      <w:r>
        <w:rPr>
          <w:b/>
          <w:bCs/>
          <w:color w:val="C00000"/>
          <w:sz w:val="36"/>
          <w:szCs w:val="36"/>
        </w:rPr>
        <w:t>Medical audit:</w:t>
      </w:r>
    </w:p>
    <w:p w:rsidR="00B52D36" w:rsidRDefault="00471D35">
      <w:r>
        <w:rPr>
          <w:b/>
          <w:bCs/>
          <w:color w:val="000000"/>
          <w:sz w:val="36"/>
          <w:szCs w:val="36"/>
        </w:rPr>
        <w:t>Medical audit</w:t>
      </w:r>
      <w:r>
        <w:rPr>
          <w:color w:val="000000"/>
          <w:sz w:val="36"/>
          <w:szCs w:val="36"/>
        </w:rPr>
        <w:t xml:space="preserve"> is defined as the review of the clinical care of patients provided by the medical staff only. </w:t>
      </w:r>
    </w:p>
    <w:p w:rsidR="00B52D36" w:rsidRDefault="00471D35">
      <w:pPr>
        <w:rPr>
          <w:color w:val="000000"/>
          <w:sz w:val="36"/>
          <w:szCs w:val="36"/>
        </w:rPr>
      </w:pPr>
      <w:r>
        <w:rPr>
          <w:color w:val="000000"/>
          <w:sz w:val="36"/>
          <w:szCs w:val="36"/>
        </w:rPr>
        <w:t xml:space="preserve">Retrospective evaluation of quality of medical care through  scientific analysis. </w:t>
      </w:r>
    </w:p>
    <w:p w:rsidR="00B52D36" w:rsidRDefault="00471D35">
      <w:r>
        <w:rPr>
          <w:b/>
          <w:bCs/>
          <w:color w:val="000000"/>
          <w:sz w:val="36"/>
          <w:szCs w:val="36"/>
        </w:rPr>
        <w:t>Clinical audit</w:t>
      </w:r>
      <w:r>
        <w:rPr>
          <w:color w:val="000000"/>
          <w:sz w:val="36"/>
          <w:szCs w:val="36"/>
        </w:rPr>
        <w:t xml:space="preserve"> is the review of the activity of all aspects of the clinical care of patients by medical and paramedical staff.</w:t>
      </w:r>
    </w:p>
    <w:p w:rsidR="00B52D36" w:rsidRDefault="00471D35">
      <w:pPr>
        <w:rPr>
          <w:b/>
          <w:bCs/>
          <w:color w:val="000000"/>
          <w:sz w:val="36"/>
          <w:szCs w:val="36"/>
        </w:rPr>
      </w:pPr>
      <w:r>
        <w:rPr>
          <w:b/>
          <w:bCs/>
          <w:color w:val="000000"/>
          <w:sz w:val="36"/>
          <w:szCs w:val="36"/>
        </w:rPr>
        <w:t>Medical audit cycle :</w:t>
      </w:r>
    </w:p>
    <w:p w:rsidR="00B52D36" w:rsidRDefault="00471D35">
      <w:pPr>
        <w:rPr>
          <w:color w:val="000000"/>
          <w:sz w:val="36"/>
          <w:szCs w:val="36"/>
        </w:rPr>
      </w:pPr>
      <w:r>
        <w:rPr>
          <w:color w:val="000000"/>
          <w:sz w:val="36"/>
          <w:szCs w:val="36"/>
        </w:rPr>
        <w:t>The aim of medical audit is to improve the effectiveness and efficiency of medical care. Achieving this aim may involve a cycle of activities: (i) observing practice; (ii) setting a standard of practice; (iii) comparing the observed practice with the standard; (iv) implementing change; and (v) re-observing practice.</w:t>
      </w:r>
    </w:p>
    <w:p w:rsidR="00B52D36" w:rsidRDefault="00471D35">
      <w:pPr>
        <w:rPr>
          <w:b/>
          <w:bCs/>
          <w:color w:val="000000"/>
          <w:sz w:val="36"/>
          <w:szCs w:val="36"/>
        </w:rPr>
      </w:pPr>
      <w:r>
        <w:rPr>
          <w:b/>
          <w:bCs/>
          <w:color w:val="000000"/>
          <w:sz w:val="36"/>
          <w:szCs w:val="36"/>
        </w:rPr>
        <w:t>Need if medical audit :</w:t>
      </w:r>
    </w:p>
    <w:p w:rsidR="00B52D36" w:rsidRDefault="00471D35">
      <w:pPr>
        <w:pStyle w:val="ListParagraph"/>
        <w:numPr>
          <w:ilvl w:val="0"/>
          <w:numId w:val="5"/>
        </w:numPr>
        <w:rPr>
          <w:color w:val="000000"/>
          <w:sz w:val="36"/>
          <w:szCs w:val="36"/>
        </w:rPr>
      </w:pPr>
      <w:r>
        <w:rPr>
          <w:color w:val="000000"/>
          <w:sz w:val="36"/>
          <w:szCs w:val="36"/>
        </w:rPr>
        <w:t xml:space="preserve">Professionals motives </w:t>
      </w:r>
    </w:p>
    <w:p w:rsidR="00B52D36" w:rsidRDefault="00471D35">
      <w:pPr>
        <w:pStyle w:val="ListParagraph"/>
        <w:numPr>
          <w:ilvl w:val="0"/>
          <w:numId w:val="5"/>
        </w:numPr>
        <w:rPr>
          <w:color w:val="000000"/>
          <w:sz w:val="36"/>
          <w:szCs w:val="36"/>
        </w:rPr>
      </w:pPr>
      <w:r>
        <w:rPr>
          <w:color w:val="000000"/>
          <w:sz w:val="36"/>
          <w:szCs w:val="36"/>
        </w:rPr>
        <w:t xml:space="preserve">Social motives </w:t>
      </w:r>
    </w:p>
    <w:p w:rsidR="00B52D36" w:rsidRDefault="00471D35">
      <w:pPr>
        <w:pStyle w:val="ListParagraph"/>
        <w:numPr>
          <w:ilvl w:val="0"/>
          <w:numId w:val="5"/>
        </w:numPr>
        <w:rPr>
          <w:color w:val="000000"/>
          <w:sz w:val="36"/>
          <w:szCs w:val="36"/>
        </w:rPr>
      </w:pPr>
      <w:r>
        <w:rPr>
          <w:color w:val="000000"/>
          <w:sz w:val="36"/>
          <w:szCs w:val="36"/>
        </w:rPr>
        <w:t xml:space="preserve">Pragmative motives </w:t>
      </w:r>
    </w:p>
    <w:p w:rsidR="00B52D36" w:rsidRDefault="00471D35">
      <w:pPr>
        <w:pStyle w:val="ListParagraph"/>
        <w:numPr>
          <w:ilvl w:val="0"/>
          <w:numId w:val="5"/>
        </w:numPr>
        <w:rPr>
          <w:color w:val="000000"/>
          <w:sz w:val="36"/>
          <w:szCs w:val="36"/>
        </w:rPr>
      </w:pPr>
      <w:r>
        <w:rPr>
          <w:color w:val="000000"/>
          <w:sz w:val="36"/>
          <w:szCs w:val="36"/>
        </w:rPr>
        <w:t xml:space="preserve">Health promotions </w:t>
      </w:r>
    </w:p>
    <w:p w:rsidR="00B52D36" w:rsidRDefault="00471D35">
      <w:pPr>
        <w:pStyle w:val="ListParagraph"/>
        <w:numPr>
          <w:ilvl w:val="0"/>
          <w:numId w:val="5"/>
        </w:numPr>
        <w:rPr>
          <w:color w:val="000000"/>
          <w:sz w:val="36"/>
          <w:szCs w:val="36"/>
        </w:rPr>
      </w:pPr>
      <w:r>
        <w:rPr>
          <w:color w:val="000000"/>
          <w:sz w:val="36"/>
          <w:szCs w:val="36"/>
        </w:rPr>
        <w:t>Professional motives- Health care providers can identify their deficiencies and make necessary corrections</w:t>
      </w:r>
    </w:p>
    <w:p w:rsidR="00B52D36" w:rsidRDefault="00471D35">
      <w:pPr>
        <w:pStyle w:val="ListParagraph"/>
        <w:numPr>
          <w:ilvl w:val="0"/>
          <w:numId w:val="5"/>
        </w:numPr>
        <w:rPr>
          <w:color w:val="000000"/>
          <w:sz w:val="36"/>
          <w:szCs w:val="36"/>
        </w:rPr>
      </w:pPr>
      <w:r>
        <w:rPr>
          <w:color w:val="000000"/>
          <w:sz w:val="36"/>
          <w:szCs w:val="36"/>
        </w:rPr>
        <w:lastRenderedPageBreak/>
        <w:t>Social motives- To ensure safety of public and protect them from care that is inappropriate, suboptimal &amp; harmful</w:t>
      </w:r>
    </w:p>
    <w:p w:rsidR="00B52D36" w:rsidRDefault="00471D35">
      <w:pPr>
        <w:ind w:left="360"/>
        <w:rPr>
          <w:b/>
          <w:bCs/>
          <w:color w:val="000000"/>
          <w:sz w:val="36"/>
          <w:szCs w:val="36"/>
        </w:rPr>
      </w:pPr>
      <w:r>
        <w:rPr>
          <w:b/>
          <w:bCs/>
          <w:color w:val="000000"/>
          <w:sz w:val="36"/>
          <w:szCs w:val="36"/>
        </w:rPr>
        <w:t>Other needs of medical audit :</w:t>
      </w:r>
    </w:p>
    <w:p w:rsidR="00B52D36" w:rsidRDefault="00471D35">
      <w:pPr>
        <w:ind w:left="360"/>
        <w:rPr>
          <w:color w:val="000000"/>
          <w:sz w:val="36"/>
          <w:szCs w:val="36"/>
        </w:rPr>
      </w:pPr>
      <w:r>
        <w:rPr>
          <w:color w:val="000000"/>
          <w:sz w:val="36"/>
          <w:szCs w:val="36"/>
        </w:rPr>
        <w:t xml:space="preserve">The main reason of that is helps to improve quality of the service being offered </w:t>
      </w:r>
    </w:p>
    <w:p w:rsidR="00B52D36" w:rsidRDefault="00471D35">
      <w:pPr>
        <w:ind w:left="360"/>
        <w:rPr>
          <w:color w:val="000000"/>
          <w:sz w:val="36"/>
          <w:szCs w:val="36"/>
        </w:rPr>
      </w:pPr>
      <w:r>
        <w:rPr>
          <w:color w:val="000000"/>
          <w:sz w:val="36"/>
          <w:szCs w:val="36"/>
        </w:rPr>
        <w:t xml:space="preserve">It identifies and promotes good practice and can lead to improvement in service delivery and outcomes for users. </w:t>
      </w:r>
    </w:p>
    <w:p w:rsidR="00B52D36" w:rsidRDefault="00471D35">
      <w:pPr>
        <w:ind w:left="360"/>
        <w:rPr>
          <w:color w:val="000000"/>
          <w:sz w:val="36"/>
          <w:szCs w:val="36"/>
        </w:rPr>
      </w:pPr>
      <w:r>
        <w:rPr>
          <w:color w:val="000000"/>
          <w:sz w:val="36"/>
          <w:szCs w:val="36"/>
        </w:rPr>
        <w:t xml:space="preserve">Can provide The information We need to show others. That our service is effective. </w:t>
      </w:r>
    </w:p>
    <w:p w:rsidR="00B52D36" w:rsidRDefault="00471D35">
      <w:pPr>
        <w:ind w:left="360"/>
        <w:rPr>
          <w:color w:val="000000"/>
          <w:sz w:val="36"/>
          <w:szCs w:val="36"/>
        </w:rPr>
      </w:pPr>
      <w:r>
        <w:rPr>
          <w:color w:val="000000"/>
          <w:sz w:val="36"/>
          <w:szCs w:val="36"/>
        </w:rPr>
        <w:t xml:space="preserve">Provides opportunities for training and education </w:t>
      </w:r>
    </w:p>
    <w:p w:rsidR="00B52D36" w:rsidRDefault="00471D35">
      <w:pPr>
        <w:ind w:left="360"/>
        <w:rPr>
          <w:color w:val="000000"/>
          <w:sz w:val="36"/>
          <w:szCs w:val="36"/>
        </w:rPr>
      </w:pPr>
      <w:r>
        <w:rPr>
          <w:color w:val="000000"/>
          <w:sz w:val="36"/>
          <w:szCs w:val="36"/>
        </w:rPr>
        <w:t xml:space="preserve">Helps to ensure better use of resources and so increased efficiency </w:t>
      </w:r>
    </w:p>
    <w:p w:rsidR="00B52D36" w:rsidRDefault="00471D35">
      <w:pPr>
        <w:ind w:left="360"/>
        <w:rPr>
          <w:color w:val="000000"/>
          <w:sz w:val="36"/>
          <w:szCs w:val="36"/>
        </w:rPr>
      </w:pPr>
      <w:r>
        <w:rPr>
          <w:color w:val="000000"/>
          <w:sz w:val="36"/>
          <w:szCs w:val="36"/>
        </w:rPr>
        <w:t>Can improve working relationships, communication</w:t>
      </w:r>
    </w:p>
    <w:p w:rsidR="00B52D36" w:rsidRDefault="00471D35">
      <w:pPr>
        <w:ind w:left="360"/>
        <w:rPr>
          <w:color w:val="000000"/>
          <w:sz w:val="36"/>
          <w:szCs w:val="36"/>
        </w:rPr>
      </w:pPr>
      <w:r>
        <w:rPr>
          <w:color w:val="000000"/>
          <w:sz w:val="36"/>
          <w:szCs w:val="36"/>
        </w:rPr>
        <w:t xml:space="preserve">, liaison between staff  and services users. </w:t>
      </w:r>
    </w:p>
    <w:p w:rsidR="00B52D36" w:rsidRDefault="00471D35">
      <w:pPr>
        <w:ind w:left="360"/>
      </w:pPr>
      <w:r>
        <w:rPr>
          <w:noProof/>
          <w:color w:val="000000"/>
          <w:sz w:val="36"/>
          <w:szCs w:val="36"/>
        </w:rPr>
        <w:lastRenderedPageBreak/>
        <w:drawing>
          <wp:anchor distT="0" distB="0" distL="114300" distR="114300" simplePos="0" relativeHeight="251677696" behindDoc="0" locked="0" layoutInCell="1" allowOverlap="1">
            <wp:simplePos x="0" y="0"/>
            <wp:positionH relativeFrom="column">
              <wp:posOffset>130814</wp:posOffset>
            </wp:positionH>
            <wp:positionV relativeFrom="paragraph">
              <wp:posOffset>0</wp:posOffset>
            </wp:positionV>
            <wp:extent cx="5486400" cy="4118613"/>
            <wp:effectExtent l="0" t="0" r="0" b="0"/>
            <wp:wrapTopAndBottom/>
            <wp:docPr id="18"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4118613"/>
                    </a:xfrm>
                    <a:prstGeom prst="rect">
                      <a:avLst/>
                    </a:prstGeom>
                    <a:noFill/>
                    <a:ln>
                      <a:noFill/>
                      <a:prstDash/>
                    </a:ln>
                  </pic:spPr>
                </pic:pic>
              </a:graphicData>
            </a:graphic>
          </wp:anchor>
        </w:drawing>
      </w:r>
      <w:r>
        <w:rPr>
          <w:b/>
          <w:bCs/>
          <w:noProof/>
          <w:color w:val="000000"/>
          <w:sz w:val="36"/>
          <w:szCs w:val="36"/>
        </w:rPr>
        <w:drawing>
          <wp:anchor distT="0" distB="0" distL="114300" distR="114300" simplePos="0" relativeHeight="251678720" behindDoc="0" locked="0" layoutInCell="1" allowOverlap="1">
            <wp:simplePos x="0" y="0"/>
            <wp:positionH relativeFrom="column">
              <wp:posOffset>467358</wp:posOffset>
            </wp:positionH>
            <wp:positionV relativeFrom="paragraph">
              <wp:posOffset>4530723</wp:posOffset>
            </wp:positionV>
            <wp:extent cx="4922516" cy="3695703"/>
            <wp:effectExtent l="0" t="0" r="0" b="0"/>
            <wp:wrapTopAndBottom/>
            <wp:docPr id="19"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22516" cy="3695703"/>
                    </a:xfrm>
                    <a:prstGeom prst="rect">
                      <a:avLst/>
                    </a:prstGeom>
                    <a:noFill/>
                    <a:ln>
                      <a:noFill/>
                      <a:prstDash/>
                    </a:ln>
                  </pic:spPr>
                </pic:pic>
              </a:graphicData>
            </a:graphic>
          </wp:anchor>
        </w:drawing>
      </w:r>
    </w:p>
    <w:p w:rsidR="00B52D36" w:rsidRDefault="00471D35">
      <w:pPr>
        <w:rPr>
          <w:b/>
          <w:bCs/>
          <w:color w:val="000000"/>
          <w:sz w:val="36"/>
          <w:szCs w:val="36"/>
        </w:rPr>
      </w:pPr>
      <w:r>
        <w:rPr>
          <w:b/>
          <w:bCs/>
          <w:color w:val="000000"/>
          <w:sz w:val="36"/>
          <w:szCs w:val="36"/>
        </w:rPr>
        <w:lastRenderedPageBreak/>
        <w:t>10 main reason:</w:t>
      </w:r>
    </w:p>
    <w:p w:rsidR="00B52D36" w:rsidRDefault="00471D35">
      <w:pPr>
        <w:rPr>
          <w:color w:val="000000"/>
          <w:sz w:val="36"/>
          <w:szCs w:val="36"/>
        </w:rPr>
      </w:pPr>
      <w:r>
        <w:rPr>
          <w:color w:val="000000"/>
          <w:sz w:val="36"/>
          <w:szCs w:val="36"/>
        </w:rPr>
        <w:t>Determine outliers and focus first in this area.</w:t>
      </w:r>
    </w:p>
    <w:p w:rsidR="00B52D36" w:rsidRDefault="00471D35">
      <w:pPr>
        <w:rPr>
          <w:color w:val="000000"/>
          <w:sz w:val="36"/>
          <w:szCs w:val="36"/>
        </w:rPr>
      </w:pPr>
      <w:r>
        <w:rPr>
          <w:color w:val="000000"/>
          <w:sz w:val="36"/>
          <w:szCs w:val="36"/>
        </w:rPr>
        <w:t>Protect against fraudulent claims and billing activity.</w:t>
      </w:r>
    </w:p>
    <w:p w:rsidR="00B52D36" w:rsidRDefault="00471D35">
      <w:pPr>
        <w:rPr>
          <w:color w:val="000000"/>
          <w:sz w:val="36"/>
          <w:szCs w:val="36"/>
        </w:rPr>
      </w:pPr>
      <w:r>
        <w:rPr>
          <w:color w:val="000000"/>
          <w:sz w:val="36"/>
          <w:szCs w:val="36"/>
        </w:rPr>
        <w:t>Reveal whether there is variation from national averages.</w:t>
      </w:r>
    </w:p>
    <w:p w:rsidR="00B52D36" w:rsidRDefault="00471D35">
      <w:pPr>
        <w:rPr>
          <w:color w:val="000000"/>
          <w:sz w:val="36"/>
          <w:szCs w:val="36"/>
        </w:rPr>
      </w:pPr>
      <w:r>
        <w:rPr>
          <w:color w:val="000000"/>
          <w:sz w:val="36"/>
          <w:szCs w:val="36"/>
        </w:rPr>
        <w:t>Identify and correct problem areas before insurance or government payers challenge inappropriate coding.</w:t>
      </w:r>
    </w:p>
    <w:p w:rsidR="00B52D36" w:rsidRDefault="00471D35">
      <w:pPr>
        <w:rPr>
          <w:color w:val="000000"/>
          <w:sz w:val="36"/>
          <w:szCs w:val="36"/>
        </w:rPr>
      </w:pPr>
      <w:r>
        <w:rPr>
          <w:color w:val="000000"/>
          <w:sz w:val="36"/>
          <w:szCs w:val="36"/>
        </w:rPr>
        <w:t>Prevent governmental investigational auditors such as recovery audit contractors or zone program integrity contractors from knocking at your door.</w:t>
      </w:r>
    </w:p>
    <w:p w:rsidR="00B52D36" w:rsidRDefault="00471D35">
      <w:pPr>
        <w:rPr>
          <w:color w:val="000000"/>
          <w:sz w:val="36"/>
          <w:szCs w:val="36"/>
        </w:rPr>
      </w:pPr>
      <w:r>
        <w:rPr>
          <w:color w:val="000000"/>
          <w:sz w:val="36"/>
          <w:szCs w:val="36"/>
        </w:rPr>
        <w:t>Remedy undercoding, overcoding, upcoding, unbundling habits, code overuse and documentation deficiencies.  Bill appropriately for documented procedures and services.</w:t>
      </w:r>
    </w:p>
    <w:p w:rsidR="00B52D36" w:rsidRDefault="00471D35">
      <w:pPr>
        <w:rPr>
          <w:color w:val="000000"/>
          <w:sz w:val="36"/>
          <w:szCs w:val="36"/>
        </w:rPr>
      </w:pPr>
      <w:r>
        <w:rPr>
          <w:color w:val="000000"/>
          <w:sz w:val="36"/>
          <w:szCs w:val="36"/>
        </w:rPr>
        <w:t>Identify payment deficiencies and opportunities for appropriate payment.</w:t>
      </w:r>
    </w:p>
    <w:p w:rsidR="00B52D36" w:rsidRDefault="00471D35">
      <w:pPr>
        <w:rPr>
          <w:color w:val="000000"/>
          <w:sz w:val="36"/>
          <w:szCs w:val="36"/>
        </w:rPr>
      </w:pPr>
      <w:r>
        <w:rPr>
          <w:color w:val="000000"/>
          <w:sz w:val="36"/>
          <w:szCs w:val="36"/>
        </w:rPr>
        <w:t>Stop the use of outdated or incorrect codes for procedures or diagnoses.</w:t>
      </w:r>
    </w:p>
    <w:p w:rsidR="00B52D36" w:rsidRDefault="00471D35">
      <w:pPr>
        <w:pStyle w:val="ListParagraph"/>
        <w:numPr>
          <w:ilvl w:val="0"/>
          <w:numId w:val="6"/>
        </w:numPr>
        <w:rPr>
          <w:b/>
          <w:bCs/>
          <w:color w:val="000000"/>
          <w:sz w:val="36"/>
          <w:szCs w:val="36"/>
        </w:rPr>
      </w:pPr>
      <w:r>
        <w:rPr>
          <w:b/>
          <w:bCs/>
          <w:color w:val="000000"/>
          <w:sz w:val="36"/>
          <w:szCs w:val="36"/>
        </w:rPr>
        <w:t xml:space="preserve">Patient complaints </w:t>
      </w:r>
    </w:p>
    <w:p w:rsidR="00B52D36" w:rsidRDefault="00471D35">
      <w:pPr>
        <w:pStyle w:val="ListParagraph"/>
        <w:numPr>
          <w:ilvl w:val="0"/>
          <w:numId w:val="6"/>
        </w:numPr>
        <w:rPr>
          <w:b/>
          <w:bCs/>
          <w:color w:val="000000"/>
          <w:sz w:val="36"/>
          <w:szCs w:val="36"/>
        </w:rPr>
      </w:pPr>
      <w:r>
        <w:rPr>
          <w:b/>
          <w:bCs/>
          <w:color w:val="000000"/>
          <w:sz w:val="36"/>
          <w:szCs w:val="36"/>
        </w:rPr>
        <w:t>Employee and competitor tips</w:t>
      </w:r>
    </w:p>
    <w:p w:rsidR="00B52D36" w:rsidRDefault="00471D35">
      <w:pPr>
        <w:pStyle w:val="ListParagraph"/>
        <w:numPr>
          <w:ilvl w:val="0"/>
          <w:numId w:val="6"/>
        </w:numPr>
        <w:rPr>
          <w:b/>
          <w:bCs/>
          <w:color w:val="000000"/>
          <w:sz w:val="36"/>
          <w:szCs w:val="36"/>
        </w:rPr>
      </w:pPr>
      <w:r>
        <w:rPr>
          <w:b/>
          <w:bCs/>
          <w:color w:val="000000"/>
          <w:sz w:val="36"/>
          <w:szCs w:val="36"/>
        </w:rPr>
        <w:t xml:space="preserve">Information from other investigation </w:t>
      </w:r>
    </w:p>
    <w:p w:rsidR="00B52D36" w:rsidRDefault="00471D35">
      <w:pPr>
        <w:pStyle w:val="ListParagraph"/>
        <w:numPr>
          <w:ilvl w:val="0"/>
          <w:numId w:val="6"/>
        </w:numPr>
        <w:rPr>
          <w:b/>
          <w:bCs/>
          <w:color w:val="000000"/>
          <w:sz w:val="36"/>
          <w:szCs w:val="36"/>
        </w:rPr>
      </w:pPr>
      <w:r>
        <w:rPr>
          <w:b/>
          <w:bCs/>
          <w:color w:val="000000"/>
          <w:sz w:val="36"/>
          <w:szCs w:val="36"/>
        </w:rPr>
        <w:t>Data Gathered from Claims Processing</w:t>
      </w:r>
    </w:p>
    <w:p w:rsidR="00B52D36" w:rsidRDefault="00471D35">
      <w:pPr>
        <w:pStyle w:val="ListParagraph"/>
        <w:numPr>
          <w:ilvl w:val="0"/>
          <w:numId w:val="6"/>
        </w:numPr>
        <w:rPr>
          <w:b/>
          <w:bCs/>
          <w:color w:val="000000"/>
          <w:sz w:val="36"/>
          <w:szCs w:val="36"/>
        </w:rPr>
      </w:pPr>
      <w:r>
        <w:rPr>
          <w:b/>
          <w:bCs/>
          <w:color w:val="000000"/>
          <w:sz w:val="36"/>
          <w:szCs w:val="36"/>
        </w:rPr>
        <w:t>Abnormal Distribution of Evaluation and Management Codes</w:t>
      </w:r>
    </w:p>
    <w:p w:rsidR="00B52D36" w:rsidRDefault="00471D35">
      <w:pPr>
        <w:pStyle w:val="ListParagraph"/>
        <w:numPr>
          <w:ilvl w:val="0"/>
          <w:numId w:val="6"/>
        </w:numPr>
        <w:rPr>
          <w:b/>
          <w:bCs/>
          <w:color w:val="000000"/>
          <w:sz w:val="36"/>
          <w:szCs w:val="36"/>
        </w:rPr>
      </w:pPr>
      <w:r>
        <w:rPr>
          <w:b/>
          <w:bCs/>
          <w:color w:val="000000"/>
          <w:sz w:val="36"/>
          <w:szCs w:val="36"/>
        </w:rPr>
        <w:lastRenderedPageBreak/>
        <w:t>Billing Errors</w:t>
      </w:r>
    </w:p>
    <w:p w:rsidR="00B52D36" w:rsidRDefault="00471D35">
      <w:pPr>
        <w:pStyle w:val="ListParagraph"/>
        <w:numPr>
          <w:ilvl w:val="0"/>
          <w:numId w:val="6"/>
        </w:numPr>
        <w:rPr>
          <w:b/>
          <w:bCs/>
          <w:color w:val="000000"/>
          <w:sz w:val="36"/>
          <w:szCs w:val="36"/>
        </w:rPr>
      </w:pPr>
      <w:r>
        <w:rPr>
          <w:b/>
          <w:bCs/>
          <w:color w:val="000000"/>
          <w:sz w:val="36"/>
          <w:szCs w:val="36"/>
        </w:rPr>
        <w:t xml:space="preserve"> Repetitive Care Protocols</w:t>
      </w:r>
    </w:p>
    <w:p w:rsidR="00B52D36" w:rsidRDefault="00471D35">
      <w:pPr>
        <w:pStyle w:val="ListParagraph"/>
        <w:numPr>
          <w:ilvl w:val="0"/>
          <w:numId w:val="6"/>
        </w:numPr>
        <w:rPr>
          <w:b/>
          <w:bCs/>
          <w:color w:val="000000"/>
          <w:sz w:val="36"/>
          <w:szCs w:val="36"/>
        </w:rPr>
      </w:pPr>
      <w:r>
        <w:rPr>
          <w:b/>
          <w:bCs/>
          <w:color w:val="000000"/>
          <w:sz w:val="36"/>
          <w:szCs w:val="36"/>
        </w:rPr>
        <w:t>Co-Payment and Deductible Violations</w:t>
      </w:r>
    </w:p>
    <w:p w:rsidR="00B52D36" w:rsidRDefault="00471D35">
      <w:pPr>
        <w:pStyle w:val="ListParagraph"/>
        <w:numPr>
          <w:ilvl w:val="0"/>
          <w:numId w:val="6"/>
        </w:numPr>
        <w:rPr>
          <w:b/>
          <w:bCs/>
          <w:color w:val="000000"/>
          <w:sz w:val="36"/>
          <w:szCs w:val="36"/>
        </w:rPr>
      </w:pPr>
      <w:r>
        <w:rPr>
          <w:b/>
          <w:bCs/>
          <w:color w:val="000000"/>
          <w:sz w:val="36"/>
          <w:szCs w:val="36"/>
        </w:rPr>
        <w:t>Failure to Follow Non-Par Medicare Rules</w:t>
      </w:r>
    </w:p>
    <w:p w:rsidR="00B52D36" w:rsidRDefault="00471D35">
      <w:pPr>
        <w:pStyle w:val="ListParagraph"/>
        <w:numPr>
          <w:ilvl w:val="0"/>
          <w:numId w:val="6"/>
        </w:numPr>
        <w:rPr>
          <w:b/>
          <w:bCs/>
          <w:color w:val="000000"/>
          <w:sz w:val="36"/>
          <w:szCs w:val="36"/>
        </w:rPr>
      </w:pPr>
      <w:r>
        <w:rPr>
          <w:b/>
          <w:bCs/>
          <w:color w:val="000000"/>
          <w:sz w:val="36"/>
          <w:szCs w:val="36"/>
        </w:rPr>
        <w:t>Random Audits</w:t>
      </w:r>
    </w:p>
    <w:p w:rsidR="00B52D36" w:rsidRDefault="00471D35">
      <w:pPr>
        <w:rPr>
          <w:b/>
          <w:bCs/>
          <w:color w:val="C00000"/>
          <w:sz w:val="36"/>
          <w:szCs w:val="36"/>
        </w:rPr>
      </w:pPr>
      <w:r>
        <w:rPr>
          <w:b/>
          <w:bCs/>
          <w:color w:val="C00000"/>
          <w:sz w:val="36"/>
          <w:szCs w:val="36"/>
        </w:rPr>
        <w:t xml:space="preserve">END… </w:t>
      </w:r>
    </w:p>
    <w:p w:rsidR="00B52D36" w:rsidRDefault="00471D35">
      <w:pPr>
        <w:rPr>
          <w:b/>
          <w:bCs/>
          <w:color w:val="C00000"/>
          <w:sz w:val="36"/>
          <w:szCs w:val="36"/>
        </w:rPr>
      </w:pPr>
      <w:r>
        <w:rPr>
          <w:b/>
          <w:bCs/>
          <w:color w:val="C00000"/>
          <w:sz w:val="36"/>
          <w:szCs w:val="36"/>
        </w:rPr>
        <w:t>Questions #5</w:t>
      </w:r>
    </w:p>
    <w:p w:rsidR="00B52D36" w:rsidRDefault="00471D35">
      <w:pPr>
        <w:rPr>
          <w:b/>
          <w:bCs/>
          <w:color w:val="C00000"/>
          <w:sz w:val="36"/>
          <w:szCs w:val="36"/>
        </w:rPr>
      </w:pPr>
      <w:r>
        <w:rPr>
          <w:b/>
          <w:bCs/>
          <w:color w:val="C00000"/>
          <w:sz w:val="36"/>
          <w:szCs w:val="36"/>
        </w:rPr>
        <w:t>Hospitals information system:</w:t>
      </w:r>
    </w:p>
    <w:p w:rsidR="00B52D36" w:rsidRDefault="00471D35">
      <w:pPr>
        <w:rPr>
          <w:color w:val="000000"/>
          <w:sz w:val="36"/>
          <w:szCs w:val="36"/>
        </w:rPr>
      </w:pPr>
      <w:r>
        <w:rPr>
          <w:color w:val="000000"/>
          <w:sz w:val="36"/>
          <w:szCs w:val="36"/>
        </w:rPr>
        <w:t>Hospital information system (HIS) is a computer system that can manage all the information related to health care providers allowing them to do their job effectively. They were introduced in the 1960s and have changed over time</w:t>
      </w:r>
    </w:p>
    <w:p w:rsidR="00B52D36" w:rsidRDefault="00471D35">
      <w:pPr>
        <w:rPr>
          <w:b/>
          <w:bCs/>
          <w:color w:val="000000"/>
          <w:sz w:val="36"/>
          <w:szCs w:val="36"/>
        </w:rPr>
      </w:pPr>
      <w:r>
        <w:rPr>
          <w:b/>
          <w:bCs/>
          <w:color w:val="000000"/>
          <w:sz w:val="36"/>
          <w:szCs w:val="36"/>
        </w:rPr>
        <w:t>Uses :</w:t>
      </w:r>
    </w:p>
    <w:p w:rsidR="00B52D36" w:rsidRDefault="00471D35">
      <w:pPr>
        <w:rPr>
          <w:color w:val="000000"/>
          <w:sz w:val="36"/>
          <w:szCs w:val="36"/>
        </w:rPr>
      </w:pPr>
      <w:r>
        <w:rPr>
          <w:color w:val="000000"/>
          <w:sz w:val="36"/>
          <w:szCs w:val="36"/>
        </w:rPr>
        <w:t>Healthcare Information Systems</w:t>
      </w:r>
    </w:p>
    <w:p w:rsidR="00B52D36" w:rsidRDefault="00471D35">
      <w:pPr>
        <w:rPr>
          <w:color w:val="000000"/>
          <w:sz w:val="36"/>
          <w:szCs w:val="36"/>
        </w:rPr>
      </w:pPr>
      <w:r>
        <w:rPr>
          <w:color w:val="000000"/>
          <w:sz w:val="36"/>
          <w:szCs w:val="36"/>
        </w:rPr>
        <w:t>Electronic Medical Record (EMR) and Electronic Health Record (HER) Electronic medical records replace paper patient records. …</w:t>
      </w:r>
    </w:p>
    <w:p w:rsidR="00B52D36" w:rsidRDefault="00471D35">
      <w:pPr>
        <w:rPr>
          <w:color w:val="000000"/>
          <w:sz w:val="36"/>
          <w:szCs w:val="36"/>
        </w:rPr>
      </w:pPr>
      <w:r>
        <w:rPr>
          <w:color w:val="000000"/>
          <w:sz w:val="36"/>
          <w:szCs w:val="36"/>
        </w:rPr>
        <w:t>Practice Management Software. …</w:t>
      </w:r>
    </w:p>
    <w:p w:rsidR="00B52D36" w:rsidRDefault="00471D35">
      <w:pPr>
        <w:rPr>
          <w:color w:val="000000"/>
          <w:sz w:val="36"/>
          <w:szCs w:val="36"/>
        </w:rPr>
      </w:pPr>
      <w:r>
        <w:rPr>
          <w:color w:val="000000"/>
          <w:sz w:val="36"/>
          <w:szCs w:val="36"/>
        </w:rPr>
        <w:t>Master Patient Ind0ex (MPI) …</w:t>
      </w:r>
    </w:p>
    <w:p w:rsidR="00B52D36" w:rsidRDefault="00471D35">
      <w:pPr>
        <w:rPr>
          <w:color w:val="000000"/>
          <w:sz w:val="36"/>
          <w:szCs w:val="36"/>
        </w:rPr>
      </w:pPr>
      <w:r>
        <w:rPr>
          <w:color w:val="000000"/>
          <w:sz w:val="36"/>
          <w:szCs w:val="36"/>
        </w:rPr>
        <w:t>Patient Portals. …</w:t>
      </w:r>
    </w:p>
    <w:p w:rsidR="00B52D36" w:rsidRDefault="00471D35">
      <w:pPr>
        <w:rPr>
          <w:color w:val="000000"/>
          <w:sz w:val="36"/>
          <w:szCs w:val="36"/>
        </w:rPr>
      </w:pPr>
      <w:r>
        <w:rPr>
          <w:color w:val="000000"/>
          <w:sz w:val="36"/>
          <w:szCs w:val="36"/>
        </w:rPr>
        <w:t>Remote Patient Monitoring (RPM) …</w:t>
      </w:r>
    </w:p>
    <w:p w:rsidR="00B52D36" w:rsidRDefault="00471D35">
      <w:pPr>
        <w:rPr>
          <w:color w:val="000000"/>
          <w:sz w:val="36"/>
          <w:szCs w:val="36"/>
        </w:rPr>
      </w:pPr>
      <w:r>
        <w:rPr>
          <w:color w:val="000000"/>
          <w:sz w:val="36"/>
          <w:szCs w:val="36"/>
        </w:rPr>
        <w:t>Clinical Decision Support (CDS)</w:t>
      </w:r>
    </w:p>
    <w:p w:rsidR="00B52D36" w:rsidRDefault="00471D35">
      <w:pPr>
        <w:rPr>
          <w:b/>
          <w:bCs/>
          <w:color w:val="000000"/>
          <w:sz w:val="36"/>
          <w:szCs w:val="36"/>
        </w:rPr>
      </w:pPr>
      <w:r>
        <w:rPr>
          <w:b/>
          <w:bCs/>
          <w:color w:val="000000"/>
          <w:sz w:val="36"/>
          <w:szCs w:val="36"/>
        </w:rPr>
        <w:lastRenderedPageBreak/>
        <w:t>Types :</w:t>
      </w:r>
    </w:p>
    <w:p w:rsidR="00B52D36" w:rsidRDefault="00471D35">
      <w:pPr>
        <w:rPr>
          <w:color w:val="000000"/>
          <w:sz w:val="36"/>
          <w:szCs w:val="36"/>
        </w:rPr>
      </w:pPr>
      <w:r>
        <w:rPr>
          <w:color w:val="000000"/>
          <w:sz w:val="36"/>
          <w:szCs w:val="36"/>
        </w:rPr>
        <w:t>Types of clinical information systems and applications</w:t>
      </w:r>
    </w:p>
    <w:p w:rsidR="00B52D36" w:rsidRDefault="00471D35">
      <w:pPr>
        <w:rPr>
          <w:color w:val="000000"/>
          <w:sz w:val="36"/>
          <w:szCs w:val="36"/>
        </w:rPr>
      </w:pPr>
      <w:r>
        <w:rPr>
          <w:color w:val="000000"/>
          <w:sz w:val="36"/>
          <w:szCs w:val="36"/>
        </w:rPr>
        <w:t>Ambulatory or Outpatient Clinical Information Systems including the Ambulatory/OPD Electronic Medical Record (EMR)</w:t>
      </w:r>
    </w:p>
    <w:p w:rsidR="00B52D36" w:rsidRDefault="00471D35">
      <w:pPr>
        <w:rPr>
          <w:color w:val="000000"/>
          <w:sz w:val="36"/>
          <w:szCs w:val="36"/>
        </w:rPr>
      </w:pPr>
      <w:r>
        <w:rPr>
          <w:color w:val="000000"/>
          <w:sz w:val="36"/>
          <w:szCs w:val="36"/>
        </w:rPr>
        <w:t>Inpatient Clinical Information Systems including the Inpatient Electronic Medical Record (EMR) and Computerised Provider Order Entry (CPOE) systems.</w:t>
      </w:r>
    </w:p>
    <w:p w:rsidR="00B52D36" w:rsidRDefault="00B52D36">
      <w:pPr>
        <w:rPr>
          <w:color w:val="000000"/>
          <w:sz w:val="36"/>
          <w:szCs w:val="36"/>
        </w:rPr>
      </w:pPr>
    </w:p>
    <w:p w:rsidR="00B52D36" w:rsidRDefault="00471D35">
      <w:pPr>
        <w:rPr>
          <w:b/>
          <w:bCs/>
          <w:color w:val="000000"/>
          <w:sz w:val="36"/>
          <w:szCs w:val="36"/>
        </w:rPr>
      </w:pPr>
      <w:r>
        <w:rPr>
          <w:b/>
          <w:bCs/>
          <w:color w:val="000000"/>
          <w:sz w:val="36"/>
          <w:szCs w:val="36"/>
        </w:rPr>
        <w:t>Examples of health information systems include:</w:t>
      </w:r>
    </w:p>
    <w:p w:rsidR="00B52D36" w:rsidRDefault="00471D35">
      <w:pPr>
        <w:rPr>
          <w:color w:val="000000"/>
          <w:sz w:val="36"/>
          <w:szCs w:val="36"/>
        </w:rPr>
      </w:pPr>
      <w:r>
        <w:rPr>
          <w:color w:val="000000"/>
          <w:sz w:val="36"/>
          <w:szCs w:val="36"/>
        </w:rPr>
        <w:t>Electronic Medical Record (EMR) and Electronic Health Record (HER)</w:t>
      </w:r>
    </w:p>
    <w:p w:rsidR="00B52D36" w:rsidRDefault="00471D35">
      <w:pPr>
        <w:rPr>
          <w:color w:val="000000"/>
          <w:sz w:val="36"/>
          <w:szCs w:val="36"/>
        </w:rPr>
      </w:pPr>
      <w:r>
        <w:rPr>
          <w:color w:val="000000"/>
          <w:sz w:val="36"/>
          <w:szCs w:val="36"/>
        </w:rPr>
        <w:t>Practice Management Software.</w:t>
      </w:r>
    </w:p>
    <w:p w:rsidR="00B52D36" w:rsidRDefault="00471D35">
      <w:pPr>
        <w:rPr>
          <w:color w:val="000000"/>
          <w:sz w:val="36"/>
          <w:szCs w:val="36"/>
        </w:rPr>
      </w:pPr>
      <w:r>
        <w:rPr>
          <w:color w:val="000000"/>
          <w:sz w:val="36"/>
          <w:szCs w:val="36"/>
        </w:rPr>
        <w:t>Master Patient Index (MPI)</w:t>
      </w:r>
    </w:p>
    <w:p w:rsidR="00B52D36" w:rsidRDefault="00471D35">
      <w:pPr>
        <w:rPr>
          <w:color w:val="000000"/>
          <w:sz w:val="36"/>
          <w:szCs w:val="36"/>
        </w:rPr>
      </w:pPr>
      <w:r>
        <w:rPr>
          <w:color w:val="000000"/>
          <w:sz w:val="36"/>
          <w:szCs w:val="36"/>
        </w:rPr>
        <w:t>Patient Portals.</w:t>
      </w:r>
    </w:p>
    <w:p w:rsidR="00B52D36" w:rsidRDefault="00471D35">
      <w:pPr>
        <w:rPr>
          <w:color w:val="000000"/>
          <w:sz w:val="36"/>
          <w:szCs w:val="36"/>
        </w:rPr>
      </w:pPr>
      <w:r>
        <w:rPr>
          <w:color w:val="000000"/>
          <w:sz w:val="36"/>
          <w:szCs w:val="36"/>
        </w:rPr>
        <w:t>Remote Patient Monitoring (RPM)</w:t>
      </w:r>
    </w:p>
    <w:p w:rsidR="00B52D36" w:rsidRDefault="00471D35">
      <w:pPr>
        <w:rPr>
          <w:color w:val="000000"/>
          <w:sz w:val="36"/>
          <w:szCs w:val="36"/>
        </w:rPr>
      </w:pPr>
      <w:r>
        <w:rPr>
          <w:color w:val="000000"/>
          <w:sz w:val="36"/>
          <w:szCs w:val="36"/>
        </w:rPr>
        <w:t>Clinical Decision Support (CDS</w:t>
      </w:r>
    </w:p>
    <w:p w:rsidR="00B52D36" w:rsidRDefault="00471D35">
      <w:pPr>
        <w:rPr>
          <w:b/>
          <w:bCs/>
          <w:color w:val="000000"/>
          <w:sz w:val="36"/>
          <w:szCs w:val="36"/>
        </w:rPr>
      </w:pPr>
      <w:r>
        <w:rPr>
          <w:b/>
          <w:bCs/>
          <w:color w:val="000000"/>
          <w:sz w:val="36"/>
          <w:szCs w:val="36"/>
        </w:rPr>
        <w:t>Important</w:t>
      </w:r>
    </w:p>
    <w:p w:rsidR="00B52D36" w:rsidRDefault="00471D35">
      <w:pPr>
        <w:rPr>
          <w:color w:val="000000"/>
          <w:sz w:val="36"/>
          <w:szCs w:val="36"/>
        </w:rPr>
      </w:pPr>
      <w:r>
        <w:rPr>
          <w:color w:val="000000"/>
          <w:sz w:val="36"/>
          <w:szCs w:val="36"/>
        </w:rPr>
        <w:t xml:space="preserve">The objective of the HMIS would be to record information on health events and check the quality of services at different levels of health care. The importance of patient assessment is a part of the concept of giving importance to patient’s views in improving the quality of health services.. </w:t>
      </w:r>
    </w:p>
    <w:p w:rsidR="00B52D36" w:rsidRDefault="00471D35">
      <w:pPr>
        <w:rPr>
          <w:b/>
          <w:bCs/>
          <w:color w:val="000000"/>
          <w:sz w:val="36"/>
          <w:szCs w:val="36"/>
        </w:rPr>
      </w:pPr>
      <w:r>
        <w:rPr>
          <w:b/>
          <w:bCs/>
          <w:color w:val="000000"/>
          <w:sz w:val="36"/>
          <w:szCs w:val="36"/>
        </w:rPr>
        <w:lastRenderedPageBreak/>
        <w:t>Information Systems :</w:t>
      </w:r>
    </w:p>
    <w:p w:rsidR="00B52D36" w:rsidRDefault="00471D35">
      <w:pPr>
        <w:rPr>
          <w:color w:val="000000"/>
          <w:sz w:val="36"/>
          <w:szCs w:val="36"/>
        </w:rPr>
      </w:pPr>
      <w:r>
        <w:rPr>
          <w:color w:val="000000"/>
          <w:sz w:val="36"/>
          <w:szCs w:val="36"/>
        </w:rPr>
        <w:t>Computer hardware. This is the physical technology that works with information. …</w:t>
      </w:r>
    </w:p>
    <w:p w:rsidR="00B52D36" w:rsidRDefault="00471D35">
      <w:pPr>
        <w:rPr>
          <w:color w:val="000000"/>
          <w:sz w:val="36"/>
          <w:szCs w:val="36"/>
        </w:rPr>
      </w:pPr>
      <w:r>
        <w:rPr>
          <w:color w:val="000000"/>
          <w:sz w:val="36"/>
          <w:szCs w:val="36"/>
        </w:rPr>
        <w:t>Computer software. The hardware needs to know what to do, and that is the role of software. …</w:t>
      </w:r>
    </w:p>
    <w:p w:rsidR="00B52D36" w:rsidRDefault="00471D35">
      <w:pPr>
        <w:rPr>
          <w:color w:val="000000"/>
          <w:sz w:val="36"/>
          <w:szCs w:val="36"/>
        </w:rPr>
      </w:pPr>
      <w:r>
        <w:rPr>
          <w:color w:val="000000"/>
          <w:sz w:val="36"/>
          <w:szCs w:val="36"/>
        </w:rPr>
        <w:t>Telecommunications. …</w:t>
      </w:r>
    </w:p>
    <w:p w:rsidR="00B52D36" w:rsidRDefault="00471D35">
      <w:pPr>
        <w:rPr>
          <w:color w:val="000000"/>
          <w:sz w:val="36"/>
          <w:szCs w:val="36"/>
        </w:rPr>
      </w:pPr>
      <w:r>
        <w:rPr>
          <w:color w:val="000000"/>
          <w:sz w:val="36"/>
          <w:szCs w:val="36"/>
        </w:rPr>
        <w:t>Databases and data warehouses. …</w:t>
      </w:r>
    </w:p>
    <w:p w:rsidR="00B52D36" w:rsidRDefault="00471D35">
      <w:pPr>
        <w:rPr>
          <w:color w:val="000000"/>
          <w:sz w:val="36"/>
          <w:szCs w:val="36"/>
        </w:rPr>
      </w:pPr>
      <w:r>
        <w:rPr>
          <w:color w:val="000000"/>
          <w:sz w:val="36"/>
          <w:szCs w:val="36"/>
        </w:rPr>
        <w:t>Human resources and procedures</w:t>
      </w:r>
    </w:p>
    <w:p w:rsidR="00B52D36" w:rsidRDefault="00B52D36">
      <w:pPr>
        <w:rPr>
          <w:color w:val="000000"/>
          <w:sz w:val="36"/>
          <w:szCs w:val="36"/>
        </w:rPr>
      </w:pPr>
    </w:p>
    <w:p w:rsidR="00B52D36" w:rsidRDefault="00471D35">
      <w:r>
        <w:rPr>
          <w:noProof/>
          <w:color w:val="000000"/>
          <w:sz w:val="36"/>
          <w:szCs w:val="36"/>
        </w:rPr>
        <w:drawing>
          <wp:anchor distT="0" distB="0" distL="114300" distR="114300" simplePos="0" relativeHeight="251680768" behindDoc="0" locked="0" layoutInCell="1" allowOverlap="1">
            <wp:simplePos x="0" y="0"/>
            <wp:positionH relativeFrom="column">
              <wp:posOffset>-412751</wp:posOffset>
            </wp:positionH>
            <wp:positionV relativeFrom="paragraph">
              <wp:posOffset>934717</wp:posOffset>
            </wp:positionV>
            <wp:extent cx="4788539" cy="4270376"/>
            <wp:effectExtent l="0" t="0" r="0" b="0"/>
            <wp:wrapTopAndBottom/>
            <wp:docPr id="20"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88539" cy="4270376"/>
                    </a:xfrm>
                    <a:prstGeom prst="rect">
                      <a:avLst/>
                    </a:prstGeom>
                    <a:noFill/>
                    <a:ln>
                      <a:noFill/>
                      <a:prstDash/>
                    </a:ln>
                  </pic:spPr>
                </pic:pic>
              </a:graphicData>
            </a:graphic>
          </wp:anchor>
        </w:drawing>
      </w:r>
    </w:p>
    <w:p w:rsidR="00B52D36" w:rsidRDefault="00471D35">
      <w:r>
        <w:rPr>
          <w:noProof/>
          <w:color w:val="000000"/>
          <w:sz w:val="36"/>
          <w:szCs w:val="36"/>
        </w:rPr>
        <w:lastRenderedPageBreak/>
        <w:drawing>
          <wp:anchor distT="0" distB="0" distL="114300" distR="114300" simplePos="0" relativeHeight="251679744" behindDoc="0" locked="0" layoutInCell="1" allowOverlap="1">
            <wp:simplePos x="0" y="0"/>
            <wp:positionH relativeFrom="column">
              <wp:posOffset>-124458</wp:posOffset>
            </wp:positionH>
            <wp:positionV relativeFrom="paragraph">
              <wp:posOffset>0</wp:posOffset>
            </wp:positionV>
            <wp:extent cx="5943600" cy="6965313"/>
            <wp:effectExtent l="0" t="0" r="0" b="6987"/>
            <wp:wrapTopAndBottom/>
            <wp:docPr id="21"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6965313"/>
                    </a:xfrm>
                    <a:prstGeom prst="rect">
                      <a:avLst/>
                    </a:prstGeom>
                    <a:noFill/>
                    <a:ln>
                      <a:noFill/>
                      <a:prstDash/>
                    </a:ln>
                  </pic:spPr>
                </pic:pic>
              </a:graphicData>
            </a:graphic>
          </wp:anchor>
        </w:drawing>
      </w:r>
    </w:p>
    <w:p w:rsidR="00B52D36" w:rsidRDefault="00B52D36">
      <w:pPr>
        <w:rPr>
          <w:color w:val="000000"/>
          <w:sz w:val="36"/>
          <w:szCs w:val="36"/>
        </w:rPr>
      </w:pPr>
    </w:p>
    <w:p w:rsidR="00B52D36" w:rsidRDefault="00471D35">
      <w:pPr>
        <w:rPr>
          <w:b/>
          <w:bCs/>
          <w:color w:val="000000"/>
          <w:sz w:val="36"/>
          <w:szCs w:val="36"/>
        </w:rPr>
      </w:pPr>
      <w:r>
        <w:rPr>
          <w:b/>
          <w:bCs/>
          <w:color w:val="000000"/>
          <w:sz w:val="36"/>
          <w:szCs w:val="36"/>
        </w:rPr>
        <w:t>Aims of hospitals information system:</w:t>
      </w:r>
    </w:p>
    <w:p w:rsidR="00B52D36" w:rsidRDefault="00471D35">
      <w:pPr>
        <w:rPr>
          <w:color w:val="000000"/>
          <w:sz w:val="36"/>
          <w:szCs w:val="36"/>
        </w:rPr>
      </w:pPr>
      <w:r>
        <w:rPr>
          <w:color w:val="000000"/>
          <w:sz w:val="36"/>
          <w:szCs w:val="36"/>
        </w:rPr>
        <w:lastRenderedPageBreak/>
        <w:t>Patients will experience outstanding care</w:t>
      </w:r>
    </w:p>
    <w:p w:rsidR="00B52D36" w:rsidRDefault="00471D35">
      <w:pPr>
        <w:rPr>
          <w:color w:val="000000"/>
          <w:sz w:val="36"/>
          <w:szCs w:val="36"/>
        </w:rPr>
      </w:pPr>
      <w:r>
        <w:rPr>
          <w:color w:val="000000"/>
          <w:sz w:val="36"/>
          <w:szCs w:val="36"/>
        </w:rPr>
        <w:t>Provide care that is based on the best evidence for every patient, every time. Continuously seek out and reduce avoidable patient harm. Deliver good patient experience</w:t>
      </w:r>
    </w:p>
    <w:p w:rsidR="00B52D36" w:rsidRDefault="00471D35">
      <w:pPr>
        <w:rPr>
          <w:color w:val="000000"/>
          <w:sz w:val="36"/>
          <w:szCs w:val="36"/>
        </w:rPr>
      </w:pPr>
      <w:r>
        <w:rPr>
          <w:color w:val="000000"/>
          <w:sz w:val="36"/>
          <w:szCs w:val="36"/>
        </w:rPr>
        <w:t>To promote awareness of health care among all sections of the Indian people.</w:t>
      </w:r>
    </w:p>
    <w:p w:rsidR="00B52D36" w:rsidRDefault="00471D35">
      <w:pPr>
        <w:rPr>
          <w:color w:val="000000"/>
          <w:sz w:val="36"/>
          <w:szCs w:val="36"/>
        </w:rPr>
      </w:pPr>
      <w:r>
        <w:rPr>
          <w:color w:val="000000"/>
          <w:sz w:val="36"/>
          <w:szCs w:val="36"/>
        </w:rPr>
        <w:t>To promote awareness among functionaries involved in Health and Hospital Management.</w:t>
      </w:r>
    </w:p>
    <w:p w:rsidR="00B52D36" w:rsidRDefault="00471D35">
      <w:pPr>
        <w:rPr>
          <w:color w:val="000000"/>
          <w:sz w:val="36"/>
          <w:szCs w:val="36"/>
        </w:rPr>
      </w:pPr>
      <w:r>
        <w:rPr>
          <w:color w:val="000000"/>
          <w:sz w:val="36"/>
          <w:szCs w:val="36"/>
        </w:rPr>
        <w:t>To promote research in the field of Health and Hospital Management. In order to   improve the  efficiency of Health Care delivery Systems.</w:t>
      </w:r>
    </w:p>
    <w:p w:rsidR="00B52D36" w:rsidRDefault="00471D35">
      <w:pPr>
        <w:rPr>
          <w:color w:val="000000"/>
          <w:sz w:val="36"/>
          <w:szCs w:val="36"/>
        </w:rPr>
      </w:pPr>
      <w:r>
        <w:rPr>
          <w:color w:val="000000"/>
          <w:sz w:val="36"/>
          <w:szCs w:val="36"/>
        </w:rPr>
        <w:t>To promote the development of high quality hospital services and community health care.</w:t>
      </w:r>
    </w:p>
    <w:p w:rsidR="00B52D36" w:rsidRDefault="00471D35">
      <w:pPr>
        <w:rPr>
          <w:color w:val="000000"/>
          <w:sz w:val="36"/>
          <w:szCs w:val="36"/>
        </w:rPr>
      </w:pPr>
      <w:r>
        <w:rPr>
          <w:color w:val="000000"/>
          <w:sz w:val="36"/>
          <w:szCs w:val="36"/>
        </w:rPr>
        <w:t>To promote a forum for the exchange of ideas and information among   health and hospital planners, academicians, administrators, various statutory bodies and the general public for the improvement of Hospital and Health Care delivery Systems.</w:t>
      </w:r>
    </w:p>
    <w:p w:rsidR="00B52D36" w:rsidRDefault="00B52D36">
      <w:pPr>
        <w:rPr>
          <w:color w:val="000000"/>
          <w:sz w:val="36"/>
          <w:szCs w:val="36"/>
        </w:rPr>
      </w:pPr>
    </w:p>
    <w:p w:rsidR="00B52D36" w:rsidRDefault="00471D35">
      <w:pPr>
        <w:rPr>
          <w:color w:val="000000"/>
          <w:sz w:val="36"/>
          <w:szCs w:val="36"/>
        </w:rPr>
      </w:pPr>
      <w:r>
        <w:rPr>
          <w:color w:val="000000"/>
          <w:sz w:val="36"/>
          <w:szCs w:val="36"/>
        </w:rPr>
        <w:t>To develop norms and standards for accreditation of the Health Care Organization and adopt means of evaluation of such institutions, so as to improve the quality of health care in the community.</w:t>
      </w:r>
    </w:p>
    <w:p w:rsidR="00B52D36" w:rsidRDefault="00471D35">
      <w:pPr>
        <w:rPr>
          <w:color w:val="000000"/>
          <w:sz w:val="36"/>
          <w:szCs w:val="36"/>
        </w:rPr>
      </w:pPr>
      <w:r>
        <w:rPr>
          <w:color w:val="000000"/>
          <w:sz w:val="36"/>
          <w:szCs w:val="36"/>
        </w:rPr>
        <w:lastRenderedPageBreak/>
        <w:t>To provide opportunities for training and research in all aspects of Hospital Services Health Care Delivery System and Health Care Administration.</w:t>
      </w:r>
    </w:p>
    <w:p w:rsidR="00B52D36" w:rsidRDefault="00471D35">
      <w:pPr>
        <w:rPr>
          <w:color w:val="000000"/>
          <w:sz w:val="36"/>
          <w:szCs w:val="36"/>
        </w:rPr>
      </w:pPr>
      <w:r>
        <w:rPr>
          <w:color w:val="000000"/>
          <w:sz w:val="36"/>
          <w:szCs w:val="36"/>
        </w:rPr>
        <w:t>To update the knowledge and skill of the Health &amp; Hospital Administrators and other personnel involved in  the management of   health care organization through continuous education and research.</w:t>
      </w:r>
    </w:p>
    <w:p w:rsidR="00B52D36" w:rsidRDefault="00471D35">
      <w:pPr>
        <w:rPr>
          <w:color w:val="000000"/>
          <w:sz w:val="36"/>
          <w:szCs w:val="36"/>
        </w:rPr>
      </w:pPr>
      <w:r>
        <w:rPr>
          <w:color w:val="000000"/>
          <w:sz w:val="36"/>
          <w:szCs w:val="36"/>
        </w:rPr>
        <w:t>To promote   and   grant recognition to research in the fields of Health and Hospital Management and to grant awards, scholarship and assistance in other suitable forms to meritorious individuals and institutions.</w:t>
      </w:r>
    </w:p>
    <w:p w:rsidR="00B52D36" w:rsidRDefault="00471D35">
      <w:pPr>
        <w:rPr>
          <w:color w:val="000000"/>
          <w:sz w:val="36"/>
          <w:szCs w:val="36"/>
        </w:rPr>
      </w:pPr>
      <w:r>
        <w:rPr>
          <w:color w:val="000000"/>
          <w:sz w:val="36"/>
          <w:szCs w:val="36"/>
        </w:rPr>
        <w:t>To act as Advisory /Consultative Body, in the best interest of community and country, to Central and State Governments, Public Sector Undertakings, Health Care Delivery Organization, Public Health &amp; Health System Development, Teaching and Training Organization and any other Health related allied organization, when need so arises or services are asked for.</w:t>
      </w:r>
    </w:p>
    <w:p w:rsidR="00B52D36" w:rsidRDefault="00471D35">
      <w:pPr>
        <w:rPr>
          <w:color w:val="000000"/>
          <w:sz w:val="36"/>
          <w:szCs w:val="36"/>
        </w:rPr>
      </w:pPr>
      <w:r>
        <w:rPr>
          <w:color w:val="000000"/>
          <w:sz w:val="36"/>
          <w:szCs w:val="36"/>
        </w:rPr>
        <w:t>To provide Health Care Advocacy for the benefit of health system management and to endeavor to become a national advisory body for union and state governments.</w:t>
      </w:r>
    </w:p>
    <w:p w:rsidR="00B52D36" w:rsidRDefault="00471D35">
      <w:pPr>
        <w:rPr>
          <w:color w:val="000000"/>
          <w:sz w:val="36"/>
          <w:szCs w:val="36"/>
        </w:rPr>
      </w:pPr>
      <w:r>
        <w:rPr>
          <w:color w:val="000000"/>
          <w:sz w:val="36"/>
          <w:szCs w:val="36"/>
        </w:rPr>
        <w:t>To publish text books and periodic monographs on current and futuristic trends in health and hospital management.</w:t>
      </w:r>
    </w:p>
    <w:p w:rsidR="00B52D36" w:rsidRDefault="00B52D36">
      <w:pPr>
        <w:rPr>
          <w:color w:val="000000"/>
          <w:sz w:val="36"/>
          <w:szCs w:val="36"/>
        </w:rPr>
      </w:pPr>
    </w:p>
    <w:p w:rsidR="00B52D36" w:rsidRDefault="00471D35">
      <w:r>
        <w:rPr>
          <w:color w:val="000000"/>
          <w:sz w:val="36"/>
          <w:szCs w:val="36"/>
        </w:rPr>
        <w:t>To help in preparation of SOPs, Man</w:t>
      </w:r>
      <w:r>
        <w:rPr>
          <w:b/>
          <w:bCs/>
          <w:color w:val="000000"/>
          <w:sz w:val="36"/>
          <w:szCs w:val="36"/>
        </w:rPr>
        <w:t xml:space="preserve">uals, Literature and Books </w:t>
      </w:r>
    </w:p>
    <w:p w:rsidR="00B52D36" w:rsidRDefault="00471D35">
      <w:pPr>
        <w:rPr>
          <w:color w:val="000000"/>
          <w:sz w:val="36"/>
          <w:szCs w:val="36"/>
        </w:rPr>
      </w:pPr>
      <w:r>
        <w:rPr>
          <w:color w:val="000000"/>
          <w:sz w:val="36"/>
          <w:szCs w:val="36"/>
        </w:rPr>
        <w:lastRenderedPageBreak/>
        <w:t>To undertake Professional Consultancy in the field of  Health System Management,   Quality &amp; Accreditation, Health Technology Assessment, Medical Tourism, Disaster Management, Health Care Delivery Organization, Public Health Facilities &amp; Services for overall  improvement of  the facilities.</w:t>
      </w:r>
    </w:p>
    <w:p w:rsidR="00B52D36" w:rsidRDefault="00471D35">
      <w:pPr>
        <w:rPr>
          <w:color w:val="000000"/>
          <w:sz w:val="36"/>
          <w:szCs w:val="36"/>
        </w:rPr>
      </w:pPr>
      <w:r>
        <w:rPr>
          <w:color w:val="000000"/>
          <w:sz w:val="36"/>
          <w:szCs w:val="36"/>
        </w:rPr>
        <w:t>To conduct inter hospital/ Institution awards competition on various parameters to bring competitiveness for improving healthcare quality &amp; training.</w:t>
      </w:r>
    </w:p>
    <w:p w:rsidR="00B52D36" w:rsidRDefault="00471D35">
      <w:pPr>
        <w:rPr>
          <w:color w:val="000000"/>
          <w:sz w:val="36"/>
          <w:szCs w:val="36"/>
        </w:rPr>
      </w:pPr>
      <w:r>
        <w:rPr>
          <w:color w:val="000000"/>
          <w:sz w:val="36"/>
          <w:szCs w:val="36"/>
        </w:rPr>
        <w:t xml:space="preserve">To recognize and felicitate the individuals who have made exceptional and significant contributions in the field of Health and Hospital Management in general and to the Academy in particular. </w:t>
      </w:r>
    </w:p>
    <w:p w:rsidR="00B52D36" w:rsidRDefault="00471D35">
      <w:pPr>
        <w:rPr>
          <w:b/>
          <w:bCs/>
          <w:color w:val="000000"/>
          <w:sz w:val="36"/>
          <w:szCs w:val="36"/>
        </w:rPr>
      </w:pPr>
      <w:r>
        <w:rPr>
          <w:b/>
          <w:bCs/>
          <w:color w:val="000000"/>
          <w:sz w:val="36"/>
          <w:szCs w:val="36"/>
        </w:rPr>
        <w:t>Benefits of hospital information system :</w:t>
      </w:r>
    </w:p>
    <w:p w:rsidR="00B52D36" w:rsidRDefault="00471D35">
      <w:pPr>
        <w:rPr>
          <w:color w:val="000000"/>
          <w:sz w:val="36"/>
          <w:szCs w:val="36"/>
        </w:rPr>
      </w:pPr>
      <w:r>
        <w:rPr>
          <w:color w:val="000000"/>
          <w:sz w:val="36"/>
          <w:szCs w:val="36"/>
        </w:rPr>
        <w:t>Reduce medical costs.</w:t>
      </w:r>
    </w:p>
    <w:p w:rsidR="00B52D36" w:rsidRDefault="00471D35">
      <w:pPr>
        <w:rPr>
          <w:color w:val="000000"/>
          <w:sz w:val="36"/>
          <w:szCs w:val="36"/>
        </w:rPr>
      </w:pPr>
      <w:r>
        <w:rPr>
          <w:color w:val="000000"/>
          <w:sz w:val="36"/>
          <w:szCs w:val="36"/>
        </w:rPr>
        <w:t>Improve medical care</w:t>
      </w:r>
    </w:p>
    <w:p w:rsidR="00B52D36" w:rsidRDefault="00471D35">
      <w:pPr>
        <w:rPr>
          <w:color w:val="000000"/>
          <w:sz w:val="36"/>
          <w:szCs w:val="36"/>
        </w:rPr>
      </w:pPr>
      <w:r>
        <w:rPr>
          <w:color w:val="000000"/>
          <w:sz w:val="36"/>
          <w:szCs w:val="36"/>
        </w:rPr>
        <w:t>Increase patients access personal information</w:t>
      </w:r>
    </w:p>
    <w:p w:rsidR="00B52D36" w:rsidRDefault="00471D35">
      <w:pPr>
        <w:rPr>
          <w:color w:val="000000"/>
          <w:sz w:val="36"/>
          <w:szCs w:val="36"/>
        </w:rPr>
      </w:pPr>
      <w:r>
        <w:rPr>
          <w:color w:val="000000"/>
          <w:sz w:val="36"/>
          <w:szCs w:val="36"/>
        </w:rPr>
        <w:t>Reduce operating costs</w:t>
      </w:r>
    </w:p>
    <w:p w:rsidR="00B52D36" w:rsidRDefault="00471D35">
      <w:pPr>
        <w:rPr>
          <w:color w:val="000000"/>
          <w:sz w:val="36"/>
          <w:szCs w:val="36"/>
        </w:rPr>
      </w:pPr>
      <w:r>
        <w:rPr>
          <w:color w:val="000000"/>
          <w:sz w:val="36"/>
          <w:szCs w:val="36"/>
        </w:rPr>
        <w:t>Improving quality services</w:t>
      </w:r>
    </w:p>
    <w:p w:rsidR="00B52D36" w:rsidRDefault="00471D35">
      <w:pPr>
        <w:rPr>
          <w:color w:val="000000"/>
          <w:sz w:val="36"/>
          <w:szCs w:val="36"/>
        </w:rPr>
      </w:pPr>
      <w:r>
        <w:rPr>
          <w:color w:val="000000"/>
          <w:sz w:val="36"/>
          <w:szCs w:val="36"/>
        </w:rPr>
        <w:t>Helping decision maker</w:t>
      </w:r>
    </w:p>
    <w:p w:rsidR="00B52D36" w:rsidRDefault="00471D35">
      <w:r>
        <w:rPr>
          <w:noProof/>
          <w:color w:val="000000"/>
          <w:sz w:val="36"/>
          <w:szCs w:val="36"/>
        </w:rPr>
        <w:lastRenderedPageBreak/>
        <w:drawing>
          <wp:anchor distT="0" distB="0" distL="114300" distR="114300" simplePos="0" relativeHeight="251681792" behindDoc="0" locked="0" layoutInCell="1" allowOverlap="1">
            <wp:simplePos x="0" y="0"/>
            <wp:positionH relativeFrom="column">
              <wp:posOffset>138431</wp:posOffset>
            </wp:positionH>
            <wp:positionV relativeFrom="paragraph">
              <wp:posOffset>349886</wp:posOffset>
            </wp:positionV>
            <wp:extent cx="5310506" cy="2947668"/>
            <wp:effectExtent l="0" t="0" r="4444" b="5082"/>
            <wp:wrapTopAndBottom/>
            <wp:docPr id="22"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10506" cy="2947668"/>
                    </a:xfrm>
                    <a:prstGeom prst="rect">
                      <a:avLst/>
                    </a:prstGeom>
                    <a:noFill/>
                    <a:ln>
                      <a:noFill/>
                      <a:prstDash/>
                    </a:ln>
                  </pic:spPr>
                </pic:pic>
              </a:graphicData>
            </a:graphic>
          </wp:anchor>
        </w:drawing>
      </w:r>
      <w:r>
        <w:rPr>
          <w:color w:val="000000"/>
          <w:sz w:val="36"/>
          <w:szCs w:val="36"/>
        </w:rPr>
        <w:t>Improve patients friendliness</w:t>
      </w:r>
    </w:p>
    <w:p w:rsidR="00B52D36" w:rsidRDefault="00B52D36">
      <w:pPr>
        <w:rPr>
          <w:color w:val="000000"/>
          <w:sz w:val="36"/>
          <w:szCs w:val="36"/>
        </w:rPr>
      </w:pPr>
    </w:p>
    <w:p w:rsidR="00B52D36" w:rsidRDefault="00471D35">
      <w:r>
        <w:rPr>
          <w:noProof/>
          <w:color w:val="000000"/>
          <w:sz w:val="36"/>
          <w:szCs w:val="36"/>
        </w:rPr>
        <w:drawing>
          <wp:anchor distT="0" distB="0" distL="114300" distR="114300" simplePos="0" relativeHeight="251682816" behindDoc="0" locked="0" layoutInCell="1" allowOverlap="1">
            <wp:simplePos x="0" y="0"/>
            <wp:positionH relativeFrom="column">
              <wp:posOffset>219071</wp:posOffset>
            </wp:positionH>
            <wp:positionV relativeFrom="paragraph">
              <wp:posOffset>331470</wp:posOffset>
            </wp:positionV>
            <wp:extent cx="5943600" cy="3343274"/>
            <wp:effectExtent l="0" t="0" r="0" b="0"/>
            <wp:wrapTopAndBottom/>
            <wp:docPr id="23"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43274"/>
                    </a:xfrm>
                    <a:prstGeom prst="rect">
                      <a:avLst/>
                    </a:prstGeom>
                    <a:noFill/>
                    <a:ln>
                      <a:noFill/>
                      <a:prstDash/>
                    </a:ln>
                  </pic:spPr>
                </pic:pic>
              </a:graphicData>
            </a:graphic>
          </wp:anchor>
        </w:drawing>
      </w:r>
    </w:p>
    <w:p w:rsidR="00B52D36" w:rsidRDefault="00B52D36">
      <w:pPr>
        <w:rPr>
          <w:color w:val="000000"/>
          <w:sz w:val="36"/>
          <w:szCs w:val="36"/>
        </w:rPr>
      </w:pPr>
    </w:p>
    <w:p w:rsidR="00B52D36" w:rsidRDefault="00471D35">
      <w:r>
        <w:rPr>
          <w:b/>
          <w:bCs/>
          <w:color w:val="C00000"/>
          <w:sz w:val="36"/>
          <w:szCs w:val="36"/>
        </w:rPr>
        <w:t xml:space="preserve">END… </w:t>
      </w:r>
    </w:p>
    <w:sectPr w:rsidR="00B52D3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C4FEF" w:rsidRDefault="00471D35">
      <w:pPr>
        <w:spacing w:after="0" w:line="240" w:lineRule="auto"/>
      </w:pPr>
      <w:r>
        <w:separator/>
      </w:r>
    </w:p>
  </w:endnote>
  <w:endnote w:type="continuationSeparator" w:id="0">
    <w:p w:rsidR="005C4FEF" w:rsidRDefault="00471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Roboto">
    <w:panose1 w:val="02000000000000000000"/>
    <w:charset w:val="00"/>
    <w:family w:val="auto"/>
    <w:pitch w:val="variable"/>
    <w:sig w:usb0="E00002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C4FEF" w:rsidRDefault="00471D35">
      <w:pPr>
        <w:spacing w:after="0" w:line="240" w:lineRule="auto"/>
      </w:pPr>
      <w:r>
        <w:rPr>
          <w:color w:val="000000"/>
        </w:rPr>
        <w:separator/>
      </w:r>
    </w:p>
  </w:footnote>
  <w:footnote w:type="continuationSeparator" w:id="0">
    <w:p w:rsidR="005C4FEF" w:rsidRDefault="00471D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9B5C17"/>
    <w:multiLevelType w:val="multilevel"/>
    <w:tmpl w:val="63BC904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20FE7ABB"/>
    <w:multiLevelType w:val="multilevel"/>
    <w:tmpl w:val="7B80528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2B5805BE"/>
    <w:multiLevelType w:val="multilevel"/>
    <w:tmpl w:val="0FDA737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2DF674A2"/>
    <w:multiLevelType w:val="multilevel"/>
    <w:tmpl w:val="8E54B56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4D377B59"/>
    <w:multiLevelType w:val="multilevel"/>
    <w:tmpl w:val="8FBCA0E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7D8A7054"/>
    <w:multiLevelType w:val="multilevel"/>
    <w:tmpl w:val="3CB4367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D36"/>
    <w:rsid w:val="00471D35"/>
    <w:rsid w:val="005966EE"/>
    <w:rsid w:val="005C4FEF"/>
    <w:rsid w:val="00B52D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011FB087-336E-41B8-8D56-F98D9E95A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Yu Mincho" w:hAnsi="Calibri" w:cs="Arial"/>
        <w:sz w:val="22"/>
        <w:szCs w:val="22"/>
        <w:lang w:val="en-U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customStyle="1" w:styleId="trt0xe">
    <w:name w:val="trt0xe"/>
    <w:basedOn w:val="Normal"/>
    <w:pPr>
      <w:spacing w:before="100" w:after="10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 Type="http://schemas.openxmlformats.org/officeDocument/2006/relationships/settings" Target="settings.xml" /><Relationship Id="rId21" Type="http://schemas.openxmlformats.org/officeDocument/2006/relationships/image" Target="media/image15.jpeg"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image" Target="media/image23.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2.jpeg"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2518</Words>
  <Characters>14358</Characters>
  <Application>Microsoft Office Word</Application>
  <DocSecurity>0</DocSecurity>
  <Lines>119</Lines>
  <Paragraphs>33</Paragraphs>
  <ScaleCrop>false</ScaleCrop>
  <Company/>
  <LinksUpToDate>false</LinksUpToDate>
  <CharactersWithSpaces>16843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923035887220</dc:creator>
  <dc:description/>
  <cp:lastModifiedBy>923035887220</cp:lastModifiedBy>
  <cp:revision>2</cp:revision>
  <dcterms:created xsi:type="dcterms:W3CDTF">2020-06-27T10:39:00Z</dcterms:created>
  <dcterms:modified xsi:type="dcterms:W3CDTF">2020-06-27T10:39:00Z</dcterms:modified>
</cp:coreProperties>
</file>