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F8FD" w14:textId="77777777" w:rsidR="00BC1A8F" w:rsidRPr="00BC1A8F" w:rsidRDefault="00BC1A8F" w:rsidP="00B55364">
      <w:pPr>
        <w:jc w:val="both"/>
      </w:pPr>
    </w:p>
    <w:p w14:paraId="5F04721E" w14:textId="77777777" w:rsidR="00BC1A8F" w:rsidRPr="00BC1A8F" w:rsidRDefault="00BC1A8F" w:rsidP="00BC1A8F"/>
    <w:p w14:paraId="74E2B62E" w14:textId="77777777" w:rsidR="00BC1A8F" w:rsidRPr="00BC1A8F" w:rsidRDefault="00BC1A8F" w:rsidP="00BC1A8F"/>
    <w:p w14:paraId="2D160811" w14:textId="77777777" w:rsidR="00BC1A8F" w:rsidRPr="00BC1A8F" w:rsidRDefault="00BC1A8F" w:rsidP="00B55364">
      <w:pPr>
        <w:jc w:val="both"/>
      </w:pPr>
    </w:p>
    <w:p w14:paraId="5945F4E9" w14:textId="4E28E753" w:rsidR="00BC1A8F" w:rsidRPr="00BC1A8F" w:rsidRDefault="00BC1A8F" w:rsidP="00BC1A8F">
      <w:pPr>
        <w:tabs>
          <w:tab w:val="left" w:pos="4245"/>
        </w:tabs>
      </w:pPr>
      <w:r>
        <w:tab/>
      </w:r>
    </w:p>
    <w:p w14:paraId="19FB4FA6" w14:textId="77777777" w:rsidR="00BC1A8F" w:rsidRPr="00BC1A8F" w:rsidRDefault="00BC1A8F" w:rsidP="00BC1A8F">
      <w:pPr>
        <w:rPr>
          <w:b/>
          <w:bCs/>
          <w:sz w:val="28"/>
          <w:szCs w:val="28"/>
        </w:rPr>
      </w:pPr>
      <w:r w:rsidRPr="00BC1A8F">
        <w:rPr>
          <w:b/>
          <w:bCs/>
          <w:sz w:val="28"/>
          <w:szCs w:val="28"/>
        </w:rPr>
        <w:t xml:space="preserve">Department of Electrical Engineering Assignment Date: 13/04/2020 Course Details </w:t>
      </w:r>
    </w:p>
    <w:p w14:paraId="592B5D2F" w14:textId="77777777" w:rsidR="00BC1A8F" w:rsidRPr="00BC1A8F" w:rsidRDefault="00BC1A8F" w:rsidP="00BC1A8F">
      <w:pPr>
        <w:rPr>
          <w:b/>
          <w:bCs/>
          <w:sz w:val="28"/>
          <w:szCs w:val="28"/>
        </w:rPr>
      </w:pPr>
      <w:r w:rsidRPr="00BC1A8F">
        <w:rPr>
          <w:b/>
          <w:bCs/>
          <w:sz w:val="28"/>
          <w:szCs w:val="28"/>
        </w:rPr>
        <w:t xml:space="preserve"> </w:t>
      </w:r>
    </w:p>
    <w:p w14:paraId="307A951B" w14:textId="77777777" w:rsidR="00BC1A8F" w:rsidRDefault="00BC1A8F" w:rsidP="00BC1A8F">
      <w:pPr>
        <w:rPr>
          <w:b/>
          <w:bCs/>
          <w:sz w:val="28"/>
          <w:szCs w:val="28"/>
        </w:rPr>
      </w:pPr>
    </w:p>
    <w:p w14:paraId="2A81A2C4" w14:textId="77777777" w:rsidR="00BC1A8F" w:rsidRDefault="00BC1A8F" w:rsidP="00BC1A8F">
      <w:pPr>
        <w:rPr>
          <w:b/>
          <w:bCs/>
          <w:sz w:val="28"/>
          <w:szCs w:val="28"/>
        </w:rPr>
      </w:pPr>
    </w:p>
    <w:p w14:paraId="2F93C64D" w14:textId="77777777" w:rsidR="00BC1A8F" w:rsidRDefault="00BC1A8F" w:rsidP="00BC1A8F">
      <w:pPr>
        <w:rPr>
          <w:b/>
          <w:bCs/>
          <w:sz w:val="28"/>
          <w:szCs w:val="28"/>
        </w:rPr>
      </w:pPr>
    </w:p>
    <w:p w14:paraId="6FA2B1A8" w14:textId="4A4E0E9F" w:rsidR="00BC1A8F" w:rsidRPr="00BC1A8F" w:rsidRDefault="00BC1A8F" w:rsidP="00BC1A8F">
      <w:pPr>
        <w:rPr>
          <w:b/>
          <w:bCs/>
          <w:sz w:val="28"/>
          <w:szCs w:val="28"/>
        </w:rPr>
      </w:pPr>
      <w:r w:rsidRPr="00BC1A8F">
        <w:rPr>
          <w:b/>
          <w:bCs/>
          <w:sz w:val="28"/>
          <w:szCs w:val="28"/>
        </w:rPr>
        <w:t xml:space="preserve">Course Title: Model Applications in Integrated Water Resource Management  </w:t>
      </w:r>
    </w:p>
    <w:p w14:paraId="54A7D696" w14:textId="77777777" w:rsidR="00BC1A8F" w:rsidRDefault="00BC1A8F" w:rsidP="00BC1A8F">
      <w:pPr>
        <w:rPr>
          <w:b/>
          <w:bCs/>
          <w:sz w:val="28"/>
          <w:szCs w:val="28"/>
        </w:rPr>
      </w:pPr>
    </w:p>
    <w:p w14:paraId="3EB9493C" w14:textId="77777777" w:rsidR="00BC1A8F" w:rsidRDefault="00BC1A8F" w:rsidP="00BC1A8F">
      <w:pPr>
        <w:rPr>
          <w:b/>
          <w:bCs/>
          <w:sz w:val="28"/>
          <w:szCs w:val="28"/>
        </w:rPr>
      </w:pPr>
    </w:p>
    <w:p w14:paraId="4F867536" w14:textId="45E008AA" w:rsidR="00BC1A8F" w:rsidRPr="00BC1A8F" w:rsidRDefault="00BC1A8F" w:rsidP="00BC1A8F">
      <w:pPr>
        <w:rPr>
          <w:b/>
          <w:bCs/>
          <w:sz w:val="28"/>
          <w:szCs w:val="28"/>
        </w:rPr>
      </w:pPr>
      <w:r w:rsidRPr="00BC1A8F">
        <w:rPr>
          <w:b/>
          <w:bCs/>
          <w:sz w:val="28"/>
          <w:szCs w:val="28"/>
        </w:rPr>
        <w:t xml:space="preserve">Module: 2 </w:t>
      </w:r>
    </w:p>
    <w:p w14:paraId="77465A2F" w14:textId="77777777" w:rsidR="00BC1A8F" w:rsidRDefault="00BC1A8F" w:rsidP="00BC1A8F">
      <w:pPr>
        <w:rPr>
          <w:b/>
          <w:bCs/>
          <w:sz w:val="28"/>
          <w:szCs w:val="28"/>
        </w:rPr>
      </w:pPr>
    </w:p>
    <w:p w14:paraId="28C13255" w14:textId="77777777" w:rsidR="00BC1A8F" w:rsidRDefault="00BC1A8F" w:rsidP="00BC1A8F">
      <w:pPr>
        <w:rPr>
          <w:b/>
          <w:bCs/>
          <w:sz w:val="28"/>
          <w:szCs w:val="28"/>
        </w:rPr>
      </w:pPr>
    </w:p>
    <w:p w14:paraId="2A69FD08" w14:textId="77777777" w:rsidR="00BC1A8F" w:rsidRDefault="00BC1A8F" w:rsidP="00BC1A8F">
      <w:pPr>
        <w:rPr>
          <w:b/>
          <w:bCs/>
          <w:sz w:val="28"/>
          <w:szCs w:val="28"/>
        </w:rPr>
      </w:pPr>
    </w:p>
    <w:p w14:paraId="744B8A21" w14:textId="16B49FFA" w:rsidR="00BC1A8F" w:rsidRPr="00BC1A8F" w:rsidRDefault="00BC1A8F" w:rsidP="00BC1A8F">
      <w:pPr>
        <w:rPr>
          <w:b/>
          <w:bCs/>
          <w:sz w:val="28"/>
          <w:szCs w:val="28"/>
        </w:rPr>
      </w:pPr>
      <w:r w:rsidRPr="00BC1A8F">
        <w:rPr>
          <w:b/>
          <w:bCs/>
          <w:sz w:val="28"/>
          <w:szCs w:val="28"/>
        </w:rPr>
        <w:t xml:space="preserve">Instructor:  Total Marks: 30     </w:t>
      </w:r>
    </w:p>
    <w:p w14:paraId="10FF1B50" w14:textId="77777777" w:rsidR="00BC1A8F" w:rsidRPr="00BC1A8F" w:rsidRDefault="00BC1A8F" w:rsidP="00BC1A8F">
      <w:pPr>
        <w:rPr>
          <w:b/>
          <w:bCs/>
          <w:sz w:val="28"/>
          <w:szCs w:val="28"/>
        </w:rPr>
      </w:pPr>
      <w:r w:rsidRPr="00BC1A8F">
        <w:rPr>
          <w:b/>
          <w:bCs/>
          <w:sz w:val="28"/>
          <w:szCs w:val="28"/>
        </w:rPr>
        <w:t xml:space="preserve"> </w:t>
      </w:r>
    </w:p>
    <w:p w14:paraId="25C78157" w14:textId="77777777" w:rsidR="00BC1A8F" w:rsidRPr="00BC1A8F" w:rsidRDefault="00BC1A8F" w:rsidP="00BC1A8F">
      <w:pPr>
        <w:rPr>
          <w:b/>
          <w:bCs/>
          <w:sz w:val="28"/>
          <w:szCs w:val="28"/>
        </w:rPr>
      </w:pPr>
      <w:r w:rsidRPr="00BC1A8F">
        <w:rPr>
          <w:b/>
          <w:bCs/>
          <w:sz w:val="28"/>
          <w:szCs w:val="28"/>
        </w:rPr>
        <w:t xml:space="preserve">Student Details </w:t>
      </w:r>
    </w:p>
    <w:p w14:paraId="080D6F72" w14:textId="77777777" w:rsidR="00BC1A8F" w:rsidRDefault="00BC1A8F" w:rsidP="00BC1A8F">
      <w:pPr>
        <w:rPr>
          <w:b/>
          <w:bCs/>
          <w:sz w:val="28"/>
          <w:szCs w:val="28"/>
        </w:rPr>
      </w:pPr>
    </w:p>
    <w:p w14:paraId="703DFF57" w14:textId="77777777" w:rsidR="00BC1A8F" w:rsidRDefault="00BC1A8F" w:rsidP="00BC1A8F">
      <w:pPr>
        <w:rPr>
          <w:b/>
          <w:bCs/>
          <w:sz w:val="28"/>
          <w:szCs w:val="28"/>
        </w:rPr>
      </w:pPr>
    </w:p>
    <w:p w14:paraId="71B99FB3" w14:textId="067922F0" w:rsidR="00BC1A8F" w:rsidRPr="00BC1A8F" w:rsidRDefault="00BC1A8F" w:rsidP="00BC1A8F">
      <w:pPr>
        <w:rPr>
          <w:b/>
          <w:bCs/>
          <w:sz w:val="28"/>
          <w:szCs w:val="28"/>
        </w:rPr>
      </w:pPr>
      <w:r w:rsidRPr="00BC1A8F">
        <w:rPr>
          <w:b/>
          <w:bCs/>
          <w:sz w:val="28"/>
          <w:szCs w:val="28"/>
        </w:rPr>
        <w:t xml:space="preserve">Name:  </w:t>
      </w:r>
      <w:r>
        <w:rPr>
          <w:b/>
          <w:bCs/>
          <w:sz w:val="28"/>
          <w:szCs w:val="28"/>
        </w:rPr>
        <w:t xml:space="preserve">Mohammad Amjad shamsher                 </w:t>
      </w:r>
      <w:r w:rsidRPr="00BC1A8F">
        <w:rPr>
          <w:b/>
          <w:bCs/>
          <w:sz w:val="28"/>
          <w:szCs w:val="28"/>
        </w:rPr>
        <w:t xml:space="preserve">Student ID:  </w:t>
      </w:r>
      <w:r>
        <w:rPr>
          <w:b/>
          <w:bCs/>
          <w:sz w:val="28"/>
          <w:szCs w:val="28"/>
        </w:rPr>
        <w:t>15588</w:t>
      </w:r>
    </w:p>
    <w:p w14:paraId="79307F99" w14:textId="77777777" w:rsidR="00BC1A8F" w:rsidRDefault="00BC1A8F" w:rsidP="00BC1A8F">
      <w:r>
        <w:t xml:space="preserve"> </w:t>
      </w:r>
    </w:p>
    <w:p w14:paraId="549C0E3C" w14:textId="77777777" w:rsidR="00BC1A8F" w:rsidRDefault="00BC1A8F" w:rsidP="00BC1A8F">
      <w:r>
        <w:t xml:space="preserve"> </w:t>
      </w:r>
    </w:p>
    <w:p w14:paraId="2FA2FE8A" w14:textId="77777777" w:rsidR="00BC1A8F" w:rsidRDefault="00BC1A8F" w:rsidP="00BC1A8F"/>
    <w:p w14:paraId="2DD2C7AD" w14:textId="77777777" w:rsidR="00BC1A8F" w:rsidRDefault="00BC1A8F" w:rsidP="00BC1A8F"/>
    <w:p w14:paraId="46A365CC" w14:textId="77777777" w:rsidR="00BC1A8F" w:rsidRDefault="00BC1A8F" w:rsidP="00BC1A8F"/>
    <w:p w14:paraId="5C0B2699" w14:textId="77777777" w:rsidR="00BC1A8F" w:rsidRDefault="00BC1A8F" w:rsidP="00BC1A8F"/>
    <w:p w14:paraId="2307644B" w14:textId="77777777" w:rsidR="00BC1A8F" w:rsidRDefault="00BC1A8F" w:rsidP="00BC1A8F"/>
    <w:p w14:paraId="14584525" w14:textId="77777777" w:rsidR="00BC1A8F" w:rsidRDefault="00BC1A8F" w:rsidP="00BC1A8F"/>
    <w:p w14:paraId="48CA536F" w14:textId="77777777" w:rsidR="00BC1A8F" w:rsidRDefault="00BC1A8F" w:rsidP="00BC1A8F"/>
    <w:p w14:paraId="49CEC2DC" w14:textId="77777777" w:rsidR="00BC1A8F" w:rsidRDefault="00BC1A8F" w:rsidP="00BC1A8F"/>
    <w:p w14:paraId="1D4B9630" w14:textId="77777777" w:rsidR="00BC1A8F" w:rsidRDefault="00BC1A8F" w:rsidP="00BC1A8F"/>
    <w:p w14:paraId="204F5A8A" w14:textId="77777777" w:rsidR="00BC1A8F" w:rsidRDefault="00BC1A8F" w:rsidP="00BC1A8F"/>
    <w:p w14:paraId="01DB052B" w14:textId="77CD76B1" w:rsidR="00BC1A8F" w:rsidRDefault="00BC1A8F" w:rsidP="00BC1A8F">
      <w:r>
        <w:t xml:space="preserve">Please select two Research Papers from Impact Factor (IF) journals under the topic of “Artificial Ground Water Recharge” and  </w:t>
      </w:r>
    </w:p>
    <w:p w14:paraId="5E11F2A7" w14:textId="7B2E7E23" w:rsidR="00BC1A8F" w:rsidRPr="00BC1A8F" w:rsidRDefault="00BC1A8F" w:rsidP="00BC1A8F">
      <w:r>
        <w:t xml:space="preserve">a. Discuss the major </w:t>
      </w:r>
      <w:r>
        <w:t>strategies</w:t>
      </w:r>
      <w:r>
        <w:t xml:space="preserve"> proposed by researcher in order to mitigate solution b. Write the detailed review of work performed in both the researches c. Discuss how the proposed models can be useful for the implementation at different stakeholder levels in Pakistan</w:t>
      </w:r>
    </w:p>
    <w:p w14:paraId="27746927" w14:textId="6BD178BE" w:rsidR="00BC1A8F" w:rsidRPr="00BC1A8F" w:rsidRDefault="00BC1A8F" w:rsidP="00BC1A8F">
      <w:pPr>
        <w:sectPr w:rsidR="00BC1A8F" w:rsidRPr="00BC1A8F" w:rsidSect="00E81511">
          <w:headerReference w:type="default" r:id="rId7"/>
          <w:footerReference w:type="default" r:id="rId8"/>
          <w:pgSz w:w="12240" w:h="15840" w:code="1"/>
          <w:pgMar w:top="1440" w:right="1080" w:bottom="1440" w:left="1080" w:header="720" w:footer="720" w:gutter="0"/>
          <w:cols w:space="720"/>
          <w:docGrid w:linePitch="360"/>
        </w:sectPr>
      </w:pPr>
    </w:p>
    <w:p w14:paraId="1CE9BEC3" w14:textId="4ABF651D" w:rsidR="00615B15" w:rsidRPr="0083116E" w:rsidRDefault="00615B15" w:rsidP="00AB2AA7">
      <w:pPr>
        <w:pStyle w:val="Author"/>
        <w:jc w:val="left"/>
        <w:rPr>
          <w:b/>
          <w:bCs/>
        </w:rPr>
      </w:pPr>
      <w:r w:rsidRPr="0083116E">
        <w:rPr>
          <w:b/>
          <w:bCs/>
        </w:rPr>
        <w:lastRenderedPageBreak/>
        <w:t>Author</w:t>
      </w:r>
      <w:r w:rsidR="008E552F">
        <w:rPr>
          <w:b/>
          <w:bCs/>
        </w:rPr>
        <w:t>:</w:t>
      </w:r>
      <w:r w:rsidRPr="0083116E">
        <w:rPr>
          <w:b/>
          <w:bCs/>
        </w:rPr>
        <w:t xml:space="preserve"> </w:t>
      </w:r>
      <w:r w:rsidR="000D7217" w:rsidRPr="0083116E">
        <w:rPr>
          <w:b/>
          <w:bCs/>
        </w:rPr>
        <w:t xml:space="preserve"> </w:t>
      </w:r>
      <w:r w:rsidR="008E552F">
        <w:rPr>
          <w:b/>
          <w:bCs/>
        </w:rPr>
        <w:t xml:space="preserve">Engr </w:t>
      </w:r>
      <w:r w:rsidRPr="0083116E">
        <w:rPr>
          <w:b/>
          <w:bCs/>
        </w:rPr>
        <w:t>Mohammad amjad shamsher</w:t>
      </w:r>
    </w:p>
    <w:p w14:paraId="4E47F011" w14:textId="77777777" w:rsidR="00615B15" w:rsidRPr="0083116E" w:rsidRDefault="00615B15" w:rsidP="00AB2AA7">
      <w:pPr>
        <w:pStyle w:val="Affiliation"/>
        <w:jc w:val="left"/>
        <w:rPr>
          <w:b/>
          <w:bCs/>
        </w:rPr>
      </w:pPr>
      <w:r w:rsidRPr="0083116E">
        <w:rPr>
          <w:b/>
          <w:bCs/>
        </w:rPr>
        <w:t>PhD scholar (Engineering Management)</w:t>
      </w:r>
    </w:p>
    <w:p w14:paraId="38D1A2FA" w14:textId="03434A58" w:rsidR="00615B15" w:rsidRPr="0083116E" w:rsidRDefault="00615B15" w:rsidP="00AB2AA7">
      <w:pPr>
        <w:pStyle w:val="Affiliation"/>
        <w:jc w:val="left"/>
        <w:rPr>
          <w:b/>
          <w:bCs/>
        </w:rPr>
      </w:pPr>
      <w:r w:rsidRPr="0083116E">
        <w:rPr>
          <w:b/>
          <w:bCs/>
        </w:rPr>
        <w:t>Iqra National University</w:t>
      </w:r>
    </w:p>
    <w:p w14:paraId="5D6632C0" w14:textId="4787CAFD" w:rsidR="00615B15" w:rsidRPr="0083116E" w:rsidRDefault="00615B15" w:rsidP="00AB2AA7">
      <w:pPr>
        <w:pStyle w:val="Affiliation"/>
        <w:jc w:val="left"/>
        <w:rPr>
          <w:b/>
          <w:bCs/>
        </w:rPr>
      </w:pPr>
      <w:r w:rsidRPr="0083116E">
        <w:rPr>
          <w:b/>
          <w:bCs/>
        </w:rPr>
        <w:t>Peshawar, Pakistan</w:t>
      </w:r>
    </w:p>
    <w:p w14:paraId="34B5D91A" w14:textId="3F832E85" w:rsidR="00615B15" w:rsidRPr="0083116E" w:rsidRDefault="00615B15" w:rsidP="00AB2AA7">
      <w:pPr>
        <w:pStyle w:val="Affiliation"/>
        <w:jc w:val="left"/>
        <w:rPr>
          <w:b/>
          <w:bCs/>
        </w:rPr>
      </w:pPr>
      <w:r w:rsidRPr="0083116E">
        <w:rPr>
          <w:b/>
          <w:bCs/>
        </w:rPr>
        <w:t>Amjadshamsher2019@gmail.com</w:t>
      </w:r>
    </w:p>
    <w:p w14:paraId="73FCEECC" w14:textId="47D9A24D" w:rsidR="00615B15" w:rsidRDefault="00615B15" w:rsidP="00953849">
      <w:pPr>
        <w:tabs>
          <w:tab w:val="left" w:pos="933"/>
          <w:tab w:val="center" w:pos="5040"/>
        </w:tabs>
        <w:jc w:val="left"/>
      </w:pPr>
      <w:r>
        <w:tab/>
      </w:r>
      <w:r>
        <w:tab/>
      </w:r>
      <w:r>
        <w:tab/>
      </w:r>
    </w:p>
    <w:p w14:paraId="033442C3" w14:textId="77777777" w:rsidR="00953849" w:rsidRDefault="00953849" w:rsidP="00953849">
      <w:pPr>
        <w:tabs>
          <w:tab w:val="left" w:pos="933"/>
          <w:tab w:val="center" w:pos="5040"/>
        </w:tabs>
        <w:jc w:val="left"/>
      </w:pPr>
    </w:p>
    <w:p w14:paraId="4961FD86" w14:textId="77777777" w:rsidR="00F82264" w:rsidRPr="00615B15" w:rsidRDefault="00F82264" w:rsidP="00F82264">
      <w:pPr>
        <w:jc w:val="left"/>
      </w:pPr>
    </w:p>
    <w:p w14:paraId="1B1B7088" w14:textId="77777777" w:rsidR="00634CAE" w:rsidRPr="00AF1365" w:rsidRDefault="00634CAE" w:rsidP="00634CAE">
      <w:pPr>
        <w:pStyle w:val="Abstract"/>
        <w:rPr>
          <w:i/>
          <w:iCs/>
          <w:sz w:val="28"/>
          <w:szCs w:val="28"/>
        </w:rPr>
      </w:pPr>
      <w:r w:rsidRPr="00AF1365">
        <w:rPr>
          <w:i/>
          <w:iCs/>
          <w:sz w:val="28"/>
          <w:szCs w:val="28"/>
        </w:rPr>
        <w:t>1.</w:t>
      </w:r>
      <w:r w:rsidRPr="00AF1365">
        <w:rPr>
          <w:i/>
          <w:iCs/>
          <w:sz w:val="28"/>
          <w:szCs w:val="28"/>
        </w:rPr>
        <w:tab/>
        <w:t>Abstract:</w:t>
      </w:r>
    </w:p>
    <w:p w14:paraId="06B8D213"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There are two main source of water </w:t>
      </w:r>
      <w:proofErr w:type="spellStart"/>
      <w:r w:rsidRPr="00634CAE">
        <w:rPr>
          <w:b w:val="0"/>
          <w:bCs w:val="0"/>
          <w:i/>
          <w:iCs/>
          <w:sz w:val="24"/>
          <w:szCs w:val="24"/>
        </w:rPr>
        <w:t>ie</w:t>
      </w:r>
      <w:proofErr w:type="spellEnd"/>
      <w:r w:rsidRPr="00634CAE">
        <w:rPr>
          <w:b w:val="0"/>
          <w:bCs w:val="0"/>
          <w:i/>
          <w:iCs/>
          <w:sz w:val="24"/>
          <w:szCs w:val="24"/>
        </w:rPr>
        <w:t xml:space="preserve"> surface water and ground water. The quality of surface water is detoriating day by day due to contamination whereas underground water table is depleting rapidly and if the situation continues then there will be an acute water shortage at Pakistan in the near future both for drinking purpose as well as for agriculture and industrial needs. </w:t>
      </w:r>
    </w:p>
    <w:p w14:paraId="7B5FCD02" w14:textId="77777777" w:rsidR="00634CAE" w:rsidRPr="00634CAE" w:rsidRDefault="00634CAE" w:rsidP="00634CAE">
      <w:pPr>
        <w:pStyle w:val="Abstract"/>
        <w:rPr>
          <w:b w:val="0"/>
          <w:bCs w:val="0"/>
          <w:i/>
          <w:iCs/>
          <w:sz w:val="24"/>
          <w:szCs w:val="24"/>
        </w:rPr>
      </w:pPr>
      <w:proofErr w:type="gramStart"/>
      <w:r w:rsidRPr="00634CAE">
        <w:rPr>
          <w:b w:val="0"/>
          <w:bCs w:val="0"/>
          <w:i/>
          <w:iCs/>
          <w:sz w:val="24"/>
          <w:szCs w:val="24"/>
        </w:rPr>
        <w:t>So</w:t>
      </w:r>
      <w:proofErr w:type="gramEnd"/>
      <w:r w:rsidRPr="00634CAE">
        <w:rPr>
          <w:b w:val="0"/>
          <w:bCs w:val="0"/>
          <w:i/>
          <w:iCs/>
          <w:sz w:val="24"/>
          <w:szCs w:val="24"/>
        </w:rPr>
        <w:t xml:space="preserve"> If the available water resources of Pakistan are not managed and maintained properly and wisely than our future generation shall face the disastrous consequences. In order to avoid water scarcity in near future we would have to adopt a comprehensive and integrated water resource management strategy.</w:t>
      </w:r>
    </w:p>
    <w:p w14:paraId="2548C914"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The main focus of this research article is to devise a comprehensive four </w:t>
      </w:r>
      <w:proofErr w:type="spellStart"/>
      <w:r w:rsidRPr="00634CAE">
        <w:rPr>
          <w:b w:val="0"/>
          <w:bCs w:val="0"/>
          <w:i/>
          <w:iCs/>
          <w:sz w:val="24"/>
          <w:szCs w:val="24"/>
        </w:rPr>
        <w:t>prons</w:t>
      </w:r>
      <w:proofErr w:type="spellEnd"/>
      <w:r w:rsidRPr="00634CAE">
        <w:rPr>
          <w:b w:val="0"/>
          <w:bCs w:val="0"/>
          <w:i/>
          <w:iCs/>
          <w:sz w:val="24"/>
          <w:szCs w:val="24"/>
        </w:rPr>
        <w:t xml:space="preserve"> strategy for ground water management. Artificial Recharge Mechanism (ARM) is one of the important </w:t>
      </w:r>
      <w:proofErr w:type="gramStart"/>
      <w:r w:rsidRPr="00634CAE">
        <w:rPr>
          <w:b w:val="0"/>
          <w:bCs w:val="0"/>
          <w:i/>
          <w:iCs/>
          <w:sz w:val="24"/>
          <w:szCs w:val="24"/>
        </w:rPr>
        <w:t>element</w:t>
      </w:r>
      <w:proofErr w:type="gramEnd"/>
      <w:r w:rsidRPr="00634CAE">
        <w:rPr>
          <w:b w:val="0"/>
          <w:bCs w:val="0"/>
          <w:i/>
          <w:iCs/>
          <w:sz w:val="24"/>
          <w:szCs w:val="24"/>
        </w:rPr>
        <w:t xml:space="preserve"> of water resource management which has been discussed in detail in this research article </w:t>
      </w:r>
    </w:p>
    <w:p w14:paraId="7456C7C6" w14:textId="77777777" w:rsidR="00634CAE" w:rsidRPr="00AF1365" w:rsidRDefault="00634CAE" w:rsidP="00634CAE">
      <w:pPr>
        <w:pStyle w:val="Abstract"/>
        <w:rPr>
          <w:i/>
          <w:iCs/>
          <w:sz w:val="28"/>
          <w:szCs w:val="28"/>
        </w:rPr>
      </w:pPr>
      <w:r w:rsidRPr="00AF1365">
        <w:rPr>
          <w:i/>
          <w:iCs/>
          <w:sz w:val="28"/>
          <w:szCs w:val="28"/>
        </w:rPr>
        <w:t>2.</w:t>
      </w:r>
      <w:r w:rsidRPr="00AF1365">
        <w:rPr>
          <w:i/>
          <w:iCs/>
          <w:sz w:val="28"/>
          <w:szCs w:val="28"/>
        </w:rPr>
        <w:tab/>
        <w:t>Introduction</w:t>
      </w:r>
    </w:p>
    <w:p w14:paraId="3DBE5B3F" w14:textId="37850016" w:rsidR="00312F5F" w:rsidRDefault="00DB5637" w:rsidP="00634CAE">
      <w:pPr>
        <w:pStyle w:val="Abstract"/>
        <w:rPr>
          <w:b w:val="0"/>
          <w:bCs w:val="0"/>
          <w:i/>
          <w:iCs/>
          <w:sz w:val="24"/>
          <w:szCs w:val="24"/>
        </w:rPr>
      </w:pPr>
      <w:r w:rsidRPr="00634CAE">
        <w:rPr>
          <w:b w:val="0"/>
          <w:bCs w:val="0"/>
          <w:i/>
          <w:iCs/>
          <w:sz w:val="24"/>
          <w:szCs w:val="24"/>
        </w:rPr>
        <w:t xml:space="preserve">Water is life and life without water is impossible. Water is essential for the </w:t>
      </w:r>
    </w:p>
    <w:p w14:paraId="4E5E0CD6" w14:textId="3EC2442D" w:rsidR="002F0B54" w:rsidRDefault="00302E63" w:rsidP="00634CAE">
      <w:pPr>
        <w:pStyle w:val="Abstract"/>
        <w:rPr>
          <w:b w:val="0"/>
          <w:bCs w:val="0"/>
          <w:i/>
          <w:iCs/>
          <w:sz w:val="24"/>
          <w:szCs w:val="24"/>
        </w:rPr>
      </w:pPr>
      <w:r>
        <w:rPr>
          <w:noProof/>
        </w:rPr>
        <w:drawing>
          <wp:inline distT="0" distB="0" distL="0" distR="0" wp14:anchorId="4E970A7C" wp14:editId="02840D04">
            <wp:extent cx="2743200" cy="59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92455"/>
                    </a:xfrm>
                    <a:prstGeom prst="rect">
                      <a:avLst/>
                    </a:prstGeom>
                    <a:noFill/>
                    <a:ln>
                      <a:noFill/>
                    </a:ln>
                  </pic:spPr>
                </pic:pic>
              </a:graphicData>
            </a:graphic>
          </wp:inline>
        </w:drawing>
      </w:r>
      <w:r w:rsidR="00634CAE" w:rsidRPr="00634CAE">
        <w:rPr>
          <w:b w:val="0"/>
          <w:bCs w:val="0"/>
          <w:i/>
          <w:iCs/>
          <w:sz w:val="24"/>
          <w:szCs w:val="24"/>
        </w:rPr>
        <w:t xml:space="preserve"> </w:t>
      </w:r>
    </w:p>
    <w:p w14:paraId="12151944" w14:textId="77777777" w:rsidR="002F0B54" w:rsidRDefault="002F0B54" w:rsidP="00634CAE">
      <w:pPr>
        <w:pStyle w:val="Abstract"/>
        <w:rPr>
          <w:b w:val="0"/>
          <w:bCs w:val="0"/>
          <w:i/>
          <w:iCs/>
          <w:sz w:val="24"/>
          <w:szCs w:val="24"/>
        </w:rPr>
      </w:pPr>
    </w:p>
    <w:p w14:paraId="135AB41A" w14:textId="77777777" w:rsidR="000E7902" w:rsidRDefault="000E7902" w:rsidP="00634CAE">
      <w:pPr>
        <w:pStyle w:val="Abstract"/>
        <w:rPr>
          <w:b w:val="0"/>
          <w:bCs w:val="0"/>
          <w:i/>
          <w:iCs/>
          <w:sz w:val="24"/>
          <w:szCs w:val="24"/>
        </w:rPr>
      </w:pPr>
    </w:p>
    <w:p w14:paraId="0A2ABB98" w14:textId="06F1DDB4" w:rsidR="00953849" w:rsidRDefault="00953849" w:rsidP="00634CAE">
      <w:pPr>
        <w:pStyle w:val="Abstract"/>
        <w:rPr>
          <w:b w:val="0"/>
          <w:bCs w:val="0"/>
          <w:i/>
          <w:iCs/>
          <w:sz w:val="24"/>
          <w:szCs w:val="24"/>
        </w:rPr>
      </w:pPr>
    </w:p>
    <w:p w14:paraId="07D2F1FA" w14:textId="77777777" w:rsidR="00953849" w:rsidRDefault="00953849" w:rsidP="00634CAE">
      <w:pPr>
        <w:pStyle w:val="Abstract"/>
        <w:rPr>
          <w:b w:val="0"/>
          <w:bCs w:val="0"/>
          <w:i/>
          <w:iCs/>
          <w:sz w:val="24"/>
          <w:szCs w:val="24"/>
        </w:rPr>
      </w:pPr>
    </w:p>
    <w:p w14:paraId="13738812" w14:textId="5F66E9F8" w:rsidR="002F0B54" w:rsidRDefault="00953849" w:rsidP="00634CAE">
      <w:pPr>
        <w:pStyle w:val="Abstract"/>
        <w:rPr>
          <w:b w:val="0"/>
          <w:bCs w:val="0"/>
          <w:i/>
          <w:iCs/>
          <w:sz w:val="24"/>
          <w:szCs w:val="24"/>
        </w:rPr>
      </w:pPr>
      <w:r w:rsidRPr="00634CAE">
        <w:rPr>
          <w:b w:val="0"/>
          <w:bCs w:val="0"/>
          <w:i/>
          <w:iCs/>
          <w:sz w:val="24"/>
          <w:szCs w:val="24"/>
        </w:rPr>
        <w:t>existence of life, Agriculture and Industry. The sustainable use</w:t>
      </w:r>
      <w:r>
        <w:rPr>
          <w:b w:val="0"/>
          <w:bCs w:val="0"/>
          <w:i/>
          <w:iCs/>
          <w:sz w:val="24"/>
          <w:szCs w:val="24"/>
        </w:rPr>
        <w:t xml:space="preserve"> </w:t>
      </w:r>
      <w:r w:rsidR="000E7902" w:rsidRPr="00634CAE">
        <w:rPr>
          <w:b w:val="0"/>
          <w:bCs w:val="0"/>
          <w:i/>
          <w:iCs/>
          <w:sz w:val="24"/>
          <w:szCs w:val="24"/>
        </w:rPr>
        <w:t xml:space="preserve">and management of groundwater has always remained a critical research and societal </w:t>
      </w:r>
      <w:r w:rsidR="00DB5637" w:rsidRPr="00634CAE">
        <w:rPr>
          <w:b w:val="0"/>
          <w:bCs w:val="0"/>
          <w:i/>
          <w:iCs/>
          <w:sz w:val="24"/>
          <w:szCs w:val="24"/>
        </w:rPr>
        <w:t>challenge, because groundwater resources are often hidden and considered hard to</w:t>
      </w:r>
    </w:p>
    <w:p w14:paraId="403AEA05" w14:textId="1C340A15" w:rsidR="00634CAE" w:rsidRPr="00634CAE" w:rsidRDefault="00634CAE" w:rsidP="00634CAE">
      <w:pPr>
        <w:pStyle w:val="Abstract"/>
        <w:rPr>
          <w:b w:val="0"/>
          <w:bCs w:val="0"/>
          <w:i/>
          <w:iCs/>
          <w:sz w:val="24"/>
          <w:szCs w:val="24"/>
        </w:rPr>
      </w:pPr>
      <w:r w:rsidRPr="00634CAE">
        <w:rPr>
          <w:b w:val="0"/>
          <w:bCs w:val="0"/>
          <w:i/>
          <w:iCs/>
          <w:sz w:val="24"/>
          <w:szCs w:val="24"/>
        </w:rPr>
        <w:t>conceptualize. Furthermore, groundwater overexploitation and pollution can remain undetected for decades or even for centuries.</w:t>
      </w:r>
    </w:p>
    <w:p w14:paraId="2F309BA8" w14:textId="4C653874" w:rsidR="00634CAE" w:rsidRPr="00634CAE" w:rsidRDefault="00634CAE" w:rsidP="00634CAE">
      <w:pPr>
        <w:pStyle w:val="Abstract"/>
        <w:rPr>
          <w:b w:val="0"/>
          <w:bCs w:val="0"/>
          <w:i/>
          <w:iCs/>
          <w:sz w:val="24"/>
          <w:szCs w:val="24"/>
        </w:rPr>
      </w:pPr>
      <w:r w:rsidRPr="00634CAE">
        <w:rPr>
          <w:b w:val="0"/>
          <w:bCs w:val="0"/>
          <w:i/>
          <w:iCs/>
          <w:sz w:val="24"/>
          <w:szCs w:val="24"/>
        </w:rPr>
        <w:t>In Pakistan, underground water is the second largest source of irrigation, because of the arid climatic conditions [1, 2]. The dependence on groundwater has significantly been increased during the past few decades to meet the food and fiber requirements of increasing population [3]. Furthermore, the surface irrigation system has high degree of conveyance and application water losses. Thus, the system operates at an efficiency of less than 40% that meets only less than 40% of the crop water requirements [4]. The dependence on irrigation water from other sources such as groundwater is indispensable for efficient productivity [5]. The growth rate of private tube wells has increased significantly at the rate of 60% in Punjab province from 1991 to 2012. About 1.20 million tube wells of capacity ranging from 0.015 to 0.056 m3/sec have been installed in Pakistan for irrigation at depth of 30–85 </w:t>
      </w:r>
      <w:proofErr w:type="gramStart"/>
      <w:r w:rsidRPr="00634CAE">
        <w:rPr>
          <w:b w:val="0"/>
          <w:bCs w:val="0"/>
          <w:i/>
          <w:iCs/>
          <w:sz w:val="24"/>
          <w:szCs w:val="24"/>
        </w:rPr>
        <w:t>m ,</w:t>
      </w:r>
      <w:proofErr w:type="gramEnd"/>
      <w:r w:rsidRPr="00634CAE">
        <w:rPr>
          <w:b w:val="0"/>
          <w:bCs w:val="0"/>
          <w:i/>
          <w:iCs/>
          <w:sz w:val="24"/>
          <w:szCs w:val="24"/>
        </w:rPr>
        <w:t xml:space="preserve"> out of which 86% tube wells are installed in Punjab [6]. Due to </w:t>
      </w:r>
      <w:proofErr w:type="spellStart"/>
      <w:r w:rsidRPr="00634CAE">
        <w:rPr>
          <w:b w:val="0"/>
          <w:bCs w:val="0"/>
          <w:i/>
          <w:iCs/>
          <w:sz w:val="24"/>
          <w:szCs w:val="24"/>
        </w:rPr>
        <w:t xml:space="preserve">non </w:t>
      </w:r>
      <w:r w:rsidRPr="00634CAE">
        <w:rPr>
          <w:b w:val="0"/>
          <w:bCs w:val="0"/>
          <w:i/>
          <w:iCs/>
          <w:sz w:val="24"/>
          <w:szCs w:val="24"/>
        </w:rPr>
        <w:lastRenderedPageBreak/>
        <w:t>availability</w:t>
      </w:r>
      <w:proofErr w:type="spellEnd"/>
      <w:r w:rsidRPr="00634CAE">
        <w:rPr>
          <w:b w:val="0"/>
          <w:bCs w:val="0"/>
          <w:i/>
          <w:iCs/>
          <w:sz w:val="24"/>
          <w:szCs w:val="24"/>
        </w:rPr>
        <w:t xml:space="preserve"> of irrigation water in the tail areas the farmers of tail ends of the distributaries and watercourses are compelled to rely upon on groundwater, particularly where canal water supplies are constrained. Without groundwater availability, not only Punjab but the whole country would face a severe water shortage that leads to food shortages as Punjab produces more than 90% of total grains [7]. However, the unchecked exploitation of groundwater has created serious problems in terms of </w:t>
      </w:r>
      <w:proofErr w:type="gramStart"/>
      <w:r w:rsidRPr="00634CAE">
        <w:rPr>
          <w:b w:val="0"/>
          <w:bCs w:val="0"/>
          <w:i/>
          <w:iCs/>
          <w:sz w:val="24"/>
          <w:szCs w:val="24"/>
        </w:rPr>
        <w:t>depletion  water</w:t>
      </w:r>
      <w:proofErr w:type="gramEnd"/>
      <w:r w:rsidRPr="00634CAE">
        <w:rPr>
          <w:b w:val="0"/>
          <w:bCs w:val="0"/>
          <w:i/>
          <w:iCs/>
          <w:sz w:val="24"/>
          <w:szCs w:val="24"/>
        </w:rPr>
        <w:t xml:space="preserve"> table and saltwater intrusion that may lead to the issues of sustainability of usable groundwater resources. As a result of saline groundwater intrusion, about 200 public tube wells initially installed in the fresh groundwater zone of Punjab and Sindh provinces have been abandoned now.[8]. Shah [9] reported similar problems existed in most of the irrigated regions of the world; those were further increasing rapidly and negatively affecting agricultural productivity. Thus, the assessment of groundwater quality and </w:t>
      </w:r>
      <w:r w:rsidR="00E133FA" w:rsidRPr="00634CAE">
        <w:rPr>
          <w:b w:val="0"/>
          <w:bCs w:val="0"/>
          <w:i/>
          <w:iCs/>
          <w:sz w:val="24"/>
          <w:szCs w:val="24"/>
        </w:rPr>
        <w:t>quantity is</w:t>
      </w:r>
      <w:r w:rsidRPr="00634CAE">
        <w:rPr>
          <w:b w:val="0"/>
          <w:bCs w:val="0"/>
          <w:i/>
          <w:iCs/>
          <w:sz w:val="24"/>
          <w:szCs w:val="24"/>
        </w:rPr>
        <w:t xml:space="preserve"> important to ensure the safe use of these </w:t>
      </w:r>
      <w:r w:rsidR="00E133FA" w:rsidRPr="00634CAE">
        <w:rPr>
          <w:b w:val="0"/>
          <w:bCs w:val="0"/>
          <w:i/>
          <w:iCs/>
          <w:sz w:val="24"/>
          <w:szCs w:val="24"/>
        </w:rPr>
        <w:t>resources and</w:t>
      </w:r>
      <w:r w:rsidRPr="00634CAE">
        <w:rPr>
          <w:b w:val="0"/>
          <w:bCs w:val="0"/>
          <w:i/>
          <w:iCs/>
          <w:sz w:val="24"/>
          <w:szCs w:val="24"/>
        </w:rPr>
        <w:t xml:space="preserve"> its management on a sustainable basis.</w:t>
      </w:r>
    </w:p>
    <w:p w14:paraId="76D04DB3" w14:textId="73640ED1" w:rsidR="00634CAE" w:rsidRPr="00634CAE" w:rsidRDefault="00634CAE" w:rsidP="00634CAE">
      <w:pPr>
        <w:pStyle w:val="Abstract"/>
        <w:rPr>
          <w:b w:val="0"/>
          <w:bCs w:val="0"/>
          <w:i/>
          <w:iCs/>
          <w:sz w:val="24"/>
          <w:szCs w:val="24"/>
        </w:rPr>
      </w:pPr>
      <w:r w:rsidRPr="00634CAE">
        <w:rPr>
          <w:b w:val="0"/>
          <w:bCs w:val="0"/>
          <w:i/>
          <w:iCs/>
          <w:sz w:val="24"/>
          <w:szCs w:val="24"/>
        </w:rPr>
        <w:t xml:space="preserve">The followings were the two main objectives of the current study:  to develop a regional groundwater flow model and observe its future trend </w:t>
      </w:r>
      <w:r w:rsidR="00E133FA" w:rsidRPr="00634CAE">
        <w:rPr>
          <w:b w:val="0"/>
          <w:bCs w:val="0"/>
          <w:i/>
          <w:iCs/>
          <w:sz w:val="24"/>
          <w:szCs w:val="24"/>
        </w:rPr>
        <w:t>and to</w:t>
      </w:r>
      <w:r w:rsidRPr="00634CAE">
        <w:rPr>
          <w:b w:val="0"/>
          <w:bCs w:val="0"/>
          <w:i/>
          <w:iCs/>
          <w:sz w:val="24"/>
          <w:szCs w:val="24"/>
        </w:rPr>
        <w:t xml:space="preserve"> formulate a comprehensive integrated groundwater management strategy for its proficient utilization.</w:t>
      </w:r>
    </w:p>
    <w:p w14:paraId="3041CBC8" w14:textId="77777777" w:rsidR="00634CAE" w:rsidRPr="00AF1365" w:rsidRDefault="00634CAE" w:rsidP="00634CAE">
      <w:pPr>
        <w:pStyle w:val="Abstract"/>
        <w:rPr>
          <w:i/>
          <w:iCs/>
          <w:sz w:val="28"/>
          <w:szCs w:val="28"/>
        </w:rPr>
      </w:pPr>
      <w:r w:rsidRPr="00AF1365">
        <w:rPr>
          <w:i/>
          <w:iCs/>
          <w:sz w:val="28"/>
          <w:szCs w:val="28"/>
        </w:rPr>
        <w:t>3.</w:t>
      </w:r>
      <w:r w:rsidRPr="00AF1365">
        <w:rPr>
          <w:i/>
          <w:iCs/>
          <w:sz w:val="28"/>
          <w:szCs w:val="28"/>
        </w:rPr>
        <w:tab/>
        <w:t>Literature review</w:t>
      </w:r>
    </w:p>
    <w:p w14:paraId="673385F4"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According to a study from the U.S. Geological Survey (USGS), about 72% </w:t>
      </w:r>
      <w:proofErr w:type="gramStart"/>
      <w:r w:rsidRPr="00634CAE">
        <w:rPr>
          <w:b w:val="0"/>
          <w:bCs w:val="0"/>
          <w:i/>
          <w:iCs/>
          <w:sz w:val="24"/>
          <w:szCs w:val="24"/>
        </w:rPr>
        <w:t>of  Earth</w:t>
      </w:r>
      <w:proofErr w:type="gramEnd"/>
      <w:r w:rsidRPr="00634CAE">
        <w:rPr>
          <w:b w:val="0"/>
          <w:bCs w:val="0"/>
          <w:i/>
          <w:iCs/>
          <w:sz w:val="24"/>
          <w:szCs w:val="24"/>
        </w:rPr>
        <w:t xml:space="preserve"> is covered with water and roughly 326 million cubic miles (1.332 billion cubic kilometers) water is present on our planet Earth. All this water is not useable for human </w:t>
      </w:r>
      <w:r w:rsidRPr="00634CAE">
        <w:rPr>
          <w:b w:val="0"/>
          <w:bCs w:val="0"/>
          <w:i/>
          <w:iCs/>
          <w:sz w:val="24"/>
          <w:szCs w:val="24"/>
        </w:rPr>
        <w:t xml:space="preserve">or other consumption as 97% of water is salty ocean water and Only a small fraction of water (2.75%) of the </w:t>
      </w:r>
      <w:proofErr w:type="gramStart"/>
      <w:r w:rsidRPr="00634CAE">
        <w:rPr>
          <w:b w:val="0"/>
          <w:bCs w:val="0"/>
          <w:i/>
          <w:iCs/>
          <w:sz w:val="24"/>
          <w:szCs w:val="24"/>
        </w:rPr>
        <w:t>total  water</w:t>
      </w:r>
      <w:proofErr w:type="gramEnd"/>
      <w:r w:rsidRPr="00634CAE">
        <w:rPr>
          <w:b w:val="0"/>
          <w:bCs w:val="0"/>
          <w:i/>
          <w:iCs/>
          <w:sz w:val="24"/>
          <w:szCs w:val="24"/>
        </w:rPr>
        <w:t xml:space="preserve"> on earth is fresh water and suitable for human consumption. As much as 70% of that is locked up as ice in glaciers and polar caps while </w:t>
      </w:r>
      <w:proofErr w:type="gramStart"/>
      <w:r w:rsidRPr="00634CAE">
        <w:rPr>
          <w:b w:val="0"/>
          <w:bCs w:val="0"/>
          <w:i/>
          <w:iCs/>
          <w:sz w:val="24"/>
          <w:szCs w:val="24"/>
        </w:rPr>
        <w:t>the  rest</w:t>
      </w:r>
      <w:proofErr w:type="gramEnd"/>
      <w:r w:rsidRPr="00634CAE">
        <w:rPr>
          <w:b w:val="0"/>
          <w:bCs w:val="0"/>
          <w:i/>
          <w:iCs/>
          <w:sz w:val="24"/>
          <w:szCs w:val="24"/>
        </w:rPr>
        <w:t xml:space="preserve"> 30%  is surface water, groundwater or water vapor in the air. There is a very small fraction (about 1</w:t>
      </w:r>
      <w:proofErr w:type="gramStart"/>
      <w:r w:rsidRPr="00634CAE">
        <w:rPr>
          <w:b w:val="0"/>
          <w:bCs w:val="0"/>
          <w:i/>
          <w:iCs/>
          <w:sz w:val="24"/>
          <w:szCs w:val="24"/>
        </w:rPr>
        <w:t>%)  of</w:t>
      </w:r>
      <w:proofErr w:type="gramEnd"/>
      <w:r w:rsidRPr="00634CAE">
        <w:rPr>
          <w:b w:val="0"/>
          <w:bCs w:val="0"/>
          <w:i/>
          <w:iCs/>
          <w:sz w:val="24"/>
          <w:szCs w:val="24"/>
        </w:rPr>
        <w:t xml:space="preserve"> fresh water which is readily available for use. It shows that fresh water is a finite and vulnerable resource for human life present on the Earth.</w:t>
      </w:r>
    </w:p>
    <w:p w14:paraId="3EA6DABA" w14:textId="77777777" w:rsidR="00634CAE" w:rsidRPr="00634CAE" w:rsidRDefault="00634CAE" w:rsidP="00634CAE">
      <w:pPr>
        <w:pStyle w:val="Abstract"/>
        <w:rPr>
          <w:b w:val="0"/>
          <w:bCs w:val="0"/>
          <w:i/>
          <w:iCs/>
          <w:sz w:val="24"/>
          <w:szCs w:val="24"/>
        </w:rPr>
      </w:pPr>
      <w:r w:rsidRPr="00634CAE">
        <w:rPr>
          <w:b w:val="0"/>
          <w:bCs w:val="0"/>
          <w:i/>
          <w:iCs/>
          <w:sz w:val="24"/>
          <w:szCs w:val="24"/>
        </w:rPr>
        <w:t>The Fallen Mark formula suggests that water availability under 1000 cubic meters/capita/ year limits the economic growth and health of the population, where Pakistan already stands at this moment and when it goes under 500 cubic meters threshold, it’s a real constraint to the life calling it an “Absolute Scarcity”. As per report of world bank and Asian development Bank the year 2025 has been marked as the year when Pakistan shall be water stressed country if it doesn’t mend its ways soon. Unfortunately, there is no comprehensive, integrated water resource management due to which the available surface and ground water is being wasted ruthlessly.</w:t>
      </w:r>
    </w:p>
    <w:p w14:paraId="2221D96E"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There are wide spatial and temporal variations in groundwater quality in the Indus basin, which is due to the pattern of groundwater movement in the aquifer [10]. zones of fresh groundwater is generally available near the main </w:t>
      </w:r>
      <w:proofErr w:type="gramStart"/>
      <w:r w:rsidRPr="00634CAE">
        <w:rPr>
          <w:b w:val="0"/>
          <w:bCs w:val="0"/>
          <w:i/>
          <w:iCs/>
          <w:sz w:val="24"/>
          <w:szCs w:val="24"/>
        </w:rPr>
        <w:t>rivers ,</w:t>
      </w:r>
      <w:proofErr w:type="gramEnd"/>
      <w:r w:rsidRPr="00634CAE">
        <w:rPr>
          <w:b w:val="0"/>
          <w:bCs w:val="0"/>
          <w:i/>
          <w:iCs/>
          <w:sz w:val="24"/>
          <w:szCs w:val="24"/>
        </w:rPr>
        <w:t xml:space="preserve"> canal and tributaries on account of high recharge of fresh seepage water. But, then, the quality of groundwater changes to unfit as laterally away from the rivers [5, 11]. The continuous and unchecked excessive &amp; intensive use of groundwater for irrigation is adding plenty of salts causing secondary salinization because groundwater generally has more </w:t>
      </w:r>
      <w:r w:rsidRPr="00634CAE">
        <w:rPr>
          <w:b w:val="0"/>
          <w:bCs w:val="0"/>
          <w:i/>
          <w:iCs/>
          <w:sz w:val="24"/>
          <w:szCs w:val="24"/>
        </w:rPr>
        <w:lastRenderedPageBreak/>
        <w:t xml:space="preserve">salts than canal water. Bakhsh and Awan [12] reported that application of groundwater having total dissolved solids (TDS) of 1000 mgL−1 up to a soil depth 370 mm changed the top 300 mm depth of </w:t>
      </w:r>
      <w:proofErr w:type="spellStart"/>
      <w:r w:rsidRPr="00634CAE">
        <w:rPr>
          <w:b w:val="0"/>
          <w:bCs w:val="0"/>
          <w:i/>
          <w:iCs/>
          <w:sz w:val="24"/>
          <w:szCs w:val="24"/>
        </w:rPr>
        <w:t>non saline</w:t>
      </w:r>
      <w:proofErr w:type="spellEnd"/>
      <w:r w:rsidRPr="00634CAE">
        <w:rPr>
          <w:b w:val="0"/>
          <w:bCs w:val="0"/>
          <w:i/>
          <w:iCs/>
          <w:sz w:val="24"/>
          <w:szCs w:val="24"/>
        </w:rPr>
        <w:t xml:space="preserve"> into a saline soil that effect negatively the crop productivity. In many agricultural areas of Pakistan, the usage of </w:t>
      </w:r>
      <w:proofErr w:type="gramStart"/>
      <w:r w:rsidRPr="00634CAE">
        <w:rPr>
          <w:b w:val="0"/>
          <w:bCs w:val="0"/>
          <w:i/>
          <w:iCs/>
          <w:sz w:val="24"/>
          <w:szCs w:val="24"/>
        </w:rPr>
        <w:t>poor quality</w:t>
      </w:r>
      <w:proofErr w:type="gramEnd"/>
      <w:r w:rsidRPr="00634CAE">
        <w:rPr>
          <w:b w:val="0"/>
          <w:bCs w:val="0"/>
          <w:i/>
          <w:iCs/>
          <w:sz w:val="24"/>
          <w:szCs w:val="24"/>
        </w:rPr>
        <w:t xml:space="preserve"> tube well water for irrigation is considered as one of the major causes of salinity and, consequently, lower food productivity [13]. According to an estimate in Pakistan, the secondary salinization degraded the crop land which reduced the production potential of major crops by 25%, valued at an estimated loss of US $250 million/year [14]. Low quality water and soil salinity can affect plant growth and soil structure in several ways, directly and indirectly [15].</w:t>
      </w:r>
    </w:p>
    <w:p w14:paraId="079F0BDC" w14:textId="77777777" w:rsidR="00634CAE" w:rsidRPr="00634CAE" w:rsidRDefault="00634CAE" w:rsidP="00634CAE">
      <w:pPr>
        <w:pStyle w:val="Abstract"/>
        <w:rPr>
          <w:b w:val="0"/>
          <w:bCs w:val="0"/>
          <w:i/>
          <w:iCs/>
          <w:sz w:val="24"/>
          <w:szCs w:val="24"/>
        </w:rPr>
      </w:pPr>
      <w:r w:rsidRPr="00634CAE">
        <w:rPr>
          <w:b w:val="0"/>
          <w:bCs w:val="0"/>
          <w:i/>
          <w:iCs/>
          <w:sz w:val="24"/>
          <w:szCs w:val="24"/>
        </w:rPr>
        <w:t>Groundwater in Pakistan, being in Indus Basin aquifer, is running out on fast pace. The World Bank and the Asian Development Bank have already categorized it as a water-stressed country, likely to face an acute water shortage over the next five years due to the lack of surface water availability for irrigation, industry and human consumption. If this trend continues, the ground water table will come under severe pressure. As per report of world bank and Asian development Bank (</w:t>
      </w:r>
      <w:proofErr w:type="gramStart"/>
      <w:r w:rsidRPr="00634CAE">
        <w:rPr>
          <w:b w:val="0"/>
          <w:bCs w:val="0"/>
          <w:i/>
          <w:iCs/>
          <w:sz w:val="24"/>
          <w:szCs w:val="24"/>
        </w:rPr>
        <w:t>ADB )</w:t>
      </w:r>
      <w:proofErr w:type="gramEnd"/>
      <w:r w:rsidRPr="00634CAE">
        <w:rPr>
          <w:b w:val="0"/>
          <w:bCs w:val="0"/>
          <w:i/>
          <w:iCs/>
          <w:sz w:val="24"/>
          <w:szCs w:val="24"/>
        </w:rPr>
        <w:t xml:space="preserve"> Pakistan shall face extreme water shortage in 2025 when its annual per capita availability of water shall decline to 800 cubic meters/capita/year, which is far below than the threshold figure of 1000 cubic meter/capita/year.( Fallen Mark formula )</w:t>
      </w:r>
    </w:p>
    <w:p w14:paraId="7B96A18E"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Hence its need of the days that all the stack holder and the Govt should take this </w:t>
      </w:r>
      <w:proofErr w:type="gramStart"/>
      <w:r w:rsidRPr="00634CAE">
        <w:rPr>
          <w:b w:val="0"/>
          <w:bCs w:val="0"/>
          <w:i/>
          <w:iCs/>
          <w:sz w:val="24"/>
          <w:szCs w:val="24"/>
        </w:rPr>
        <w:t>issue  seriously</w:t>
      </w:r>
      <w:proofErr w:type="gramEnd"/>
      <w:r w:rsidRPr="00634CAE">
        <w:rPr>
          <w:b w:val="0"/>
          <w:bCs w:val="0"/>
          <w:i/>
          <w:iCs/>
          <w:sz w:val="24"/>
          <w:szCs w:val="24"/>
        </w:rPr>
        <w:t xml:space="preserve">  and take all those steps to conserve , preserve and manage this God gifted natural resources  judiciously to avoid water crisis in future. If we failed to formulate and </w:t>
      </w:r>
      <w:r w:rsidRPr="00634CAE">
        <w:rPr>
          <w:b w:val="0"/>
          <w:bCs w:val="0"/>
          <w:i/>
          <w:iCs/>
          <w:sz w:val="24"/>
          <w:szCs w:val="24"/>
        </w:rPr>
        <w:t>implement an effective water management policy, it will lead to a disaster.</w:t>
      </w:r>
    </w:p>
    <w:p w14:paraId="2436126E" w14:textId="01EDC047" w:rsidR="00634CAE" w:rsidRPr="00634CAE" w:rsidRDefault="00634CAE" w:rsidP="00561C68">
      <w:pPr>
        <w:pStyle w:val="Abstract"/>
        <w:rPr>
          <w:b w:val="0"/>
          <w:bCs w:val="0"/>
          <w:i/>
          <w:iCs/>
          <w:sz w:val="24"/>
          <w:szCs w:val="24"/>
        </w:rPr>
      </w:pPr>
      <w:r w:rsidRPr="00634CAE">
        <w:rPr>
          <w:b w:val="0"/>
          <w:bCs w:val="0"/>
          <w:i/>
          <w:iCs/>
          <w:sz w:val="24"/>
          <w:szCs w:val="24"/>
        </w:rPr>
        <w:t xml:space="preserve">Therefore, there is a need to give attention to the management of this valuable resource base at all levels from policy makers to actual users of water. </w:t>
      </w:r>
    </w:p>
    <w:p w14:paraId="496DD875" w14:textId="77777777" w:rsidR="00634CAE" w:rsidRPr="00634CAE" w:rsidRDefault="00634CAE" w:rsidP="00634CAE">
      <w:pPr>
        <w:pStyle w:val="Abstract"/>
        <w:rPr>
          <w:b w:val="0"/>
          <w:bCs w:val="0"/>
          <w:i/>
          <w:iCs/>
          <w:sz w:val="24"/>
          <w:szCs w:val="24"/>
        </w:rPr>
      </w:pPr>
      <w:r w:rsidRPr="00634CAE">
        <w:rPr>
          <w:b w:val="0"/>
          <w:bCs w:val="0"/>
          <w:i/>
          <w:iCs/>
          <w:sz w:val="24"/>
          <w:szCs w:val="24"/>
        </w:rPr>
        <w:t>In 1950, Pakistan was rated by international agencies as a water abundant country. In 1951, annual water availability in Pakistan per capita stood at 5650 m3 which was more than 5 times the threshold value of 1000 m3/capita/annum.</w:t>
      </w:r>
    </w:p>
    <w:p w14:paraId="1615D9D2" w14:textId="77777777" w:rsidR="00634CAE" w:rsidRPr="00634CAE" w:rsidRDefault="00634CAE" w:rsidP="00634CAE">
      <w:pPr>
        <w:pStyle w:val="Abstract"/>
        <w:rPr>
          <w:b w:val="0"/>
          <w:bCs w:val="0"/>
          <w:i/>
          <w:iCs/>
          <w:sz w:val="24"/>
          <w:szCs w:val="24"/>
        </w:rPr>
      </w:pPr>
      <w:r w:rsidRPr="00634CAE">
        <w:rPr>
          <w:b w:val="0"/>
          <w:bCs w:val="0"/>
          <w:i/>
          <w:iCs/>
          <w:sz w:val="24"/>
          <w:szCs w:val="24"/>
        </w:rPr>
        <w:t>In 1992, the UN Fund for Population stated that Pakistan was a water stressed country with only 1700 m3/capita/annum of the commodity available. In 2003, Pakistan’s per capita availability of water declined from threshold value. Currently Pakistan is a water scarce country with alarmingly reduced availability around 940 m3/capita/annum, which is critically less than the threshold value. The country’s per capita annual water availability is poised to drop further if there is no paradigm shift in the prevalent water infrastructure.</w:t>
      </w:r>
    </w:p>
    <w:p w14:paraId="5F52148B"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Owing to lurking water crises, the World Bank and the Asian Development Bank (ADB) has placed Pakistan in red zone categorizing it as water-stressed country which is likely to face an acute water shortage over the next five years due to the lack of water availability for irrigation, industry and human consumption. If the downward trend prevails, it is likely that ground water table will nosedive more </w:t>
      </w:r>
      <w:proofErr w:type="gramStart"/>
      <w:r w:rsidRPr="00634CAE">
        <w:rPr>
          <w:b w:val="0"/>
          <w:bCs w:val="0"/>
          <w:i/>
          <w:iCs/>
          <w:sz w:val="24"/>
          <w:szCs w:val="24"/>
        </w:rPr>
        <w:t>and in the result</w:t>
      </w:r>
      <w:proofErr w:type="gramEnd"/>
      <w:r w:rsidRPr="00634CAE">
        <w:rPr>
          <w:b w:val="0"/>
          <w:bCs w:val="0"/>
          <w:i/>
          <w:iCs/>
          <w:sz w:val="24"/>
          <w:szCs w:val="24"/>
        </w:rPr>
        <w:t xml:space="preserve"> per capita availability will touch 800 cubic meters by 2020.</w:t>
      </w:r>
    </w:p>
    <w:p w14:paraId="6AEB0EBB" w14:textId="77777777" w:rsidR="00634CAE" w:rsidRPr="00634CAE" w:rsidRDefault="00634CAE" w:rsidP="00634CAE">
      <w:pPr>
        <w:pStyle w:val="Abstract"/>
        <w:rPr>
          <w:b w:val="0"/>
          <w:bCs w:val="0"/>
          <w:i/>
          <w:iCs/>
          <w:sz w:val="24"/>
          <w:szCs w:val="24"/>
        </w:rPr>
      </w:pPr>
      <w:r w:rsidRPr="00634CAE">
        <w:rPr>
          <w:b w:val="0"/>
          <w:bCs w:val="0"/>
          <w:i/>
          <w:iCs/>
          <w:sz w:val="24"/>
          <w:szCs w:val="24"/>
        </w:rPr>
        <w:t xml:space="preserve">Moreover, the United Nations has lined up Pakistan among the “water hotspots” of Asia-Pacific Region, saying that the country </w:t>
      </w:r>
      <w:r w:rsidRPr="00634CAE">
        <w:rPr>
          <w:b w:val="0"/>
          <w:bCs w:val="0"/>
          <w:i/>
          <w:iCs/>
          <w:sz w:val="24"/>
          <w:szCs w:val="24"/>
        </w:rPr>
        <w:lastRenderedPageBreak/>
        <w:t>faces major threats of increasing water scarcity, high water utilization, deteriorating water quality and climate change risk.</w:t>
      </w:r>
    </w:p>
    <w:p w14:paraId="7B9F1508" w14:textId="4BBCF337" w:rsidR="00634CAE" w:rsidRPr="00634CAE" w:rsidRDefault="00634CAE" w:rsidP="00634CAE">
      <w:pPr>
        <w:pStyle w:val="Abstract"/>
        <w:rPr>
          <w:b w:val="0"/>
          <w:bCs w:val="0"/>
          <w:i/>
          <w:iCs/>
          <w:sz w:val="24"/>
          <w:szCs w:val="24"/>
        </w:rPr>
      </w:pPr>
      <w:r w:rsidRPr="00634CAE">
        <w:rPr>
          <w:b w:val="0"/>
          <w:bCs w:val="0"/>
          <w:i/>
          <w:iCs/>
          <w:sz w:val="24"/>
          <w:szCs w:val="24"/>
        </w:rPr>
        <w:t xml:space="preserve">India has 1,600 cubic meters of water per person per year while major European countries have up to twice as much ranging from 2,300 cubic meters in Germany to 3,000 cubic meters in France.145 is the approximate number of </w:t>
      </w:r>
      <w:proofErr w:type="gramStart"/>
      <w:r w:rsidRPr="00634CAE">
        <w:rPr>
          <w:b w:val="0"/>
          <w:bCs w:val="0"/>
          <w:i/>
          <w:iCs/>
          <w:sz w:val="24"/>
          <w:szCs w:val="24"/>
        </w:rPr>
        <w:t>million acre</w:t>
      </w:r>
      <w:proofErr w:type="gramEnd"/>
      <w:r w:rsidRPr="00634CAE">
        <w:rPr>
          <w:b w:val="0"/>
          <w:bCs w:val="0"/>
          <w:i/>
          <w:iCs/>
          <w:sz w:val="24"/>
          <w:szCs w:val="24"/>
        </w:rPr>
        <w:t xml:space="preserve"> feet (MAF) of surface water annually available to Pakistan on average by nature. The Indus river and its tributaries; Jhelum, Chenab, Ravi, Sutlej and Beas collectively known as “Indus water basin” is Pakistan’s pivotal source of fresh surface water that forms the backbone of the Pakistani economy, supplying water to the largest irrigation system of the world, that not only provides 90% of dietary needs and contributes 25% to the GDP also. Out of 145 MAF, on average, 102 MAF is diverted for the irrigation system. System losses (evaporation, seepage, conveyance) equal to 12 MAF annually. Surface water going to the sea is 145-(102+12) = 31MAF annually. </w:t>
      </w:r>
    </w:p>
    <w:p w14:paraId="20F6C400" w14:textId="77777777" w:rsidR="00634CAE" w:rsidRPr="00634CAE" w:rsidRDefault="00634CAE" w:rsidP="002C1E76">
      <w:pPr>
        <w:pStyle w:val="Abstract"/>
        <w:ind w:firstLine="720"/>
        <w:rPr>
          <w:b w:val="0"/>
          <w:bCs w:val="0"/>
          <w:i/>
          <w:iCs/>
          <w:sz w:val="24"/>
          <w:szCs w:val="24"/>
        </w:rPr>
      </w:pPr>
      <w:r w:rsidRPr="00634CAE">
        <w:rPr>
          <w:b w:val="0"/>
          <w:bCs w:val="0"/>
          <w:i/>
          <w:iCs/>
          <w:sz w:val="24"/>
          <w:szCs w:val="24"/>
        </w:rPr>
        <w:t xml:space="preserve">An International Panel of Experts (IPOE) conducted a study in 2004-05 and suggested an annual release of 8.86 MAF of water downstream </w:t>
      </w:r>
      <w:proofErr w:type="spellStart"/>
      <w:r w:rsidRPr="00634CAE">
        <w:rPr>
          <w:b w:val="0"/>
          <w:bCs w:val="0"/>
          <w:i/>
          <w:iCs/>
          <w:sz w:val="24"/>
          <w:szCs w:val="24"/>
        </w:rPr>
        <w:t>Kotri</w:t>
      </w:r>
      <w:proofErr w:type="spellEnd"/>
      <w:r w:rsidRPr="00634CAE">
        <w:rPr>
          <w:b w:val="0"/>
          <w:bCs w:val="0"/>
          <w:i/>
          <w:iCs/>
          <w:sz w:val="24"/>
          <w:szCs w:val="24"/>
        </w:rPr>
        <w:t xml:space="preserve"> to stop the sea intrusion as well as protection against environmental hazards. In other words we are losing about (31MAF- 9MAF =22 MAF) of fresh water annually going into the sea and thereby </w:t>
      </w:r>
      <w:proofErr w:type="gramStart"/>
      <w:r w:rsidRPr="00634CAE">
        <w:rPr>
          <w:b w:val="0"/>
          <w:bCs w:val="0"/>
          <w:i/>
          <w:iCs/>
          <w:sz w:val="24"/>
          <w:szCs w:val="24"/>
        </w:rPr>
        <w:t>wasting  $</w:t>
      </w:r>
      <w:proofErr w:type="gramEnd"/>
      <w:r w:rsidRPr="00634CAE">
        <w:rPr>
          <w:b w:val="0"/>
          <w:bCs w:val="0"/>
          <w:i/>
          <w:iCs/>
          <w:sz w:val="24"/>
          <w:szCs w:val="24"/>
        </w:rPr>
        <w:t>21 Billion annually.</w:t>
      </w:r>
    </w:p>
    <w:p w14:paraId="35CA03A6" w14:textId="77777777" w:rsidR="00634CAE" w:rsidRPr="00634CAE" w:rsidRDefault="00634CAE" w:rsidP="002C1E76">
      <w:pPr>
        <w:pStyle w:val="Abstract"/>
        <w:ind w:firstLine="720"/>
        <w:rPr>
          <w:b w:val="0"/>
          <w:bCs w:val="0"/>
          <w:i/>
          <w:iCs/>
          <w:sz w:val="24"/>
          <w:szCs w:val="24"/>
        </w:rPr>
      </w:pPr>
      <w:r w:rsidRPr="00634CAE">
        <w:rPr>
          <w:b w:val="0"/>
          <w:bCs w:val="0"/>
          <w:i/>
          <w:iCs/>
          <w:sz w:val="24"/>
          <w:szCs w:val="24"/>
        </w:rPr>
        <w:t xml:space="preserve">The increasing demand for water in many regions around the world has led to the implementation of more intensive water management measures to achieve more efficient utilization of limited available water supplies. The natural replenishment of groundwater occurs very slowly. If groundwater is exploited at a rate greater </w:t>
      </w:r>
      <w:r w:rsidRPr="00634CAE">
        <w:rPr>
          <w:b w:val="0"/>
          <w:bCs w:val="0"/>
          <w:i/>
          <w:iCs/>
          <w:sz w:val="24"/>
          <w:szCs w:val="24"/>
        </w:rPr>
        <w:t>than that of its natural replenishment than this will cause declining groundwater levels and, in the long term, destruction of the groundwater resource.</w:t>
      </w:r>
    </w:p>
    <w:p w14:paraId="21FAD45E" w14:textId="20606C5C" w:rsidR="00634CAE" w:rsidRPr="00634CAE" w:rsidRDefault="00634CAE" w:rsidP="00634CAE">
      <w:pPr>
        <w:pStyle w:val="Abstract"/>
        <w:rPr>
          <w:b w:val="0"/>
          <w:bCs w:val="0"/>
          <w:i/>
          <w:iCs/>
          <w:sz w:val="24"/>
          <w:szCs w:val="24"/>
        </w:rPr>
      </w:pPr>
      <w:r w:rsidRPr="00634CAE">
        <w:rPr>
          <w:b w:val="0"/>
          <w:bCs w:val="0"/>
          <w:i/>
          <w:iCs/>
          <w:sz w:val="24"/>
          <w:szCs w:val="24"/>
        </w:rPr>
        <w:t xml:space="preserve">As per report of Economic Survey of Pakistan (2012-13) there are more than 1.175 million tube wells in Pakistan and the estimated annual abstraction of water is about 37MAF against the annual recharge of 30MAF and thus creating an annual gap 7MAF casing 1-3ft depletion </w:t>
      </w:r>
      <w:proofErr w:type="gramStart"/>
      <w:r w:rsidRPr="00634CAE">
        <w:rPr>
          <w:b w:val="0"/>
          <w:bCs w:val="0"/>
          <w:i/>
          <w:iCs/>
          <w:sz w:val="24"/>
          <w:szCs w:val="24"/>
        </w:rPr>
        <w:t>in  water</w:t>
      </w:r>
      <w:proofErr w:type="gramEnd"/>
      <w:r w:rsidRPr="00634CAE">
        <w:rPr>
          <w:b w:val="0"/>
          <w:bCs w:val="0"/>
          <w:i/>
          <w:iCs/>
          <w:sz w:val="24"/>
          <w:szCs w:val="24"/>
        </w:rPr>
        <w:t xml:space="preserve"> table,</w:t>
      </w:r>
    </w:p>
    <w:p w14:paraId="325F63EA" w14:textId="51C69E8A" w:rsidR="00561C68" w:rsidRPr="00634CAE" w:rsidRDefault="00634CAE" w:rsidP="00634CAE">
      <w:pPr>
        <w:pStyle w:val="Abstract"/>
        <w:rPr>
          <w:b w:val="0"/>
          <w:bCs w:val="0"/>
          <w:i/>
          <w:iCs/>
          <w:sz w:val="24"/>
          <w:szCs w:val="24"/>
        </w:rPr>
      </w:pPr>
      <w:r w:rsidRPr="00634CAE">
        <w:rPr>
          <w:b w:val="0"/>
          <w:bCs w:val="0"/>
          <w:i/>
          <w:iCs/>
          <w:sz w:val="24"/>
          <w:szCs w:val="24"/>
        </w:rPr>
        <w:t xml:space="preserve">The gap between extraction and natural replenishment can be filled through Artificial Recharge Methods (ARM). In the present time groundwater depletion has become a global concern, because groundwater levels on many locations are dropping due to an imbalance between extraction and natural recharge. Before devising a </w:t>
      </w:r>
      <w:proofErr w:type="gramStart"/>
      <w:r w:rsidRPr="00634CAE">
        <w:rPr>
          <w:b w:val="0"/>
          <w:bCs w:val="0"/>
          <w:i/>
          <w:iCs/>
          <w:sz w:val="24"/>
          <w:szCs w:val="24"/>
        </w:rPr>
        <w:t>comprehensive ,integrated</w:t>
      </w:r>
      <w:proofErr w:type="gramEnd"/>
      <w:r w:rsidRPr="00634CAE">
        <w:rPr>
          <w:b w:val="0"/>
          <w:bCs w:val="0"/>
          <w:i/>
          <w:iCs/>
          <w:sz w:val="24"/>
          <w:szCs w:val="24"/>
        </w:rPr>
        <w:t xml:space="preserve"> water resource management plan we should know the reason of water scarcity in Pakistan.</w:t>
      </w:r>
    </w:p>
    <w:p w14:paraId="2142209A" w14:textId="77777777" w:rsidR="00DD0043" w:rsidRDefault="00634CAE" w:rsidP="00634CAE">
      <w:pPr>
        <w:pStyle w:val="Abstract"/>
        <w:rPr>
          <w:b w:val="0"/>
          <w:bCs w:val="0"/>
          <w:i/>
          <w:iCs/>
          <w:sz w:val="24"/>
          <w:szCs w:val="24"/>
        </w:rPr>
      </w:pPr>
      <w:r w:rsidRPr="00405F83">
        <w:rPr>
          <w:i/>
          <w:iCs/>
          <w:sz w:val="28"/>
          <w:szCs w:val="28"/>
        </w:rPr>
        <w:t>4.</w:t>
      </w:r>
      <w:r w:rsidRPr="00405F83">
        <w:rPr>
          <w:i/>
          <w:iCs/>
          <w:sz w:val="28"/>
          <w:szCs w:val="28"/>
        </w:rPr>
        <w:tab/>
        <w:t xml:space="preserve">Challenges of ground water </w:t>
      </w:r>
      <w:r w:rsidR="00E87519" w:rsidRPr="00634CAE">
        <w:rPr>
          <w:b w:val="0"/>
          <w:bCs w:val="0"/>
          <w:i/>
          <w:iCs/>
          <w:sz w:val="24"/>
          <w:szCs w:val="24"/>
        </w:rPr>
        <w:t xml:space="preserve"> </w:t>
      </w:r>
      <w:r w:rsidR="00DD0043">
        <w:rPr>
          <w:b w:val="0"/>
          <w:bCs w:val="0"/>
          <w:i/>
          <w:iCs/>
          <w:sz w:val="24"/>
          <w:szCs w:val="24"/>
        </w:rPr>
        <w:t xml:space="preserve"> </w:t>
      </w:r>
    </w:p>
    <w:p w14:paraId="18E6013B" w14:textId="173BE869" w:rsidR="00DD0043" w:rsidRDefault="00DD0043" w:rsidP="00634CAE">
      <w:pPr>
        <w:pStyle w:val="Abstract"/>
        <w:rPr>
          <w:b w:val="0"/>
          <w:bCs w:val="0"/>
          <w:i/>
          <w:iCs/>
          <w:sz w:val="24"/>
          <w:szCs w:val="24"/>
        </w:rPr>
      </w:pPr>
      <w:r>
        <w:rPr>
          <w:b w:val="0"/>
          <w:bCs w:val="0"/>
          <w:i/>
          <w:iCs/>
          <w:sz w:val="24"/>
          <w:szCs w:val="24"/>
        </w:rPr>
        <w:t xml:space="preserve">Following are the challenges of ground water management </w:t>
      </w:r>
    </w:p>
    <w:p w14:paraId="14631DD9" w14:textId="032253D9" w:rsidR="00634CAE" w:rsidRPr="00DD0043" w:rsidRDefault="00DD0043" w:rsidP="00634CAE">
      <w:pPr>
        <w:pStyle w:val="Abstract"/>
        <w:rPr>
          <w:i/>
          <w:iCs/>
          <w:sz w:val="28"/>
          <w:szCs w:val="28"/>
        </w:rPr>
      </w:pPr>
      <w:r>
        <w:rPr>
          <w:b w:val="0"/>
          <w:bCs w:val="0"/>
          <w:i/>
          <w:iCs/>
          <w:sz w:val="24"/>
          <w:szCs w:val="24"/>
        </w:rPr>
        <w:t xml:space="preserve">  </w:t>
      </w:r>
      <w:proofErr w:type="spellStart"/>
      <w:proofErr w:type="gramStart"/>
      <w:r>
        <w:rPr>
          <w:b w:val="0"/>
          <w:bCs w:val="0"/>
          <w:i/>
          <w:iCs/>
          <w:sz w:val="24"/>
          <w:szCs w:val="24"/>
        </w:rPr>
        <w:t>i</w:t>
      </w:r>
      <w:proofErr w:type="spellEnd"/>
      <w:r>
        <w:rPr>
          <w:b w:val="0"/>
          <w:bCs w:val="0"/>
          <w:i/>
          <w:iCs/>
          <w:sz w:val="24"/>
          <w:szCs w:val="24"/>
        </w:rPr>
        <w:t xml:space="preserve">  .</w:t>
      </w:r>
      <w:proofErr w:type="gramEnd"/>
      <w:r w:rsidR="00E87519" w:rsidRPr="00634CAE">
        <w:rPr>
          <w:b w:val="0"/>
          <w:bCs w:val="0"/>
          <w:i/>
          <w:iCs/>
          <w:sz w:val="24"/>
          <w:szCs w:val="24"/>
        </w:rPr>
        <w:t>Nonexistence</w:t>
      </w:r>
      <w:r w:rsidR="00634CAE" w:rsidRPr="00634CAE">
        <w:rPr>
          <w:b w:val="0"/>
          <w:bCs w:val="0"/>
          <w:i/>
          <w:iCs/>
          <w:sz w:val="24"/>
          <w:szCs w:val="24"/>
        </w:rPr>
        <w:t xml:space="preserve"> of water resource management. </w:t>
      </w:r>
    </w:p>
    <w:p w14:paraId="063B3565" w14:textId="3EE9B5F5" w:rsidR="00634CAE" w:rsidRPr="00634CAE" w:rsidRDefault="00634CAE" w:rsidP="00634CAE">
      <w:pPr>
        <w:pStyle w:val="Abstract"/>
        <w:rPr>
          <w:b w:val="0"/>
          <w:bCs w:val="0"/>
          <w:i/>
          <w:iCs/>
          <w:sz w:val="24"/>
          <w:szCs w:val="24"/>
        </w:rPr>
      </w:pPr>
      <w:proofErr w:type="spellStart"/>
      <w:r w:rsidRPr="00634CAE">
        <w:rPr>
          <w:b w:val="0"/>
          <w:bCs w:val="0"/>
          <w:i/>
          <w:iCs/>
          <w:sz w:val="24"/>
          <w:szCs w:val="24"/>
        </w:rPr>
        <w:t>ii.Un</w:t>
      </w:r>
      <w:proofErr w:type="spellEnd"/>
      <w:r w:rsidRPr="00634CAE">
        <w:rPr>
          <w:b w:val="0"/>
          <w:bCs w:val="0"/>
          <w:i/>
          <w:iCs/>
          <w:sz w:val="24"/>
          <w:szCs w:val="24"/>
        </w:rPr>
        <w:t xml:space="preserve"> checked installation of tube wells and over exploitation of ground water.</w:t>
      </w:r>
    </w:p>
    <w:p w14:paraId="287C1C57" w14:textId="1150CFB4" w:rsidR="00634CAE" w:rsidRPr="00634CAE" w:rsidRDefault="00634CAE" w:rsidP="00634CAE">
      <w:pPr>
        <w:pStyle w:val="Abstract"/>
        <w:rPr>
          <w:b w:val="0"/>
          <w:bCs w:val="0"/>
          <w:i/>
          <w:iCs/>
          <w:sz w:val="24"/>
          <w:szCs w:val="24"/>
        </w:rPr>
      </w:pPr>
      <w:proofErr w:type="spellStart"/>
      <w:r w:rsidRPr="00634CAE">
        <w:rPr>
          <w:b w:val="0"/>
          <w:bCs w:val="0"/>
          <w:i/>
          <w:iCs/>
          <w:sz w:val="24"/>
          <w:szCs w:val="24"/>
        </w:rPr>
        <w:t>iii.Nonexistence</w:t>
      </w:r>
      <w:proofErr w:type="spellEnd"/>
      <w:r w:rsidRPr="00634CAE">
        <w:rPr>
          <w:b w:val="0"/>
          <w:bCs w:val="0"/>
          <w:i/>
          <w:iCs/>
          <w:sz w:val="24"/>
          <w:szCs w:val="24"/>
        </w:rPr>
        <w:t xml:space="preserve"> of legislation for ground water.</w:t>
      </w:r>
    </w:p>
    <w:p w14:paraId="3C57F55F" w14:textId="643CF0F3" w:rsidR="00634CAE" w:rsidRPr="00634CAE" w:rsidRDefault="00634CAE" w:rsidP="00634CAE">
      <w:pPr>
        <w:pStyle w:val="Abstract"/>
        <w:rPr>
          <w:b w:val="0"/>
          <w:bCs w:val="0"/>
          <w:i/>
          <w:iCs/>
          <w:sz w:val="24"/>
          <w:szCs w:val="24"/>
        </w:rPr>
      </w:pPr>
      <w:proofErr w:type="spellStart"/>
      <w:r w:rsidRPr="00634CAE">
        <w:rPr>
          <w:b w:val="0"/>
          <w:bCs w:val="0"/>
          <w:i/>
          <w:iCs/>
          <w:sz w:val="24"/>
          <w:szCs w:val="24"/>
        </w:rPr>
        <w:t>iv.No</w:t>
      </w:r>
      <w:proofErr w:type="spellEnd"/>
      <w:r w:rsidRPr="00634CAE">
        <w:rPr>
          <w:b w:val="0"/>
          <w:bCs w:val="0"/>
          <w:i/>
          <w:iCs/>
          <w:sz w:val="24"/>
          <w:szCs w:val="24"/>
        </w:rPr>
        <w:t xml:space="preserve"> aquifer recharge mechanism.</w:t>
      </w:r>
    </w:p>
    <w:p w14:paraId="156D0718" w14:textId="10F47BD6" w:rsidR="00634CAE" w:rsidRPr="00634CAE" w:rsidRDefault="00634CAE" w:rsidP="00634CAE">
      <w:pPr>
        <w:pStyle w:val="Abstract"/>
        <w:rPr>
          <w:b w:val="0"/>
          <w:bCs w:val="0"/>
          <w:i/>
          <w:iCs/>
          <w:sz w:val="24"/>
          <w:szCs w:val="24"/>
        </w:rPr>
      </w:pPr>
      <w:proofErr w:type="spellStart"/>
      <w:r w:rsidRPr="00634CAE">
        <w:rPr>
          <w:b w:val="0"/>
          <w:bCs w:val="0"/>
          <w:i/>
          <w:iCs/>
          <w:sz w:val="24"/>
          <w:szCs w:val="24"/>
        </w:rPr>
        <w:t>v.Over</w:t>
      </w:r>
      <w:proofErr w:type="spellEnd"/>
      <w:r w:rsidRPr="00634CAE">
        <w:rPr>
          <w:b w:val="0"/>
          <w:bCs w:val="0"/>
          <w:i/>
          <w:iCs/>
          <w:sz w:val="24"/>
          <w:szCs w:val="24"/>
        </w:rPr>
        <w:t xml:space="preserve"> extraction and over pumping.</w:t>
      </w:r>
    </w:p>
    <w:p w14:paraId="12B5E56F" w14:textId="0E3F8741" w:rsidR="00634CAE" w:rsidRPr="00634CAE" w:rsidRDefault="00634CAE" w:rsidP="00634CAE">
      <w:pPr>
        <w:pStyle w:val="Abstract"/>
        <w:rPr>
          <w:b w:val="0"/>
          <w:bCs w:val="0"/>
          <w:i/>
          <w:iCs/>
          <w:sz w:val="24"/>
          <w:szCs w:val="24"/>
        </w:rPr>
      </w:pPr>
      <w:proofErr w:type="spellStart"/>
      <w:r w:rsidRPr="00634CAE">
        <w:rPr>
          <w:b w:val="0"/>
          <w:bCs w:val="0"/>
          <w:i/>
          <w:iCs/>
          <w:sz w:val="24"/>
          <w:szCs w:val="24"/>
        </w:rPr>
        <w:t>vi.Rapid</w:t>
      </w:r>
      <w:proofErr w:type="spellEnd"/>
      <w:r w:rsidRPr="00634CAE">
        <w:rPr>
          <w:b w:val="0"/>
          <w:bCs w:val="0"/>
          <w:i/>
          <w:iCs/>
          <w:sz w:val="24"/>
          <w:szCs w:val="24"/>
        </w:rPr>
        <w:t xml:space="preserve"> Urbanization.</w:t>
      </w:r>
    </w:p>
    <w:p w14:paraId="672F9243" w14:textId="3634792B" w:rsidR="00634CAE" w:rsidRPr="00634CAE" w:rsidRDefault="00634CAE" w:rsidP="00634CAE">
      <w:pPr>
        <w:pStyle w:val="Abstract"/>
        <w:rPr>
          <w:b w:val="0"/>
          <w:bCs w:val="0"/>
          <w:i/>
          <w:iCs/>
          <w:sz w:val="24"/>
          <w:szCs w:val="24"/>
        </w:rPr>
      </w:pPr>
      <w:proofErr w:type="spellStart"/>
      <w:r w:rsidRPr="00634CAE">
        <w:rPr>
          <w:b w:val="0"/>
          <w:bCs w:val="0"/>
          <w:i/>
          <w:iCs/>
          <w:sz w:val="24"/>
          <w:szCs w:val="24"/>
        </w:rPr>
        <w:t>vii.Increase</w:t>
      </w:r>
      <w:proofErr w:type="spellEnd"/>
      <w:r w:rsidRPr="00634CAE">
        <w:rPr>
          <w:b w:val="0"/>
          <w:bCs w:val="0"/>
          <w:i/>
          <w:iCs/>
          <w:sz w:val="24"/>
          <w:szCs w:val="24"/>
        </w:rPr>
        <w:t xml:space="preserve"> in Cropping intensity.</w:t>
      </w:r>
    </w:p>
    <w:p w14:paraId="270B045C" w14:textId="1DBA06D9" w:rsidR="00634CAE" w:rsidRPr="00634CAE" w:rsidRDefault="00634CAE" w:rsidP="00634CAE">
      <w:pPr>
        <w:pStyle w:val="Abstract"/>
        <w:rPr>
          <w:b w:val="0"/>
          <w:bCs w:val="0"/>
          <w:i/>
          <w:iCs/>
          <w:sz w:val="24"/>
          <w:szCs w:val="24"/>
        </w:rPr>
      </w:pPr>
      <w:r w:rsidRPr="00634CAE">
        <w:rPr>
          <w:b w:val="0"/>
          <w:bCs w:val="0"/>
          <w:i/>
          <w:iCs/>
          <w:sz w:val="24"/>
          <w:szCs w:val="24"/>
        </w:rPr>
        <w:lastRenderedPageBreak/>
        <w:t>viii.</w:t>
      </w:r>
      <w:r w:rsidR="001745DC">
        <w:rPr>
          <w:b w:val="0"/>
          <w:bCs w:val="0"/>
          <w:i/>
          <w:iCs/>
          <w:sz w:val="24"/>
          <w:szCs w:val="24"/>
        </w:rPr>
        <w:t xml:space="preserve"> </w:t>
      </w:r>
      <w:r w:rsidRPr="00634CAE">
        <w:rPr>
          <w:b w:val="0"/>
          <w:bCs w:val="0"/>
          <w:i/>
          <w:iCs/>
          <w:sz w:val="24"/>
          <w:szCs w:val="24"/>
        </w:rPr>
        <w:t>Decreasing trend in storage capacity.</w:t>
      </w:r>
    </w:p>
    <w:p w14:paraId="6CB3061A" w14:textId="04A57645" w:rsidR="00634CAE" w:rsidRPr="00634CAE" w:rsidRDefault="00634CAE" w:rsidP="00634CAE">
      <w:pPr>
        <w:pStyle w:val="Abstract"/>
        <w:rPr>
          <w:b w:val="0"/>
          <w:bCs w:val="0"/>
          <w:i/>
          <w:iCs/>
          <w:sz w:val="24"/>
          <w:szCs w:val="24"/>
        </w:rPr>
      </w:pPr>
      <w:r w:rsidRPr="00634CAE">
        <w:rPr>
          <w:b w:val="0"/>
          <w:bCs w:val="0"/>
          <w:i/>
          <w:iCs/>
          <w:sz w:val="24"/>
          <w:szCs w:val="24"/>
        </w:rPr>
        <w:t>ix.</w:t>
      </w:r>
      <w:r w:rsidR="001745DC">
        <w:rPr>
          <w:b w:val="0"/>
          <w:bCs w:val="0"/>
          <w:i/>
          <w:iCs/>
          <w:sz w:val="24"/>
          <w:szCs w:val="24"/>
        </w:rPr>
        <w:t xml:space="preserve"> </w:t>
      </w:r>
      <w:r w:rsidRPr="00634CAE">
        <w:rPr>
          <w:b w:val="0"/>
          <w:bCs w:val="0"/>
          <w:i/>
          <w:iCs/>
          <w:sz w:val="24"/>
          <w:szCs w:val="24"/>
        </w:rPr>
        <w:t>Deforestation.</w:t>
      </w:r>
    </w:p>
    <w:p w14:paraId="2AFDF4A1" w14:textId="2B37FB8C" w:rsidR="00634CAE" w:rsidRPr="00634CAE" w:rsidRDefault="00634CAE" w:rsidP="00634CAE">
      <w:pPr>
        <w:pStyle w:val="Abstract"/>
        <w:rPr>
          <w:b w:val="0"/>
          <w:bCs w:val="0"/>
          <w:i/>
          <w:iCs/>
          <w:sz w:val="24"/>
          <w:szCs w:val="24"/>
        </w:rPr>
      </w:pPr>
      <w:r w:rsidRPr="00634CAE">
        <w:rPr>
          <w:b w:val="0"/>
          <w:bCs w:val="0"/>
          <w:i/>
          <w:iCs/>
          <w:sz w:val="24"/>
          <w:szCs w:val="24"/>
        </w:rPr>
        <w:t>x.</w:t>
      </w:r>
      <w:r w:rsidR="001745DC">
        <w:rPr>
          <w:b w:val="0"/>
          <w:bCs w:val="0"/>
          <w:i/>
          <w:iCs/>
          <w:sz w:val="24"/>
          <w:szCs w:val="24"/>
        </w:rPr>
        <w:t xml:space="preserve"> </w:t>
      </w:r>
      <w:r w:rsidRPr="00634CAE">
        <w:rPr>
          <w:b w:val="0"/>
          <w:bCs w:val="0"/>
          <w:i/>
          <w:iCs/>
          <w:sz w:val="24"/>
          <w:szCs w:val="24"/>
        </w:rPr>
        <w:t>High growth rate of population.</w:t>
      </w:r>
    </w:p>
    <w:p w14:paraId="3CD12959" w14:textId="5A049A0E" w:rsidR="00634CAE" w:rsidRPr="00634CAE" w:rsidRDefault="00634CAE" w:rsidP="00634CAE">
      <w:pPr>
        <w:pStyle w:val="Abstract"/>
        <w:rPr>
          <w:b w:val="0"/>
          <w:bCs w:val="0"/>
          <w:i/>
          <w:iCs/>
          <w:sz w:val="24"/>
          <w:szCs w:val="24"/>
        </w:rPr>
      </w:pPr>
      <w:proofErr w:type="gramStart"/>
      <w:r w:rsidRPr="00634CAE">
        <w:rPr>
          <w:b w:val="0"/>
          <w:bCs w:val="0"/>
          <w:i/>
          <w:iCs/>
          <w:sz w:val="24"/>
          <w:szCs w:val="24"/>
        </w:rPr>
        <w:t>xi</w:t>
      </w:r>
      <w:r w:rsidR="001745DC">
        <w:rPr>
          <w:b w:val="0"/>
          <w:bCs w:val="0"/>
          <w:i/>
          <w:iCs/>
          <w:sz w:val="24"/>
          <w:szCs w:val="24"/>
        </w:rPr>
        <w:t xml:space="preserve"> </w:t>
      </w:r>
      <w:r w:rsidRPr="00634CAE">
        <w:rPr>
          <w:b w:val="0"/>
          <w:bCs w:val="0"/>
          <w:i/>
          <w:iCs/>
          <w:sz w:val="24"/>
          <w:szCs w:val="24"/>
        </w:rPr>
        <w:t>.</w:t>
      </w:r>
      <w:proofErr w:type="spellStart"/>
      <w:r w:rsidRPr="00634CAE">
        <w:rPr>
          <w:b w:val="0"/>
          <w:bCs w:val="0"/>
          <w:i/>
          <w:iCs/>
          <w:sz w:val="24"/>
          <w:szCs w:val="24"/>
        </w:rPr>
        <w:t>Detoriations</w:t>
      </w:r>
      <w:proofErr w:type="spellEnd"/>
      <w:proofErr w:type="gramEnd"/>
      <w:r w:rsidRPr="00634CAE">
        <w:rPr>
          <w:b w:val="0"/>
          <w:bCs w:val="0"/>
          <w:i/>
          <w:iCs/>
          <w:sz w:val="24"/>
          <w:szCs w:val="24"/>
        </w:rPr>
        <w:t xml:space="preserve"> of water quality due to contamination</w:t>
      </w:r>
    </w:p>
    <w:p w14:paraId="3F2C03CA" w14:textId="37BFF41C" w:rsidR="00634CAE" w:rsidRPr="00634CAE" w:rsidRDefault="00634CAE" w:rsidP="00634CAE">
      <w:pPr>
        <w:pStyle w:val="Abstract"/>
        <w:rPr>
          <w:b w:val="0"/>
          <w:bCs w:val="0"/>
          <w:i/>
          <w:iCs/>
          <w:sz w:val="24"/>
          <w:szCs w:val="24"/>
        </w:rPr>
      </w:pPr>
      <w:r w:rsidRPr="00634CAE">
        <w:rPr>
          <w:b w:val="0"/>
          <w:bCs w:val="0"/>
          <w:i/>
          <w:iCs/>
          <w:sz w:val="24"/>
          <w:szCs w:val="24"/>
        </w:rPr>
        <w:t>xii.</w:t>
      </w:r>
      <w:r w:rsidR="001745DC">
        <w:rPr>
          <w:b w:val="0"/>
          <w:bCs w:val="0"/>
          <w:i/>
          <w:iCs/>
          <w:sz w:val="24"/>
          <w:szCs w:val="24"/>
        </w:rPr>
        <w:t xml:space="preserve"> </w:t>
      </w:r>
      <w:r w:rsidRPr="00634CAE">
        <w:rPr>
          <w:b w:val="0"/>
          <w:bCs w:val="0"/>
          <w:i/>
          <w:iCs/>
          <w:sz w:val="24"/>
          <w:szCs w:val="24"/>
        </w:rPr>
        <w:t xml:space="preserve">Climate change patterns. </w:t>
      </w:r>
    </w:p>
    <w:p w14:paraId="169A28AA" w14:textId="44958945" w:rsidR="00634CAE" w:rsidRPr="00634CAE" w:rsidRDefault="00634CAE" w:rsidP="00634CAE">
      <w:pPr>
        <w:pStyle w:val="Abstract"/>
        <w:rPr>
          <w:b w:val="0"/>
          <w:bCs w:val="0"/>
          <w:i/>
          <w:iCs/>
          <w:sz w:val="24"/>
          <w:szCs w:val="24"/>
        </w:rPr>
      </w:pPr>
      <w:r w:rsidRPr="00634CAE">
        <w:rPr>
          <w:b w:val="0"/>
          <w:bCs w:val="0"/>
          <w:i/>
          <w:iCs/>
          <w:sz w:val="24"/>
          <w:szCs w:val="24"/>
        </w:rPr>
        <w:t>xiii.</w:t>
      </w:r>
      <w:r w:rsidR="001745DC">
        <w:rPr>
          <w:b w:val="0"/>
          <w:bCs w:val="0"/>
          <w:i/>
          <w:iCs/>
          <w:sz w:val="24"/>
          <w:szCs w:val="24"/>
        </w:rPr>
        <w:t xml:space="preserve"> </w:t>
      </w:r>
      <w:r w:rsidRPr="00634CAE">
        <w:rPr>
          <w:b w:val="0"/>
          <w:bCs w:val="0"/>
          <w:i/>
          <w:iCs/>
          <w:sz w:val="24"/>
          <w:szCs w:val="24"/>
        </w:rPr>
        <w:t>Wastage of fresh water.</w:t>
      </w:r>
    </w:p>
    <w:p w14:paraId="3316B1CA" w14:textId="5AB6FAD3" w:rsidR="00634CAE" w:rsidRPr="00634CAE" w:rsidRDefault="00634CAE" w:rsidP="00634CAE">
      <w:pPr>
        <w:pStyle w:val="Abstract"/>
        <w:rPr>
          <w:b w:val="0"/>
          <w:bCs w:val="0"/>
          <w:i/>
          <w:iCs/>
          <w:sz w:val="24"/>
          <w:szCs w:val="24"/>
        </w:rPr>
      </w:pPr>
      <w:r w:rsidRPr="00634CAE">
        <w:rPr>
          <w:b w:val="0"/>
          <w:bCs w:val="0"/>
          <w:i/>
          <w:iCs/>
          <w:sz w:val="24"/>
          <w:szCs w:val="24"/>
        </w:rPr>
        <w:t>xiv.</w:t>
      </w:r>
      <w:r w:rsidR="001745DC">
        <w:rPr>
          <w:b w:val="0"/>
          <w:bCs w:val="0"/>
          <w:i/>
          <w:iCs/>
          <w:sz w:val="24"/>
          <w:szCs w:val="24"/>
        </w:rPr>
        <w:t xml:space="preserve"> </w:t>
      </w:r>
      <w:r w:rsidRPr="00634CAE">
        <w:rPr>
          <w:b w:val="0"/>
          <w:bCs w:val="0"/>
          <w:i/>
          <w:iCs/>
          <w:sz w:val="24"/>
          <w:szCs w:val="24"/>
        </w:rPr>
        <w:t>Non adoption of new technologies for irrigation.</w:t>
      </w:r>
    </w:p>
    <w:p w14:paraId="08AF566C" w14:textId="77777777" w:rsidR="00634CAE" w:rsidRPr="00405F83" w:rsidRDefault="00634CAE" w:rsidP="00634CAE">
      <w:pPr>
        <w:pStyle w:val="Abstract"/>
        <w:rPr>
          <w:i/>
          <w:iCs/>
          <w:sz w:val="28"/>
          <w:szCs w:val="28"/>
        </w:rPr>
      </w:pPr>
      <w:r w:rsidRPr="00405F83">
        <w:rPr>
          <w:i/>
          <w:iCs/>
          <w:sz w:val="28"/>
          <w:szCs w:val="28"/>
        </w:rPr>
        <w:t>5.</w:t>
      </w:r>
      <w:r w:rsidRPr="00405F83">
        <w:rPr>
          <w:i/>
          <w:iCs/>
          <w:sz w:val="28"/>
          <w:szCs w:val="28"/>
        </w:rPr>
        <w:tab/>
        <w:t>Material and methods</w:t>
      </w:r>
    </w:p>
    <w:p w14:paraId="0AC06D25" w14:textId="2ACB7214" w:rsidR="00A444A8" w:rsidRPr="00634CAE" w:rsidRDefault="00634CAE" w:rsidP="00634CAE">
      <w:pPr>
        <w:pStyle w:val="Abstract"/>
        <w:rPr>
          <w:b w:val="0"/>
          <w:bCs w:val="0"/>
          <w:i/>
          <w:iCs/>
          <w:sz w:val="24"/>
          <w:szCs w:val="24"/>
        </w:rPr>
      </w:pPr>
      <w:r w:rsidRPr="00634CAE">
        <w:rPr>
          <w:b w:val="0"/>
          <w:bCs w:val="0"/>
          <w:i/>
          <w:iCs/>
          <w:sz w:val="24"/>
          <w:szCs w:val="24"/>
        </w:rPr>
        <w:t xml:space="preserve">Groundwater models are most widely used tools for efficient management of precious groundwater resources and to predict different future scenarios [16]. Different groundwater modeling codes are available, each with their own capabilities, operational characteristics, and limitations such as PMWIN, FEFLOW, </w:t>
      </w:r>
      <w:proofErr w:type="spellStart"/>
      <w:r w:rsidRPr="00634CAE">
        <w:rPr>
          <w:b w:val="0"/>
          <w:bCs w:val="0"/>
          <w:i/>
          <w:iCs/>
          <w:sz w:val="24"/>
          <w:szCs w:val="24"/>
        </w:rPr>
        <w:t>SVFlux</w:t>
      </w:r>
      <w:proofErr w:type="spellEnd"/>
      <w:r w:rsidRPr="00634CAE">
        <w:rPr>
          <w:b w:val="0"/>
          <w:bCs w:val="0"/>
          <w:i/>
          <w:iCs/>
          <w:sz w:val="24"/>
          <w:szCs w:val="24"/>
        </w:rPr>
        <w:t xml:space="preserve">, and </w:t>
      </w:r>
      <w:proofErr w:type="spellStart"/>
      <w:r w:rsidRPr="00634CAE">
        <w:rPr>
          <w:b w:val="0"/>
          <w:bCs w:val="0"/>
          <w:i/>
          <w:iCs/>
          <w:sz w:val="24"/>
          <w:szCs w:val="24"/>
        </w:rPr>
        <w:t>GWVistas</w:t>
      </w:r>
      <w:proofErr w:type="spellEnd"/>
      <w:r w:rsidRPr="00634CAE">
        <w:rPr>
          <w:b w:val="0"/>
          <w:bCs w:val="0"/>
          <w:i/>
          <w:iCs/>
          <w:sz w:val="24"/>
          <w:szCs w:val="24"/>
        </w:rPr>
        <w:t xml:space="preserve">. But the most extensively used three-dimensional groundwater flow model among the available models is PMWIN (Processing MODFLOW for Window) [17, 18]. Its popularity has continued, in part due to the modularity of the program, resulting ability, and </w:t>
      </w:r>
      <w:proofErr w:type="gramStart"/>
      <w:r w:rsidRPr="00634CAE">
        <w:rPr>
          <w:b w:val="0"/>
          <w:bCs w:val="0"/>
          <w:i/>
          <w:iCs/>
          <w:sz w:val="24"/>
          <w:szCs w:val="24"/>
        </w:rPr>
        <w:t>user friendly</w:t>
      </w:r>
      <w:proofErr w:type="gramEnd"/>
      <w:r w:rsidRPr="00634CAE">
        <w:rPr>
          <w:b w:val="0"/>
          <w:bCs w:val="0"/>
          <w:i/>
          <w:iCs/>
          <w:sz w:val="24"/>
          <w:szCs w:val="24"/>
        </w:rPr>
        <w:t xml:space="preserve"> interface [19]. It uses a block-centered finite-difference scheme for saturated zone. The advantages of PMWIN include numerous facilities for data preparation, easy exchange of data in standard form, extended worldwide experience, continuous development, availability of source code, and relatively low price or being freely available [20]. It is a simulation system based on the modular three-dimensional finite-difference technique for modeling groundwater flow and contamination in groundwater with a wide range of natural systems. PMWIN is used </w:t>
      </w:r>
      <w:r w:rsidRPr="00634CAE">
        <w:rPr>
          <w:b w:val="0"/>
          <w:bCs w:val="0"/>
          <w:i/>
          <w:iCs/>
          <w:sz w:val="24"/>
          <w:szCs w:val="24"/>
        </w:rPr>
        <w:t>widely throughout the world and it was applied in many groundwater modeling applications [17, 23, 25</w:t>
      </w:r>
      <w:proofErr w:type="gramStart"/>
      <w:r w:rsidRPr="00634CAE">
        <w:rPr>
          <w:b w:val="0"/>
          <w:bCs w:val="0"/>
          <w:i/>
          <w:iCs/>
          <w:sz w:val="24"/>
          <w:szCs w:val="24"/>
        </w:rPr>
        <w:t>].As</w:t>
      </w:r>
      <w:proofErr w:type="gramEnd"/>
      <w:r w:rsidRPr="00634CAE">
        <w:rPr>
          <w:b w:val="0"/>
          <w:bCs w:val="0"/>
          <w:i/>
          <w:iCs/>
          <w:sz w:val="24"/>
          <w:szCs w:val="24"/>
        </w:rPr>
        <w:t xml:space="preserve"> per study a reverse tube well shall be installed and data shall be collected for one complete year and the water table shall be surrounding. This data shall be simulated and ground water pattern shall be developed for future prediction.</w:t>
      </w:r>
    </w:p>
    <w:p w14:paraId="3EE1C7DB" w14:textId="2F7E2DD9" w:rsidR="00634CAE" w:rsidRPr="009431BC" w:rsidRDefault="00634CAE" w:rsidP="00634CAE">
      <w:pPr>
        <w:pStyle w:val="Abstract"/>
        <w:rPr>
          <w:i/>
          <w:iCs/>
          <w:sz w:val="28"/>
          <w:szCs w:val="28"/>
        </w:rPr>
      </w:pPr>
      <w:r w:rsidRPr="00405F83">
        <w:rPr>
          <w:i/>
          <w:iCs/>
          <w:sz w:val="28"/>
          <w:szCs w:val="28"/>
        </w:rPr>
        <w:t>6.</w:t>
      </w:r>
      <w:r w:rsidRPr="00405F83">
        <w:rPr>
          <w:i/>
          <w:iCs/>
          <w:sz w:val="28"/>
          <w:szCs w:val="28"/>
        </w:rPr>
        <w:tab/>
        <w:t>Discussion</w:t>
      </w:r>
    </w:p>
    <w:p w14:paraId="42156655" w14:textId="4667B22C" w:rsidR="009431BC" w:rsidRDefault="009431BC" w:rsidP="00634CAE">
      <w:pPr>
        <w:pStyle w:val="Abstract"/>
        <w:rPr>
          <w:b w:val="0"/>
          <w:bCs w:val="0"/>
          <w:i/>
          <w:iCs/>
          <w:sz w:val="24"/>
          <w:szCs w:val="24"/>
        </w:rPr>
      </w:pPr>
      <w:r>
        <w:rPr>
          <w:b w:val="0"/>
          <w:bCs w:val="0"/>
          <w:i/>
          <w:iCs/>
          <w:sz w:val="24"/>
          <w:szCs w:val="24"/>
        </w:rPr>
        <w:t>T</w:t>
      </w:r>
      <w:r w:rsidR="00634CAE" w:rsidRPr="00634CAE">
        <w:rPr>
          <w:b w:val="0"/>
          <w:bCs w:val="0"/>
          <w:i/>
          <w:iCs/>
          <w:sz w:val="24"/>
          <w:szCs w:val="24"/>
        </w:rPr>
        <w:t xml:space="preserve">he important question is how cope with the detoriating situation of ground water? The answer is to devise &amp; formulate an integrated, sustainable and effective implementable water resource management </w:t>
      </w:r>
      <w:r w:rsidRPr="00634CAE">
        <w:rPr>
          <w:b w:val="0"/>
          <w:bCs w:val="0"/>
          <w:i/>
          <w:iCs/>
          <w:sz w:val="24"/>
          <w:szCs w:val="24"/>
        </w:rPr>
        <w:t>policy.</w:t>
      </w:r>
      <w:r>
        <w:rPr>
          <w:b w:val="0"/>
          <w:bCs w:val="0"/>
          <w:i/>
          <w:iCs/>
          <w:sz w:val="24"/>
          <w:szCs w:val="24"/>
        </w:rPr>
        <w:t xml:space="preserve"> The issue is not so simple as the ground water conditions is multidimensional issue. A series of factor are </w:t>
      </w:r>
      <w:r w:rsidR="00083A7B">
        <w:rPr>
          <w:b w:val="0"/>
          <w:bCs w:val="0"/>
          <w:i/>
          <w:iCs/>
          <w:sz w:val="24"/>
          <w:szCs w:val="24"/>
        </w:rPr>
        <w:t>affecting</w:t>
      </w:r>
      <w:r>
        <w:rPr>
          <w:b w:val="0"/>
          <w:bCs w:val="0"/>
          <w:i/>
          <w:iCs/>
          <w:sz w:val="24"/>
          <w:szCs w:val="24"/>
        </w:rPr>
        <w:t xml:space="preserve"> the ground water situation </w:t>
      </w:r>
      <w:proofErr w:type="spellStart"/>
      <w:r>
        <w:rPr>
          <w:b w:val="0"/>
          <w:bCs w:val="0"/>
          <w:i/>
          <w:iCs/>
          <w:sz w:val="24"/>
          <w:szCs w:val="24"/>
        </w:rPr>
        <w:t>eg</w:t>
      </w:r>
      <w:proofErr w:type="spellEnd"/>
      <w:r>
        <w:rPr>
          <w:b w:val="0"/>
          <w:bCs w:val="0"/>
          <w:i/>
          <w:iCs/>
          <w:sz w:val="24"/>
          <w:szCs w:val="24"/>
        </w:rPr>
        <w:t xml:space="preserve"> </w:t>
      </w:r>
    </w:p>
    <w:p w14:paraId="7A15CB9E" w14:textId="0F843666" w:rsidR="009431BC" w:rsidRDefault="009431BC" w:rsidP="009431BC">
      <w:pPr>
        <w:pStyle w:val="Abstract"/>
        <w:numPr>
          <w:ilvl w:val="0"/>
          <w:numId w:val="16"/>
        </w:numPr>
        <w:rPr>
          <w:b w:val="0"/>
          <w:bCs w:val="0"/>
          <w:i/>
          <w:iCs/>
          <w:sz w:val="24"/>
          <w:szCs w:val="24"/>
        </w:rPr>
      </w:pPr>
      <w:r>
        <w:rPr>
          <w:b w:val="0"/>
          <w:bCs w:val="0"/>
          <w:i/>
          <w:iCs/>
          <w:sz w:val="24"/>
          <w:szCs w:val="24"/>
        </w:rPr>
        <w:t>over exploitation of ground water</w:t>
      </w:r>
    </w:p>
    <w:p w14:paraId="5E27B248" w14:textId="1BA6F3E2" w:rsidR="009431BC" w:rsidRDefault="009431BC" w:rsidP="009431BC">
      <w:pPr>
        <w:pStyle w:val="Abstract"/>
        <w:numPr>
          <w:ilvl w:val="0"/>
          <w:numId w:val="16"/>
        </w:numPr>
        <w:rPr>
          <w:b w:val="0"/>
          <w:bCs w:val="0"/>
          <w:i/>
          <w:iCs/>
          <w:sz w:val="24"/>
          <w:szCs w:val="24"/>
        </w:rPr>
      </w:pPr>
      <w:r>
        <w:rPr>
          <w:b w:val="0"/>
          <w:bCs w:val="0"/>
          <w:i/>
          <w:iCs/>
          <w:sz w:val="24"/>
          <w:szCs w:val="24"/>
        </w:rPr>
        <w:t>less precipitation</w:t>
      </w:r>
    </w:p>
    <w:p w14:paraId="6EE6E59D" w14:textId="08D96257" w:rsidR="009431BC" w:rsidRDefault="009431BC" w:rsidP="009431BC">
      <w:pPr>
        <w:pStyle w:val="Abstract"/>
        <w:numPr>
          <w:ilvl w:val="0"/>
          <w:numId w:val="16"/>
        </w:numPr>
        <w:rPr>
          <w:b w:val="0"/>
          <w:bCs w:val="0"/>
          <w:i/>
          <w:iCs/>
          <w:sz w:val="24"/>
          <w:szCs w:val="24"/>
        </w:rPr>
      </w:pPr>
      <w:r>
        <w:rPr>
          <w:b w:val="0"/>
          <w:bCs w:val="0"/>
          <w:i/>
          <w:iCs/>
          <w:sz w:val="24"/>
          <w:szCs w:val="24"/>
        </w:rPr>
        <w:t>Rapid urbanization</w:t>
      </w:r>
    </w:p>
    <w:p w14:paraId="169E56C9" w14:textId="4EFC5443" w:rsidR="009431BC" w:rsidRDefault="009431BC" w:rsidP="009431BC">
      <w:pPr>
        <w:pStyle w:val="Abstract"/>
        <w:numPr>
          <w:ilvl w:val="0"/>
          <w:numId w:val="16"/>
        </w:numPr>
        <w:rPr>
          <w:b w:val="0"/>
          <w:bCs w:val="0"/>
          <w:i/>
          <w:iCs/>
          <w:sz w:val="24"/>
          <w:szCs w:val="24"/>
        </w:rPr>
      </w:pPr>
      <w:r>
        <w:rPr>
          <w:b w:val="0"/>
          <w:bCs w:val="0"/>
          <w:i/>
          <w:iCs/>
          <w:sz w:val="24"/>
          <w:szCs w:val="24"/>
        </w:rPr>
        <w:t>Deforestation</w:t>
      </w:r>
    </w:p>
    <w:p w14:paraId="41396050" w14:textId="67494CDA" w:rsidR="009431BC" w:rsidRDefault="009431BC" w:rsidP="009431BC">
      <w:pPr>
        <w:pStyle w:val="Abstract"/>
        <w:numPr>
          <w:ilvl w:val="0"/>
          <w:numId w:val="16"/>
        </w:numPr>
        <w:rPr>
          <w:b w:val="0"/>
          <w:bCs w:val="0"/>
          <w:i/>
          <w:iCs/>
          <w:sz w:val="24"/>
          <w:szCs w:val="24"/>
        </w:rPr>
      </w:pPr>
      <w:r>
        <w:rPr>
          <w:b w:val="0"/>
          <w:bCs w:val="0"/>
          <w:i/>
          <w:iCs/>
          <w:sz w:val="24"/>
          <w:szCs w:val="24"/>
        </w:rPr>
        <w:t>Wastage of water &amp;Behavior change</w:t>
      </w:r>
    </w:p>
    <w:p w14:paraId="02164587" w14:textId="2ECDABC4" w:rsidR="009431BC" w:rsidRDefault="009431BC" w:rsidP="009431BC">
      <w:pPr>
        <w:pStyle w:val="Abstract"/>
        <w:numPr>
          <w:ilvl w:val="0"/>
          <w:numId w:val="16"/>
        </w:numPr>
        <w:rPr>
          <w:b w:val="0"/>
          <w:bCs w:val="0"/>
          <w:i/>
          <w:iCs/>
          <w:sz w:val="24"/>
          <w:szCs w:val="24"/>
        </w:rPr>
      </w:pPr>
      <w:r>
        <w:rPr>
          <w:b w:val="0"/>
          <w:bCs w:val="0"/>
          <w:i/>
          <w:iCs/>
          <w:sz w:val="24"/>
          <w:szCs w:val="24"/>
        </w:rPr>
        <w:t>Unchecked installation of tube wells</w:t>
      </w:r>
    </w:p>
    <w:p w14:paraId="234340E4" w14:textId="3DCB4044" w:rsidR="009431BC" w:rsidRDefault="00FB60FD" w:rsidP="009431BC">
      <w:pPr>
        <w:pStyle w:val="Abstract"/>
        <w:numPr>
          <w:ilvl w:val="0"/>
          <w:numId w:val="16"/>
        </w:numPr>
        <w:rPr>
          <w:b w:val="0"/>
          <w:bCs w:val="0"/>
          <w:i/>
          <w:iCs/>
          <w:sz w:val="24"/>
          <w:szCs w:val="24"/>
        </w:rPr>
      </w:pPr>
      <w:r>
        <w:rPr>
          <w:b w:val="0"/>
          <w:bCs w:val="0"/>
          <w:i/>
          <w:iCs/>
          <w:sz w:val="24"/>
          <w:szCs w:val="24"/>
        </w:rPr>
        <w:t>Population growth</w:t>
      </w:r>
    </w:p>
    <w:p w14:paraId="396D57E1" w14:textId="67B58C28" w:rsidR="00FB60FD" w:rsidRDefault="00FB60FD" w:rsidP="009431BC">
      <w:pPr>
        <w:pStyle w:val="Abstract"/>
        <w:numPr>
          <w:ilvl w:val="0"/>
          <w:numId w:val="16"/>
        </w:numPr>
        <w:rPr>
          <w:b w:val="0"/>
          <w:bCs w:val="0"/>
          <w:i/>
          <w:iCs/>
          <w:sz w:val="24"/>
          <w:szCs w:val="24"/>
        </w:rPr>
      </w:pPr>
      <w:r>
        <w:rPr>
          <w:b w:val="0"/>
          <w:bCs w:val="0"/>
          <w:i/>
          <w:iCs/>
          <w:sz w:val="24"/>
          <w:szCs w:val="24"/>
        </w:rPr>
        <w:t xml:space="preserve">Declining trend of ground water recharge </w:t>
      </w:r>
    </w:p>
    <w:p w14:paraId="6F72CECE" w14:textId="5B8C95C6" w:rsidR="00FB60FD" w:rsidRDefault="00FB60FD" w:rsidP="009431BC">
      <w:pPr>
        <w:pStyle w:val="Abstract"/>
        <w:numPr>
          <w:ilvl w:val="0"/>
          <w:numId w:val="16"/>
        </w:numPr>
        <w:rPr>
          <w:b w:val="0"/>
          <w:bCs w:val="0"/>
          <w:i/>
          <w:iCs/>
          <w:sz w:val="24"/>
          <w:szCs w:val="24"/>
        </w:rPr>
      </w:pPr>
      <w:r>
        <w:rPr>
          <w:b w:val="0"/>
          <w:bCs w:val="0"/>
          <w:i/>
          <w:iCs/>
          <w:sz w:val="24"/>
          <w:szCs w:val="24"/>
        </w:rPr>
        <w:t>Increase in cropping intensity</w:t>
      </w:r>
    </w:p>
    <w:p w14:paraId="7D9A3450" w14:textId="29DB6978" w:rsidR="009431BC" w:rsidRDefault="00FB60FD" w:rsidP="009431BC">
      <w:pPr>
        <w:pStyle w:val="Abstract"/>
        <w:numPr>
          <w:ilvl w:val="0"/>
          <w:numId w:val="16"/>
        </w:numPr>
        <w:rPr>
          <w:b w:val="0"/>
          <w:bCs w:val="0"/>
          <w:i/>
          <w:iCs/>
          <w:sz w:val="24"/>
          <w:szCs w:val="24"/>
        </w:rPr>
      </w:pPr>
      <w:proofErr w:type="spellStart"/>
      <w:r>
        <w:rPr>
          <w:b w:val="0"/>
          <w:bCs w:val="0"/>
          <w:i/>
          <w:iCs/>
          <w:sz w:val="24"/>
          <w:szCs w:val="24"/>
        </w:rPr>
        <w:t>Non existence</w:t>
      </w:r>
      <w:proofErr w:type="spellEnd"/>
      <w:r>
        <w:rPr>
          <w:b w:val="0"/>
          <w:bCs w:val="0"/>
          <w:i/>
          <w:iCs/>
          <w:sz w:val="24"/>
          <w:szCs w:val="24"/>
        </w:rPr>
        <w:t xml:space="preserve"> of law.</w:t>
      </w:r>
    </w:p>
    <w:p w14:paraId="2715308A" w14:textId="0301ABA8" w:rsidR="00A444A8" w:rsidRDefault="00634CAE" w:rsidP="00634CAE">
      <w:pPr>
        <w:pStyle w:val="Abstract"/>
        <w:rPr>
          <w:b w:val="0"/>
          <w:bCs w:val="0"/>
          <w:i/>
          <w:iCs/>
          <w:sz w:val="24"/>
          <w:szCs w:val="24"/>
        </w:rPr>
      </w:pPr>
      <w:r w:rsidRPr="00634CAE">
        <w:rPr>
          <w:b w:val="0"/>
          <w:bCs w:val="0"/>
          <w:i/>
          <w:iCs/>
          <w:sz w:val="24"/>
          <w:szCs w:val="24"/>
        </w:rPr>
        <w:t xml:space="preserve"> </w:t>
      </w:r>
      <w:r w:rsidR="00640C65">
        <w:rPr>
          <w:b w:val="0"/>
          <w:bCs w:val="0"/>
          <w:i/>
          <w:iCs/>
          <w:sz w:val="24"/>
          <w:szCs w:val="24"/>
        </w:rPr>
        <w:t xml:space="preserve">In order to monitor, control &amp; regulate all these issues a </w:t>
      </w:r>
      <w:r w:rsidRPr="00634CAE">
        <w:rPr>
          <w:b w:val="0"/>
          <w:bCs w:val="0"/>
          <w:i/>
          <w:iCs/>
          <w:sz w:val="24"/>
          <w:szCs w:val="24"/>
        </w:rPr>
        <w:t>regulatory authority is proposed to</w:t>
      </w:r>
      <w:r w:rsidR="00640C65">
        <w:rPr>
          <w:b w:val="0"/>
          <w:bCs w:val="0"/>
          <w:i/>
          <w:iCs/>
          <w:sz w:val="24"/>
          <w:szCs w:val="24"/>
        </w:rPr>
        <w:t xml:space="preserve"> be</w:t>
      </w:r>
      <w:r w:rsidRPr="00634CAE">
        <w:rPr>
          <w:b w:val="0"/>
          <w:bCs w:val="0"/>
          <w:i/>
          <w:iCs/>
          <w:sz w:val="24"/>
          <w:szCs w:val="24"/>
        </w:rPr>
        <w:t xml:space="preserve"> established at provincial level under the umbrella of planning and development deportment. This authority shall </w:t>
      </w:r>
      <w:r w:rsidRPr="00634CAE">
        <w:rPr>
          <w:b w:val="0"/>
          <w:bCs w:val="0"/>
          <w:i/>
          <w:iCs/>
          <w:sz w:val="24"/>
          <w:szCs w:val="24"/>
        </w:rPr>
        <w:lastRenderedPageBreak/>
        <w:t xml:space="preserve">regulate the ground </w:t>
      </w:r>
      <w:r w:rsidR="00640C65" w:rsidRPr="00634CAE">
        <w:rPr>
          <w:b w:val="0"/>
          <w:bCs w:val="0"/>
          <w:i/>
          <w:iCs/>
          <w:sz w:val="24"/>
          <w:szCs w:val="24"/>
        </w:rPr>
        <w:t>water and</w:t>
      </w:r>
      <w:r w:rsidRPr="00634CAE">
        <w:rPr>
          <w:b w:val="0"/>
          <w:bCs w:val="0"/>
          <w:i/>
          <w:iCs/>
          <w:sz w:val="24"/>
          <w:szCs w:val="24"/>
        </w:rPr>
        <w:t xml:space="preserve"> shall engage all the stockholders of ground water for better coordination implementation of the strategy of the said policy frame </w:t>
      </w:r>
      <w:r w:rsidR="00640C65" w:rsidRPr="00634CAE">
        <w:rPr>
          <w:b w:val="0"/>
          <w:bCs w:val="0"/>
          <w:i/>
          <w:iCs/>
          <w:sz w:val="24"/>
          <w:szCs w:val="24"/>
        </w:rPr>
        <w:t>work.</w:t>
      </w:r>
      <w:r w:rsidR="00640C65">
        <w:rPr>
          <w:b w:val="0"/>
          <w:bCs w:val="0"/>
          <w:i/>
          <w:iCs/>
          <w:sz w:val="24"/>
          <w:szCs w:val="24"/>
        </w:rPr>
        <w:t xml:space="preserve"> The authority shall work in four different dimensions but in coordination with each other.</w:t>
      </w:r>
    </w:p>
    <w:p w14:paraId="47836F8B" w14:textId="2D01548B" w:rsidR="00640C65" w:rsidRDefault="00640C65" w:rsidP="00634CAE">
      <w:pPr>
        <w:pStyle w:val="Abstract"/>
        <w:rPr>
          <w:b w:val="0"/>
          <w:bCs w:val="0"/>
          <w:i/>
          <w:iCs/>
          <w:sz w:val="24"/>
          <w:szCs w:val="24"/>
        </w:rPr>
      </w:pPr>
      <w:r>
        <w:rPr>
          <w:b w:val="0"/>
          <w:bCs w:val="0"/>
          <w:i/>
          <w:iCs/>
          <w:sz w:val="24"/>
          <w:szCs w:val="24"/>
        </w:rPr>
        <w:t xml:space="preserve">The authority shall </w:t>
      </w:r>
      <w:proofErr w:type="gramStart"/>
      <w:r>
        <w:rPr>
          <w:b w:val="0"/>
          <w:bCs w:val="0"/>
          <w:i/>
          <w:iCs/>
          <w:sz w:val="24"/>
          <w:szCs w:val="24"/>
        </w:rPr>
        <w:t>have  the</w:t>
      </w:r>
      <w:proofErr w:type="gramEnd"/>
      <w:r>
        <w:rPr>
          <w:b w:val="0"/>
          <w:bCs w:val="0"/>
          <w:i/>
          <w:iCs/>
          <w:sz w:val="24"/>
          <w:szCs w:val="24"/>
        </w:rPr>
        <w:t xml:space="preserve"> following five wing</w:t>
      </w:r>
    </w:p>
    <w:p w14:paraId="52618448" w14:textId="645F2B6A" w:rsidR="00640C65" w:rsidRPr="002477E1" w:rsidRDefault="00BF1FA7" w:rsidP="00640C65">
      <w:pPr>
        <w:pStyle w:val="Abstract"/>
        <w:numPr>
          <w:ilvl w:val="0"/>
          <w:numId w:val="17"/>
        </w:numPr>
        <w:rPr>
          <w:i/>
          <w:iCs/>
          <w:sz w:val="24"/>
          <w:szCs w:val="24"/>
        </w:rPr>
      </w:pPr>
      <w:r w:rsidRPr="002477E1">
        <w:rPr>
          <w:i/>
          <w:iCs/>
          <w:sz w:val="24"/>
          <w:szCs w:val="24"/>
        </w:rPr>
        <w:t>Administrative and coordination wing</w:t>
      </w:r>
    </w:p>
    <w:p w14:paraId="32116504" w14:textId="40CDAB9C" w:rsidR="00BF1FA7" w:rsidRDefault="00BF1FA7" w:rsidP="00BF1FA7">
      <w:pPr>
        <w:pStyle w:val="Abstract"/>
        <w:ind w:left="720"/>
        <w:rPr>
          <w:b w:val="0"/>
          <w:bCs w:val="0"/>
          <w:i/>
          <w:iCs/>
          <w:sz w:val="24"/>
          <w:szCs w:val="24"/>
        </w:rPr>
      </w:pPr>
      <w:r>
        <w:rPr>
          <w:b w:val="0"/>
          <w:bCs w:val="0"/>
          <w:i/>
          <w:iCs/>
          <w:sz w:val="24"/>
          <w:szCs w:val="24"/>
        </w:rPr>
        <w:t>It shall administer the authority and shall devise policy matters and legislation.</w:t>
      </w:r>
    </w:p>
    <w:p w14:paraId="78735349" w14:textId="2D3D4AFA" w:rsidR="00BF1FA7" w:rsidRPr="002477E1" w:rsidRDefault="00BF1FA7" w:rsidP="00640C65">
      <w:pPr>
        <w:pStyle w:val="Abstract"/>
        <w:numPr>
          <w:ilvl w:val="0"/>
          <w:numId w:val="17"/>
        </w:numPr>
        <w:rPr>
          <w:i/>
          <w:iCs/>
          <w:sz w:val="24"/>
          <w:szCs w:val="24"/>
        </w:rPr>
      </w:pPr>
      <w:r w:rsidRPr="002477E1">
        <w:rPr>
          <w:i/>
          <w:iCs/>
          <w:sz w:val="24"/>
          <w:szCs w:val="24"/>
        </w:rPr>
        <w:t>Regulatory wing</w:t>
      </w:r>
    </w:p>
    <w:p w14:paraId="2372215A" w14:textId="4BC87B28" w:rsidR="00BF1FA7" w:rsidRDefault="00BF1FA7" w:rsidP="00BF1FA7">
      <w:pPr>
        <w:pStyle w:val="Abstract"/>
        <w:ind w:left="720"/>
        <w:rPr>
          <w:b w:val="0"/>
          <w:bCs w:val="0"/>
          <w:i/>
          <w:iCs/>
          <w:sz w:val="24"/>
          <w:szCs w:val="24"/>
        </w:rPr>
      </w:pPr>
      <w:r>
        <w:rPr>
          <w:b w:val="0"/>
          <w:bCs w:val="0"/>
          <w:i/>
          <w:iCs/>
          <w:sz w:val="24"/>
          <w:szCs w:val="24"/>
        </w:rPr>
        <w:t>It shall implement the policy and strategy in letter and spirit.it shall have exercise the judicial powers also related to the breach of any policy matter.</w:t>
      </w:r>
    </w:p>
    <w:p w14:paraId="3E3EE309" w14:textId="65298C9D" w:rsidR="00BF1FA7" w:rsidRPr="002477E1" w:rsidRDefault="00BF1FA7" w:rsidP="00640C65">
      <w:pPr>
        <w:pStyle w:val="Abstract"/>
        <w:numPr>
          <w:ilvl w:val="0"/>
          <w:numId w:val="17"/>
        </w:numPr>
        <w:rPr>
          <w:i/>
          <w:iCs/>
          <w:sz w:val="24"/>
          <w:szCs w:val="24"/>
        </w:rPr>
      </w:pPr>
      <w:r w:rsidRPr="002477E1">
        <w:rPr>
          <w:i/>
          <w:iCs/>
          <w:sz w:val="24"/>
          <w:szCs w:val="24"/>
        </w:rPr>
        <w:t>Research and development t wing</w:t>
      </w:r>
    </w:p>
    <w:p w14:paraId="0018D25F" w14:textId="446F4D80" w:rsidR="00BF1FA7" w:rsidRDefault="00BF1FA7" w:rsidP="00BF1FA7">
      <w:pPr>
        <w:pStyle w:val="Abstract"/>
        <w:ind w:left="720"/>
        <w:rPr>
          <w:b w:val="0"/>
          <w:bCs w:val="0"/>
          <w:i/>
          <w:iCs/>
          <w:sz w:val="24"/>
          <w:szCs w:val="24"/>
        </w:rPr>
      </w:pPr>
      <w:r>
        <w:rPr>
          <w:b w:val="0"/>
          <w:bCs w:val="0"/>
          <w:i/>
          <w:iCs/>
          <w:sz w:val="24"/>
          <w:szCs w:val="24"/>
        </w:rPr>
        <w:t>The main purpose of this wing shall be research and development work related to ground water and its conservation. New and modern technique of irrigation shall be introduced and new crop pattern shall be inve</w:t>
      </w:r>
      <w:bookmarkStart w:id="0" w:name="_Hlk37962970"/>
      <w:r>
        <w:rPr>
          <w:b w:val="0"/>
          <w:bCs w:val="0"/>
          <w:i/>
          <w:iCs/>
          <w:sz w:val="24"/>
          <w:szCs w:val="24"/>
        </w:rPr>
        <w:t>stiga</w:t>
      </w:r>
      <w:bookmarkEnd w:id="0"/>
      <w:r>
        <w:rPr>
          <w:b w:val="0"/>
          <w:bCs w:val="0"/>
          <w:i/>
          <w:iCs/>
          <w:sz w:val="24"/>
          <w:szCs w:val="24"/>
        </w:rPr>
        <w:t>ted.</w:t>
      </w:r>
    </w:p>
    <w:p w14:paraId="3D7BD16E" w14:textId="41D0BE14" w:rsidR="00BF1FA7" w:rsidRPr="002477E1" w:rsidRDefault="00BF1FA7" w:rsidP="00BF1FA7">
      <w:pPr>
        <w:pStyle w:val="Abstract"/>
        <w:ind w:left="720"/>
        <w:rPr>
          <w:i/>
          <w:iCs/>
          <w:sz w:val="24"/>
          <w:szCs w:val="24"/>
        </w:rPr>
      </w:pPr>
      <w:r w:rsidRPr="002477E1">
        <w:rPr>
          <w:i/>
          <w:iCs/>
          <w:sz w:val="24"/>
          <w:szCs w:val="24"/>
        </w:rPr>
        <w:t xml:space="preserve">Water storage &amp; conservation wing </w:t>
      </w:r>
    </w:p>
    <w:p w14:paraId="435D20B4" w14:textId="6E9AD964" w:rsidR="00BF1FA7" w:rsidRDefault="008768E7" w:rsidP="008768E7">
      <w:pPr>
        <w:pStyle w:val="Abstract"/>
        <w:ind w:left="720"/>
        <w:rPr>
          <w:i/>
          <w:iCs/>
          <w:sz w:val="28"/>
          <w:szCs w:val="28"/>
        </w:rPr>
      </w:pPr>
      <w:r>
        <w:rPr>
          <w:b w:val="0"/>
          <w:bCs w:val="0"/>
          <w:i/>
          <w:iCs/>
          <w:sz w:val="24"/>
          <w:szCs w:val="24"/>
        </w:rPr>
        <w:t>This wing shall plan and execute new project of storage of surface water and ground water recharge</w:t>
      </w:r>
    </w:p>
    <w:p w14:paraId="65A07B7C" w14:textId="77777777" w:rsidR="00BF1FA7" w:rsidRDefault="00BF1FA7" w:rsidP="00634CAE">
      <w:pPr>
        <w:pStyle w:val="Abstract"/>
        <w:rPr>
          <w:i/>
          <w:iCs/>
          <w:sz w:val="28"/>
          <w:szCs w:val="28"/>
        </w:rPr>
      </w:pPr>
    </w:p>
    <w:p w14:paraId="2D4701E9" w14:textId="62001EE0" w:rsidR="00BF1FA7" w:rsidRDefault="00BF1FA7" w:rsidP="00634CAE">
      <w:pPr>
        <w:pStyle w:val="Abstract"/>
        <w:rPr>
          <w:i/>
          <w:iCs/>
          <w:sz w:val="28"/>
          <w:szCs w:val="28"/>
        </w:rPr>
      </w:pPr>
    </w:p>
    <w:p w14:paraId="39AD6D9D" w14:textId="4D52EBA3" w:rsidR="00E819BC" w:rsidRDefault="00E819BC" w:rsidP="00634CAE">
      <w:pPr>
        <w:pStyle w:val="Abstract"/>
        <w:rPr>
          <w:i/>
          <w:iCs/>
          <w:sz w:val="28"/>
          <w:szCs w:val="28"/>
        </w:rPr>
      </w:pPr>
    </w:p>
    <w:p w14:paraId="0126B09F" w14:textId="44528686" w:rsidR="00E819BC" w:rsidRDefault="00E819BC" w:rsidP="00634CAE">
      <w:pPr>
        <w:pStyle w:val="Abstract"/>
        <w:rPr>
          <w:i/>
          <w:iCs/>
          <w:sz w:val="28"/>
          <w:szCs w:val="28"/>
        </w:rPr>
      </w:pPr>
    </w:p>
    <w:p w14:paraId="2CFF9674" w14:textId="643BA1ED" w:rsidR="00E819BC" w:rsidRDefault="00E819BC" w:rsidP="00634CAE">
      <w:pPr>
        <w:pStyle w:val="Abstract"/>
        <w:rPr>
          <w:i/>
          <w:iCs/>
          <w:sz w:val="28"/>
          <w:szCs w:val="28"/>
        </w:rPr>
      </w:pPr>
    </w:p>
    <w:p w14:paraId="5EBFED5E" w14:textId="04021B0D" w:rsidR="00E819BC" w:rsidRDefault="00E819BC" w:rsidP="00634CAE">
      <w:pPr>
        <w:pStyle w:val="Abstract"/>
        <w:rPr>
          <w:i/>
          <w:iCs/>
          <w:sz w:val="28"/>
          <w:szCs w:val="28"/>
        </w:rPr>
      </w:pPr>
    </w:p>
    <w:p w14:paraId="5FD4646A" w14:textId="721D142A" w:rsidR="00E819BC" w:rsidRDefault="00E819BC" w:rsidP="00634CAE">
      <w:pPr>
        <w:pStyle w:val="Abstract"/>
        <w:rPr>
          <w:i/>
          <w:iCs/>
          <w:sz w:val="28"/>
          <w:szCs w:val="28"/>
        </w:rPr>
      </w:pPr>
    </w:p>
    <w:p w14:paraId="609B9168" w14:textId="77777777" w:rsidR="00E819BC" w:rsidRDefault="00E819BC" w:rsidP="00634CAE">
      <w:pPr>
        <w:pStyle w:val="Abstract"/>
        <w:rPr>
          <w:i/>
          <w:iCs/>
          <w:sz w:val="28"/>
          <w:szCs w:val="28"/>
        </w:rPr>
      </w:pPr>
    </w:p>
    <w:p w14:paraId="5863B1C4" w14:textId="77777777" w:rsidR="00E819BC" w:rsidRDefault="00E819BC" w:rsidP="00634CAE">
      <w:pPr>
        <w:pStyle w:val="Abstract"/>
        <w:rPr>
          <w:i/>
          <w:iCs/>
          <w:sz w:val="28"/>
          <w:szCs w:val="28"/>
        </w:rPr>
      </w:pPr>
    </w:p>
    <w:p w14:paraId="4DB6FB31" w14:textId="77777777" w:rsidR="00E819BC" w:rsidRDefault="00E819BC" w:rsidP="00634CAE">
      <w:pPr>
        <w:pStyle w:val="Abstract"/>
        <w:rPr>
          <w:i/>
          <w:iCs/>
          <w:sz w:val="28"/>
          <w:szCs w:val="28"/>
        </w:rPr>
      </w:pPr>
    </w:p>
    <w:p w14:paraId="5361D23D" w14:textId="77777777" w:rsidR="00E819BC" w:rsidRDefault="00E819BC" w:rsidP="00634CAE">
      <w:pPr>
        <w:pStyle w:val="Abstract"/>
        <w:rPr>
          <w:i/>
          <w:iCs/>
          <w:sz w:val="28"/>
          <w:szCs w:val="28"/>
        </w:rPr>
      </w:pPr>
    </w:p>
    <w:p w14:paraId="14BB2C7C" w14:textId="77777777" w:rsidR="00E819BC" w:rsidRDefault="00E819BC" w:rsidP="00634CAE">
      <w:pPr>
        <w:pStyle w:val="Abstract"/>
        <w:rPr>
          <w:i/>
          <w:iCs/>
          <w:sz w:val="28"/>
          <w:szCs w:val="28"/>
        </w:rPr>
      </w:pPr>
    </w:p>
    <w:p w14:paraId="64CD9848" w14:textId="77777777" w:rsidR="00E819BC" w:rsidRDefault="00E819BC" w:rsidP="00634CAE">
      <w:pPr>
        <w:pStyle w:val="Abstract"/>
        <w:rPr>
          <w:i/>
          <w:iCs/>
          <w:sz w:val="28"/>
          <w:szCs w:val="28"/>
        </w:rPr>
      </w:pPr>
    </w:p>
    <w:p w14:paraId="4D320534" w14:textId="77777777" w:rsidR="00E819BC" w:rsidRDefault="00E819BC" w:rsidP="00634CAE">
      <w:pPr>
        <w:pStyle w:val="Abstract"/>
        <w:rPr>
          <w:i/>
          <w:iCs/>
          <w:sz w:val="28"/>
          <w:szCs w:val="28"/>
        </w:rPr>
      </w:pPr>
    </w:p>
    <w:p w14:paraId="46AC9BF8" w14:textId="77777777" w:rsidR="00E819BC" w:rsidRDefault="00E819BC" w:rsidP="00634CAE">
      <w:pPr>
        <w:pStyle w:val="Abstract"/>
        <w:rPr>
          <w:i/>
          <w:iCs/>
          <w:sz w:val="28"/>
          <w:szCs w:val="28"/>
        </w:rPr>
      </w:pPr>
    </w:p>
    <w:p w14:paraId="78807AFA" w14:textId="77777777" w:rsidR="00E819BC" w:rsidRDefault="00E819BC" w:rsidP="00634CAE">
      <w:pPr>
        <w:pStyle w:val="Abstract"/>
        <w:rPr>
          <w:i/>
          <w:iCs/>
          <w:sz w:val="28"/>
          <w:szCs w:val="28"/>
        </w:rPr>
      </w:pPr>
    </w:p>
    <w:p w14:paraId="771B7BA1" w14:textId="77777777" w:rsidR="00E819BC" w:rsidRDefault="00E819BC" w:rsidP="00634CAE">
      <w:pPr>
        <w:pStyle w:val="Abstract"/>
        <w:rPr>
          <w:i/>
          <w:iCs/>
          <w:sz w:val="28"/>
          <w:szCs w:val="28"/>
        </w:rPr>
      </w:pPr>
    </w:p>
    <w:p w14:paraId="0E564496" w14:textId="77777777" w:rsidR="00E819BC" w:rsidRDefault="00E819BC" w:rsidP="00634CAE">
      <w:pPr>
        <w:pStyle w:val="Abstract"/>
        <w:rPr>
          <w:i/>
          <w:iCs/>
          <w:sz w:val="28"/>
          <w:szCs w:val="28"/>
        </w:rPr>
      </w:pPr>
    </w:p>
    <w:p w14:paraId="5C7185F5" w14:textId="77777777" w:rsidR="00E819BC" w:rsidRDefault="00E819BC" w:rsidP="00634CAE">
      <w:pPr>
        <w:pStyle w:val="Abstract"/>
        <w:rPr>
          <w:i/>
          <w:iCs/>
          <w:sz w:val="28"/>
          <w:szCs w:val="28"/>
        </w:rPr>
      </w:pPr>
    </w:p>
    <w:p w14:paraId="769070C2" w14:textId="77777777" w:rsidR="00E819BC" w:rsidRDefault="00E819BC" w:rsidP="00634CAE">
      <w:pPr>
        <w:pStyle w:val="Abstract"/>
        <w:rPr>
          <w:i/>
          <w:iCs/>
          <w:sz w:val="28"/>
          <w:szCs w:val="28"/>
        </w:rPr>
      </w:pPr>
    </w:p>
    <w:p w14:paraId="022D9F38" w14:textId="77777777" w:rsidR="00E819BC" w:rsidRDefault="00E819BC" w:rsidP="00634CAE">
      <w:pPr>
        <w:pStyle w:val="Abstract"/>
        <w:rPr>
          <w:i/>
          <w:iCs/>
          <w:sz w:val="28"/>
          <w:szCs w:val="28"/>
        </w:rPr>
      </w:pPr>
    </w:p>
    <w:p w14:paraId="1AAAC27D" w14:textId="77777777" w:rsidR="00E819BC" w:rsidRDefault="00E819BC" w:rsidP="00634CAE">
      <w:pPr>
        <w:pStyle w:val="Abstract"/>
        <w:rPr>
          <w:i/>
          <w:iCs/>
          <w:sz w:val="28"/>
          <w:szCs w:val="28"/>
        </w:rPr>
      </w:pPr>
    </w:p>
    <w:p w14:paraId="61ACC1F1" w14:textId="77777777" w:rsidR="00E819BC" w:rsidRDefault="00E819BC" w:rsidP="00634CAE">
      <w:pPr>
        <w:pStyle w:val="Abstract"/>
        <w:rPr>
          <w:i/>
          <w:iCs/>
          <w:sz w:val="28"/>
          <w:szCs w:val="28"/>
        </w:rPr>
      </w:pPr>
    </w:p>
    <w:p w14:paraId="00FA4B96" w14:textId="77777777" w:rsidR="00E819BC" w:rsidRDefault="00E819BC" w:rsidP="00634CAE">
      <w:pPr>
        <w:pStyle w:val="Abstract"/>
        <w:rPr>
          <w:i/>
          <w:iCs/>
          <w:sz w:val="28"/>
          <w:szCs w:val="28"/>
        </w:rPr>
        <w:sectPr w:rsidR="00E819BC" w:rsidSect="001A37B8">
          <w:pgSz w:w="12240" w:h="15840"/>
          <w:pgMar w:top="1440" w:right="1440" w:bottom="1440" w:left="1440" w:header="720" w:footer="720" w:gutter="0"/>
          <w:cols w:num="2" w:space="720"/>
          <w:docGrid w:linePitch="360"/>
        </w:sectPr>
      </w:pPr>
    </w:p>
    <w:p w14:paraId="35FB01D4" w14:textId="4315EFF6" w:rsidR="00E819BC" w:rsidRDefault="00E819BC" w:rsidP="00634CAE">
      <w:pPr>
        <w:pStyle w:val="Abstract"/>
        <w:rPr>
          <w:i/>
          <w:iCs/>
          <w:sz w:val="28"/>
          <w:szCs w:val="28"/>
        </w:rPr>
      </w:pPr>
    </w:p>
    <w:p w14:paraId="3BA3936C" w14:textId="0D5B7506" w:rsidR="002155EB" w:rsidRDefault="002155EB" w:rsidP="00634CAE">
      <w:pPr>
        <w:pStyle w:val="Abstract"/>
        <w:rPr>
          <w:i/>
          <w:iCs/>
          <w:sz w:val="28"/>
          <w:szCs w:val="28"/>
        </w:rPr>
      </w:pPr>
    </w:p>
    <w:p w14:paraId="08A5120B" w14:textId="3FB1DF93" w:rsidR="002155EB" w:rsidRDefault="002155EB" w:rsidP="00634CAE">
      <w:pPr>
        <w:pStyle w:val="Abstract"/>
        <w:rPr>
          <w:i/>
          <w:iCs/>
          <w:sz w:val="28"/>
          <w:szCs w:val="28"/>
        </w:rPr>
      </w:pPr>
    </w:p>
    <w:p w14:paraId="25DAF15B" w14:textId="77777777" w:rsidR="002155EB" w:rsidRDefault="002155EB" w:rsidP="00634CAE">
      <w:pPr>
        <w:pStyle w:val="Abstract"/>
        <w:rPr>
          <w:i/>
          <w:iCs/>
          <w:sz w:val="28"/>
          <w:szCs w:val="28"/>
        </w:rPr>
      </w:pPr>
    </w:p>
    <w:p w14:paraId="4394C10D" w14:textId="77777777" w:rsidR="00E819BC" w:rsidRDefault="00E819BC" w:rsidP="00634CAE">
      <w:pPr>
        <w:pStyle w:val="Abstract"/>
        <w:rPr>
          <w:i/>
          <w:iCs/>
          <w:sz w:val="28"/>
          <w:szCs w:val="28"/>
        </w:rPr>
      </w:pPr>
    </w:p>
    <w:p w14:paraId="530FED4D" w14:textId="77777777" w:rsidR="002155EB" w:rsidRPr="00BE66EE" w:rsidRDefault="002155EB" w:rsidP="002155EB">
      <w:pPr>
        <w:rPr>
          <w:b/>
          <w:bCs/>
          <w:sz w:val="40"/>
          <w:szCs w:val="40"/>
        </w:rPr>
      </w:pPr>
      <w:r w:rsidRPr="00BE66EE">
        <w:rPr>
          <w:b/>
          <w:bCs/>
          <w:sz w:val="40"/>
          <w:szCs w:val="40"/>
        </w:rPr>
        <w:t xml:space="preserve">(Provincial Water Regulatory </w:t>
      </w:r>
      <w:proofErr w:type="gramStart"/>
      <w:r w:rsidRPr="00BE66EE">
        <w:rPr>
          <w:b/>
          <w:bCs/>
          <w:sz w:val="40"/>
          <w:szCs w:val="40"/>
        </w:rPr>
        <w:t>Authority )</w:t>
      </w:r>
      <w:proofErr w:type="gramEnd"/>
    </w:p>
    <w:p w14:paraId="250F7DB6" w14:textId="77777777" w:rsidR="002155EB" w:rsidRDefault="002155EB" w:rsidP="002155EB"/>
    <w:p w14:paraId="5E5687AE" w14:textId="77777777" w:rsidR="002155EB" w:rsidRDefault="002155EB" w:rsidP="002155EB"/>
    <w:p w14:paraId="38A012E0" w14:textId="77777777" w:rsidR="002155EB" w:rsidRPr="00E65B08" w:rsidRDefault="002155EB" w:rsidP="002155EB">
      <w:pPr>
        <w:ind w:firstLine="720"/>
        <w:rPr>
          <w:rFonts w:eastAsia="Times New Roman"/>
          <w:b/>
          <w:sz w:val="32"/>
          <w:szCs w:val="24"/>
          <w:u w:val="single"/>
        </w:rPr>
      </w:pPr>
      <w:r>
        <w:rPr>
          <w:noProof/>
        </w:rPr>
        <mc:AlternateContent>
          <mc:Choice Requires="wps">
            <w:drawing>
              <wp:anchor distT="0" distB="0" distL="114300" distR="114300" simplePos="0" relativeHeight="251659264" behindDoc="0" locked="0" layoutInCell="1" allowOverlap="1" wp14:anchorId="37536529" wp14:editId="155C9B95">
                <wp:simplePos x="0" y="0"/>
                <wp:positionH relativeFrom="column">
                  <wp:posOffset>-104775</wp:posOffset>
                </wp:positionH>
                <wp:positionV relativeFrom="paragraph">
                  <wp:posOffset>415290</wp:posOffset>
                </wp:positionV>
                <wp:extent cx="2438400" cy="1457325"/>
                <wp:effectExtent l="9525" t="10795" r="9525" b="825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57325"/>
                        </a:xfrm>
                        <a:prstGeom prst="ellipse">
                          <a:avLst/>
                        </a:prstGeom>
                        <a:solidFill>
                          <a:srgbClr val="00B050"/>
                        </a:solidFill>
                        <a:ln w="9525">
                          <a:solidFill>
                            <a:srgbClr val="000000"/>
                          </a:solidFill>
                          <a:round/>
                          <a:headEnd/>
                          <a:tailEnd/>
                        </a:ln>
                      </wps:spPr>
                      <wps:txbx>
                        <w:txbxContent>
                          <w:p w14:paraId="103827DE" w14:textId="77777777" w:rsidR="002155EB" w:rsidRPr="00A96054" w:rsidRDefault="002155EB" w:rsidP="002155EB">
                            <w:pPr>
                              <w:rPr>
                                <w:sz w:val="28"/>
                                <w:szCs w:val="28"/>
                              </w:rPr>
                            </w:pPr>
                            <w:r w:rsidRPr="00EB099D">
                              <w:rPr>
                                <w:b/>
                                <w:sz w:val="28"/>
                                <w:szCs w:val="28"/>
                              </w:rPr>
                              <w:t>Regulatory frame work</w:t>
                            </w:r>
                            <w:r>
                              <w:rPr>
                                <w:sz w:val="28"/>
                                <w:szCs w:val="28"/>
                              </w:rPr>
                              <w:t xml:space="preserve"> (</w:t>
                            </w:r>
                            <w:r w:rsidRPr="00A96054">
                              <w:rPr>
                                <w:sz w:val="28"/>
                                <w:szCs w:val="28"/>
                              </w:rPr>
                              <w:t>Policies and Regulations</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36529" id="Oval 10" o:spid="_x0000_s1026" style="position:absolute;left:0;text-align:left;margin-left:-8.25pt;margin-top:32.7pt;width:192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" fillcolor="#00b050">
                <v:textbox>
                  <w:txbxContent>
                    <w:p w14:paraId="103827DE" w14:textId="77777777" w:rsidR="002155EB" w:rsidRPr="00A96054" w:rsidRDefault="002155EB" w:rsidP="002155EB">
                      <w:pPr>
                        <w:rPr>
                          <w:sz w:val="28"/>
                          <w:szCs w:val="28"/>
                        </w:rPr>
                      </w:pPr>
                      <w:r w:rsidRPr="00EB099D">
                        <w:rPr>
                          <w:b/>
                          <w:sz w:val="28"/>
                          <w:szCs w:val="28"/>
                        </w:rPr>
                        <w:t>Regulatory frame work</w:t>
                      </w:r>
                      <w:r>
                        <w:rPr>
                          <w:sz w:val="28"/>
                          <w:szCs w:val="28"/>
                        </w:rPr>
                        <w:t xml:space="preserve"> (</w:t>
                      </w:r>
                      <w:r w:rsidRPr="00A96054">
                        <w:rPr>
                          <w:sz w:val="28"/>
                          <w:szCs w:val="28"/>
                        </w:rPr>
                        <w:t>Policies and Regulations</w:t>
                      </w:r>
                      <w:r>
                        <w:rPr>
                          <w:sz w:val="28"/>
                          <w:szCs w:val="28"/>
                        </w:rPr>
                        <w:t>)</w:t>
                      </w:r>
                    </w:p>
                  </w:txbxContent>
                </v:textbox>
              </v:oval>
            </w:pict>
          </mc:Fallback>
        </mc:AlternateContent>
      </w:r>
      <w:r w:rsidRPr="00E65B08">
        <w:rPr>
          <w:rFonts w:eastAsia="Times New Roman"/>
          <w:b/>
          <w:sz w:val="32"/>
          <w:szCs w:val="24"/>
          <w:u w:val="single"/>
        </w:rPr>
        <w:t>Ground Water Resource Management Model</w:t>
      </w:r>
    </w:p>
    <w:p w14:paraId="7000EE18"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2336" behindDoc="0" locked="0" layoutInCell="1" allowOverlap="1" wp14:anchorId="1CC953C3" wp14:editId="729F0EE4">
                <wp:simplePos x="0" y="0"/>
                <wp:positionH relativeFrom="column">
                  <wp:posOffset>3752850</wp:posOffset>
                </wp:positionH>
                <wp:positionV relativeFrom="paragraph">
                  <wp:posOffset>67310</wp:posOffset>
                </wp:positionV>
                <wp:extent cx="2438400" cy="1457325"/>
                <wp:effectExtent l="9525" t="10795" r="9525" b="82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57325"/>
                        </a:xfrm>
                        <a:prstGeom prst="ellipse">
                          <a:avLst/>
                        </a:prstGeom>
                        <a:solidFill>
                          <a:srgbClr val="00B050"/>
                        </a:solidFill>
                        <a:ln w="9525">
                          <a:solidFill>
                            <a:srgbClr val="000000"/>
                          </a:solidFill>
                          <a:round/>
                          <a:headEnd/>
                          <a:tailEnd/>
                        </a:ln>
                      </wps:spPr>
                      <wps:txbx>
                        <w:txbxContent>
                          <w:p w14:paraId="18D50486" w14:textId="77777777" w:rsidR="002155EB" w:rsidRPr="00A96054" w:rsidRDefault="002155EB" w:rsidP="002155EB">
                            <w:pPr>
                              <w:rPr>
                                <w:sz w:val="28"/>
                              </w:rPr>
                            </w:pPr>
                            <w:r>
                              <w:rPr>
                                <w:b/>
                                <w:sz w:val="28"/>
                              </w:rPr>
                              <w:t xml:space="preserve">    </w:t>
                            </w:r>
                            <w:r w:rsidRPr="00EB099D">
                              <w:rPr>
                                <w:b/>
                                <w:sz w:val="28"/>
                              </w:rPr>
                              <w:t xml:space="preserve">Water conservations </w:t>
                            </w:r>
                            <w:proofErr w:type="gramStart"/>
                            <w:r w:rsidRPr="00EB099D">
                              <w:rPr>
                                <w:b/>
                                <w:sz w:val="28"/>
                              </w:rPr>
                              <w:t>methods</w:t>
                            </w:r>
                            <w:r>
                              <w:rPr>
                                <w:sz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953C3" id="Oval 11" o:spid="_x0000_s1027" style="position:absolute;left:0;text-align:left;margin-left:295.5pt;margin-top:5.3pt;width:192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" fillcolor="#00b050">
                <v:textbox>
                  <w:txbxContent>
                    <w:p w14:paraId="18D50486" w14:textId="77777777" w:rsidR="002155EB" w:rsidRPr="00A96054" w:rsidRDefault="002155EB" w:rsidP="002155EB">
                      <w:pPr>
                        <w:rPr>
                          <w:sz w:val="28"/>
                        </w:rPr>
                      </w:pPr>
                      <w:r>
                        <w:rPr>
                          <w:b/>
                          <w:sz w:val="28"/>
                        </w:rPr>
                        <w:t xml:space="preserve">    </w:t>
                      </w:r>
                      <w:r w:rsidRPr="00EB099D">
                        <w:rPr>
                          <w:b/>
                          <w:sz w:val="28"/>
                        </w:rPr>
                        <w:t xml:space="preserve">Water conservations </w:t>
                      </w:r>
                      <w:proofErr w:type="gramStart"/>
                      <w:r w:rsidRPr="00EB099D">
                        <w:rPr>
                          <w:b/>
                          <w:sz w:val="28"/>
                        </w:rPr>
                        <w:t>methods</w:t>
                      </w:r>
                      <w:r>
                        <w:rPr>
                          <w:sz w:val="28"/>
                        </w:rPr>
                        <w:t>(</w:t>
                      </w:r>
                      <w:proofErr w:type="gramEnd"/>
                    </w:p>
                  </w:txbxContent>
                </v:textbox>
              </v:oval>
            </w:pict>
          </mc:Fallback>
        </mc:AlternateContent>
      </w:r>
    </w:p>
    <w:p w14:paraId="6EBAFCF0"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16866486"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3CCB1A5C"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56BEFF4E"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785542E7" w14:textId="77777777" w:rsidR="002155EB" w:rsidRDefault="002155EB" w:rsidP="002155EB">
      <w:pPr>
        <w:pStyle w:val="rtejustify"/>
        <w:shd w:val="clear" w:color="auto" w:fill="FFFFFF"/>
        <w:tabs>
          <w:tab w:val="left" w:pos="5895"/>
        </w:tabs>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6432" behindDoc="0" locked="0" layoutInCell="1" allowOverlap="1" wp14:anchorId="5B0B43BA" wp14:editId="5A321CFF">
                <wp:simplePos x="0" y="0"/>
                <wp:positionH relativeFrom="column">
                  <wp:posOffset>1590675</wp:posOffset>
                </wp:positionH>
                <wp:positionV relativeFrom="paragraph">
                  <wp:posOffset>210185</wp:posOffset>
                </wp:positionV>
                <wp:extent cx="495300" cy="419100"/>
                <wp:effectExtent l="28575" t="10795" r="28575" b="1778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DCE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125.25pt;margin-top:16.55pt;width:39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14:anchorId="4F8F4817" wp14:editId="46CD71F2">
                <wp:simplePos x="0" y="0"/>
                <wp:positionH relativeFrom="column">
                  <wp:posOffset>3819525</wp:posOffset>
                </wp:positionH>
                <wp:positionV relativeFrom="paragraph">
                  <wp:posOffset>210185</wp:posOffset>
                </wp:positionV>
                <wp:extent cx="495300" cy="419100"/>
                <wp:effectExtent l="28575" t="10795" r="28575" b="8255"/>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D428" id="Arrow: Down 8" o:spid="_x0000_s1026" type="#_x0000_t67" style="position:absolute;margin-left:300.75pt;margin-top:16.55pt;width:39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">
                <v:textbox style="layout-flow:vertical-ideographic"/>
              </v:shape>
            </w:pict>
          </mc:Fallback>
        </mc:AlternateContent>
      </w:r>
      <w:r>
        <w:tab/>
      </w:r>
    </w:p>
    <w:p w14:paraId="79F48383"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34663280"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4FAC205B"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3360" behindDoc="0" locked="0" layoutInCell="1" allowOverlap="1" wp14:anchorId="529937B7" wp14:editId="5AFB4969">
                <wp:simplePos x="0" y="0"/>
                <wp:positionH relativeFrom="column">
                  <wp:posOffset>1943100</wp:posOffset>
                </wp:positionH>
                <wp:positionV relativeFrom="paragraph">
                  <wp:posOffset>69215</wp:posOffset>
                </wp:positionV>
                <wp:extent cx="2133600" cy="1457325"/>
                <wp:effectExtent l="9525" t="10795" r="9525" b="825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457325"/>
                        </a:xfrm>
                        <a:prstGeom prst="roundRect">
                          <a:avLst>
                            <a:gd name="adj" fmla="val 16667"/>
                          </a:avLst>
                        </a:prstGeom>
                        <a:solidFill>
                          <a:srgbClr val="00B0F0"/>
                        </a:solidFill>
                        <a:ln w="9525">
                          <a:solidFill>
                            <a:srgbClr val="000000"/>
                          </a:solidFill>
                          <a:round/>
                          <a:headEnd/>
                          <a:tailEnd/>
                        </a:ln>
                      </wps:spPr>
                      <wps:txbx>
                        <w:txbxContent>
                          <w:p w14:paraId="123323F7" w14:textId="77777777" w:rsidR="002155EB" w:rsidRPr="00A96054" w:rsidRDefault="002155EB" w:rsidP="002155EB">
                            <w:pPr>
                              <w:rPr>
                                <w:sz w:val="28"/>
                              </w:rPr>
                            </w:pPr>
                            <w:r>
                              <w:rPr>
                                <w:sz w:val="32"/>
                              </w:rPr>
                              <w:t xml:space="preserve"> Ground Water Resource M</w:t>
                            </w:r>
                            <w:r w:rsidRPr="00EB099D">
                              <w:rPr>
                                <w:sz w:val="32"/>
                              </w:rPr>
                              <w:t>anagement</w:t>
                            </w:r>
                            <w:r>
                              <w:rPr>
                                <w:sz w:val="3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937B7" id="Rectangle: Rounded Corners 7" o:spid="_x0000_s1028" style="position:absolute;left:0;text-align:left;margin-left:153pt;margin-top:5.45pt;width:168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" fillcolor="#00b0f0">
                <v:textbox>
                  <w:txbxContent>
                    <w:p w14:paraId="123323F7" w14:textId="77777777" w:rsidR="002155EB" w:rsidRPr="00A96054" w:rsidRDefault="002155EB" w:rsidP="002155EB">
                      <w:pPr>
                        <w:rPr>
                          <w:sz w:val="28"/>
                        </w:rPr>
                      </w:pPr>
                      <w:r>
                        <w:rPr>
                          <w:sz w:val="32"/>
                        </w:rPr>
                        <w:t xml:space="preserve"> Ground Water Resource M</w:t>
                      </w:r>
                      <w:r w:rsidRPr="00EB099D">
                        <w:rPr>
                          <w:sz w:val="32"/>
                        </w:rPr>
                        <w:t>anagement</w:t>
                      </w:r>
                      <w:r>
                        <w:rPr>
                          <w:sz w:val="32"/>
                        </w:rPr>
                        <w:t xml:space="preserve"> policy</w:t>
                      </w:r>
                    </w:p>
                  </w:txbxContent>
                </v:textbox>
              </v:roundrect>
            </w:pict>
          </mc:Fallback>
        </mc:AlternateContent>
      </w:r>
    </w:p>
    <w:p w14:paraId="19622451"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6518086C"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6607FEA2" w14:textId="77777777" w:rsidR="002155EB" w:rsidRDefault="002155EB" w:rsidP="002155EB">
      <w:pPr>
        <w:pStyle w:val="rtejustify"/>
        <w:shd w:val="clear" w:color="auto" w:fill="FFFFFF"/>
        <w:spacing w:before="0" w:beforeAutospacing="0" w:after="0" w:afterAutospacing="0" w:line="360" w:lineRule="auto"/>
        <w:jc w:val="both"/>
        <w:textAlignment w:val="baseline"/>
      </w:pPr>
    </w:p>
    <w:p w14:paraId="5BC0802A"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0301BA02"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p>
    <w:p w14:paraId="74497DAB" w14:textId="77777777" w:rsidR="002155EB" w:rsidRDefault="002155EB" w:rsidP="002155EB">
      <w:pPr>
        <w:pStyle w:val="rtejustify"/>
        <w:shd w:val="clear" w:color="auto" w:fill="FFFFFF"/>
        <w:tabs>
          <w:tab w:val="left" w:pos="6000"/>
        </w:tabs>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5408" behindDoc="0" locked="0" layoutInCell="1" allowOverlap="1" wp14:anchorId="753C2A7E" wp14:editId="20370C73">
                <wp:simplePos x="0" y="0"/>
                <wp:positionH relativeFrom="column">
                  <wp:posOffset>3600450</wp:posOffset>
                </wp:positionH>
                <wp:positionV relativeFrom="paragraph">
                  <wp:posOffset>86360</wp:posOffset>
                </wp:positionV>
                <wp:extent cx="838200" cy="647700"/>
                <wp:effectExtent l="38100" t="14605" r="38100" b="13970"/>
                <wp:wrapNone/>
                <wp:docPr id="6" name="Arrow: U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477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B7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283.5pt;margin-top:6.8pt;width:6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14:anchorId="7AE5682C" wp14:editId="4DDA5C5D">
                <wp:simplePos x="0" y="0"/>
                <wp:positionH relativeFrom="column">
                  <wp:posOffset>1466850</wp:posOffset>
                </wp:positionH>
                <wp:positionV relativeFrom="paragraph">
                  <wp:posOffset>19685</wp:posOffset>
                </wp:positionV>
                <wp:extent cx="838200" cy="647700"/>
                <wp:effectExtent l="38100" t="14605" r="38100" b="13970"/>
                <wp:wrapNone/>
                <wp:docPr id="5" name="Arrow: U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477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912D" id="Arrow: Up 5" o:spid="_x0000_s1026" type="#_x0000_t68" style="position:absolute;margin-left:115.5pt;margin-top:1.55pt;width:6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">
                <v:textbox style="layout-flow:vertical-ideographic"/>
              </v:shape>
            </w:pict>
          </mc:Fallback>
        </mc:AlternateContent>
      </w:r>
      <w:r>
        <w:tab/>
      </w:r>
    </w:p>
    <w:p w14:paraId="42670A00"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1312" behindDoc="0" locked="0" layoutInCell="1" allowOverlap="1" wp14:anchorId="4D1649B4" wp14:editId="6B166A23">
                <wp:simplePos x="0" y="0"/>
                <wp:positionH relativeFrom="column">
                  <wp:posOffset>4133850</wp:posOffset>
                </wp:positionH>
                <wp:positionV relativeFrom="paragraph">
                  <wp:posOffset>261620</wp:posOffset>
                </wp:positionV>
                <wp:extent cx="2438400" cy="1457325"/>
                <wp:effectExtent l="9525" t="5080" r="952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57325"/>
                        </a:xfrm>
                        <a:prstGeom prst="ellipse">
                          <a:avLst/>
                        </a:prstGeom>
                        <a:solidFill>
                          <a:srgbClr val="00B050"/>
                        </a:solidFill>
                        <a:ln w="9525">
                          <a:solidFill>
                            <a:srgbClr val="000000"/>
                          </a:solidFill>
                          <a:round/>
                          <a:headEnd/>
                          <a:tailEnd/>
                        </a:ln>
                      </wps:spPr>
                      <wps:txbx>
                        <w:txbxContent>
                          <w:p w14:paraId="07C9DC38" w14:textId="77777777" w:rsidR="002155EB" w:rsidRPr="00A96054" w:rsidRDefault="002155EB" w:rsidP="002155EB">
                            <w:pPr>
                              <w:rPr>
                                <w:sz w:val="28"/>
                              </w:rPr>
                            </w:pPr>
                            <w:r>
                              <w:rPr>
                                <w:sz w:val="28"/>
                              </w:rPr>
                              <w:t xml:space="preserve"> Storage C</w:t>
                            </w:r>
                            <w:r w:rsidRPr="00A96054">
                              <w:rPr>
                                <w:sz w:val="28"/>
                              </w:rPr>
                              <w:t>apacity</w:t>
                            </w:r>
                            <w:r>
                              <w:rPr>
                                <w:sz w:val="28"/>
                              </w:rPr>
                              <w:t xml:space="preserve">    </w:t>
                            </w:r>
                            <w:proofErr w:type="gramStart"/>
                            <w:r>
                              <w:rPr>
                                <w:sz w:val="28"/>
                              </w:rPr>
                              <w:t xml:space="preserve">   (</w:t>
                            </w:r>
                            <w:proofErr w:type="gramEnd"/>
                            <w:r>
                              <w:rPr>
                                <w:sz w:val="28"/>
                              </w:rPr>
                              <w:t xml:space="preserve"> </w:t>
                            </w:r>
                            <w:r>
                              <w:t>Dams ,</w:t>
                            </w:r>
                            <w:r w:rsidRPr="00EB099D">
                              <w:t xml:space="preserve"> Reservoirs</w:t>
                            </w:r>
                            <w:r>
                              <w:t xml:space="preserve"> and Artificial Recharge methods</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649B4" id="Oval 4" o:spid="_x0000_s1029" style="position:absolute;left:0;text-align:left;margin-left:325.5pt;margin-top:20.6pt;width:192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" fillcolor="#00b050">
                <v:textbox>
                  <w:txbxContent>
                    <w:p w14:paraId="07C9DC38" w14:textId="77777777" w:rsidR="002155EB" w:rsidRPr="00A96054" w:rsidRDefault="002155EB" w:rsidP="002155EB">
                      <w:pPr>
                        <w:rPr>
                          <w:sz w:val="28"/>
                        </w:rPr>
                      </w:pPr>
                      <w:r>
                        <w:rPr>
                          <w:sz w:val="28"/>
                        </w:rPr>
                        <w:t xml:space="preserve"> Storage C</w:t>
                      </w:r>
                      <w:r w:rsidRPr="00A96054">
                        <w:rPr>
                          <w:sz w:val="28"/>
                        </w:rPr>
                        <w:t>apacity</w:t>
                      </w:r>
                      <w:r>
                        <w:rPr>
                          <w:sz w:val="28"/>
                        </w:rPr>
                        <w:t xml:space="preserve">    </w:t>
                      </w:r>
                      <w:proofErr w:type="gramStart"/>
                      <w:r>
                        <w:rPr>
                          <w:sz w:val="28"/>
                        </w:rPr>
                        <w:t xml:space="preserve">   (</w:t>
                      </w:r>
                      <w:proofErr w:type="gramEnd"/>
                      <w:r>
                        <w:rPr>
                          <w:sz w:val="28"/>
                        </w:rPr>
                        <w:t xml:space="preserve"> </w:t>
                      </w:r>
                      <w:r>
                        <w:t>Dams ,</w:t>
                      </w:r>
                      <w:r w:rsidRPr="00EB099D">
                        <w:t xml:space="preserve"> Reservoirs</w:t>
                      </w:r>
                      <w:r>
                        <w:t xml:space="preserve"> and Artificial Recharge methods</w:t>
                      </w:r>
                      <w:r>
                        <w:rPr>
                          <w:sz w:val="28"/>
                        </w:rPr>
                        <w:t>)</w:t>
                      </w:r>
                    </w:p>
                  </w:txbxContent>
                </v:textbox>
              </v:oval>
            </w:pict>
          </mc:Fallback>
        </mc:AlternateContent>
      </w:r>
    </w:p>
    <w:p w14:paraId="05F77CBE"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pPr>
      <w:r>
        <w:rPr>
          <w:noProof/>
        </w:rPr>
        <mc:AlternateContent>
          <mc:Choice Requires="wps">
            <w:drawing>
              <wp:anchor distT="0" distB="0" distL="114300" distR="114300" simplePos="0" relativeHeight="251660288" behindDoc="0" locked="0" layoutInCell="1" allowOverlap="1" wp14:anchorId="55F2A232" wp14:editId="58453E24">
                <wp:simplePos x="0" y="0"/>
                <wp:positionH relativeFrom="column">
                  <wp:posOffset>-266700</wp:posOffset>
                </wp:positionH>
                <wp:positionV relativeFrom="paragraph">
                  <wp:posOffset>151765</wp:posOffset>
                </wp:positionV>
                <wp:extent cx="2438400" cy="1457325"/>
                <wp:effectExtent l="9525" t="5080" r="9525"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57325"/>
                        </a:xfrm>
                        <a:prstGeom prst="ellipse">
                          <a:avLst/>
                        </a:prstGeom>
                        <a:solidFill>
                          <a:srgbClr val="00B050"/>
                        </a:solidFill>
                        <a:ln w="9525">
                          <a:solidFill>
                            <a:srgbClr val="000000"/>
                          </a:solidFill>
                          <a:round/>
                          <a:headEnd/>
                          <a:tailEnd/>
                        </a:ln>
                      </wps:spPr>
                      <wps:txbx>
                        <w:txbxContent>
                          <w:p w14:paraId="5CF857A6" w14:textId="77777777" w:rsidR="002155EB" w:rsidRPr="00A96054" w:rsidRDefault="002155EB" w:rsidP="002155EB">
                            <w:pPr>
                              <w:rPr>
                                <w:sz w:val="28"/>
                              </w:rPr>
                            </w:pPr>
                            <w:r w:rsidRPr="00A96054">
                              <w:rPr>
                                <w:sz w:val="28"/>
                              </w:rPr>
                              <w:t>Change in irrigation patterns</w:t>
                            </w:r>
                            <w:r>
                              <w:rPr>
                                <w:sz w:val="28"/>
                              </w:rPr>
                              <w:t xml:space="preserve"> (</w:t>
                            </w:r>
                            <w:r>
                              <w:rPr>
                                <w:sz w:val="24"/>
                              </w:rPr>
                              <w:t>Modern Irrigation Techniques</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2A232" id="Oval 3" o:spid="_x0000_s1030" style="position:absolute;left:0;text-align:left;margin-left:-21pt;margin-top:11.95pt;width:192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" fillcolor="#00b050">
                <v:textbox>
                  <w:txbxContent>
                    <w:p w14:paraId="5CF857A6" w14:textId="77777777" w:rsidR="002155EB" w:rsidRPr="00A96054" w:rsidRDefault="002155EB" w:rsidP="002155EB">
                      <w:pPr>
                        <w:rPr>
                          <w:sz w:val="28"/>
                        </w:rPr>
                      </w:pPr>
                      <w:r w:rsidRPr="00A96054">
                        <w:rPr>
                          <w:sz w:val="28"/>
                        </w:rPr>
                        <w:t>Change in irrigation patterns</w:t>
                      </w:r>
                      <w:r>
                        <w:rPr>
                          <w:sz w:val="28"/>
                        </w:rPr>
                        <w:t xml:space="preserve"> (</w:t>
                      </w:r>
                      <w:r>
                        <w:rPr>
                          <w:sz w:val="24"/>
                        </w:rPr>
                        <w:t>Modern Irrigation Techniques</w:t>
                      </w:r>
                      <w:r>
                        <w:rPr>
                          <w:sz w:val="28"/>
                        </w:rPr>
                        <w:t>)</w:t>
                      </w:r>
                    </w:p>
                  </w:txbxContent>
                </v:textbox>
              </v:oval>
            </w:pict>
          </mc:Fallback>
        </mc:AlternateContent>
      </w:r>
    </w:p>
    <w:p w14:paraId="0279373B"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rPr>
          <w:b/>
          <w:sz w:val="36"/>
          <w:u w:val="single"/>
        </w:rPr>
      </w:pPr>
    </w:p>
    <w:p w14:paraId="7F487A5E" w14:textId="77777777" w:rsidR="002155EB" w:rsidRDefault="002155EB" w:rsidP="002155EB">
      <w:pPr>
        <w:pStyle w:val="rtejustify"/>
        <w:shd w:val="clear" w:color="auto" w:fill="FFFFFF"/>
        <w:spacing w:before="0" w:beforeAutospacing="0" w:after="0" w:afterAutospacing="0" w:line="360" w:lineRule="auto"/>
        <w:ind w:firstLine="720"/>
        <w:jc w:val="both"/>
        <w:textAlignment w:val="baseline"/>
        <w:rPr>
          <w:b/>
          <w:sz w:val="36"/>
          <w:u w:val="single"/>
        </w:rPr>
      </w:pPr>
    </w:p>
    <w:p w14:paraId="1A8B613D" w14:textId="77777777" w:rsidR="002155EB" w:rsidRPr="003B2BA3" w:rsidRDefault="002155EB" w:rsidP="002155EB">
      <w:pPr>
        <w:tabs>
          <w:tab w:val="left" w:pos="1665"/>
        </w:tabs>
        <w:rPr>
          <w:rFonts w:eastAsia="Times New Roman"/>
          <w:sz w:val="24"/>
          <w:szCs w:val="24"/>
        </w:rPr>
      </w:pPr>
    </w:p>
    <w:p w14:paraId="570B0D54" w14:textId="77777777" w:rsidR="002155EB" w:rsidRDefault="002155EB" w:rsidP="00F61EC8">
      <w:pPr>
        <w:pBdr>
          <w:top w:val="single" w:sz="6" w:space="18" w:color="E3E3E3"/>
        </w:pBdr>
        <w:spacing w:before="235"/>
        <w:jc w:val="both"/>
        <w:outlineLvl w:val="3"/>
        <w:rPr>
          <w:rFonts w:ascii="Arial" w:eastAsia="Times New Roman" w:hAnsi="Arial" w:cs="Arial"/>
          <w:b/>
          <w:bCs/>
          <w:sz w:val="31"/>
          <w:szCs w:val="31"/>
        </w:rPr>
      </w:pPr>
    </w:p>
    <w:p w14:paraId="47880930" w14:textId="06AA8709" w:rsidR="002155EB" w:rsidRPr="00734397" w:rsidRDefault="002155EB" w:rsidP="002155EB">
      <w:pPr>
        <w:pBdr>
          <w:top w:val="single" w:sz="6" w:space="18" w:color="E3E3E3"/>
        </w:pBdr>
        <w:spacing w:before="235"/>
        <w:jc w:val="left"/>
        <w:outlineLvl w:val="3"/>
        <w:rPr>
          <w:rFonts w:ascii="Arial" w:eastAsia="Times New Roman" w:hAnsi="Arial" w:cs="Arial"/>
          <w:b/>
          <w:bCs/>
          <w:sz w:val="31"/>
          <w:szCs w:val="31"/>
        </w:rPr>
      </w:pPr>
      <w:r w:rsidRPr="00734397">
        <w:rPr>
          <w:rFonts w:ascii="Arial" w:eastAsia="Times New Roman" w:hAnsi="Arial" w:cs="Arial"/>
          <w:b/>
          <w:bCs/>
          <w:sz w:val="31"/>
          <w:szCs w:val="31"/>
        </w:rPr>
        <w:t>References</w:t>
      </w:r>
    </w:p>
    <w:p w14:paraId="48D540D7"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Q. </w:t>
      </w:r>
      <w:proofErr w:type="spellStart"/>
      <w:r w:rsidRPr="00734397">
        <w:rPr>
          <w:rFonts w:ascii="STIXGeneral-Regular" w:eastAsia="Times New Roman" w:hAnsi="STIXGeneral-Regular"/>
          <w:sz w:val="25"/>
          <w:szCs w:val="25"/>
        </w:rPr>
        <w:t>Javed</w:t>
      </w:r>
      <w:proofErr w:type="spellEnd"/>
      <w:r w:rsidRPr="00734397">
        <w:rPr>
          <w:rFonts w:ascii="STIXGeneral-Regular" w:eastAsia="Times New Roman" w:hAnsi="STIXGeneral-Regular"/>
          <w:sz w:val="25"/>
          <w:szCs w:val="25"/>
        </w:rPr>
        <w:t xml:space="preserve">, M. Arshad, A. Bakhsh, A. Shakoor, Z. A. </w:t>
      </w:r>
      <w:proofErr w:type="spellStart"/>
      <w:r w:rsidRPr="00734397">
        <w:rPr>
          <w:rFonts w:ascii="STIXGeneral-Regular" w:eastAsia="Times New Roman" w:hAnsi="STIXGeneral-Regular"/>
          <w:sz w:val="25"/>
          <w:szCs w:val="25"/>
        </w:rPr>
        <w:t>Chatha</w:t>
      </w:r>
      <w:proofErr w:type="spellEnd"/>
      <w:r w:rsidRPr="00734397">
        <w:rPr>
          <w:rFonts w:ascii="STIXGeneral-Regular" w:eastAsia="Times New Roman" w:hAnsi="STIXGeneral-Regular"/>
          <w:sz w:val="25"/>
          <w:szCs w:val="25"/>
        </w:rPr>
        <w:t>, and I. Ahmad, “Redesigning of drip irrigation system using locally manufactured material to control pipe losses for orchard,” </w:t>
      </w:r>
      <w:r w:rsidRPr="00734397">
        <w:rPr>
          <w:rFonts w:ascii="STIXGeneral-Regular" w:eastAsia="Times New Roman" w:hAnsi="STIXGeneral-Regular"/>
          <w:i/>
          <w:iCs/>
          <w:sz w:val="25"/>
          <w:szCs w:val="25"/>
        </w:rPr>
        <w:t>Pakistan Journal of Life and Social Sciences</w:t>
      </w:r>
      <w:r w:rsidRPr="00734397">
        <w:rPr>
          <w:rFonts w:ascii="STIXGeneral-Regular" w:eastAsia="Times New Roman" w:hAnsi="STIXGeneral-Regular"/>
          <w:sz w:val="25"/>
          <w:szCs w:val="25"/>
        </w:rPr>
        <w:t xml:space="preserve">, vol. 13, no. 1, pp. 16–19, 2015. </w:t>
      </w:r>
    </w:p>
    <w:p w14:paraId="3825601B"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A. S. </w:t>
      </w:r>
      <w:proofErr w:type="spellStart"/>
      <w:r w:rsidRPr="00734397">
        <w:rPr>
          <w:rFonts w:ascii="STIXGeneral-Regular" w:eastAsia="Times New Roman" w:hAnsi="STIXGeneral-Regular"/>
          <w:sz w:val="25"/>
          <w:szCs w:val="25"/>
        </w:rPr>
        <w:t>Mongat</w:t>
      </w:r>
      <w:proofErr w:type="spellEnd"/>
      <w:r w:rsidRPr="00734397">
        <w:rPr>
          <w:rFonts w:ascii="STIXGeneral-Regular" w:eastAsia="Times New Roman" w:hAnsi="STIXGeneral-Regular"/>
          <w:sz w:val="25"/>
          <w:szCs w:val="25"/>
        </w:rPr>
        <w:t>, M. Arshad, A. Bakhsh et al., “Design, installation and evaluation of solar drip irrigation system at mini dam command area,” </w:t>
      </w:r>
      <w:r w:rsidRPr="00734397">
        <w:rPr>
          <w:rFonts w:ascii="STIXGeneral-Regular" w:eastAsia="Times New Roman" w:hAnsi="STIXGeneral-Regular"/>
          <w:i/>
          <w:iCs/>
          <w:sz w:val="25"/>
          <w:szCs w:val="25"/>
        </w:rPr>
        <w:t>Pakistan Journal of Agricultural Sciences</w:t>
      </w:r>
      <w:r w:rsidRPr="00734397">
        <w:rPr>
          <w:rFonts w:ascii="STIXGeneral-Regular" w:eastAsia="Times New Roman" w:hAnsi="STIXGeneral-Regular"/>
          <w:sz w:val="25"/>
          <w:szCs w:val="25"/>
        </w:rPr>
        <w:t xml:space="preserve">, vol. 52, no. 2, pp. 483–490, 2015 </w:t>
      </w:r>
    </w:p>
    <w:p w14:paraId="0CE4CA26"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M. S. Shafique, F. D. Johnson, and E. W. Jackson, “Sulfurous acid generator: A technology to mitigate drought conditions,” in </w:t>
      </w:r>
      <w:r w:rsidRPr="00734397">
        <w:rPr>
          <w:rFonts w:ascii="STIXGeneral-Regular" w:eastAsia="Times New Roman" w:hAnsi="STIXGeneral-Regular"/>
          <w:i/>
          <w:iCs/>
          <w:sz w:val="25"/>
          <w:szCs w:val="25"/>
        </w:rPr>
        <w:t>National Symposium on Drought and Water Resources in Pakistan</w:t>
      </w:r>
      <w:r w:rsidRPr="00734397">
        <w:rPr>
          <w:rFonts w:ascii="STIXGeneral-Regular" w:eastAsia="Times New Roman" w:hAnsi="STIXGeneral-Regular"/>
          <w:sz w:val="25"/>
          <w:szCs w:val="25"/>
        </w:rPr>
        <w:t xml:space="preserve">, Lahore, Pakistan, 2002. </w:t>
      </w:r>
    </w:p>
    <w:p w14:paraId="402BBB38"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M. Arshad, A. Shakoor, I. Ahmad, and M. Ahmad, “Hydraulic transmissivity determination for the groundwater exploration using vertical electric sounding method in comparison to the traditional methods,” </w:t>
      </w:r>
      <w:r w:rsidRPr="00734397">
        <w:rPr>
          <w:rFonts w:ascii="STIXGeneral-Regular" w:eastAsia="Times New Roman" w:hAnsi="STIXGeneral-Regular"/>
          <w:i/>
          <w:iCs/>
          <w:sz w:val="25"/>
          <w:szCs w:val="25"/>
        </w:rPr>
        <w:t>Pakistan Journal of Agricultural Sciences</w:t>
      </w:r>
      <w:r w:rsidRPr="00734397">
        <w:rPr>
          <w:rFonts w:ascii="STIXGeneral-Regular" w:eastAsia="Times New Roman" w:hAnsi="STIXGeneral-Regular"/>
          <w:sz w:val="25"/>
          <w:szCs w:val="25"/>
        </w:rPr>
        <w:t xml:space="preserve">, vol. 50, no. 3, pp. 487–492, 2013. </w:t>
      </w:r>
    </w:p>
    <w:p w14:paraId="68BA1BA6"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M. N. </w:t>
      </w:r>
      <w:proofErr w:type="spellStart"/>
      <w:r w:rsidRPr="00734397">
        <w:rPr>
          <w:rFonts w:ascii="STIXGeneral-Regular" w:eastAsia="Times New Roman" w:hAnsi="STIXGeneral-Regular"/>
          <w:sz w:val="25"/>
          <w:szCs w:val="25"/>
        </w:rPr>
        <w:t>Bhutta</w:t>
      </w:r>
      <w:proofErr w:type="spellEnd"/>
      <w:r w:rsidRPr="00734397">
        <w:rPr>
          <w:rFonts w:ascii="STIXGeneral-Regular" w:eastAsia="Times New Roman" w:hAnsi="STIXGeneral-Regular"/>
          <w:sz w:val="25"/>
          <w:szCs w:val="25"/>
        </w:rPr>
        <w:t xml:space="preserve"> and L. K. </w:t>
      </w:r>
      <w:proofErr w:type="spellStart"/>
      <w:r w:rsidRPr="00734397">
        <w:rPr>
          <w:rFonts w:ascii="STIXGeneral-Regular" w:eastAsia="Times New Roman" w:hAnsi="STIXGeneral-Regular"/>
          <w:sz w:val="25"/>
          <w:szCs w:val="25"/>
        </w:rPr>
        <w:t>Smedema</w:t>
      </w:r>
      <w:proofErr w:type="spellEnd"/>
      <w:r w:rsidRPr="00734397">
        <w:rPr>
          <w:rFonts w:ascii="STIXGeneral-Regular" w:eastAsia="Times New Roman" w:hAnsi="STIXGeneral-Regular"/>
          <w:sz w:val="25"/>
          <w:szCs w:val="25"/>
        </w:rPr>
        <w:t xml:space="preserve">, “One hundred years of waterlogging and salinity control in the </w:t>
      </w:r>
      <w:proofErr w:type="spellStart"/>
      <w:r w:rsidRPr="00734397">
        <w:rPr>
          <w:rFonts w:ascii="STIXGeneral-Regular" w:eastAsia="Times New Roman" w:hAnsi="STIXGeneral-Regular"/>
          <w:sz w:val="25"/>
          <w:szCs w:val="25"/>
        </w:rPr>
        <w:t>indus</w:t>
      </w:r>
      <w:proofErr w:type="spellEnd"/>
      <w:r w:rsidRPr="00734397">
        <w:rPr>
          <w:rFonts w:ascii="STIXGeneral-Regular" w:eastAsia="Times New Roman" w:hAnsi="STIXGeneral-Regular"/>
          <w:sz w:val="25"/>
          <w:szCs w:val="25"/>
        </w:rPr>
        <w:t xml:space="preserve"> valley, Pakistan: A historical review,” </w:t>
      </w:r>
      <w:r w:rsidRPr="00734397">
        <w:rPr>
          <w:rFonts w:ascii="STIXGeneral-Regular" w:eastAsia="Times New Roman" w:hAnsi="STIXGeneral-Regular"/>
          <w:i/>
          <w:iCs/>
          <w:sz w:val="25"/>
          <w:szCs w:val="25"/>
        </w:rPr>
        <w:t>Irrigation and Drainage</w:t>
      </w:r>
      <w:r w:rsidRPr="00734397">
        <w:rPr>
          <w:rFonts w:ascii="STIXGeneral-Regular" w:eastAsia="Times New Roman" w:hAnsi="STIXGeneral-Regular"/>
          <w:sz w:val="25"/>
          <w:szCs w:val="25"/>
        </w:rPr>
        <w:t>, vol. 56, no. 1, pp. S81–590, 2007.</w:t>
      </w:r>
      <w:r w:rsidRPr="00734397">
        <w:rPr>
          <w:rFonts w:ascii="STIXGeneral-Regular" w:eastAsia="Times New Roman" w:hAnsi="STIXGeneral-Regular"/>
          <w:sz w:val="25"/>
        </w:rPr>
        <w:t>V</w:t>
      </w:r>
      <w:r w:rsidRPr="00734397">
        <w:rPr>
          <w:rFonts w:ascii="STIXGeneral-Regular" w:eastAsia="Times New Roman" w:hAnsi="STIXGeneral-Regular"/>
          <w:sz w:val="25"/>
          <w:szCs w:val="25"/>
        </w:rPr>
        <w:t xml:space="preserve"> </w:t>
      </w:r>
    </w:p>
    <w:p w14:paraId="46C39402"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A. Shakoor, M. Arshad, A. Bakhsh, and R. Ahmed, “</w:t>
      </w:r>
      <w:proofErr w:type="spellStart"/>
      <w:r w:rsidRPr="00734397">
        <w:rPr>
          <w:rFonts w:ascii="STIXGeneral-Regular" w:eastAsia="Times New Roman" w:hAnsi="STIXGeneral-Regular"/>
          <w:sz w:val="25"/>
          <w:szCs w:val="25"/>
        </w:rPr>
        <w:t>Gis</w:t>
      </w:r>
      <w:proofErr w:type="spellEnd"/>
      <w:r w:rsidRPr="00734397">
        <w:rPr>
          <w:rFonts w:ascii="STIXGeneral-Regular" w:eastAsia="Times New Roman" w:hAnsi="STIXGeneral-Regular"/>
          <w:sz w:val="25"/>
          <w:szCs w:val="25"/>
        </w:rPr>
        <w:t xml:space="preserve"> based assessment and delineation of groundwater quality zones and its impact on agricultural productivity,” </w:t>
      </w:r>
      <w:r w:rsidRPr="00734397">
        <w:rPr>
          <w:rFonts w:ascii="STIXGeneral-Regular" w:eastAsia="Times New Roman" w:hAnsi="STIXGeneral-Regular"/>
          <w:i/>
          <w:iCs/>
          <w:sz w:val="25"/>
          <w:szCs w:val="25"/>
        </w:rPr>
        <w:t>Pakistan Journal of Agricultural Sciences</w:t>
      </w:r>
      <w:r w:rsidRPr="00734397">
        <w:rPr>
          <w:rFonts w:ascii="STIXGeneral-Regular" w:eastAsia="Times New Roman" w:hAnsi="STIXGeneral-Regular"/>
          <w:sz w:val="25"/>
          <w:szCs w:val="25"/>
        </w:rPr>
        <w:t xml:space="preserve">, vol. 52, no. 3, pp. 837–843, 2015 </w:t>
      </w:r>
    </w:p>
    <w:p w14:paraId="5811EF5C"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A. S. Qureshi, P. G. </w:t>
      </w:r>
      <w:proofErr w:type="spellStart"/>
      <w:r w:rsidRPr="00734397">
        <w:rPr>
          <w:rFonts w:ascii="STIXGeneral-Regular" w:eastAsia="Times New Roman" w:hAnsi="STIXGeneral-Regular"/>
          <w:sz w:val="25"/>
          <w:szCs w:val="25"/>
        </w:rPr>
        <w:t>McCornick</w:t>
      </w:r>
      <w:proofErr w:type="spellEnd"/>
      <w:r w:rsidRPr="00734397">
        <w:rPr>
          <w:rFonts w:ascii="STIXGeneral-Regular" w:eastAsia="Times New Roman" w:hAnsi="STIXGeneral-Regular"/>
          <w:sz w:val="25"/>
          <w:szCs w:val="25"/>
        </w:rPr>
        <w:t>, M. Qadir, and Z. Aslam, “Managing salinity and waterlogging in the Indus Basin of Pakistan,” </w:t>
      </w:r>
      <w:r w:rsidRPr="00734397">
        <w:rPr>
          <w:rFonts w:ascii="STIXGeneral-Regular" w:eastAsia="Times New Roman" w:hAnsi="STIXGeneral-Regular"/>
          <w:i/>
          <w:iCs/>
          <w:sz w:val="25"/>
          <w:szCs w:val="25"/>
        </w:rPr>
        <w:t>Agricultural Water Management</w:t>
      </w:r>
      <w:r w:rsidRPr="00734397">
        <w:rPr>
          <w:rFonts w:ascii="STIXGeneral-Regular" w:eastAsia="Times New Roman" w:hAnsi="STIXGeneral-Regular"/>
          <w:sz w:val="25"/>
          <w:szCs w:val="25"/>
        </w:rPr>
        <w:t xml:space="preserve">, vol. 95, no. 1, pp. 1–10, 2008. </w:t>
      </w:r>
    </w:p>
    <w:p w14:paraId="43188612"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A. L. Qureshi, B. K. Lashari, S. M. Kori, and G. A. Lashari, “Hydro-salinity behavior of shallow groundwater aquifer underlain by salty groundwater in Sindh Pakistan,” in </w:t>
      </w:r>
      <w:r w:rsidRPr="00734397">
        <w:rPr>
          <w:rFonts w:ascii="STIXGeneral-Regular" w:eastAsia="Times New Roman" w:hAnsi="STIXGeneral-Regular"/>
          <w:i/>
          <w:iCs/>
          <w:sz w:val="25"/>
          <w:szCs w:val="25"/>
        </w:rPr>
        <w:t>Fifteenth international water technology conference, IWTC-15</w:t>
      </w:r>
      <w:r w:rsidRPr="00734397">
        <w:rPr>
          <w:rFonts w:ascii="STIXGeneral-Regular" w:eastAsia="Times New Roman" w:hAnsi="STIXGeneral-Regular"/>
          <w:sz w:val="25"/>
          <w:szCs w:val="25"/>
        </w:rPr>
        <w:t xml:space="preserve">, Alexandria, Egypt, 2011. </w:t>
      </w:r>
    </w:p>
    <w:p w14:paraId="1EDC3EBA"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lastRenderedPageBreak/>
        <w:t>T. Shah, “Groundwater governance and irrigated agriculture,” </w:t>
      </w:r>
      <w:r w:rsidRPr="00734397">
        <w:rPr>
          <w:rFonts w:ascii="STIXGeneral-Regular" w:eastAsia="Times New Roman" w:hAnsi="STIXGeneral-Regular"/>
          <w:i/>
          <w:iCs/>
          <w:sz w:val="25"/>
          <w:szCs w:val="25"/>
        </w:rPr>
        <w:t>Tec Background Papers No. 19. Global Water Partnership Technical Committee (TEC)</w:t>
      </w:r>
      <w:r w:rsidRPr="00734397">
        <w:rPr>
          <w:rFonts w:ascii="STIXGeneral-Regular" w:eastAsia="Times New Roman" w:hAnsi="STIXGeneral-Regular"/>
          <w:sz w:val="25"/>
          <w:szCs w:val="25"/>
        </w:rPr>
        <w:t xml:space="preserve">, 2014. </w:t>
      </w:r>
    </w:p>
    <w:p w14:paraId="025F256A"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A. S. Qureshi, P. G. </w:t>
      </w:r>
      <w:proofErr w:type="spellStart"/>
      <w:r w:rsidRPr="00734397">
        <w:rPr>
          <w:rFonts w:ascii="STIXGeneral-Regular" w:eastAsia="Times New Roman" w:hAnsi="STIXGeneral-Regular"/>
          <w:sz w:val="25"/>
          <w:szCs w:val="25"/>
        </w:rPr>
        <w:t>McCornick</w:t>
      </w:r>
      <w:proofErr w:type="spellEnd"/>
      <w:r w:rsidRPr="00734397">
        <w:rPr>
          <w:rFonts w:ascii="STIXGeneral-Regular" w:eastAsia="Times New Roman" w:hAnsi="STIXGeneral-Regular"/>
          <w:sz w:val="25"/>
          <w:szCs w:val="25"/>
        </w:rPr>
        <w:t>, A. Sarwar, and B. R. Sharma, “Challenges and Prospects of Sustainable Groundwater Management in the Indus Basin, Pakistan,” </w:t>
      </w:r>
      <w:r w:rsidRPr="00734397">
        <w:rPr>
          <w:rFonts w:ascii="STIXGeneral-Regular" w:eastAsia="Times New Roman" w:hAnsi="STIXGeneral-Regular"/>
          <w:i/>
          <w:iCs/>
          <w:sz w:val="25"/>
          <w:szCs w:val="25"/>
        </w:rPr>
        <w:t>Water Resources Management</w:t>
      </w:r>
      <w:r w:rsidRPr="00734397">
        <w:rPr>
          <w:rFonts w:ascii="STIXGeneral-Regular" w:eastAsia="Times New Roman" w:hAnsi="STIXGeneral-Regular"/>
          <w:sz w:val="25"/>
          <w:szCs w:val="25"/>
        </w:rPr>
        <w:t xml:space="preserve">, vol. 24, no. 8, pp. 1551–1569, 2010. </w:t>
      </w:r>
    </w:p>
    <w:p w14:paraId="172AFDB2"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H. Farid, Z. Mahmood-Khan, A. Ali, M. Mubeen, and M. Anjum, “Site-Specific Aquifer Characterization and Identification of Potential Groundwater Areas in Pakistan,” </w:t>
      </w:r>
      <w:r w:rsidRPr="00734397">
        <w:rPr>
          <w:rFonts w:ascii="STIXGeneral-Regular" w:eastAsia="Times New Roman" w:hAnsi="STIXGeneral-Regular"/>
          <w:i/>
          <w:iCs/>
          <w:sz w:val="25"/>
          <w:szCs w:val="25"/>
        </w:rPr>
        <w:t>Polish Journal of Environmental Studies</w:t>
      </w:r>
      <w:r w:rsidRPr="00734397">
        <w:rPr>
          <w:rFonts w:ascii="STIXGeneral-Regular" w:eastAsia="Times New Roman" w:hAnsi="STIXGeneral-Regular"/>
          <w:sz w:val="25"/>
          <w:szCs w:val="25"/>
        </w:rPr>
        <w:t xml:space="preserve">, vol. 26, no. 1, pp. 17–27, 2017. </w:t>
      </w:r>
    </w:p>
    <w:p w14:paraId="67535341"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A. Bakhsh and Q. A. Awan, </w:t>
      </w:r>
      <w:r w:rsidRPr="00734397">
        <w:rPr>
          <w:rFonts w:ascii="STIXGeneral-Regular" w:eastAsia="Times New Roman" w:hAnsi="STIXGeneral-Regular"/>
          <w:i/>
          <w:iCs/>
          <w:sz w:val="25"/>
          <w:szCs w:val="25"/>
        </w:rPr>
        <w:t xml:space="preserve">Water Issues in Pakistan And Their Remedies. In, National Symposium on Drought </w:t>
      </w:r>
      <w:proofErr w:type="gramStart"/>
      <w:r w:rsidRPr="00734397">
        <w:rPr>
          <w:rFonts w:ascii="STIXGeneral-Regular" w:eastAsia="Times New Roman" w:hAnsi="STIXGeneral-Regular"/>
          <w:i/>
          <w:iCs/>
          <w:sz w:val="25"/>
          <w:szCs w:val="25"/>
        </w:rPr>
        <w:t>And</w:t>
      </w:r>
      <w:proofErr w:type="gramEnd"/>
      <w:r w:rsidRPr="00734397">
        <w:rPr>
          <w:rFonts w:ascii="STIXGeneral-Regular" w:eastAsia="Times New Roman" w:hAnsi="STIXGeneral-Regular"/>
          <w:i/>
          <w:iCs/>
          <w:sz w:val="25"/>
          <w:szCs w:val="25"/>
        </w:rPr>
        <w:t xml:space="preserve"> Water Resources in Pakistan</w:t>
      </w:r>
      <w:r w:rsidRPr="00734397">
        <w:rPr>
          <w:rFonts w:ascii="STIXGeneral-Regular" w:eastAsia="Times New Roman" w:hAnsi="STIXGeneral-Regular"/>
          <w:sz w:val="25"/>
          <w:szCs w:val="25"/>
        </w:rPr>
        <w:t xml:space="preserve">, </w:t>
      </w:r>
      <w:proofErr w:type="spellStart"/>
      <w:r w:rsidRPr="00734397">
        <w:rPr>
          <w:rFonts w:ascii="STIXGeneral-Regular" w:eastAsia="Times New Roman" w:hAnsi="STIXGeneral-Regular"/>
          <w:sz w:val="25"/>
          <w:szCs w:val="25"/>
        </w:rPr>
        <w:t>Cewre</w:t>
      </w:r>
      <w:proofErr w:type="spellEnd"/>
      <w:r w:rsidRPr="00734397">
        <w:rPr>
          <w:rFonts w:ascii="STIXGeneral-Regular" w:eastAsia="Times New Roman" w:hAnsi="STIXGeneral-Regular"/>
          <w:sz w:val="25"/>
          <w:szCs w:val="25"/>
        </w:rPr>
        <w:t>, university of engineering and technology Lahore, Pakistan, 2002.</w:t>
      </w:r>
    </w:p>
    <w:p w14:paraId="02ADE14C"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M. Irfan, M. Arshad, A. Shakoor, and L. Anjum, “Impact of irrigation management practices and water quality on maize production and water use efficiency,” </w:t>
      </w:r>
      <w:r w:rsidRPr="00734397">
        <w:rPr>
          <w:rFonts w:ascii="STIXGeneral-Regular" w:eastAsia="Times New Roman" w:hAnsi="STIXGeneral-Regular"/>
          <w:i/>
          <w:iCs/>
          <w:sz w:val="25"/>
          <w:szCs w:val="25"/>
        </w:rPr>
        <w:t>Journal of Animal and Plant Sciences</w:t>
      </w:r>
      <w:r w:rsidRPr="00734397">
        <w:rPr>
          <w:rFonts w:ascii="STIXGeneral-Regular" w:eastAsia="Times New Roman" w:hAnsi="STIXGeneral-Regular"/>
          <w:sz w:val="25"/>
          <w:szCs w:val="25"/>
        </w:rPr>
        <w:t xml:space="preserve">, vol. 24, no. 5, pp. 1518–1524, 2014. </w:t>
      </w:r>
    </w:p>
    <w:p w14:paraId="63A8DDAD"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G. Haider and G. Hussain, “Problems associated with ground water utilization and their management in scarp areas. In proceedings of the workshop on membrane biophysics and salt tolerance in plants, Faisalabad,” Pakistan, 2001. </w:t>
      </w:r>
    </w:p>
    <w:p w14:paraId="604D111C" w14:textId="77777777" w:rsidR="002155EB"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V. </w:t>
      </w:r>
      <w:proofErr w:type="spellStart"/>
      <w:r w:rsidRPr="00734397">
        <w:rPr>
          <w:rFonts w:ascii="STIXGeneral-Regular" w:eastAsia="Times New Roman" w:hAnsi="STIXGeneral-Regular"/>
          <w:sz w:val="25"/>
          <w:szCs w:val="25"/>
        </w:rPr>
        <w:t>Ezin</w:t>
      </w:r>
      <w:proofErr w:type="spellEnd"/>
      <w:r w:rsidRPr="00734397">
        <w:rPr>
          <w:rFonts w:ascii="STIXGeneral-Regular" w:eastAsia="Times New Roman" w:hAnsi="STIXGeneral-Regular"/>
          <w:sz w:val="25"/>
          <w:szCs w:val="25"/>
        </w:rPr>
        <w:t xml:space="preserve">, R. </w:t>
      </w:r>
      <w:proofErr w:type="spellStart"/>
      <w:r w:rsidRPr="00734397">
        <w:rPr>
          <w:rFonts w:ascii="STIXGeneral-Regular" w:eastAsia="Times New Roman" w:hAnsi="STIXGeneral-Regular"/>
          <w:sz w:val="25"/>
          <w:szCs w:val="25"/>
        </w:rPr>
        <w:t>Delapena</w:t>
      </w:r>
      <w:proofErr w:type="spellEnd"/>
      <w:r w:rsidRPr="00734397">
        <w:rPr>
          <w:rFonts w:ascii="STIXGeneral-Regular" w:eastAsia="Times New Roman" w:hAnsi="STIXGeneral-Regular"/>
          <w:sz w:val="25"/>
          <w:szCs w:val="25"/>
        </w:rPr>
        <w:t xml:space="preserve">, and A. </w:t>
      </w:r>
      <w:proofErr w:type="spellStart"/>
      <w:r w:rsidRPr="00734397">
        <w:rPr>
          <w:rFonts w:ascii="STIXGeneral-Regular" w:eastAsia="Times New Roman" w:hAnsi="STIXGeneral-Regular"/>
          <w:sz w:val="25"/>
          <w:szCs w:val="25"/>
        </w:rPr>
        <w:t>Ahanchede</w:t>
      </w:r>
      <w:proofErr w:type="spellEnd"/>
      <w:r w:rsidRPr="00734397">
        <w:rPr>
          <w:rFonts w:ascii="STIXGeneral-Regular" w:eastAsia="Times New Roman" w:hAnsi="STIXGeneral-Regular"/>
          <w:sz w:val="25"/>
          <w:szCs w:val="25"/>
        </w:rPr>
        <w:t>, “Physiological and agronomical criteria for screening tomato genotypes for tolerance to salinity,” </w:t>
      </w:r>
      <w:r w:rsidRPr="00734397">
        <w:rPr>
          <w:rFonts w:ascii="STIXGeneral-Regular" w:eastAsia="Times New Roman" w:hAnsi="STIXGeneral-Regular"/>
          <w:i/>
          <w:iCs/>
          <w:sz w:val="25"/>
          <w:szCs w:val="25"/>
        </w:rPr>
        <w:t>Electronic Journal of Environmental, Agricultural and Food Chemistry</w:t>
      </w:r>
      <w:r w:rsidRPr="00734397">
        <w:rPr>
          <w:rFonts w:ascii="STIXGeneral-Regular" w:eastAsia="Times New Roman" w:hAnsi="STIXGeneral-Regular"/>
          <w:sz w:val="25"/>
          <w:szCs w:val="25"/>
        </w:rPr>
        <w:t xml:space="preserve">, vol. 9, no. 10, p. 1641, 2010. </w:t>
      </w:r>
    </w:p>
    <w:p w14:paraId="07965929"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WAPDA, Hydrogeological data of </w:t>
      </w:r>
      <w:proofErr w:type="spellStart"/>
      <w:r w:rsidRPr="00734397">
        <w:rPr>
          <w:rFonts w:ascii="STIXGeneral-Regular" w:eastAsia="Times New Roman" w:hAnsi="STIXGeneral-Regular"/>
          <w:sz w:val="25"/>
          <w:szCs w:val="25"/>
        </w:rPr>
        <w:t>Rechna</w:t>
      </w:r>
      <w:proofErr w:type="spellEnd"/>
      <w:r w:rsidRPr="00734397">
        <w:rPr>
          <w:rFonts w:ascii="STIXGeneral-Regular" w:eastAsia="Times New Roman" w:hAnsi="STIXGeneral-Regular"/>
          <w:sz w:val="25"/>
          <w:szCs w:val="25"/>
        </w:rPr>
        <w:t xml:space="preserve"> Doab. Volume-I, publication No. 25. Project planning organization (N.Z) Water and Power Development Authority (WAPDA), 27-E/I Gulberg III, Lahore, 1978.</w:t>
      </w:r>
    </w:p>
    <w:p w14:paraId="2DE72248"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A. N. Al-</w:t>
      </w:r>
      <w:proofErr w:type="spellStart"/>
      <w:r w:rsidRPr="00734397">
        <w:rPr>
          <w:rFonts w:ascii="STIXGeneral-Regular" w:eastAsia="Times New Roman" w:hAnsi="STIXGeneral-Regular"/>
          <w:sz w:val="25"/>
          <w:szCs w:val="25"/>
        </w:rPr>
        <w:t>Fatlawi</w:t>
      </w:r>
      <w:proofErr w:type="spellEnd"/>
      <w:r w:rsidRPr="00734397">
        <w:rPr>
          <w:rFonts w:ascii="STIXGeneral-Regular" w:eastAsia="Times New Roman" w:hAnsi="STIXGeneral-Regular"/>
          <w:sz w:val="25"/>
          <w:szCs w:val="25"/>
        </w:rPr>
        <w:t xml:space="preserve">, </w:t>
      </w:r>
      <w:proofErr w:type="gramStart"/>
      <w:r w:rsidRPr="00734397">
        <w:rPr>
          <w:rFonts w:ascii="STIXGeneral-Regular" w:eastAsia="Times New Roman" w:hAnsi="STIXGeneral-Regular"/>
          <w:sz w:val="25"/>
          <w:szCs w:val="25"/>
        </w:rPr>
        <w:t>The</w:t>
      </w:r>
      <w:proofErr w:type="gramEnd"/>
      <w:r w:rsidRPr="00734397">
        <w:rPr>
          <w:rFonts w:ascii="STIXGeneral-Regular" w:eastAsia="Times New Roman" w:hAnsi="STIXGeneral-Regular"/>
          <w:sz w:val="25"/>
          <w:szCs w:val="25"/>
        </w:rPr>
        <w:t xml:space="preserve"> application of the mathematical model (MODFLOW) to simulate the behavior of groundwater flow in Umm </w:t>
      </w:r>
      <w:proofErr w:type="spellStart"/>
      <w:r w:rsidRPr="00734397">
        <w:rPr>
          <w:rFonts w:ascii="STIXGeneral-Regular" w:eastAsia="Times New Roman" w:hAnsi="STIXGeneral-Regular"/>
          <w:sz w:val="25"/>
          <w:szCs w:val="25"/>
        </w:rPr>
        <w:t>er</w:t>
      </w:r>
      <w:proofErr w:type="spellEnd"/>
      <w:r w:rsidRPr="00734397">
        <w:rPr>
          <w:rFonts w:ascii="STIXGeneral-Regular" w:eastAsia="Times New Roman" w:hAnsi="STIXGeneral-Regular"/>
          <w:sz w:val="25"/>
          <w:szCs w:val="25"/>
        </w:rPr>
        <w:t xml:space="preserve"> </w:t>
      </w:r>
      <w:proofErr w:type="spellStart"/>
      <w:r w:rsidRPr="00734397">
        <w:rPr>
          <w:rFonts w:ascii="STIXGeneral-Regular" w:eastAsia="Times New Roman" w:hAnsi="STIXGeneral-Regular"/>
          <w:sz w:val="25"/>
          <w:szCs w:val="25"/>
        </w:rPr>
        <w:t>Radhuma</w:t>
      </w:r>
      <w:proofErr w:type="spellEnd"/>
      <w:r w:rsidRPr="00734397">
        <w:rPr>
          <w:rFonts w:ascii="STIXGeneral-Regular" w:eastAsia="Times New Roman" w:hAnsi="STIXGeneral-Regular"/>
          <w:sz w:val="25"/>
          <w:szCs w:val="25"/>
        </w:rPr>
        <w:t xml:space="preserve"> unconfined aquifer. Euphrates Journal of Agriculture Science, vol 3, article 1, no. 1, 2011.</w:t>
      </w:r>
    </w:p>
    <w:p w14:paraId="171AFA54"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lastRenderedPageBreak/>
        <w:t>S. Khan, T. Rana, H. F. Gabriel, and M. K. Ullah, “Hydrogeologic assessment of escalating groundwater exploitation in the Indus Basin, Pakistan,” </w:t>
      </w:r>
      <w:r w:rsidRPr="00734397">
        <w:rPr>
          <w:rFonts w:ascii="STIXGeneral-Regular" w:eastAsia="Times New Roman" w:hAnsi="STIXGeneral-Regular"/>
          <w:i/>
          <w:iCs/>
          <w:sz w:val="25"/>
          <w:szCs w:val="25"/>
        </w:rPr>
        <w:t>Hydrogeology Journal</w:t>
      </w:r>
      <w:r w:rsidRPr="00734397">
        <w:rPr>
          <w:rFonts w:ascii="STIXGeneral-Regular" w:eastAsia="Times New Roman" w:hAnsi="STIXGeneral-Regular"/>
          <w:sz w:val="25"/>
          <w:szCs w:val="25"/>
        </w:rPr>
        <w:t>, vol. 16, no. 8, pp. 1635–1654, 2008.</w:t>
      </w:r>
      <w:r w:rsidRPr="00734397">
        <w:rPr>
          <w:rFonts w:ascii="STIXGeneral-Regular" w:eastAsia="Times New Roman" w:hAnsi="STIXGeneral-Regular"/>
          <w:sz w:val="25"/>
        </w:rPr>
        <w:t>View at: </w:t>
      </w:r>
      <w:hyperlink r:id="rId10" w:tgtFrame="_blank" w:history="1">
        <w:r w:rsidRPr="00734397">
          <w:rPr>
            <w:rFonts w:ascii="STIXGeneral-Regular" w:eastAsia="Times New Roman" w:hAnsi="STIXGeneral-Regular"/>
            <w:color w:val="4D8A17"/>
            <w:sz w:val="25"/>
            <w:u w:val="single"/>
          </w:rPr>
          <w:t>Publisher Site</w:t>
        </w:r>
      </w:hyperlink>
      <w:r w:rsidRPr="00734397">
        <w:rPr>
          <w:rFonts w:ascii="STIXGeneral-Regular" w:eastAsia="Times New Roman" w:hAnsi="STIXGeneral-Regular"/>
          <w:color w:val="000000"/>
          <w:sz w:val="27"/>
        </w:rPr>
        <w:t> | </w:t>
      </w:r>
      <w:hyperlink r:id="rId11" w:tgtFrame="_blank" w:history="1">
        <w:r w:rsidRPr="00734397">
          <w:rPr>
            <w:rFonts w:ascii="STIXGeneral-Regular" w:eastAsia="Times New Roman" w:hAnsi="STIXGeneral-Regular"/>
            <w:color w:val="4D8A17"/>
            <w:sz w:val="25"/>
            <w:u w:val="single"/>
          </w:rPr>
          <w:t>Google Scholar</w:t>
        </w:r>
      </w:hyperlink>
    </w:p>
    <w:p w14:paraId="010217A6" w14:textId="77777777" w:rsidR="002155EB" w:rsidRPr="00734397" w:rsidRDefault="002155EB" w:rsidP="002155EB">
      <w:pPr>
        <w:numPr>
          <w:ilvl w:val="0"/>
          <w:numId w:val="18"/>
        </w:numPr>
        <w:spacing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G. </w:t>
      </w:r>
      <w:proofErr w:type="spellStart"/>
      <w:r w:rsidRPr="00734397">
        <w:rPr>
          <w:rFonts w:ascii="STIXGeneral-Regular" w:eastAsia="Times New Roman" w:hAnsi="STIXGeneral-Regular"/>
          <w:sz w:val="25"/>
          <w:szCs w:val="25"/>
        </w:rPr>
        <w:t>Schoups</w:t>
      </w:r>
      <w:proofErr w:type="spellEnd"/>
      <w:r w:rsidRPr="00734397">
        <w:rPr>
          <w:rFonts w:ascii="STIXGeneral-Regular" w:eastAsia="Times New Roman" w:hAnsi="STIXGeneral-Regular"/>
          <w:sz w:val="25"/>
          <w:szCs w:val="25"/>
        </w:rPr>
        <w:t>, C. L. Addams, and S. M. Gorelick, “Multi-objective calibration of a surface water-groundwater flow model in an irrigated agricultural region: Yaqui Valley, Sonora, Mexico,” </w:t>
      </w:r>
      <w:r w:rsidRPr="00734397">
        <w:rPr>
          <w:rFonts w:ascii="STIXGeneral-Regular" w:eastAsia="Times New Roman" w:hAnsi="STIXGeneral-Regular"/>
          <w:i/>
          <w:iCs/>
          <w:sz w:val="25"/>
          <w:szCs w:val="25"/>
        </w:rPr>
        <w:t>Hydrology and Earth System Sciences</w:t>
      </w:r>
      <w:r w:rsidRPr="00734397">
        <w:rPr>
          <w:rFonts w:ascii="STIXGeneral-Regular" w:eastAsia="Times New Roman" w:hAnsi="STIXGeneral-Regular"/>
          <w:sz w:val="25"/>
          <w:szCs w:val="25"/>
        </w:rPr>
        <w:t>, vol. 9, no. 5, pp. 549–568, 2005.</w:t>
      </w:r>
      <w:r w:rsidRPr="00734397">
        <w:rPr>
          <w:rFonts w:ascii="STIXGeneral-Regular" w:eastAsia="Times New Roman" w:hAnsi="STIXGeneral-Regular"/>
          <w:sz w:val="25"/>
        </w:rPr>
        <w:t>View at: </w:t>
      </w:r>
      <w:hyperlink r:id="rId12" w:tgtFrame="_blank" w:history="1">
        <w:r w:rsidRPr="00734397">
          <w:rPr>
            <w:rFonts w:ascii="STIXGeneral-Regular" w:eastAsia="Times New Roman" w:hAnsi="STIXGeneral-Regular"/>
            <w:color w:val="4D8A17"/>
            <w:sz w:val="25"/>
            <w:u w:val="single"/>
          </w:rPr>
          <w:t>Publisher Site</w:t>
        </w:r>
      </w:hyperlink>
      <w:r w:rsidRPr="00734397">
        <w:rPr>
          <w:rFonts w:ascii="STIXGeneral-Regular" w:eastAsia="Times New Roman" w:hAnsi="STIXGeneral-Regular"/>
          <w:color w:val="000000"/>
          <w:sz w:val="27"/>
        </w:rPr>
        <w:t> | </w:t>
      </w:r>
      <w:hyperlink r:id="rId13" w:tgtFrame="_blank" w:history="1">
        <w:r w:rsidRPr="00734397">
          <w:rPr>
            <w:rFonts w:ascii="STIXGeneral-Regular" w:eastAsia="Times New Roman" w:hAnsi="STIXGeneral-Regular"/>
            <w:color w:val="4D8A17"/>
            <w:sz w:val="25"/>
            <w:u w:val="single"/>
          </w:rPr>
          <w:t>Google Scholar</w:t>
        </w:r>
      </w:hyperlink>
    </w:p>
    <w:p w14:paraId="4851F872"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W. A. Jehangir, A. S. Qureshi, and N. Ali, Conjunctive water management in the </w:t>
      </w:r>
      <w:proofErr w:type="spellStart"/>
      <w:r w:rsidRPr="00734397">
        <w:rPr>
          <w:rFonts w:ascii="STIXGeneral-Regular" w:eastAsia="Times New Roman" w:hAnsi="STIXGeneral-Regular"/>
          <w:sz w:val="25"/>
          <w:szCs w:val="25"/>
        </w:rPr>
        <w:t>Rechna</w:t>
      </w:r>
      <w:proofErr w:type="spellEnd"/>
      <w:r w:rsidRPr="00734397">
        <w:rPr>
          <w:rFonts w:ascii="STIXGeneral-Regular" w:eastAsia="Times New Roman" w:hAnsi="STIXGeneral-Regular"/>
          <w:sz w:val="25"/>
          <w:szCs w:val="25"/>
        </w:rPr>
        <w:t xml:space="preserve"> doab: an overview of resources and issues. Working paper 48. International water management institute Lahore, Pakistan, 13, 1, 2002.</w:t>
      </w:r>
    </w:p>
    <w:p w14:paraId="0BB50FA6"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M. D. Ahmad, Estimation of net groundwater use in irrigated river basins using geo-information techniques: a case study in </w:t>
      </w:r>
      <w:proofErr w:type="spellStart"/>
      <w:r w:rsidRPr="00734397">
        <w:rPr>
          <w:rFonts w:ascii="STIXGeneral-Regular" w:eastAsia="Times New Roman" w:hAnsi="STIXGeneral-Regular"/>
          <w:sz w:val="25"/>
          <w:szCs w:val="25"/>
        </w:rPr>
        <w:t>Rechna</w:t>
      </w:r>
      <w:proofErr w:type="spellEnd"/>
      <w:r w:rsidRPr="00734397">
        <w:rPr>
          <w:rFonts w:ascii="STIXGeneral-Regular" w:eastAsia="Times New Roman" w:hAnsi="STIXGeneral-Regular"/>
          <w:sz w:val="25"/>
          <w:szCs w:val="25"/>
        </w:rPr>
        <w:t xml:space="preserve"> doab, Pakistan (Ph.D. Thesis), Wageningen University, Wageningen, 2002.</w:t>
      </w:r>
    </w:p>
    <w:p w14:paraId="3C261744"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M. Arshad, Contribution of irrigation conveyance system components to the recharge potential in </w:t>
      </w:r>
      <w:proofErr w:type="spellStart"/>
      <w:r w:rsidRPr="00734397">
        <w:rPr>
          <w:rFonts w:ascii="STIXGeneral-Regular" w:eastAsia="Times New Roman" w:hAnsi="STIXGeneral-Regular"/>
          <w:sz w:val="25"/>
          <w:szCs w:val="25"/>
        </w:rPr>
        <w:t>Rechna</w:t>
      </w:r>
      <w:proofErr w:type="spellEnd"/>
      <w:r w:rsidRPr="00734397">
        <w:rPr>
          <w:rFonts w:ascii="STIXGeneral-Regular" w:eastAsia="Times New Roman" w:hAnsi="STIXGeneral-Regular"/>
          <w:sz w:val="25"/>
          <w:szCs w:val="25"/>
        </w:rPr>
        <w:t xml:space="preserve"> Doab under lined and unlined options. PhD Thesis, Faculty of Agricultural Engineering and Technology, University of Agriculture, Faisalabad-Pakistan, 2004.</w:t>
      </w:r>
    </w:p>
    <w:p w14:paraId="1C575BE1"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C. Zheng, MT3D-A modular three-dimensional transport model for simulation of advection, dispersion and chemical reactions of contaminants in groundwater systems. Report to the </w:t>
      </w:r>
      <w:proofErr w:type="spellStart"/>
      <w:r w:rsidRPr="00734397">
        <w:rPr>
          <w:rFonts w:ascii="STIXGeneral-Regular" w:eastAsia="Times New Roman" w:hAnsi="STIXGeneral-Regular"/>
          <w:sz w:val="25"/>
          <w:szCs w:val="25"/>
        </w:rPr>
        <w:t>u.s.</w:t>
      </w:r>
      <w:proofErr w:type="spellEnd"/>
      <w:r w:rsidRPr="00734397">
        <w:rPr>
          <w:rFonts w:ascii="STIXGeneral-Regular" w:eastAsia="Times New Roman" w:hAnsi="STIXGeneral-Regular"/>
          <w:sz w:val="25"/>
          <w:szCs w:val="25"/>
        </w:rPr>
        <w:t xml:space="preserve"> Environmental protection agency, ADA, Oklahoma, 1990.</w:t>
      </w:r>
    </w:p>
    <w:p w14:paraId="5E6C87D9"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 xml:space="preserve">W. H. Chiang and W. </w:t>
      </w:r>
      <w:proofErr w:type="spellStart"/>
      <w:r w:rsidRPr="00734397">
        <w:rPr>
          <w:rFonts w:ascii="STIXGeneral-Regular" w:eastAsia="Times New Roman" w:hAnsi="STIXGeneral-Regular"/>
          <w:sz w:val="25"/>
          <w:szCs w:val="25"/>
        </w:rPr>
        <w:t>Kinzelbach</w:t>
      </w:r>
      <w:proofErr w:type="spellEnd"/>
      <w:r w:rsidRPr="00734397">
        <w:rPr>
          <w:rFonts w:ascii="STIXGeneral-Regular" w:eastAsia="Times New Roman" w:hAnsi="STIXGeneral-Regular"/>
          <w:sz w:val="25"/>
          <w:szCs w:val="25"/>
        </w:rPr>
        <w:t xml:space="preserve">, “Processing </w:t>
      </w:r>
      <w:proofErr w:type="spellStart"/>
      <w:r w:rsidRPr="00734397">
        <w:rPr>
          <w:rFonts w:ascii="STIXGeneral-Regular" w:eastAsia="Times New Roman" w:hAnsi="STIXGeneral-Regular"/>
          <w:sz w:val="25"/>
          <w:szCs w:val="25"/>
        </w:rPr>
        <w:t>Modflow</w:t>
      </w:r>
      <w:proofErr w:type="spellEnd"/>
      <w:r w:rsidRPr="00734397">
        <w:rPr>
          <w:rFonts w:ascii="STIXGeneral-Regular" w:eastAsia="Times New Roman" w:hAnsi="STIXGeneral-Regular"/>
          <w:sz w:val="25"/>
          <w:szCs w:val="25"/>
        </w:rPr>
        <w:t>: a simulation system for modeling groundwater flow and pollution. User's manual,” User's manual. U.S. Department of the interior, U.S. Geological survey, 1998.</w:t>
      </w:r>
      <w:r w:rsidRPr="00734397">
        <w:rPr>
          <w:rFonts w:ascii="STIXGeneral-Regular" w:eastAsia="Times New Roman" w:hAnsi="STIXGeneral-Regular"/>
          <w:sz w:val="25"/>
        </w:rPr>
        <w:t>View at: </w:t>
      </w:r>
      <w:hyperlink r:id="rId14" w:tgtFrame="_blank" w:history="1">
        <w:r w:rsidRPr="00734397">
          <w:rPr>
            <w:rFonts w:ascii="STIXGeneral-Regular" w:eastAsia="Times New Roman" w:hAnsi="STIXGeneral-Regular"/>
            <w:color w:val="4D8A17"/>
            <w:sz w:val="25"/>
            <w:u w:val="single"/>
          </w:rPr>
          <w:t>Google Scholar</w:t>
        </w:r>
      </w:hyperlink>
    </w:p>
    <w:p w14:paraId="04A48A1E" w14:textId="77777777" w:rsidR="002155EB" w:rsidRPr="00734397" w:rsidRDefault="002155EB" w:rsidP="002155EB">
      <w:pPr>
        <w:numPr>
          <w:ilvl w:val="0"/>
          <w:numId w:val="18"/>
        </w:numPr>
        <w:spacing w:before="157" w:after="157" w:line="376" w:lineRule="atLeast"/>
        <w:ind w:left="0"/>
        <w:jc w:val="both"/>
        <w:rPr>
          <w:rFonts w:ascii="STIXGeneral-Regular" w:eastAsia="Times New Roman" w:hAnsi="STIXGeneral-Regular"/>
          <w:sz w:val="25"/>
          <w:szCs w:val="25"/>
        </w:rPr>
      </w:pPr>
      <w:r w:rsidRPr="00734397">
        <w:rPr>
          <w:rFonts w:ascii="STIXGeneral-Regular" w:eastAsia="Times New Roman" w:hAnsi="STIXGeneral-Regular"/>
          <w:sz w:val="25"/>
          <w:szCs w:val="25"/>
        </w:rPr>
        <w:t>P. A. Domenico and F. W. Schwartz, </w:t>
      </w:r>
      <w:r w:rsidRPr="00734397">
        <w:rPr>
          <w:rFonts w:ascii="STIXGeneral-Regular" w:eastAsia="Times New Roman" w:hAnsi="STIXGeneral-Regular"/>
          <w:i/>
          <w:iCs/>
          <w:sz w:val="25"/>
          <w:szCs w:val="25"/>
        </w:rPr>
        <w:t>Physical and chemical hydrogeology</w:t>
      </w:r>
      <w:r w:rsidRPr="00734397">
        <w:rPr>
          <w:rFonts w:ascii="STIXGeneral-Regular" w:eastAsia="Times New Roman" w:hAnsi="STIXGeneral-Regular"/>
          <w:sz w:val="25"/>
          <w:szCs w:val="25"/>
        </w:rPr>
        <w:t>, John Wiley, New York, USA, 2nd edition, 1990</w:t>
      </w:r>
    </w:p>
    <w:p w14:paraId="04E4B60A" w14:textId="77777777" w:rsidR="00E819BC" w:rsidRDefault="00E819BC" w:rsidP="00634CAE">
      <w:pPr>
        <w:pStyle w:val="Abstract"/>
        <w:rPr>
          <w:i/>
          <w:iCs/>
          <w:sz w:val="28"/>
          <w:szCs w:val="28"/>
        </w:rPr>
      </w:pPr>
    </w:p>
    <w:p w14:paraId="045B0C44" w14:textId="77777777" w:rsidR="00E819BC" w:rsidRDefault="00E819BC" w:rsidP="00634CAE">
      <w:pPr>
        <w:pStyle w:val="Abstract"/>
        <w:rPr>
          <w:i/>
          <w:iCs/>
          <w:sz w:val="28"/>
          <w:szCs w:val="28"/>
        </w:rPr>
      </w:pPr>
    </w:p>
    <w:p w14:paraId="6E364628" w14:textId="77777777" w:rsidR="00E819BC" w:rsidRDefault="00E819BC" w:rsidP="00634CAE">
      <w:pPr>
        <w:pStyle w:val="Abstract"/>
        <w:rPr>
          <w:i/>
          <w:iCs/>
          <w:sz w:val="28"/>
          <w:szCs w:val="28"/>
        </w:rPr>
      </w:pPr>
    </w:p>
    <w:p w14:paraId="179833D7" w14:textId="77777777" w:rsidR="00E819BC" w:rsidRDefault="00E819BC" w:rsidP="00634CAE">
      <w:pPr>
        <w:pStyle w:val="Abstract"/>
        <w:rPr>
          <w:i/>
          <w:iCs/>
          <w:sz w:val="28"/>
          <w:szCs w:val="28"/>
        </w:rPr>
      </w:pPr>
    </w:p>
    <w:p w14:paraId="1691AEE6" w14:textId="77777777" w:rsidR="00E819BC" w:rsidRDefault="00E819BC" w:rsidP="00634CAE">
      <w:pPr>
        <w:pStyle w:val="Abstract"/>
        <w:rPr>
          <w:i/>
          <w:iCs/>
          <w:sz w:val="28"/>
          <w:szCs w:val="28"/>
        </w:rPr>
      </w:pPr>
    </w:p>
    <w:p w14:paraId="14C611EF" w14:textId="77777777" w:rsidR="00E819BC" w:rsidRDefault="00E819BC" w:rsidP="00634CAE">
      <w:pPr>
        <w:pStyle w:val="Abstract"/>
        <w:rPr>
          <w:i/>
          <w:iCs/>
          <w:sz w:val="28"/>
          <w:szCs w:val="28"/>
        </w:rPr>
      </w:pPr>
    </w:p>
    <w:p w14:paraId="68552929" w14:textId="77777777" w:rsidR="00E819BC" w:rsidRDefault="00E819BC" w:rsidP="00634CAE">
      <w:pPr>
        <w:pStyle w:val="Abstract"/>
        <w:rPr>
          <w:i/>
          <w:iCs/>
          <w:sz w:val="28"/>
          <w:szCs w:val="28"/>
        </w:rPr>
      </w:pPr>
    </w:p>
    <w:p w14:paraId="264C994B" w14:textId="77777777" w:rsidR="00E819BC" w:rsidRDefault="00E819BC" w:rsidP="00634CAE">
      <w:pPr>
        <w:pStyle w:val="Abstract"/>
        <w:rPr>
          <w:i/>
          <w:iCs/>
          <w:sz w:val="28"/>
          <w:szCs w:val="28"/>
        </w:rPr>
      </w:pPr>
    </w:p>
    <w:p w14:paraId="4C5399AA" w14:textId="77777777" w:rsidR="00E819BC" w:rsidRDefault="00E819BC" w:rsidP="00634CAE">
      <w:pPr>
        <w:pStyle w:val="Abstract"/>
        <w:rPr>
          <w:i/>
          <w:iCs/>
          <w:sz w:val="28"/>
          <w:szCs w:val="28"/>
        </w:rPr>
      </w:pPr>
    </w:p>
    <w:p w14:paraId="74E8C807" w14:textId="77777777" w:rsidR="00E819BC" w:rsidRDefault="00E819BC" w:rsidP="00634CAE">
      <w:pPr>
        <w:pStyle w:val="Abstract"/>
        <w:rPr>
          <w:i/>
          <w:iCs/>
          <w:sz w:val="28"/>
          <w:szCs w:val="28"/>
        </w:rPr>
      </w:pPr>
    </w:p>
    <w:p w14:paraId="615C6D72" w14:textId="77777777" w:rsidR="00E819BC" w:rsidRDefault="00E819BC" w:rsidP="00634CAE">
      <w:pPr>
        <w:pStyle w:val="Abstract"/>
        <w:rPr>
          <w:i/>
          <w:iCs/>
          <w:sz w:val="28"/>
          <w:szCs w:val="28"/>
        </w:rPr>
      </w:pPr>
    </w:p>
    <w:p w14:paraId="69947F19" w14:textId="77777777" w:rsidR="00E819BC" w:rsidRDefault="00E819BC" w:rsidP="00634CAE">
      <w:pPr>
        <w:pStyle w:val="Abstract"/>
        <w:rPr>
          <w:i/>
          <w:iCs/>
          <w:sz w:val="28"/>
          <w:szCs w:val="28"/>
        </w:rPr>
      </w:pPr>
    </w:p>
    <w:p w14:paraId="344F42CA" w14:textId="77777777" w:rsidR="00E819BC" w:rsidRDefault="00E819BC" w:rsidP="00634CAE">
      <w:pPr>
        <w:pStyle w:val="Abstract"/>
        <w:rPr>
          <w:i/>
          <w:iCs/>
          <w:sz w:val="28"/>
          <w:szCs w:val="28"/>
        </w:rPr>
      </w:pPr>
    </w:p>
    <w:p w14:paraId="313DC030" w14:textId="77777777" w:rsidR="00E819BC" w:rsidRDefault="00E819BC" w:rsidP="00634CAE">
      <w:pPr>
        <w:pStyle w:val="Abstract"/>
        <w:rPr>
          <w:i/>
          <w:iCs/>
          <w:sz w:val="28"/>
          <w:szCs w:val="28"/>
        </w:rPr>
      </w:pPr>
    </w:p>
    <w:p w14:paraId="697FA882" w14:textId="77777777" w:rsidR="00E819BC" w:rsidRDefault="00E819BC" w:rsidP="00634CAE">
      <w:pPr>
        <w:pStyle w:val="Abstract"/>
        <w:rPr>
          <w:i/>
          <w:iCs/>
          <w:sz w:val="28"/>
          <w:szCs w:val="28"/>
        </w:rPr>
      </w:pPr>
    </w:p>
    <w:p w14:paraId="325B1C8F" w14:textId="77777777" w:rsidR="00E819BC" w:rsidRDefault="00E819BC" w:rsidP="00634CAE">
      <w:pPr>
        <w:pStyle w:val="Abstract"/>
        <w:rPr>
          <w:i/>
          <w:iCs/>
          <w:sz w:val="28"/>
          <w:szCs w:val="28"/>
        </w:rPr>
      </w:pPr>
    </w:p>
    <w:p w14:paraId="7F6F17D4" w14:textId="77777777" w:rsidR="00E819BC" w:rsidRDefault="00E819BC" w:rsidP="00634CAE">
      <w:pPr>
        <w:pStyle w:val="Abstract"/>
        <w:rPr>
          <w:i/>
          <w:iCs/>
          <w:sz w:val="28"/>
          <w:szCs w:val="28"/>
        </w:rPr>
      </w:pPr>
    </w:p>
    <w:p w14:paraId="35126C7F" w14:textId="77777777" w:rsidR="00E819BC" w:rsidRDefault="00E819BC" w:rsidP="00634CAE">
      <w:pPr>
        <w:pStyle w:val="Abstract"/>
        <w:rPr>
          <w:i/>
          <w:iCs/>
          <w:sz w:val="28"/>
          <w:szCs w:val="28"/>
        </w:rPr>
      </w:pPr>
    </w:p>
    <w:p w14:paraId="4864F6DC" w14:textId="1ED916A3" w:rsidR="00BF1FA7" w:rsidRDefault="00E819BC" w:rsidP="00634CAE">
      <w:pPr>
        <w:pStyle w:val="Abstract"/>
        <w:rPr>
          <w:i/>
          <w:iCs/>
          <w:sz w:val="28"/>
          <w:szCs w:val="28"/>
        </w:rPr>
      </w:pPr>
      <w:r>
        <w:rPr>
          <w:i/>
          <w:iCs/>
          <w:sz w:val="28"/>
          <w:szCs w:val="28"/>
        </w:rPr>
        <w:t>aaaaaaaaaaaaaaaaaaaaaaaaaaaaaaaaaaaaaaaaaaaaaaaaaaaaaaaaaaaaaaaa</w:t>
      </w:r>
    </w:p>
    <w:p w14:paraId="30A84D7F" w14:textId="77777777" w:rsidR="00E819BC" w:rsidRDefault="00E819BC">
      <w:pPr>
        <w:sectPr w:rsidR="00E819BC" w:rsidSect="00E819BC">
          <w:type w:val="continuous"/>
          <w:pgSz w:w="12240" w:h="15840"/>
          <w:pgMar w:top="1440" w:right="1440" w:bottom="1440" w:left="1440" w:header="720" w:footer="720" w:gutter="0"/>
          <w:cols w:space="720"/>
          <w:docGrid w:linePitch="360"/>
        </w:sectPr>
      </w:pPr>
    </w:p>
    <w:p w14:paraId="3AFCC99E" w14:textId="1D326062" w:rsidR="00276618" w:rsidRPr="00276618" w:rsidRDefault="00276618"/>
    <w:sectPr w:rsidR="00276618" w:rsidRPr="00276618" w:rsidSect="00E819B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17AA" w14:textId="77777777" w:rsidR="0069089E" w:rsidRDefault="0069089E" w:rsidP="00C215AD">
      <w:r>
        <w:separator/>
      </w:r>
    </w:p>
  </w:endnote>
  <w:endnote w:type="continuationSeparator" w:id="0">
    <w:p w14:paraId="6CC38567" w14:textId="77777777" w:rsidR="0069089E" w:rsidRDefault="0069089E" w:rsidP="00C2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IXGeneral-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FD59" w14:textId="77777777" w:rsidR="00813776" w:rsidRDefault="00813776" w:rsidP="0095384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B6C9" w14:textId="77777777" w:rsidR="0069089E" w:rsidRDefault="0069089E" w:rsidP="00C215AD">
      <w:r>
        <w:separator/>
      </w:r>
    </w:p>
  </w:footnote>
  <w:footnote w:type="continuationSeparator" w:id="0">
    <w:p w14:paraId="20D0ECF4" w14:textId="77777777" w:rsidR="0069089E" w:rsidRDefault="0069089E" w:rsidP="00C2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4593" w14:textId="77777777" w:rsidR="00813776" w:rsidRDefault="00813776" w:rsidP="00813776">
    <w:pPr>
      <w:pStyle w:val="Author"/>
      <w:rPr>
        <w:b/>
        <w:bCs/>
      </w:rPr>
    </w:pPr>
    <w:r w:rsidRPr="00302E63">
      <w:rPr>
        <w:b/>
        <w:bCs/>
        <w:sz w:val="32"/>
        <w:szCs w:val="32"/>
      </w:rPr>
      <w:t>Ground water management through Regulatory frame work ,Behavior change and Artificial Recharge Mechanism in Pakistan</w:t>
    </w:r>
    <w:r w:rsidRPr="00302E63">
      <w:rPr>
        <w:b/>
        <w:bCs/>
      </w:rPr>
      <w:t>.</w:t>
    </w:r>
  </w:p>
  <w:p w14:paraId="55D9FCDB" w14:textId="77777777" w:rsidR="00813776" w:rsidRDefault="0081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85C"/>
    <w:multiLevelType w:val="multilevel"/>
    <w:tmpl w:val="67B8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34B69"/>
    <w:multiLevelType w:val="multilevel"/>
    <w:tmpl w:val="DBEEF54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1FC"/>
    <w:multiLevelType w:val="multilevel"/>
    <w:tmpl w:val="7578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869A2"/>
    <w:multiLevelType w:val="hybridMultilevel"/>
    <w:tmpl w:val="4EF0C98A"/>
    <w:lvl w:ilvl="0" w:tplc="0FA6C76C">
      <w:start w:val="1"/>
      <w:numFmt w:val="bullet"/>
      <w:lvlText w:val=""/>
      <w:lvlJc w:val="left"/>
      <w:pPr>
        <w:tabs>
          <w:tab w:val="num" w:pos="284"/>
        </w:tabs>
        <w:ind w:left="227" w:hanging="227"/>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917769"/>
    <w:multiLevelType w:val="hybridMultilevel"/>
    <w:tmpl w:val="EEE67EE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9A92D37"/>
    <w:multiLevelType w:val="hybridMultilevel"/>
    <w:tmpl w:val="B874AB6C"/>
    <w:lvl w:ilvl="0" w:tplc="F74A95B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B71441"/>
    <w:multiLevelType w:val="hybridMultilevel"/>
    <w:tmpl w:val="214CE57A"/>
    <w:lvl w:ilvl="0" w:tplc="00A074AA">
      <w:start w:val="1"/>
      <w:numFmt w:val="decimal"/>
      <w:lvlText w:val="%1."/>
      <w:lvlJc w:val="left"/>
      <w:pPr>
        <w:ind w:left="99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63E19"/>
    <w:multiLevelType w:val="hybridMultilevel"/>
    <w:tmpl w:val="018C9546"/>
    <w:lvl w:ilvl="0" w:tplc="78C6E7E2">
      <w:start w:val="1"/>
      <w:numFmt w:val="bullet"/>
      <w:lvlText w:val=""/>
      <w:lvlJc w:val="left"/>
      <w:pPr>
        <w:tabs>
          <w:tab w:val="num" w:pos="720"/>
        </w:tabs>
        <w:ind w:left="720" w:hanging="72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D4944"/>
    <w:multiLevelType w:val="hybridMultilevel"/>
    <w:tmpl w:val="05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933EC"/>
    <w:multiLevelType w:val="multilevel"/>
    <w:tmpl w:val="2C122028"/>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b/>
        <w:i w:val="0"/>
        <w:sz w:val="20"/>
      </w:rPr>
    </w:lvl>
    <w:lvl w:ilvl="2">
      <w:start w:val="1"/>
      <w:numFmt w:val="decimal"/>
      <w:isLgl/>
      <w:lvlText w:val="%1.%2.%3."/>
      <w:lvlJc w:val="left"/>
      <w:pPr>
        <w:ind w:left="1080" w:hanging="720"/>
      </w:pPr>
      <w:rPr>
        <w:rFonts w:hint="default"/>
        <w:b/>
        <w:i w:val="0"/>
        <w:sz w:val="20"/>
      </w:rPr>
    </w:lvl>
    <w:lvl w:ilvl="3">
      <w:start w:val="1"/>
      <w:numFmt w:val="decimal"/>
      <w:isLgl/>
      <w:lvlText w:val="%1.%2.%3.%4."/>
      <w:lvlJc w:val="left"/>
      <w:pPr>
        <w:ind w:left="1080" w:hanging="720"/>
      </w:pPr>
      <w:rPr>
        <w:rFonts w:hint="default"/>
        <w:b/>
        <w:i w:val="0"/>
        <w:sz w:val="20"/>
      </w:rPr>
    </w:lvl>
    <w:lvl w:ilvl="4">
      <w:start w:val="1"/>
      <w:numFmt w:val="decimal"/>
      <w:isLgl/>
      <w:lvlText w:val="%1.%2.%3.%4.%5."/>
      <w:lvlJc w:val="left"/>
      <w:pPr>
        <w:ind w:left="1440" w:hanging="1080"/>
      </w:pPr>
      <w:rPr>
        <w:rFonts w:hint="default"/>
        <w:b/>
        <w:i w:val="0"/>
        <w:sz w:val="20"/>
      </w:rPr>
    </w:lvl>
    <w:lvl w:ilvl="5">
      <w:start w:val="1"/>
      <w:numFmt w:val="decimal"/>
      <w:isLgl/>
      <w:lvlText w:val="%1.%2.%3.%4.%5.%6."/>
      <w:lvlJc w:val="left"/>
      <w:pPr>
        <w:ind w:left="1440" w:hanging="1080"/>
      </w:pPr>
      <w:rPr>
        <w:rFonts w:hint="default"/>
        <w:b/>
        <w:i w:val="0"/>
        <w:sz w:val="20"/>
      </w:rPr>
    </w:lvl>
    <w:lvl w:ilvl="6">
      <w:start w:val="1"/>
      <w:numFmt w:val="decimal"/>
      <w:isLgl/>
      <w:lvlText w:val="%1.%2.%3.%4.%5.%6.%7."/>
      <w:lvlJc w:val="left"/>
      <w:pPr>
        <w:ind w:left="1800" w:hanging="1440"/>
      </w:pPr>
      <w:rPr>
        <w:rFonts w:hint="default"/>
        <w:b/>
        <w:i w:val="0"/>
        <w:sz w:val="20"/>
      </w:rPr>
    </w:lvl>
    <w:lvl w:ilvl="7">
      <w:start w:val="1"/>
      <w:numFmt w:val="decimal"/>
      <w:isLgl/>
      <w:lvlText w:val="%1.%2.%3.%4.%5.%6.%7.%8."/>
      <w:lvlJc w:val="left"/>
      <w:pPr>
        <w:ind w:left="1800" w:hanging="1440"/>
      </w:pPr>
      <w:rPr>
        <w:rFonts w:hint="default"/>
        <w:b/>
        <w:i w:val="0"/>
        <w:sz w:val="20"/>
      </w:rPr>
    </w:lvl>
    <w:lvl w:ilvl="8">
      <w:start w:val="1"/>
      <w:numFmt w:val="decimal"/>
      <w:isLgl/>
      <w:lvlText w:val="%1.%2.%3.%4.%5.%6.%7.%8.%9."/>
      <w:lvlJc w:val="left"/>
      <w:pPr>
        <w:ind w:left="2160" w:hanging="1800"/>
      </w:pPr>
      <w:rPr>
        <w:rFonts w:hint="default"/>
        <w:b/>
        <w:i w:val="0"/>
        <w:sz w:val="20"/>
      </w:rPr>
    </w:lvl>
  </w:abstractNum>
  <w:abstractNum w:abstractNumId="10" w15:restartNumberingAfterBreak="0">
    <w:nsid w:val="576033E0"/>
    <w:multiLevelType w:val="hybridMultilevel"/>
    <w:tmpl w:val="D160E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61275D"/>
    <w:multiLevelType w:val="hybridMultilevel"/>
    <w:tmpl w:val="5E86D582"/>
    <w:lvl w:ilvl="0" w:tplc="6888C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876FC"/>
    <w:multiLevelType w:val="hybridMultilevel"/>
    <w:tmpl w:val="DDB05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75F5C"/>
    <w:multiLevelType w:val="hybridMultilevel"/>
    <w:tmpl w:val="4D202B7C"/>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94452"/>
    <w:multiLevelType w:val="hybridMultilevel"/>
    <w:tmpl w:val="67BC1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550280"/>
    <w:multiLevelType w:val="multilevel"/>
    <w:tmpl w:val="10F83FCE"/>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C23FF6"/>
    <w:multiLevelType w:val="multilevel"/>
    <w:tmpl w:val="212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11E6A"/>
    <w:multiLevelType w:val="hybridMultilevel"/>
    <w:tmpl w:val="21762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6"/>
  </w:num>
  <w:num w:numId="4">
    <w:abstractNumId w:val="1"/>
  </w:num>
  <w:num w:numId="5">
    <w:abstractNumId w:val="15"/>
  </w:num>
  <w:num w:numId="6">
    <w:abstractNumId w:val="8"/>
  </w:num>
  <w:num w:numId="7">
    <w:abstractNumId w:val="17"/>
  </w:num>
  <w:num w:numId="8">
    <w:abstractNumId w:val="13"/>
  </w:num>
  <w:num w:numId="9">
    <w:abstractNumId w:val="11"/>
  </w:num>
  <w:num w:numId="10">
    <w:abstractNumId w:val="7"/>
  </w:num>
  <w:num w:numId="11">
    <w:abstractNumId w:val="3"/>
  </w:num>
  <w:num w:numId="12">
    <w:abstractNumId w:val="2"/>
  </w:num>
  <w:num w:numId="13">
    <w:abstractNumId w:val="9"/>
  </w:num>
  <w:num w:numId="14">
    <w:abstractNumId w:val="6"/>
  </w:num>
  <w:num w:numId="15">
    <w:abstractNumId w:val="10"/>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15"/>
    <w:rsid w:val="00002D36"/>
    <w:rsid w:val="000376FC"/>
    <w:rsid w:val="0005557A"/>
    <w:rsid w:val="00056770"/>
    <w:rsid w:val="00063483"/>
    <w:rsid w:val="00064F3B"/>
    <w:rsid w:val="00083A7B"/>
    <w:rsid w:val="00091A90"/>
    <w:rsid w:val="000A068C"/>
    <w:rsid w:val="000C21A3"/>
    <w:rsid w:val="000D4852"/>
    <w:rsid w:val="000D7217"/>
    <w:rsid w:val="000E25C3"/>
    <w:rsid w:val="000E339E"/>
    <w:rsid w:val="000E348F"/>
    <w:rsid w:val="000E7902"/>
    <w:rsid w:val="0011031B"/>
    <w:rsid w:val="00115BF0"/>
    <w:rsid w:val="00116833"/>
    <w:rsid w:val="0012477E"/>
    <w:rsid w:val="00125683"/>
    <w:rsid w:val="001259D3"/>
    <w:rsid w:val="00130843"/>
    <w:rsid w:val="00145CD9"/>
    <w:rsid w:val="00147ADA"/>
    <w:rsid w:val="001665D9"/>
    <w:rsid w:val="001745DC"/>
    <w:rsid w:val="001A040D"/>
    <w:rsid w:val="001A37B8"/>
    <w:rsid w:val="001C0BF1"/>
    <w:rsid w:val="001C593B"/>
    <w:rsid w:val="001D05B7"/>
    <w:rsid w:val="001D594B"/>
    <w:rsid w:val="002155EB"/>
    <w:rsid w:val="002477E1"/>
    <w:rsid w:val="00256286"/>
    <w:rsid w:val="002756DD"/>
    <w:rsid w:val="00276618"/>
    <w:rsid w:val="002777A0"/>
    <w:rsid w:val="00282CDE"/>
    <w:rsid w:val="002C17E5"/>
    <w:rsid w:val="002C1E76"/>
    <w:rsid w:val="002C2AD0"/>
    <w:rsid w:val="002F0B54"/>
    <w:rsid w:val="002F4975"/>
    <w:rsid w:val="00302E63"/>
    <w:rsid w:val="00312F5F"/>
    <w:rsid w:val="00321791"/>
    <w:rsid w:val="0033262C"/>
    <w:rsid w:val="003327DE"/>
    <w:rsid w:val="00340406"/>
    <w:rsid w:val="003A4BB0"/>
    <w:rsid w:val="003C173E"/>
    <w:rsid w:val="003F49E8"/>
    <w:rsid w:val="00405F83"/>
    <w:rsid w:val="00412E32"/>
    <w:rsid w:val="00424B7A"/>
    <w:rsid w:val="00425662"/>
    <w:rsid w:val="00450400"/>
    <w:rsid w:val="00470CF0"/>
    <w:rsid w:val="00474AE5"/>
    <w:rsid w:val="004840E9"/>
    <w:rsid w:val="0049314F"/>
    <w:rsid w:val="004F5580"/>
    <w:rsid w:val="00561C68"/>
    <w:rsid w:val="00594AF2"/>
    <w:rsid w:val="005B1263"/>
    <w:rsid w:val="005E283D"/>
    <w:rsid w:val="005E7022"/>
    <w:rsid w:val="005F6C35"/>
    <w:rsid w:val="006016F5"/>
    <w:rsid w:val="00615B15"/>
    <w:rsid w:val="00632E1E"/>
    <w:rsid w:val="00634CAE"/>
    <w:rsid w:val="00640C65"/>
    <w:rsid w:val="0069089E"/>
    <w:rsid w:val="006B1B9B"/>
    <w:rsid w:val="006F2B6D"/>
    <w:rsid w:val="00766616"/>
    <w:rsid w:val="007877CF"/>
    <w:rsid w:val="007C28EE"/>
    <w:rsid w:val="007C3DE6"/>
    <w:rsid w:val="007C63FE"/>
    <w:rsid w:val="007E587F"/>
    <w:rsid w:val="00812A80"/>
    <w:rsid w:val="00813776"/>
    <w:rsid w:val="00825F72"/>
    <w:rsid w:val="0083116E"/>
    <w:rsid w:val="00872093"/>
    <w:rsid w:val="008768E7"/>
    <w:rsid w:val="008777C1"/>
    <w:rsid w:val="008870D0"/>
    <w:rsid w:val="0089282A"/>
    <w:rsid w:val="008B55C9"/>
    <w:rsid w:val="008C4622"/>
    <w:rsid w:val="008E3C69"/>
    <w:rsid w:val="008E552F"/>
    <w:rsid w:val="00906A0A"/>
    <w:rsid w:val="00916228"/>
    <w:rsid w:val="0094255B"/>
    <w:rsid w:val="009431BC"/>
    <w:rsid w:val="00953849"/>
    <w:rsid w:val="00992C2E"/>
    <w:rsid w:val="00996061"/>
    <w:rsid w:val="009B10D2"/>
    <w:rsid w:val="00A03A36"/>
    <w:rsid w:val="00A14485"/>
    <w:rsid w:val="00A444A8"/>
    <w:rsid w:val="00A53CCC"/>
    <w:rsid w:val="00A61159"/>
    <w:rsid w:val="00A71CA6"/>
    <w:rsid w:val="00A723DE"/>
    <w:rsid w:val="00A8471F"/>
    <w:rsid w:val="00A85432"/>
    <w:rsid w:val="00A91FED"/>
    <w:rsid w:val="00A9202E"/>
    <w:rsid w:val="00A97E77"/>
    <w:rsid w:val="00AB2AA7"/>
    <w:rsid w:val="00AF1365"/>
    <w:rsid w:val="00AF55A6"/>
    <w:rsid w:val="00AF7BEE"/>
    <w:rsid w:val="00AF7E9A"/>
    <w:rsid w:val="00B204EC"/>
    <w:rsid w:val="00B22825"/>
    <w:rsid w:val="00B376E8"/>
    <w:rsid w:val="00B55364"/>
    <w:rsid w:val="00B72C57"/>
    <w:rsid w:val="00B74157"/>
    <w:rsid w:val="00B86D26"/>
    <w:rsid w:val="00BA70E7"/>
    <w:rsid w:val="00BC1A8F"/>
    <w:rsid w:val="00BC4986"/>
    <w:rsid w:val="00BE36B4"/>
    <w:rsid w:val="00BF1FA7"/>
    <w:rsid w:val="00C01F21"/>
    <w:rsid w:val="00C16C07"/>
    <w:rsid w:val="00C209F5"/>
    <w:rsid w:val="00C215AD"/>
    <w:rsid w:val="00C2174D"/>
    <w:rsid w:val="00C22323"/>
    <w:rsid w:val="00C42E74"/>
    <w:rsid w:val="00C75AFA"/>
    <w:rsid w:val="00C872E3"/>
    <w:rsid w:val="00CA766B"/>
    <w:rsid w:val="00CB678C"/>
    <w:rsid w:val="00CF05BA"/>
    <w:rsid w:val="00D009D0"/>
    <w:rsid w:val="00D13C7A"/>
    <w:rsid w:val="00D23B5F"/>
    <w:rsid w:val="00D467C1"/>
    <w:rsid w:val="00D80634"/>
    <w:rsid w:val="00D9198D"/>
    <w:rsid w:val="00D94A03"/>
    <w:rsid w:val="00DB5637"/>
    <w:rsid w:val="00DB756D"/>
    <w:rsid w:val="00DD0043"/>
    <w:rsid w:val="00DE7EFE"/>
    <w:rsid w:val="00E133FA"/>
    <w:rsid w:val="00E20956"/>
    <w:rsid w:val="00E344A4"/>
    <w:rsid w:val="00E81511"/>
    <w:rsid w:val="00E81514"/>
    <w:rsid w:val="00E819BC"/>
    <w:rsid w:val="00E87519"/>
    <w:rsid w:val="00F00912"/>
    <w:rsid w:val="00F5238C"/>
    <w:rsid w:val="00F57F8E"/>
    <w:rsid w:val="00F61EC8"/>
    <w:rsid w:val="00F63502"/>
    <w:rsid w:val="00F670A6"/>
    <w:rsid w:val="00F72173"/>
    <w:rsid w:val="00F82264"/>
    <w:rsid w:val="00F84A6F"/>
    <w:rsid w:val="00FA4AAA"/>
    <w:rsid w:val="00FB03D2"/>
    <w:rsid w:val="00FB29EC"/>
    <w:rsid w:val="00FB60FD"/>
    <w:rsid w:val="00FE7440"/>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AA6"/>
  <w15:docId w15:val="{3A29C429-C48B-4A09-B17C-D60001A5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5"/>
    <w:pPr>
      <w:spacing w:after="0" w:line="240" w:lineRule="auto"/>
      <w:jc w:val="center"/>
    </w:pPr>
    <w:rPr>
      <w:rFonts w:ascii="Times New Roman" w:eastAsia="SimSun" w:hAnsi="Times New Roman" w:cs="Times New Roman"/>
      <w:sz w:val="20"/>
      <w:szCs w:val="20"/>
    </w:rPr>
  </w:style>
  <w:style w:type="paragraph" w:styleId="Heading3">
    <w:name w:val="heading 3"/>
    <w:basedOn w:val="Normal"/>
    <w:next w:val="Normal"/>
    <w:link w:val="Heading3Char"/>
    <w:uiPriority w:val="9"/>
    <w:semiHidden/>
    <w:unhideWhenUsed/>
    <w:qFormat/>
    <w:rsid w:val="00A97E77"/>
    <w:pPr>
      <w:keepNext/>
      <w:spacing w:before="240" w:after="60"/>
      <w:jc w:val="left"/>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615B15"/>
    <w:pPr>
      <w:spacing w:after="0" w:line="240" w:lineRule="auto"/>
      <w:jc w:val="center"/>
    </w:pPr>
    <w:rPr>
      <w:rFonts w:ascii="Times New Roman" w:eastAsia="SimSun" w:hAnsi="Times New Roman" w:cs="Times New Roman"/>
      <w:sz w:val="20"/>
      <w:szCs w:val="20"/>
    </w:rPr>
  </w:style>
  <w:style w:type="paragraph" w:customStyle="1" w:styleId="Author">
    <w:name w:val="Author"/>
    <w:rsid w:val="00615B15"/>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615B15"/>
    <w:pPr>
      <w:spacing w:after="120" w:line="240" w:lineRule="auto"/>
      <w:jc w:val="center"/>
    </w:pPr>
    <w:rPr>
      <w:rFonts w:ascii="Times New Roman" w:eastAsia="MS Mincho" w:hAnsi="Times New Roman" w:cs="Times New Roman"/>
      <w:noProof/>
      <w:sz w:val="48"/>
      <w:szCs w:val="48"/>
    </w:rPr>
  </w:style>
  <w:style w:type="paragraph" w:customStyle="1" w:styleId="Abstract">
    <w:name w:val="Abstract"/>
    <w:rsid w:val="00F82264"/>
    <w:pPr>
      <w:spacing w:line="240" w:lineRule="auto"/>
      <w:jc w:val="both"/>
    </w:pPr>
    <w:rPr>
      <w:rFonts w:ascii="Times New Roman" w:eastAsia="SimSun" w:hAnsi="Times New Roman" w:cs="Times New Roman"/>
      <w:b/>
      <w:bCs/>
      <w:sz w:val="18"/>
      <w:szCs w:val="18"/>
    </w:rPr>
  </w:style>
  <w:style w:type="character" w:customStyle="1" w:styleId="Heading3Char">
    <w:name w:val="Heading 3 Char"/>
    <w:basedOn w:val="DefaultParagraphFont"/>
    <w:link w:val="Heading3"/>
    <w:uiPriority w:val="9"/>
    <w:semiHidden/>
    <w:rsid w:val="00A97E77"/>
    <w:rPr>
      <w:rFonts w:ascii="Cambria" w:eastAsia="Times New Roman" w:hAnsi="Cambria" w:cs="Times New Roman"/>
      <w:b/>
      <w:bCs/>
      <w:sz w:val="26"/>
      <w:szCs w:val="26"/>
    </w:rPr>
  </w:style>
  <w:style w:type="paragraph" w:customStyle="1" w:styleId="Style2">
    <w:name w:val="Style2"/>
    <w:basedOn w:val="Normal"/>
    <w:rsid w:val="00A97E77"/>
    <w:pPr>
      <w:spacing w:before="140" w:line="360" w:lineRule="auto"/>
      <w:jc w:val="left"/>
    </w:pPr>
    <w:rPr>
      <w:rFonts w:ascii="Arial" w:eastAsia="Times New Roman" w:hAnsi="Arial"/>
      <w:b/>
      <w:caps/>
      <w:sz w:val="26"/>
      <w:szCs w:val="26"/>
    </w:rPr>
  </w:style>
  <w:style w:type="paragraph" w:styleId="ListParagraph">
    <w:name w:val="List Paragraph"/>
    <w:basedOn w:val="Normal"/>
    <w:uiPriority w:val="34"/>
    <w:qFormat/>
    <w:rsid w:val="008E3C69"/>
    <w:pPr>
      <w:ind w:left="720"/>
      <w:contextualSpacing/>
    </w:pPr>
  </w:style>
  <w:style w:type="paragraph" w:styleId="Header">
    <w:name w:val="header"/>
    <w:basedOn w:val="Normal"/>
    <w:link w:val="HeaderChar"/>
    <w:uiPriority w:val="99"/>
    <w:unhideWhenUsed/>
    <w:rsid w:val="00C215AD"/>
    <w:pPr>
      <w:tabs>
        <w:tab w:val="center" w:pos="4680"/>
        <w:tab w:val="right" w:pos="9360"/>
      </w:tabs>
    </w:pPr>
  </w:style>
  <w:style w:type="character" w:customStyle="1" w:styleId="HeaderChar">
    <w:name w:val="Header Char"/>
    <w:basedOn w:val="DefaultParagraphFont"/>
    <w:link w:val="Header"/>
    <w:uiPriority w:val="99"/>
    <w:rsid w:val="00C215AD"/>
    <w:rPr>
      <w:rFonts w:ascii="Times New Roman" w:eastAsia="SimSun" w:hAnsi="Times New Roman" w:cs="Times New Roman"/>
      <w:sz w:val="20"/>
      <w:szCs w:val="20"/>
    </w:rPr>
  </w:style>
  <w:style w:type="paragraph" w:styleId="Footer">
    <w:name w:val="footer"/>
    <w:basedOn w:val="Normal"/>
    <w:link w:val="FooterChar"/>
    <w:uiPriority w:val="99"/>
    <w:unhideWhenUsed/>
    <w:rsid w:val="00C215AD"/>
    <w:pPr>
      <w:tabs>
        <w:tab w:val="center" w:pos="4680"/>
        <w:tab w:val="right" w:pos="9360"/>
      </w:tabs>
    </w:pPr>
  </w:style>
  <w:style w:type="character" w:customStyle="1" w:styleId="FooterChar">
    <w:name w:val="Footer Char"/>
    <w:basedOn w:val="DefaultParagraphFont"/>
    <w:link w:val="Footer"/>
    <w:uiPriority w:val="99"/>
    <w:rsid w:val="00C215AD"/>
    <w:rPr>
      <w:rFonts w:ascii="Times New Roman" w:eastAsia="SimSun" w:hAnsi="Times New Roman" w:cs="Times New Roman"/>
      <w:sz w:val="20"/>
      <w:szCs w:val="20"/>
    </w:rPr>
  </w:style>
  <w:style w:type="paragraph" w:styleId="NormalWeb">
    <w:name w:val="Normal (Web)"/>
    <w:basedOn w:val="Normal"/>
    <w:rsid w:val="00E20956"/>
    <w:pPr>
      <w:spacing w:before="100" w:beforeAutospacing="1" w:after="100" w:afterAutospacing="1"/>
      <w:jc w:val="left"/>
    </w:pPr>
    <w:rPr>
      <w:rFonts w:ascii="Verdana" w:eastAsia="Times New Roman" w:hAnsi="Verdana"/>
      <w:color w:val="000000"/>
      <w:sz w:val="22"/>
      <w:szCs w:val="22"/>
    </w:rPr>
  </w:style>
  <w:style w:type="paragraph" w:customStyle="1" w:styleId="rtejustify">
    <w:name w:val="rtejustify"/>
    <w:basedOn w:val="Normal"/>
    <w:rsid w:val="002155E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holar.google.com/scholar_lookup?title=Multi-objective%20calibration%20of%20a%20surface%20water-groundwater%20flow%20model%20in%20an%20irrigated%20agricultural%20region:%20Yaqui%20Valley,%20Sonora,%20Mexico&amp;author=G.%20Schoups&amp;author=C.%20L.%20Addams&amp;author=&amp;author=S.%20M.%20Gorelick&amp;publication_year=200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5194/hess-9-549-2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lookup?title=Hydrogeologic%20assessment%20of%20escalating%20groundwater%20exploitation%20in%20the%20Indus%20Basin,%20Pakistan&amp;author=S.%20Khan&amp;author=T.%20Rana&amp;author=H.%20F.%20Gabriel&amp;author=&amp;author=M.%20K.%20Ullah&amp;publication_year=20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07/s10040-008-0336-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cholar.google.com/scholar_lookup?title=Processing%20Modflow:%20a%20simulation%20system%20for%20modeling%20groundwater%20flow%20and%20pollution.%20User%27s%20manual&amp;author=W.%20H.%20Chiang%20&amp;author=W.%20Kinzelb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Shamsher</dc:creator>
  <cp:keywords/>
  <dc:description/>
  <cp:lastModifiedBy>Amjad</cp:lastModifiedBy>
  <cp:revision>42</cp:revision>
  <dcterms:created xsi:type="dcterms:W3CDTF">2020-04-16T09:52:00Z</dcterms:created>
  <dcterms:modified xsi:type="dcterms:W3CDTF">2020-04-17T04:15:00Z</dcterms:modified>
</cp:coreProperties>
</file>