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0BEA" w14:textId="69B87B5D" w:rsidR="00EE70BF" w:rsidRPr="00EE70BF" w:rsidRDefault="00EE70BF" w:rsidP="00EE70BF">
      <w:pPr>
        <w:tabs>
          <w:tab w:val="left" w:pos="2220"/>
        </w:tabs>
        <w:jc w:val="center"/>
        <w:rPr>
          <w:rFonts w:asciiTheme="majorHAnsi" w:hAnsiTheme="majorHAnsi"/>
          <w:b/>
          <w:i/>
          <w:iCs/>
          <w:sz w:val="44"/>
          <w:szCs w:val="44"/>
          <w:u w:val="single"/>
        </w:rPr>
      </w:pPr>
      <w:r w:rsidRPr="00EE70BF">
        <w:rPr>
          <w:rFonts w:asciiTheme="majorHAnsi" w:hAnsiTheme="majorHAnsi"/>
          <w:b/>
          <w:i/>
          <w:iCs/>
          <w:sz w:val="44"/>
          <w:szCs w:val="44"/>
          <w:u w:val="single"/>
        </w:rPr>
        <w:t>Name: Arbaz Khan</w:t>
      </w:r>
    </w:p>
    <w:p w14:paraId="6561874F" w14:textId="796DC9AA" w:rsidR="00EE70BF" w:rsidRPr="00EE70BF" w:rsidRDefault="00EE70BF" w:rsidP="00EE70BF">
      <w:pPr>
        <w:tabs>
          <w:tab w:val="left" w:pos="2220"/>
        </w:tabs>
        <w:jc w:val="center"/>
        <w:rPr>
          <w:rFonts w:asciiTheme="majorHAnsi" w:hAnsiTheme="majorHAnsi"/>
          <w:b/>
          <w:i/>
          <w:iCs/>
          <w:sz w:val="44"/>
          <w:szCs w:val="44"/>
          <w:u w:val="single"/>
        </w:rPr>
      </w:pPr>
      <w:r w:rsidRPr="00EE70BF">
        <w:rPr>
          <w:rFonts w:asciiTheme="majorHAnsi" w:hAnsiTheme="majorHAnsi"/>
          <w:b/>
          <w:i/>
          <w:iCs/>
          <w:sz w:val="44"/>
          <w:szCs w:val="44"/>
          <w:u w:val="single"/>
        </w:rPr>
        <w:t>ID: 13073</w:t>
      </w:r>
    </w:p>
    <w:p w14:paraId="03DE64AA" w14:textId="77777777" w:rsidR="00EE70BF" w:rsidRDefault="00EE70BF" w:rsidP="00775AF5">
      <w:pPr>
        <w:tabs>
          <w:tab w:val="left" w:pos="2220"/>
        </w:tabs>
        <w:rPr>
          <w:rFonts w:asciiTheme="majorHAnsi" w:hAnsiTheme="majorHAnsi"/>
          <w:b/>
          <w:sz w:val="24"/>
          <w:szCs w:val="24"/>
        </w:rPr>
      </w:pPr>
    </w:p>
    <w:p w14:paraId="479B7745" w14:textId="564EBD0A" w:rsidR="00775AF5" w:rsidRDefault="00775AF5" w:rsidP="00775AF5">
      <w:pPr>
        <w:tabs>
          <w:tab w:val="left" w:pos="2220"/>
        </w:tabs>
        <w:rPr>
          <w:rFonts w:asciiTheme="majorHAnsi" w:hAnsiTheme="majorHAnsi"/>
          <w:b/>
          <w:sz w:val="24"/>
          <w:szCs w:val="24"/>
        </w:rPr>
      </w:pPr>
      <w:r w:rsidRPr="00775AF5">
        <w:rPr>
          <w:rFonts w:asciiTheme="majorHAnsi" w:hAnsiTheme="majorHAnsi"/>
          <w:b/>
          <w:sz w:val="24"/>
          <w:szCs w:val="24"/>
        </w:rPr>
        <w:t>Q1. Prepare a sources and uses of funds statement for ABC Corporation.</w:t>
      </w:r>
    </w:p>
    <w:p w14:paraId="323B6EAE" w14:textId="77777777" w:rsidR="00775AF5" w:rsidRPr="00775AF5" w:rsidRDefault="00775AF5" w:rsidP="00775AF5">
      <w:pPr>
        <w:pStyle w:val="ListParagraph"/>
        <w:tabs>
          <w:tab w:val="left" w:pos="2220"/>
        </w:tabs>
        <w:ind w:left="1080"/>
        <w:rPr>
          <w:rFonts w:asciiTheme="majorHAnsi" w:hAnsiTheme="majorHAnsi"/>
          <w:sz w:val="24"/>
          <w:szCs w:val="24"/>
        </w:rPr>
      </w:pPr>
      <w:r w:rsidRPr="00775AF5">
        <w:rPr>
          <w:rFonts w:asciiTheme="majorHAnsi" w:hAnsiTheme="majorHAnsi"/>
          <w:sz w:val="24"/>
          <w:szCs w:val="24"/>
        </w:rPr>
        <w:t xml:space="preserve">ABC Corporation, </w:t>
      </w:r>
    </w:p>
    <w:p w14:paraId="2D11D02B" w14:textId="77777777" w:rsidR="00775AF5" w:rsidRPr="00775AF5" w:rsidRDefault="00775AF5" w:rsidP="00775AF5">
      <w:pPr>
        <w:pStyle w:val="ListParagraph"/>
        <w:tabs>
          <w:tab w:val="left" w:pos="2220"/>
        </w:tabs>
        <w:ind w:left="1080"/>
        <w:rPr>
          <w:rFonts w:asciiTheme="majorHAnsi" w:hAnsiTheme="majorHAnsi"/>
          <w:sz w:val="24"/>
          <w:szCs w:val="24"/>
        </w:rPr>
      </w:pPr>
      <w:r w:rsidRPr="00775AF5">
        <w:rPr>
          <w:rFonts w:asciiTheme="majorHAnsi" w:hAnsiTheme="majorHAnsi"/>
          <w:sz w:val="24"/>
          <w:szCs w:val="24"/>
        </w:rPr>
        <w:t xml:space="preserve">Sources and uses of funds statement, </w:t>
      </w:r>
    </w:p>
    <w:p w14:paraId="1F6BDBFD" w14:textId="77777777" w:rsidR="00775AF5" w:rsidRDefault="00775AF5" w:rsidP="00775AF5">
      <w:pPr>
        <w:pStyle w:val="ListParagraph"/>
        <w:tabs>
          <w:tab w:val="left" w:pos="2220"/>
        </w:tabs>
        <w:ind w:left="1080"/>
        <w:rPr>
          <w:rFonts w:asciiTheme="majorHAnsi" w:hAnsiTheme="majorHAnsi"/>
          <w:sz w:val="24"/>
          <w:szCs w:val="24"/>
        </w:rPr>
      </w:pPr>
      <w:r w:rsidRPr="00775AF5">
        <w:rPr>
          <w:rFonts w:asciiTheme="majorHAnsi" w:hAnsiTheme="majorHAnsi"/>
          <w:sz w:val="24"/>
          <w:szCs w:val="24"/>
        </w:rPr>
        <w:t>For December 31, 20X1 to December 31, 20X2 (in millions),</w:t>
      </w:r>
    </w:p>
    <w:tbl>
      <w:tblPr>
        <w:tblStyle w:val="TableGrid"/>
        <w:tblW w:w="0" w:type="auto"/>
        <w:tblInd w:w="1080" w:type="dxa"/>
        <w:tblLook w:val="04A0" w:firstRow="1" w:lastRow="0" w:firstColumn="1" w:lastColumn="0" w:noHBand="0" w:noVBand="1"/>
      </w:tblPr>
      <w:tblGrid>
        <w:gridCol w:w="4138"/>
        <w:gridCol w:w="4132"/>
      </w:tblGrid>
      <w:tr w:rsidR="009547E5" w14:paraId="14D4D79F" w14:textId="77777777" w:rsidTr="009547E5">
        <w:tc>
          <w:tcPr>
            <w:tcW w:w="4247" w:type="dxa"/>
          </w:tcPr>
          <w:p w14:paraId="07E32EA3" w14:textId="77777777" w:rsidR="009547E5" w:rsidRDefault="009547E5" w:rsidP="009547E5">
            <w:pPr>
              <w:pStyle w:val="ListParagraph"/>
              <w:tabs>
                <w:tab w:val="left" w:pos="2220"/>
              </w:tabs>
              <w:ind w:left="0"/>
              <w:rPr>
                <w:rFonts w:asciiTheme="majorHAnsi" w:hAnsiTheme="majorHAnsi"/>
                <w:b/>
                <w:sz w:val="24"/>
                <w:szCs w:val="24"/>
              </w:rPr>
            </w:pPr>
            <w:r>
              <w:rPr>
                <w:rFonts w:asciiTheme="majorHAnsi" w:hAnsiTheme="majorHAnsi"/>
                <w:b/>
                <w:sz w:val="24"/>
                <w:szCs w:val="24"/>
              </w:rPr>
              <w:t>SOURCES</w:t>
            </w:r>
          </w:p>
          <w:p w14:paraId="3180DFC2" w14:textId="77777777" w:rsidR="009547E5" w:rsidRPr="009547E5" w:rsidRDefault="009547E5" w:rsidP="009547E5">
            <w:pPr>
              <w:pStyle w:val="ListParagraph"/>
              <w:tabs>
                <w:tab w:val="left" w:pos="2220"/>
              </w:tabs>
              <w:ind w:left="0"/>
              <w:rPr>
                <w:rFonts w:asciiTheme="majorHAnsi" w:hAnsiTheme="majorHAnsi"/>
                <w:b/>
                <w:sz w:val="24"/>
                <w:szCs w:val="24"/>
              </w:rPr>
            </w:pPr>
          </w:p>
        </w:tc>
        <w:tc>
          <w:tcPr>
            <w:tcW w:w="4249" w:type="dxa"/>
          </w:tcPr>
          <w:p w14:paraId="3814E653" w14:textId="77777777" w:rsidR="009547E5" w:rsidRPr="009547E5" w:rsidRDefault="009547E5" w:rsidP="009547E5">
            <w:pPr>
              <w:pStyle w:val="ListParagraph"/>
              <w:tabs>
                <w:tab w:val="left" w:pos="2220"/>
              </w:tabs>
              <w:ind w:left="0"/>
              <w:rPr>
                <w:rFonts w:asciiTheme="majorHAnsi" w:hAnsiTheme="majorHAnsi"/>
                <w:b/>
                <w:sz w:val="24"/>
                <w:szCs w:val="24"/>
              </w:rPr>
            </w:pPr>
            <w:r>
              <w:rPr>
                <w:rFonts w:asciiTheme="majorHAnsi" w:hAnsiTheme="majorHAnsi"/>
                <w:b/>
                <w:sz w:val="24"/>
                <w:szCs w:val="24"/>
              </w:rPr>
              <w:t>USES</w:t>
            </w:r>
          </w:p>
        </w:tc>
      </w:tr>
      <w:tr w:rsidR="009547E5" w14:paraId="64F0528C" w14:textId="77777777" w:rsidTr="009547E5">
        <w:tc>
          <w:tcPr>
            <w:tcW w:w="4247" w:type="dxa"/>
          </w:tcPr>
          <w:p w14:paraId="44609D98"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 xml:space="preserve">Funds provided by operations: </w:t>
            </w:r>
          </w:p>
        </w:tc>
        <w:tc>
          <w:tcPr>
            <w:tcW w:w="4249" w:type="dxa"/>
          </w:tcPr>
          <w:p w14:paraId="498A97DA" w14:textId="77777777" w:rsidR="009547E5" w:rsidRDefault="009547E5" w:rsidP="009547E5">
            <w:pPr>
              <w:pStyle w:val="ListParagraph"/>
              <w:tabs>
                <w:tab w:val="left" w:pos="2220"/>
              </w:tabs>
              <w:ind w:left="0"/>
              <w:rPr>
                <w:rFonts w:asciiTheme="majorHAnsi" w:hAnsiTheme="majorHAnsi"/>
                <w:sz w:val="24"/>
                <w:szCs w:val="24"/>
              </w:rPr>
            </w:pPr>
          </w:p>
        </w:tc>
      </w:tr>
      <w:tr w:rsidR="009547E5" w14:paraId="5BA8BF5A" w14:textId="77777777" w:rsidTr="009547E5">
        <w:tc>
          <w:tcPr>
            <w:tcW w:w="4247" w:type="dxa"/>
          </w:tcPr>
          <w:p w14:paraId="729BA238"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Net profit                                  $5</w:t>
            </w:r>
          </w:p>
        </w:tc>
        <w:tc>
          <w:tcPr>
            <w:tcW w:w="4249" w:type="dxa"/>
          </w:tcPr>
          <w:p w14:paraId="57AB249F"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Addition to fixed assets              $8</w:t>
            </w:r>
          </w:p>
        </w:tc>
      </w:tr>
      <w:tr w:rsidR="009547E5" w14:paraId="5EB5ED99" w14:textId="77777777" w:rsidTr="009547E5">
        <w:tc>
          <w:tcPr>
            <w:tcW w:w="4247" w:type="dxa"/>
          </w:tcPr>
          <w:p w14:paraId="73C1C67E"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Depreciation                            $5</w:t>
            </w:r>
          </w:p>
        </w:tc>
        <w:tc>
          <w:tcPr>
            <w:tcW w:w="4249" w:type="dxa"/>
          </w:tcPr>
          <w:p w14:paraId="6BE8D811"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Dividends                                        $3</w:t>
            </w:r>
          </w:p>
        </w:tc>
      </w:tr>
      <w:tr w:rsidR="009547E5" w14:paraId="5F34A29D" w14:textId="77777777" w:rsidTr="009547E5">
        <w:tc>
          <w:tcPr>
            <w:tcW w:w="4247" w:type="dxa"/>
          </w:tcPr>
          <w:p w14:paraId="0468F64E" w14:textId="77777777" w:rsidR="009547E5" w:rsidRDefault="009547E5" w:rsidP="009547E5">
            <w:pPr>
              <w:pStyle w:val="ListParagraph"/>
              <w:tabs>
                <w:tab w:val="left" w:pos="2220"/>
              </w:tabs>
              <w:ind w:left="0"/>
              <w:rPr>
                <w:rFonts w:asciiTheme="majorHAnsi" w:hAnsiTheme="majorHAnsi"/>
                <w:sz w:val="24"/>
                <w:szCs w:val="24"/>
              </w:rPr>
            </w:pPr>
          </w:p>
          <w:p w14:paraId="49BDBB25"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Decrease, other assets          $5</w:t>
            </w:r>
          </w:p>
        </w:tc>
        <w:tc>
          <w:tcPr>
            <w:tcW w:w="4249" w:type="dxa"/>
          </w:tcPr>
          <w:p w14:paraId="0EC145BF" w14:textId="77777777" w:rsidR="009547E5" w:rsidRDefault="009547E5" w:rsidP="009547E5">
            <w:pPr>
              <w:pStyle w:val="ListParagraph"/>
              <w:tabs>
                <w:tab w:val="left" w:pos="2220"/>
              </w:tabs>
              <w:ind w:left="0"/>
              <w:rPr>
                <w:rFonts w:asciiTheme="majorHAnsi" w:hAnsiTheme="majorHAnsi"/>
                <w:sz w:val="24"/>
                <w:szCs w:val="24"/>
              </w:rPr>
            </w:pPr>
          </w:p>
          <w:p w14:paraId="279D78EB"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Increase, account receivable     $7</w:t>
            </w:r>
          </w:p>
        </w:tc>
      </w:tr>
      <w:tr w:rsidR="009547E5" w14:paraId="33AD27D0" w14:textId="77777777" w:rsidTr="009547E5">
        <w:tc>
          <w:tcPr>
            <w:tcW w:w="4247" w:type="dxa"/>
          </w:tcPr>
          <w:p w14:paraId="014F59AD"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Increase, account payable    $3</w:t>
            </w:r>
          </w:p>
        </w:tc>
        <w:tc>
          <w:tcPr>
            <w:tcW w:w="4249" w:type="dxa"/>
          </w:tcPr>
          <w:p w14:paraId="5C2FDFE4"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Increase, inventory                      $5</w:t>
            </w:r>
          </w:p>
        </w:tc>
      </w:tr>
      <w:tr w:rsidR="009547E5" w14:paraId="4B74AA33" w14:textId="77777777" w:rsidTr="009547E5">
        <w:tc>
          <w:tcPr>
            <w:tcW w:w="4247" w:type="dxa"/>
          </w:tcPr>
          <w:p w14:paraId="14DD30C7"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Increase, accrued tax             $2</w:t>
            </w:r>
          </w:p>
        </w:tc>
        <w:tc>
          <w:tcPr>
            <w:tcW w:w="4249" w:type="dxa"/>
          </w:tcPr>
          <w:p w14:paraId="04A51072"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 xml:space="preserve">Decrease, note payable               $20 </w:t>
            </w:r>
          </w:p>
        </w:tc>
      </w:tr>
      <w:tr w:rsidR="009547E5" w14:paraId="14AEB6E5" w14:textId="77777777" w:rsidTr="009547E5">
        <w:tc>
          <w:tcPr>
            <w:tcW w:w="4247" w:type="dxa"/>
          </w:tcPr>
          <w:p w14:paraId="55B236A0" w14:textId="77777777" w:rsidR="009547E5" w:rsidRDefault="009547E5" w:rsidP="009547E5">
            <w:pPr>
              <w:pStyle w:val="ListParagraph"/>
              <w:tabs>
                <w:tab w:val="left" w:pos="2220"/>
              </w:tabs>
              <w:ind w:left="0"/>
              <w:rPr>
                <w:rFonts w:asciiTheme="majorHAnsi" w:hAnsiTheme="majorHAnsi"/>
                <w:sz w:val="24"/>
                <w:szCs w:val="24"/>
              </w:rPr>
            </w:pPr>
            <w:r>
              <w:rPr>
                <w:rFonts w:asciiTheme="majorHAnsi" w:hAnsiTheme="majorHAnsi"/>
                <w:sz w:val="24"/>
                <w:szCs w:val="24"/>
              </w:rPr>
              <w:t>Increase, long term debt       $15</w:t>
            </w:r>
          </w:p>
        </w:tc>
        <w:tc>
          <w:tcPr>
            <w:tcW w:w="4249" w:type="dxa"/>
          </w:tcPr>
          <w:p w14:paraId="30E678A2" w14:textId="77777777" w:rsidR="009547E5" w:rsidRDefault="009547E5" w:rsidP="009547E5">
            <w:pPr>
              <w:pStyle w:val="ListParagraph"/>
              <w:tabs>
                <w:tab w:val="left" w:pos="2220"/>
              </w:tabs>
              <w:ind w:left="0"/>
              <w:rPr>
                <w:rFonts w:asciiTheme="majorHAnsi" w:hAnsiTheme="majorHAnsi"/>
                <w:sz w:val="24"/>
                <w:szCs w:val="24"/>
              </w:rPr>
            </w:pPr>
          </w:p>
        </w:tc>
      </w:tr>
      <w:tr w:rsidR="009547E5" w14:paraId="749C9A30" w14:textId="77777777" w:rsidTr="009547E5">
        <w:tblPrEx>
          <w:tblLook w:val="0000" w:firstRow="0" w:lastRow="0" w:firstColumn="0" w:lastColumn="0" w:noHBand="0" w:noVBand="0"/>
        </w:tblPrEx>
        <w:trPr>
          <w:trHeight w:val="345"/>
        </w:trPr>
        <w:tc>
          <w:tcPr>
            <w:tcW w:w="4247" w:type="dxa"/>
          </w:tcPr>
          <w:p w14:paraId="0DAB3314" w14:textId="77777777" w:rsidR="009547E5" w:rsidRPr="009547E5" w:rsidRDefault="009547E5" w:rsidP="009547E5">
            <w:pPr>
              <w:tabs>
                <w:tab w:val="left" w:pos="2220"/>
              </w:tabs>
              <w:rPr>
                <w:rFonts w:asciiTheme="majorHAnsi" w:hAnsiTheme="majorHAnsi"/>
                <w:sz w:val="24"/>
                <w:szCs w:val="24"/>
              </w:rPr>
            </w:pPr>
            <w:r>
              <w:rPr>
                <w:rFonts w:asciiTheme="majorHAnsi" w:hAnsiTheme="majorHAnsi"/>
                <w:sz w:val="24"/>
                <w:szCs w:val="24"/>
              </w:rPr>
              <w:t>Increase, common stock       $6</w:t>
            </w:r>
          </w:p>
        </w:tc>
        <w:tc>
          <w:tcPr>
            <w:tcW w:w="4249" w:type="dxa"/>
          </w:tcPr>
          <w:p w14:paraId="7BD34F78" w14:textId="77777777" w:rsidR="009547E5" w:rsidRDefault="009547E5" w:rsidP="009547E5">
            <w:pPr>
              <w:pStyle w:val="ListParagraph"/>
              <w:tabs>
                <w:tab w:val="left" w:pos="2220"/>
              </w:tabs>
              <w:ind w:left="108"/>
              <w:rPr>
                <w:rFonts w:asciiTheme="majorHAnsi" w:hAnsiTheme="majorHAnsi"/>
                <w:sz w:val="24"/>
                <w:szCs w:val="24"/>
              </w:rPr>
            </w:pPr>
          </w:p>
        </w:tc>
      </w:tr>
      <w:tr w:rsidR="009547E5" w14:paraId="1CF8BDB2" w14:textId="77777777" w:rsidTr="009547E5">
        <w:tblPrEx>
          <w:tblLook w:val="0000" w:firstRow="0" w:lastRow="0" w:firstColumn="0" w:lastColumn="0" w:noHBand="0" w:noVBand="0"/>
        </w:tblPrEx>
        <w:trPr>
          <w:trHeight w:val="465"/>
        </w:trPr>
        <w:tc>
          <w:tcPr>
            <w:tcW w:w="4247" w:type="dxa"/>
          </w:tcPr>
          <w:p w14:paraId="36D41D59" w14:textId="77777777" w:rsidR="009547E5" w:rsidRDefault="009547E5" w:rsidP="009547E5">
            <w:pPr>
              <w:tabs>
                <w:tab w:val="left" w:pos="2220"/>
              </w:tabs>
              <w:rPr>
                <w:rFonts w:asciiTheme="majorHAnsi" w:hAnsiTheme="majorHAnsi"/>
                <w:sz w:val="24"/>
                <w:szCs w:val="24"/>
              </w:rPr>
            </w:pPr>
            <w:r>
              <w:rPr>
                <w:rFonts w:asciiTheme="majorHAnsi" w:hAnsiTheme="majorHAnsi"/>
                <w:sz w:val="24"/>
                <w:szCs w:val="24"/>
              </w:rPr>
              <w:t>Decrease, cash and cash equivalent  $2</w:t>
            </w:r>
          </w:p>
        </w:tc>
        <w:tc>
          <w:tcPr>
            <w:tcW w:w="4249" w:type="dxa"/>
          </w:tcPr>
          <w:p w14:paraId="0276A731" w14:textId="77777777" w:rsidR="009547E5" w:rsidRDefault="009547E5" w:rsidP="009547E5">
            <w:pPr>
              <w:tabs>
                <w:tab w:val="left" w:pos="2220"/>
              </w:tabs>
              <w:rPr>
                <w:rFonts w:asciiTheme="majorHAnsi" w:hAnsiTheme="majorHAnsi"/>
                <w:sz w:val="24"/>
                <w:szCs w:val="24"/>
              </w:rPr>
            </w:pPr>
          </w:p>
        </w:tc>
      </w:tr>
      <w:tr w:rsidR="009547E5" w14:paraId="0FEABF5C" w14:textId="77777777" w:rsidTr="009547E5">
        <w:tblPrEx>
          <w:tblLook w:val="0000" w:firstRow="0" w:lastRow="0" w:firstColumn="0" w:lastColumn="0" w:noHBand="0" w:noVBand="0"/>
        </w:tblPrEx>
        <w:trPr>
          <w:trHeight w:val="660"/>
        </w:trPr>
        <w:tc>
          <w:tcPr>
            <w:tcW w:w="4245" w:type="dxa"/>
          </w:tcPr>
          <w:p w14:paraId="0D9226AB" w14:textId="77777777" w:rsidR="009547E5" w:rsidRPr="009547E5" w:rsidRDefault="009547E5" w:rsidP="009547E5">
            <w:pPr>
              <w:tabs>
                <w:tab w:val="left" w:pos="2220"/>
              </w:tabs>
              <w:rPr>
                <w:rFonts w:asciiTheme="majorHAnsi" w:hAnsiTheme="majorHAnsi"/>
                <w:b/>
                <w:sz w:val="24"/>
                <w:szCs w:val="24"/>
              </w:rPr>
            </w:pPr>
            <w:r>
              <w:rPr>
                <w:rFonts w:asciiTheme="majorHAnsi" w:hAnsiTheme="majorHAnsi"/>
                <w:b/>
                <w:sz w:val="24"/>
                <w:szCs w:val="24"/>
              </w:rPr>
              <w:t>TOTAL                                   $43</w:t>
            </w:r>
          </w:p>
        </w:tc>
        <w:tc>
          <w:tcPr>
            <w:tcW w:w="4251" w:type="dxa"/>
          </w:tcPr>
          <w:p w14:paraId="3AE21FCD" w14:textId="77777777" w:rsidR="009547E5" w:rsidRPr="009547E5" w:rsidRDefault="009547E5" w:rsidP="009547E5">
            <w:pPr>
              <w:tabs>
                <w:tab w:val="left" w:pos="2220"/>
              </w:tabs>
              <w:rPr>
                <w:rFonts w:asciiTheme="majorHAnsi" w:hAnsiTheme="majorHAnsi"/>
                <w:b/>
                <w:sz w:val="24"/>
                <w:szCs w:val="24"/>
              </w:rPr>
            </w:pPr>
            <w:r>
              <w:rPr>
                <w:rFonts w:asciiTheme="majorHAnsi" w:hAnsiTheme="majorHAnsi"/>
                <w:b/>
                <w:sz w:val="24"/>
                <w:szCs w:val="24"/>
              </w:rPr>
              <w:t>TOTAL                                      $43</w:t>
            </w:r>
          </w:p>
        </w:tc>
      </w:tr>
    </w:tbl>
    <w:p w14:paraId="3BBBF5A1" w14:textId="77777777" w:rsidR="00775AF5" w:rsidRDefault="00F47D86" w:rsidP="00775AF5">
      <w:pPr>
        <w:tabs>
          <w:tab w:val="left" w:pos="2220"/>
        </w:tabs>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34CAE6B9" w14:textId="77777777" w:rsidR="00F47D86" w:rsidRDefault="00F47D86" w:rsidP="00775AF5">
      <w:pPr>
        <w:tabs>
          <w:tab w:val="left" w:pos="2220"/>
        </w:tabs>
        <w:rPr>
          <w:rFonts w:asciiTheme="majorHAnsi" w:hAnsiTheme="majorHAnsi"/>
          <w:b/>
          <w:sz w:val="24"/>
          <w:szCs w:val="24"/>
        </w:rPr>
      </w:pPr>
      <w:r w:rsidRPr="00F47D86">
        <w:rPr>
          <w:rFonts w:asciiTheme="majorHAnsi" w:hAnsiTheme="majorHAnsi"/>
          <w:b/>
          <w:sz w:val="24"/>
          <w:szCs w:val="24"/>
        </w:rPr>
        <w:t>Q2. Using the data from Q1 prepare a cash flow statement using the indirect method for ABC Corporation.</w:t>
      </w:r>
    </w:p>
    <w:p w14:paraId="67021AC0" w14:textId="77777777" w:rsidR="00F47D86" w:rsidRDefault="005F26CC" w:rsidP="00775AF5">
      <w:pPr>
        <w:tabs>
          <w:tab w:val="left" w:pos="2220"/>
        </w:tabs>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ABC Corporation.</w:t>
      </w:r>
    </w:p>
    <w:p w14:paraId="56C925E5" w14:textId="77777777" w:rsidR="005F26CC" w:rsidRDefault="005F26CC" w:rsidP="00775AF5">
      <w:pPr>
        <w:tabs>
          <w:tab w:val="left" w:pos="222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Statement of cash flow, </w:t>
      </w:r>
    </w:p>
    <w:p w14:paraId="7DBF9C7A" w14:textId="77777777" w:rsidR="005F26CC" w:rsidRDefault="005F26CC" w:rsidP="00775AF5">
      <w:pPr>
        <w:tabs>
          <w:tab w:val="left" w:pos="222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Year ended December, 31 20X2 (in millions). </w:t>
      </w:r>
    </w:p>
    <w:p w14:paraId="3AE2EFCE" w14:textId="77777777" w:rsidR="005F26CC" w:rsidRPr="005F26CC" w:rsidRDefault="005F26CC" w:rsidP="005F26CC">
      <w:pPr>
        <w:pStyle w:val="ListParagraph"/>
        <w:numPr>
          <w:ilvl w:val="0"/>
          <w:numId w:val="4"/>
        </w:numPr>
        <w:tabs>
          <w:tab w:val="left" w:pos="2220"/>
        </w:tabs>
        <w:rPr>
          <w:rFonts w:asciiTheme="majorHAnsi" w:hAnsiTheme="majorHAnsi"/>
          <w:sz w:val="24"/>
          <w:szCs w:val="24"/>
        </w:rPr>
      </w:pPr>
      <w:r>
        <w:rPr>
          <w:rFonts w:asciiTheme="majorHAnsi" w:hAnsiTheme="majorHAnsi"/>
          <w:b/>
          <w:sz w:val="24"/>
          <w:szCs w:val="24"/>
          <w:u w:val="single"/>
        </w:rPr>
        <w:t xml:space="preserve">Cash-flow from Operating Activities: </w:t>
      </w:r>
    </w:p>
    <w:p w14:paraId="2F167280"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ab/>
        <w:t xml:space="preserve">Net income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w:t>
      </w:r>
      <w:r>
        <w:rPr>
          <w:rFonts w:asciiTheme="majorHAnsi" w:hAnsiTheme="majorHAnsi"/>
          <w:sz w:val="24"/>
          <w:szCs w:val="24"/>
        </w:rPr>
        <w:tab/>
      </w:r>
    </w:p>
    <w:p w14:paraId="0B3368FA"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ab/>
        <w:t xml:space="preserve">Depreciation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w:t>
      </w:r>
    </w:p>
    <w:p w14:paraId="4E4EF571"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lastRenderedPageBreak/>
        <w:t xml:space="preserve">Cash provided by current assets and </w:t>
      </w:r>
    </w:p>
    <w:p w14:paraId="462AD9D9"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Operating-</w:t>
      </w:r>
      <w:r w:rsidRPr="005F26CC">
        <w:rPr>
          <w:rFonts w:asciiTheme="majorHAnsi" w:hAnsiTheme="majorHAnsi"/>
          <w:sz w:val="24"/>
          <w:szCs w:val="24"/>
        </w:rPr>
        <w:t xml:space="preserve">related current liabilities: </w:t>
      </w:r>
    </w:p>
    <w:p w14:paraId="74F445F3"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ab/>
        <w:t>Increase, Account payable</w:t>
      </w:r>
      <w:r>
        <w:rPr>
          <w:rFonts w:asciiTheme="majorHAnsi" w:hAnsiTheme="majorHAnsi"/>
          <w:sz w:val="24"/>
          <w:szCs w:val="24"/>
        </w:rPr>
        <w:tab/>
      </w:r>
      <w:r>
        <w:rPr>
          <w:rFonts w:asciiTheme="majorHAnsi" w:hAnsiTheme="majorHAnsi"/>
          <w:sz w:val="24"/>
          <w:szCs w:val="24"/>
        </w:rPr>
        <w:tab/>
        <w:t>$3</w:t>
      </w:r>
    </w:p>
    <w:p w14:paraId="5A2C7F99" w14:textId="77777777" w:rsidR="005F26CC"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ab/>
        <w:t>Increase, Accrued tax</w:t>
      </w:r>
      <w:r>
        <w:rPr>
          <w:rFonts w:asciiTheme="majorHAnsi" w:hAnsiTheme="majorHAnsi"/>
          <w:sz w:val="24"/>
          <w:szCs w:val="24"/>
        </w:rPr>
        <w:tab/>
      </w:r>
      <w:r>
        <w:rPr>
          <w:rFonts w:asciiTheme="majorHAnsi" w:hAnsiTheme="majorHAnsi"/>
          <w:sz w:val="24"/>
          <w:szCs w:val="24"/>
        </w:rPr>
        <w:tab/>
        <w:t>$2</w:t>
      </w:r>
      <w:r>
        <w:rPr>
          <w:rFonts w:asciiTheme="majorHAnsi" w:hAnsiTheme="majorHAnsi"/>
          <w:sz w:val="24"/>
          <w:szCs w:val="24"/>
        </w:rPr>
        <w:tab/>
      </w:r>
    </w:p>
    <w:p w14:paraId="78280864" w14:textId="77777777" w:rsidR="00BE219E" w:rsidRDefault="005F26CC" w:rsidP="005F26CC">
      <w:pPr>
        <w:pStyle w:val="ListParagraph"/>
        <w:tabs>
          <w:tab w:val="left" w:pos="2220"/>
        </w:tabs>
        <w:rPr>
          <w:rFonts w:asciiTheme="majorHAnsi" w:hAnsiTheme="majorHAnsi"/>
          <w:sz w:val="24"/>
          <w:szCs w:val="24"/>
        </w:rPr>
      </w:pPr>
      <w:r>
        <w:rPr>
          <w:rFonts w:asciiTheme="majorHAnsi" w:hAnsiTheme="majorHAnsi"/>
          <w:sz w:val="24"/>
          <w:szCs w:val="24"/>
        </w:rPr>
        <w:tab/>
        <w:t>Increase, Account receivable</w:t>
      </w:r>
      <w:r w:rsidR="00BE219E">
        <w:rPr>
          <w:rFonts w:asciiTheme="majorHAnsi" w:hAnsiTheme="majorHAnsi"/>
          <w:sz w:val="24"/>
          <w:szCs w:val="24"/>
        </w:rPr>
        <w:tab/>
        <w:t>($7)</w:t>
      </w:r>
    </w:p>
    <w:p w14:paraId="32D6CF2D" w14:textId="77777777" w:rsidR="00BE219E" w:rsidRDefault="00BE219E" w:rsidP="005F26CC">
      <w:pPr>
        <w:pStyle w:val="ListParagraph"/>
        <w:tabs>
          <w:tab w:val="left" w:pos="2220"/>
        </w:tabs>
        <w:rPr>
          <w:rFonts w:asciiTheme="majorHAnsi" w:hAnsiTheme="majorHAnsi"/>
          <w:sz w:val="24"/>
          <w:szCs w:val="24"/>
        </w:rPr>
      </w:pPr>
      <w:r>
        <w:rPr>
          <w:rFonts w:asciiTheme="majorHAnsi" w:hAnsiTheme="majorHAnsi"/>
          <w:sz w:val="24"/>
          <w:szCs w:val="24"/>
        </w:rPr>
        <w:tab/>
        <w:t xml:space="preserve">Increase, inventory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w:t>
      </w:r>
    </w:p>
    <w:p w14:paraId="75D6CC15" w14:textId="77777777" w:rsidR="005F26CC" w:rsidRDefault="00BE219E" w:rsidP="005F26CC">
      <w:pPr>
        <w:pStyle w:val="ListParagraph"/>
        <w:tabs>
          <w:tab w:val="left" w:pos="2220"/>
        </w:tabs>
        <w:rPr>
          <w:rFonts w:asciiTheme="majorHAnsi" w:hAnsiTheme="majorHAnsi"/>
          <w:sz w:val="24"/>
          <w:szCs w:val="24"/>
        </w:rPr>
      </w:pPr>
      <w:r>
        <w:rPr>
          <w:rFonts w:asciiTheme="majorHAnsi" w:hAnsiTheme="majorHAnsi"/>
          <w:sz w:val="24"/>
          <w:szCs w:val="24"/>
        </w:rPr>
        <w:t xml:space="preserve">Net cash provided by operating activities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$3</w:t>
      </w:r>
    </w:p>
    <w:p w14:paraId="4C60408F" w14:textId="77777777" w:rsidR="00BE219E" w:rsidRPr="00BE219E" w:rsidRDefault="00BE219E" w:rsidP="00BE219E">
      <w:pPr>
        <w:pStyle w:val="ListParagraph"/>
        <w:numPr>
          <w:ilvl w:val="0"/>
          <w:numId w:val="4"/>
        </w:numPr>
        <w:tabs>
          <w:tab w:val="left" w:pos="2220"/>
        </w:tabs>
        <w:rPr>
          <w:rFonts w:asciiTheme="majorHAnsi" w:hAnsiTheme="majorHAnsi"/>
          <w:sz w:val="24"/>
          <w:szCs w:val="24"/>
        </w:rPr>
      </w:pPr>
      <w:r>
        <w:rPr>
          <w:rFonts w:asciiTheme="majorHAnsi" w:hAnsiTheme="majorHAnsi"/>
          <w:b/>
          <w:sz w:val="24"/>
          <w:szCs w:val="24"/>
          <w:u w:val="single"/>
        </w:rPr>
        <w:t xml:space="preserve">Cash-flow from Investing Activities: </w:t>
      </w:r>
    </w:p>
    <w:p w14:paraId="23997C67"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ab/>
        <w:t>Addition to fixed assets</w:t>
      </w:r>
      <w:r>
        <w:rPr>
          <w:rFonts w:asciiTheme="majorHAnsi" w:hAnsiTheme="majorHAnsi"/>
          <w:sz w:val="24"/>
          <w:szCs w:val="24"/>
        </w:rPr>
        <w:tab/>
      </w:r>
      <w:r>
        <w:rPr>
          <w:rFonts w:asciiTheme="majorHAnsi" w:hAnsiTheme="majorHAnsi"/>
          <w:sz w:val="24"/>
          <w:szCs w:val="24"/>
        </w:rPr>
        <w:tab/>
        <w:t xml:space="preserve"> ($8)</w:t>
      </w:r>
    </w:p>
    <w:p w14:paraId="524635B6"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                 Proceeds from sales of other assets </w:t>
      </w:r>
      <w:r>
        <w:rPr>
          <w:rFonts w:asciiTheme="majorHAnsi" w:hAnsiTheme="majorHAnsi"/>
          <w:sz w:val="24"/>
          <w:szCs w:val="24"/>
        </w:rPr>
        <w:tab/>
        <w:t xml:space="preserve">   $5 </w:t>
      </w:r>
    </w:p>
    <w:p w14:paraId="6A876D18" w14:textId="77777777" w:rsidR="00BE219E" w:rsidRDefault="00BE219E" w:rsidP="00BE219E">
      <w:pPr>
        <w:pStyle w:val="ListParagraph"/>
        <w:tabs>
          <w:tab w:val="left" w:pos="2220"/>
        </w:tabs>
        <w:rPr>
          <w:rFonts w:asciiTheme="majorHAnsi" w:hAnsiTheme="majorHAnsi"/>
          <w:b/>
          <w:sz w:val="24"/>
          <w:szCs w:val="24"/>
        </w:rPr>
      </w:pPr>
      <w:r>
        <w:rPr>
          <w:rFonts w:asciiTheme="majorHAnsi" w:hAnsiTheme="majorHAnsi"/>
          <w:sz w:val="24"/>
          <w:szCs w:val="24"/>
        </w:rPr>
        <w:t xml:space="preserve">Net cash provided by investing activities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($3)</w:t>
      </w:r>
    </w:p>
    <w:p w14:paraId="687113B9" w14:textId="77777777" w:rsidR="00BE219E" w:rsidRPr="00BE219E" w:rsidRDefault="00BE219E" w:rsidP="00BE219E">
      <w:pPr>
        <w:pStyle w:val="ListParagraph"/>
        <w:numPr>
          <w:ilvl w:val="0"/>
          <w:numId w:val="4"/>
        </w:numPr>
        <w:tabs>
          <w:tab w:val="left" w:pos="2220"/>
        </w:tabs>
        <w:rPr>
          <w:rFonts w:asciiTheme="majorHAnsi" w:hAnsiTheme="majorHAnsi"/>
          <w:b/>
          <w:sz w:val="24"/>
          <w:szCs w:val="24"/>
        </w:rPr>
      </w:pPr>
      <w:r>
        <w:rPr>
          <w:rFonts w:asciiTheme="majorHAnsi" w:hAnsiTheme="majorHAnsi"/>
          <w:b/>
          <w:sz w:val="24"/>
          <w:szCs w:val="24"/>
          <w:u w:val="single"/>
        </w:rPr>
        <w:t xml:space="preserve">Cash-flow from Financing Activities: </w:t>
      </w:r>
    </w:p>
    <w:p w14:paraId="550E9086"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 Decrease in short term bank borrowing </w:t>
      </w:r>
      <w:r>
        <w:rPr>
          <w:rFonts w:asciiTheme="majorHAnsi" w:hAnsiTheme="majorHAnsi"/>
          <w:sz w:val="24"/>
          <w:szCs w:val="24"/>
        </w:rPr>
        <w:tab/>
      </w:r>
      <w:r>
        <w:rPr>
          <w:rFonts w:asciiTheme="majorHAnsi" w:hAnsiTheme="majorHAnsi"/>
          <w:sz w:val="24"/>
          <w:szCs w:val="24"/>
        </w:rPr>
        <w:tab/>
        <w:t>($20)</w:t>
      </w:r>
    </w:p>
    <w:p w14:paraId="2ACB493C"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  Addition to long term debt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w:t>
      </w:r>
    </w:p>
    <w:p w14:paraId="53C5537E"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Proceeds from sales of stock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w:t>
      </w:r>
    </w:p>
    <w:p w14:paraId="5420FAAA"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Dividends paid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w:t>
      </w:r>
    </w:p>
    <w:p w14:paraId="103D2932" w14:textId="77777777" w:rsidR="00BE219E" w:rsidRDefault="00BE219E" w:rsidP="00BE219E">
      <w:pPr>
        <w:pStyle w:val="ListParagraph"/>
        <w:tabs>
          <w:tab w:val="left" w:pos="2220"/>
        </w:tabs>
        <w:rPr>
          <w:rFonts w:asciiTheme="majorHAnsi" w:hAnsiTheme="majorHAnsi"/>
          <w:b/>
          <w:sz w:val="24"/>
          <w:szCs w:val="24"/>
        </w:rPr>
      </w:pPr>
      <w:r>
        <w:rPr>
          <w:rFonts w:asciiTheme="majorHAnsi" w:hAnsiTheme="majorHAnsi"/>
          <w:sz w:val="24"/>
          <w:szCs w:val="24"/>
        </w:rPr>
        <w:t xml:space="preserve">Net cash provided by financing activities: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 xml:space="preserve">($2) </w:t>
      </w:r>
    </w:p>
    <w:p w14:paraId="15622A0D" w14:textId="77777777" w:rsidR="00BE219E" w:rsidRDefault="00BE219E" w:rsidP="00BE219E">
      <w:pPr>
        <w:pStyle w:val="ListParagraph"/>
        <w:tabs>
          <w:tab w:val="left" w:pos="2220"/>
        </w:tabs>
        <w:rPr>
          <w:rFonts w:asciiTheme="majorHAnsi" w:hAnsiTheme="majorHAnsi"/>
          <w:b/>
          <w:sz w:val="24"/>
          <w:szCs w:val="24"/>
        </w:rPr>
      </w:pPr>
    </w:p>
    <w:p w14:paraId="71F3E1C0"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Increase (decrease) in cash and cash equivalent </w:t>
      </w:r>
      <w:r>
        <w:rPr>
          <w:rFonts w:asciiTheme="majorHAnsi" w:hAnsiTheme="majorHAnsi"/>
          <w:sz w:val="24"/>
          <w:szCs w:val="24"/>
        </w:rPr>
        <w:tab/>
        <w:t xml:space="preserve">($2) </w:t>
      </w:r>
    </w:p>
    <w:p w14:paraId="34288952"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Cash and cash equivalent, December 31 20X1</w:t>
      </w:r>
      <w:r>
        <w:rPr>
          <w:rFonts w:asciiTheme="majorHAnsi" w:hAnsiTheme="majorHAnsi"/>
          <w:sz w:val="24"/>
          <w:szCs w:val="24"/>
        </w:rPr>
        <w:tab/>
        <w:t>$5</w:t>
      </w:r>
    </w:p>
    <w:p w14:paraId="1228F153" w14:textId="77777777" w:rsidR="00BE219E" w:rsidRPr="00BE219E" w:rsidRDefault="00BE219E" w:rsidP="00BE219E">
      <w:pPr>
        <w:pStyle w:val="ListParagraph"/>
        <w:pBdr>
          <w:bottom w:val="single" w:sz="12" w:space="1" w:color="auto"/>
        </w:pBdr>
        <w:tabs>
          <w:tab w:val="left" w:pos="2220"/>
        </w:tabs>
        <w:rPr>
          <w:rFonts w:asciiTheme="majorHAnsi" w:hAnsiTheme="majorHAnsi"/>
          <w:b/>
          <w:sz w:val="24"/>
          <w:szCs w:val="24"/>
        </w:rPr>
      </w:pPr>
      <w:r>
        <w:rPr>
          <w:rFonts w:asciiTheme="majorHAnsi" w:hAnsiTheme="majorHAnsi"/>
          <w:sz w:val="24"/>
          <w:szCs w:val="24"/>
        </w:rPr>
        <w:t>Cash and cash equivalent, December 31 20X2</w:t>
      </w:r>
      <w:r>
        <w:rPr>
          <w:rFonts w:asciiTheme="majorHAnsi" w:hAnsiTheme="majorHAnsi"/>
          <w:sz w:val="24"/>
          <w:szCs w:val="24"/>
        </w:rPr>
        <w:tab/>
      </w:r>
      <w:r w:rsidRPr="00BE219E">
        <w:rPr>
          <w:rFonts w:asciiTheme="majorHAnsi" w:hAnsiTheme="majorHAnsi"/>
          <w:b/>
          <w:sz w:val="24"/>
          <w:szCs w:val="24"/>
          <w:u w:val="double"/>
        </w:rPr>
        <w:t>$3</w:t>
      </w:r>
    </w:p>
    <w:p w14:paraId="47BEAB28" w14:textId="77777777" w:rsidR="00BE219E" w:rsidRDefault="00BE219E" w:rsidP="00BE219E">
      <w:pPr>
        <w:pStyle w:val="ListParagraph"/>
        <w:tabs>
          <w:tab w:val="left" w:pos="2220"/>
        </w:tabs>
        <w:rPr>
          <w:rFonts w:asciiTheme="majorHAnsi" w:hAnsiTheme="majorHAnsi"/>
          <w:sz w:val="24"/>
          <w:szCs w:val="24"/>
        </w:rPr>
      </w:pPr>
    </w:p>
    <w:p w14:paraId="78B90B99"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 xml:space="preserve">Supplemental cash flow disclosure: </w:t>
      </w:r>
    </w:p>
    <w:p w14:paraId="6DFEE643" w14:textId="77777777" w:rsidR="00BE219E" w:rsidRDefault="00BE219E" w:rsidP="00BE219E">
      <w:pPr>
        <w:pStyle w:val="ListParagraph"/>
        <w:tabs>
          <w:tab w:val="left" w:pos="2220"/>
        </w:tabs>
        <w:rPr>
          <w:rFonts w:asciiTheme="majorHAnsi" w:hAnsiTheme="majorHAnsi"/>
          <w:sz w:val="24"/>
          <w:szCs w:val="24"/>
        </w:rPr>
      </w:pPr>
      <w:r>
        <w:rPr>
          <w:rFonts w:asciiTheme="majorHAnsi" w:hAnsiTheme="majorHAnsi"/>
          <w:sz w:val="24"/>
          <w:szCs w:val="24"/>
        </w:rPr>
        <w:tab/>
        <w:t xml:space="preserve">Interest paid </w:t>
      </w:r>
      <w:r>
        <w:rPr>
          <w:rFonts w:asciiTheme="majorHAnsi" w:hAnsiTheme="majorHAnsi"/>
          <w:sz w:val="24"/>
          <w:szCs w:val="24"/>
        </w:rPr>
        <w:tab/>
        <w:t>$2</w:t>
      </w:r>
    </w:p>
    <w:p w14:paraId="66D497F1" w14:textId="77777777" w:rsidR="00BE219E" w:rsidRDefault="00BE219E" w:rsidP="00BE219E">
      <w:pPr>
        <w:pStyle w:val="ListParagraph"/>
        <w:pBdr>
          <w:bottom w:val="single" w:sz="12" w:space="1" w:color="auto"/>
        </w:pBdr>
        <w:tabs>
          <w:tab w:val="left" w:pos="2220"/>
        </w:tabs>
        <w:rPr>
          <w:rFonts w:asciiTheme="majorHAnsi" w:hAnsiTheme="majorHAnsi"/>
          <w:sz w:val="24"/>
          <w:szCs w:val="24"/>
        </w:rPr>
      </w:pPr>
      <w:r>
        <w:rPr>
          <w:rFonts w:asciiTheme="majorHAnsi" w:hAnsiTheme="majorHAnsi"/>
          <w:sz w:val="24"/>
          <w:szCs w:val="24"/>
        </w:rPr>
        <w:tab/>
        <w:t xml:space="preserve">Taxes paid </w:t>
      </w:r>
      <w:r>
        <w:rPr>
          <w:rFonts w:asciiTheme="majorHAnsi" w:hAnsiTheme="majorHAnsi"/>
          <w:sz w:val="24"/>
          <w:szCs w:val="24"/>
        </w:rPr>
        <w:tab/>
        <w:t>$4</w:t>
      </w:r>
    </w:p>
    <w:p w14:paraId="04D5DF48" w14:textId="77777777" w:rsidR="00BE219E" w:rsidRDefault="00BE219E" w:rsidP="00BE219E">
      <w:pPr>
        <w:pStyle w:val="ListParagraph"/>
        <w:tabs>
          <w:tab w:val="left" w:pos="2220"/>
        </w:tabs>
        <w:rPr>
          <w:rFonts w:asciiTheme="majorHAnsi" w:hAnsiTheme="majorHAnsi"/>
          <w:b/>
          <w:sz w:val="24"/>
          <w:szCs w:val="24"/>
        </w:rPr>
      </w:pPr>
    </w:p>
    <w:p w14:paraId="1BE381C2" w14:textId="77777777" w:rsidR="00633E00" w:rsidRDefault="00633E00" w:rsidP="00BE219E">
      <w:pPr>
        <w:pStyle w:val="ListParagraph"/>
        <w:tabs>
          <w:tab w:val="left" w:pos="2220"/>
        </w:tabs>
        <w:rPr>
          <w:rFonts w:asciiTheme="majorHAnsi" w:hAnsiTheme="majorHAnsi"/>
          <w:b/>
          <w:sz w:val="24"/>
          <w:szCs w:val="24"/>
        </w:rPr>
      </w:pPr>
    </w:p>
    <w:p w14:paraId="01F5B696" w14:textId="77777777" w:rsidR="00633E00" w:rsidRDefault="00633E00">
      <w:pPr>
        <w:rPr>
          <w:rFonts w:asciiTheme="majorHAnsi" w:hAnsiTheme="majorHAnsi"/>
          <w:b/>
          <w:sz w:val="24"/>
          <w:szCs w:val="24"/>
        </w:rPr>
      </w:pPr>
      <w:r w:rsidRPr="00633E00">
        <w:rPr>
          <w:rFonts w:asciiTheme="majorHAnsi" w:hAnsiTheme="majorHAnsi"/>
          <w:b/>
          <w:sz w:val="24"/>
          <w:szCs w:val="24"/>
        </w:rPr>
        <w:t>Q3. (a) A company has to produce 100,000 units of output. It has to choose among three policies i.e. policy A, B &amp; C. Policy A proposes to maintain current assets of worth 12 lacs, policy B of 10 lacs and policy C of 6 lacs. Which policy must the company choose if it has to increase liquidity, profitability and decrease risk? And why?</w:t>
      </w:r>
    </w:p>
    <w:p w14:paraId="4A6A5A6E" w14:textId="77777777" w:rsidR="0087466A" w:rsidRPr="0087466A" w:rsidRDefault="0087466A" w:rsidP="0087466A">
      <w:pPr>
        <w:rPr>
          <w:rFonts w:asciiTheme="majorHAnsi" w:hAnsiTheme="majorHAnsi"/>
          <w:sz w:val="24"/>
          <w:szCs w:val="24"/>
        </w:rPr>
      </w:pPr>
      <w:r w:rsidRPr="0087466A">
        <w:rPr>
          <w:rFonts w:asciiTheme="majorHAnsi" w:hAnsiTheme="majorHAnsi"/>
          <w:sz w:val="24"/>
          <w:szCs w:val="24"/>
        </w:rPr>
        <w:t>If we equate liquidity with “conservativeness,” Policy A is the most conservativ</w:t>
      </w:r>
      <w:r>
        <w:rPr>
          <w:rFonts w:asciiTheme="majorHAnsi" w:hAnsiTheme="majorHAnsi"/>
          <w:sz w:val="24"/>
          <w:szCs w:val="24"/>
        </w:rPr>
        <w:t xml:space="preserve">e of the </w:t>
      </w:r>
      <w:r w:rsidRPr="0087466A">
        <w:rPr>
          <w:rFonts w:asciiTheme="majorHAnsi" w:hAnsiTheme="majorHAnsi"/>
          <w:sz w:val="24"/>
          <w:szCs w:val="24"/>
        </w:rPr>
        <w:t>three alternatives. At all levels of output, Policy A provides f</w:t>
      </w:r>
      <w:r>
        <w:rPr>
          <w:rFonts w:asciiTheme="majorHAnsi" w:hAnsiTheme="majorHAnsi"/>
          <w:sz w:val="24"/>
          <w:szCs w:val="24"/>
        </w:rPr>
        <w:t xml:space="preserve">or more current assets than any </w:t>
      </w:r>
      <w:r w:rsidRPr="0087466A">
        <w:rPr>
          <w:rFonts w:asciiTheme="majorHAnsi" w:hAnsiTheme="majorHAnsi"/>
          <w:sz w:val="24"/>
          <w:szCs w:val="24"/>
        </w:rPr>
        <w:t>other policy. The greater the level of current assets, the greater</w:t>
      </w:r>
      <w:r>
        <w:rPr>
          <w:rFonts w:asciiTheme="majorHAnsi" w:hAnsiTheme="majorHAnsi"/>
          <w:sz w:val="24"/>
          <w:szCs w:val="24"/>
        </w:rPr>
        <w:t xml:space="preserve"> the liquidity of the firm, all </w:t>
      </w:r>
      <w:r w:rsidRPr="0087466A">
        <w:rPr>
          <w:rFonts w:asciiTheme="majorHAnsi" w:hAnsiTheme="majorHAnsi"/>
          <w:sz w:val="24"/>
          <w:szCs w:val="24"/>
        </w:rPr>
        <w:t>other things equal. Policy A is seen as preparing the firm for</w:t>
      </w:r>
      <w:r>
        <w:rPr>
          <w:rFonts w:asciiTheme="majorHAnsi" w:hAnsiTheme="majorHAnsi"/>
          <w:sz w:val="24"/>
          <w:szCs w:val="24"/>
        </w:rPr>
        <w:t xml:space="preserve"> almost any conceivable </w:t>
      </w:r>
      <w:r>
        <w:rPr>
          <w:rFonts w:asciiTheme="majorHAnsi" w:hAnsiTheme="majorHAnsi"/>
          <w:sz w:val="24"/>
          <w:szCs w:val="24"/>
        </w:rPr>
        <w:lastRenderedPageBreak/>
        <w:t xml:space="preserve">current </w:t>
      </w:r>
      <w:r w:rsidRPr="0087466A">
        <w:rPr>
          <w:rFonts w:asciiTheme="majorHAnsi" w:hAnsiTheme="majorHAnsi"/>
          <w:sz w:val="24"/>
          <w:szCs w:val="24"/>
        </w:rPr>
        <w:t>asset need; it is the financial equivalent to wearing a belt an</w:t>
      </w:r>
      <w:r>
        <w:rPr>
          <w:rFonts w:asciiTheme="majorHAnsi" w:hAnsiTheme="majorHAnsi"/>
          <w:sz w:val="24"/>
          <w:szCs w:val="24"/>
        </w:rPr>
        <w:t xml:space="preserve">d suspenders. Policy C is least </w:t>
      </w:r>
      <w:r w:rsidRPr="0087466A">
        <w:rPr>
          <w:rFonts w:asciiTheme="majorHAnsi" w:hAnsiTheme="majorHAnsi"/>
          <w:sz w:val="24"/>
          <w:szCs w:val="24"/>
        </w:rPr>
        <w:t>liquid and can be labeled “aggressive.” This “lean and mean” poli</w:t>
      </w:r>
      <w:r>
        <w:rPr>
          <w:rFonts w:asciiTheme="majorHAnsi" w:hAnsiTheme="majorHAnsi"/>
          <w:sz w:val="24"/>
          <w:szCs w:val="24"/>
        </w:rPr>
        <w:t xml:space="preserve">cy calls for low levels of cash </w:t>
      </w:r>
      <w:r w:rsidRPr="0087466A">
        <w:rPr>
          <w:rFonts w:asciiTheme="majorHAnsi" w:hAnsiTheme="majorHAnsi"/>
          <w:sz w:val="24"/>
          <w:szCs w:val="24"/>
        </w:rPr>
        <w:t>and marketable securities, receivables, and inventories. We sho</w:t>
      </w:r>
      <w:r>
        <w:rPr>
          <w:rFonts w:asciiTheme="majorHAnsi" w:hAnsiTheme="majorHAnsi"/>
          <w:sz w:val="24"/>
          <w:szCs w:val="24"/>
        </w:rPr>
        <w:t xml:space="preserve">uld keep in mind that for every </w:t>
      </w:r>
      <w:r w:rsidRPr="0087466A">
        <w:rPr>
          <w:rFonts w:asciiTheme="majorHAnsi" w:hAnsiTheme="majorHAnsi"/>
          <w:sz w:val="24"/>
          <w:szCs w:val="24"/>
        </w:rPr>
        <w:t>output level there is a minimum level of current assets that the f</w:t>
      </w:r>
      <w:r>
        <w:rPr>
          <w:rFonts w:asciiTheme="majorHAnsi" w:hAnsiTheme="majorHAnsi"/>
          <w:sz w:val="24"/>
          <w:szCs w:val="24"/>
        </w:rPr>
        <w:t xml:space="preserve">irm needs just to get by. There </w:t>
      </w:r>
      <w:r w:rsidRPr="0087466A">
        <w:rPr>
          <w:rFonts w:asciiTheme="majorHAnsi" w:hAnsiTheme="majorHAnsi"/>
          <w:sz w:val="24"/>
          <w:szCs w:val="24"/>
        </w:rPr>
        <w:t>is a limit to how “lean and mean” a firm can get. We can now summarize the rankings of thealternative working capital policies in respect to liquidity as follows:</w:t>
      </w:r>
    </w:p>
    <w:p w14:paraId="6D1C01CE" w14:textId="77777777" w:rsidR="0087466A" w:rsidRPr="0087466A" w:rsidRDefault="0087466A" w:rsidP="00BE219E">
      <w:pPr>
        <w:pStyle w:val="ListParagraph"/>
        <w:tabs>
          <w:tab w:val="left" w:pos="2220"/>
        </w:tabs>
        <w:rPr>
          <w:rFonts w:asciiTheme="majorHAnsi" w:hAnsiTheme="majorHAnsi"/>
          <w:b/>
          <w:sz w:val="24"/>
          <w:szCs w:val="24"/>
          <w:u w:val="single"/>
        </w:rPr>
      </w:pPr>
      <w:r>
        <w:rPr>
          <w:rFonts w:asciiTheme="majorHAnsi" w:hAnsiTheme="majorHAnsi"/>
          <w:b/>
          <w:sz w:val="24"/>
          <w:szCs w:val="24"/>
        </w:rPr>
        <w:tab/>
      </w:r>
      <w:r w:rsidRPr="0087466A">
        <w:rPr>
          <w:rFonts w:asciiTheme="majorHAnsi" w:hAnsiTheme="majorHAnsi"/>
          <w:b/>
          <w:sz w:val="24"/>
          <w:szCs w:val="24"/>
          <w:u w:val="single"/>
        </w:rPr>
        <w:t xml:space="preserve">High </w:t>
      </w:r>
      <w:r w:rsidRPr="0087466A">
        <w:rPr>
          <w:rFonts w:asciiTheme="majorHAnsi" w:hAnsiTheme="majorHAnsi"/>
          <w:b/>
          <w:sz w:val="24"/>
          <w:szCs w:val="24"/>
          <w:u w:val="single"/>
        </w:rPr>
        <w:sym w:font="Wingdings" w:char="F0DF"/>
      </w:r>
      <w:r w:rsidRPr="0087466A">
        <w:rPr>
          <w:rFonts w:asciiTheme="majorHAnsi" w:hAnsiTheme="majorHAnsi"/>
          <w:b/>
          <w:sz w:val="24"/>
          <w:szCs w:val="24"/>
          <w:u w:val="single"/>
        </w:rPr>
        <w:t>-----------</w:t>
      </w:r>
      <w:r w:rsidRPr="0087466A">
        <w:rPr>
          <w:rFonts w:asciiTheme="majorHAnsi" w:hAnsiTheme="majorHAnsi"/>
          <w:b/>
          <w:sz w:val="24"/>
          <w:szCs w:val="24"/>
          <w:u w:val="single"/>
        </w:rPr>
        <w:sym w:font="Wingdings" w:char="F0E0"/>
      </w:r>
      <w:r w:rsidRPr="0087466A">
        <w:rPr>
          <w:rFonts w:asciiTheme="majorHAnsi" w:hAnsiTheme="majorHAnsi"/>
          <w:b/>
          <w:sz w:val="24"/>
          <w:szCs w:val="24"/>
          <w:u w:val="single"/>
        </w:rPr>
        <w:t xml:space="preserve"> Low</w:t>
      </w:r>
    </w:p>
    <w:p w14:paraId="667E367E" w14:textId="77777777" w:rsidR="00633E00" w:rsidRDefault="0087466A" w:rsidP="00BE219E">
      <w:pPr>
        <w:pStyle w:val="ListParagraph"/>
        <w:tabs>
          <w:tab w:val="left" w:pos="2220"/>
        </w:tabs>
        <w:rPr>
          <w:rFonts w:asciiTheme="majorHAnsi" w:hAnsiTheme="majorHAnsi"/>
          <w:sz w:val="24"/>
          <w:szCs w:val="24"/>
        </w:rPr>
      </w:pPr>
      <w:r>
        <w:rPr>
          <w:rFonts w:asciiTheme="majorHAnsi" w:hAnsiTheme="majorHAnsi"/>
          <w:b/>
          <w:sz w:val="24"/>
          <w:szCs w:val="24"/>
        </w:rPr>
        <w:t xml:space="preserve">Liquidity </w:t>
      </w:r>
      <w:r>
        <w:rPr>
          <w:rFonts w:asciiTheme="majorHAnsi" w:hAnsiTheme="majorHAnsi"/>
          <w:b/>
          <w:sz w:val="24"/>
          <w:szCs w:val="24"/>
        </w:rPr>
        <w:tab/>
      </w:r>
      <w:r>
        <w:rPr>
          <w:rFonts w:asciiTheme="majorHAnsi" w:hAnsiTheme="majorHAnsi"/>
          <w:sz w:val="24"/>
          <w:szCs w:val="24"/>
        </w:rPr>
        <w:t xml:space="preserve">Policy A </w:t>
      </w:r>
      <w:r>
        <w:rPr>
          <w:rFonts w:asciiTheme="majorHAnsi" w:hAnsiTheme="majorHAnsi"/>
          <w:sz w:val="24"/>
          <w:szCs w:val="24"/>
        </w:rPr>
        <w:tab/>
        <w:t>B</w:t>
      </w:r>
      <w:r>
        <w:rPr>
          <w:rFonts w:asciiTheme="majorHAnsi" w:hAnsiTheme="majorHAnsi"/>
          <w:sz w:val="24"/>
          <w:szCs w:val="24"/>
        </w:rPr>
        <w:tab/>
        <w:t>C</w:t>
      </w:r>
    </w:p>
    <w:p w14:paraId="12FD66F4" w14:textId="77777777" w:rsidR="0087466A" w:rsidRPr="0087466A" w:rsidRDefault="0087466A" w:rsidP="00BE219E">
      <w:pPr>
        <w:pStyle w:val="ListParagraph"/>
        <w:tabs>
          <w:tab w:val="left" w:pos="2220"/>
        </w:tabs>
        <w:rPr>
          <w:rFonts w:asciiTheme="majorHAnsi" w:hAnsiTheme="majorHAnsi"/>
          <w:sz w:val="24"/>
          <w:szCs w:val="24"/>
        </w:rPr>
      </w:pPr>
    </w:p>
    <w:p w14:paraId="1E6356B0" w14:textId="77777777" w:rsidR="0087466A" w:rsidRDefault="008C704E" w:rsidP="00BE219E">
      <w:pPr>
        <w:pStyle w:val="ListParagraph"/>
        <w:tabs>
          <w:tab w:val="left" w:pos="2220"/>
        </w:tabs>
        <w:rPr>
          <w:rFonts w:asciiTheme="majorHAnsi" w:hAnsiTheme="majorHAnsi"/>
          <w:sz w:val="24"/>
          <w:szCs w:val="24"/>
        </w:rPr>
      </w:pPr>
      <w:r w:rsidRPr="008C704E">
        <w:rPr>
          <w:rFonts w:asciiTheme="majorHAnsi" w:hAnsiTheme="majorHAnsi"/>
          <w:sz w:val="24"/>
          <w:szCs w:val="24"/>
        </w:rPr>
        <w:t>Though policy A clearly provides the highest liquidity</w:t>
      </w:r>
      <w:r>
        <w:rPr>
          <w:rFonts w:asciiTheme="majorHAnsi" w:hAnsiTheme="majorHAnsi"/>
          <w:sz w:val="24"/>
          <w:szCs w:val="24"/>
        </w:rPr>
        <w:t xml:space="preserve">, </w:t>
      </w:r>
      <w:r w:rsidRPr="008C704E">
        <w:rPr>
          <w:rFonts w:asciiTheme="majorHAnsi" w:hAnsiTheme="majorHAnsi"/>
          <w:sz w:val="24"/>
          <w:szCs w:val="24"/>
        </w:rPr>
        <w:t>we need to recast the familiar return on investment (ROI) equation as follows:</w:t>
      </w:r>
    </w:p>
    <w:p w14:paraId="640172AE" w14:textId="77777777" w:rsidR="008C704E" w:rsidRPr="00EE70BF" w:rsidRDefault="008C704E" w:rsidP="00BE219E">
      <w:pPr>
        <w:pStyle w:val="ListParagraph"/>
        <w:tabs>
          <w:tab w:val="left" w:pos="2220"/>
        </w:tabs>
        <w:rPr>
          <w:rFonts w:asciiTheme="majorHAnsi" w:hAnsiTheme="majorHAnsi"/>
          <w:bCs/>
          <w:sz w:val="24"/>
          <w:szCs w:val="24"/>
          <w:u w:val="single"/>
        </w:rPr>
      </w:pPr>
      <w:r w:rsidRPr="00EE70BF">
        <w:rPr>
          <w:rFonts w:asciiTheme="majorHAnsi" w:hAnsiTheme="majorHAnsi"/>
          <w:bCs/>
          <w:sz w:val="24"/>
          <w:szCs w:val="24"/>
        </w:rPr>
        <w:t xml:space="preserve">ROI = </w:t>
      </w:r>
      <w:r w:rsidRPr="00EE70BF">
        <w:rPr>
          <w:rFonts w:asciiTheme="majorHAnsi" w:hAnsiTheme="majorHAnsi"/>
          <w:bCs/>
          <w:sz w:val="24"/>
          <w:szCs w:val="24"/>
          <w:u w:val="single"/>
        </w:rPr>
        <w:t>Net profit</w:t>
      </w:r>
    </w:p>
    <w:p w14:paraId="269967C3" w14:textId="77777777" w:rsidR="008C704E" w:rsidRPr="00EE70BF" w:rsidRDefault="008C704E" w:rsidP="00BE219E">
      <w:pPr>
        <w:pStyle w:val="ListParagraph"/>
        <w:tabs>
          <w:tab w:val="left" w:pos="2220"/>
        </w:tabs>
        <w:rPr>
          <w:rFonts w:asciiTheme="majorHAnsi" w:hAnsiTheme="majorHAnsi"/>
          <w:bCs/>
          <w:sz w:val="24"/>
          <w:szCs w:val="24"/>
        </w:rPr>
      </w:pPr>
      <w:r w:rsidRPr="00EE70BF">
        <w:rPr>
          <w:rFonts w:asciiTheme="majorHAnsi" w:hAnsiTheme="majorHAnsi"/>
          <w:bCs/>
          <w:sz w:val="24"/>
          <w:szCs w:val="24"/>
        </w:rPr>
        <w:t>Total assets</w:t>
      </w:r>
    </w:p>
    <w:p w14:paraId="059ECDA5" w14:textId="77777777" w:rsidR="00EE70BF" w:rsidRPr="00EE70BF" w:rsidRDefault="00EE70BF" w:rsidP="00EE70BF">
      <w:pPr>
        <w:pStyle w:val="ListParagraph"/>
        <w:tabs>
          <w:tab w:val="left" w:pos="2220"/>
        </w:tabs>
        <w:rPr>
          <w:rFonts w:asciiTheme="majorHAnsi" w:hAnsiTheme="majorHAnsi"/>
          <w:bCs/>
          <w:sz w:val="24"/>
          <w:szCs w:val="24"/>
        </w:rPr>
      </w:pPr>
      <w:r w:rsidRPr="00EE70BF">
        <w:rPr>
          <w:rFonts w:asciiTheme="majorHAnsi" w:hAnsiTheme="majorHAnsi"/>
          <w:bCs/>
          <w:sz w:val="24"/>
          <w:szCs w:val="24"/>
        </w:rPr>
        <w:t xml:space="preserve">From the condition above we can see that diminishing the measures of current resources held (for instance, a development from Policy A toward Policy C) will expand our expected gainfulness. In the event that we can diminish the company's interest in current resources while as yet having the option to properlysupport yield and deals, ROI will increment. Lower levels of money, receivables, and inventorywould diminish the denominator in the condition; and net benefits, our numerator, would remainroughly the equivalent or maybe even increment. Strategy C, at that point, gives the most elevated profitabilitypotential as estimated by ROI. </w:t>
      </w:r>
    </w:p>
    <w:p w14:paraId="3843E2D2" w14:textId="77777777" w:rsidR="00EE70BF" w:rsidRPr="00EE70BF" w:rsidRDefault="00EE70BF" w:rsidP="00EE70BF">
      <w:pPr>
        <w:pStyle w:val="ListParagraph"/>
        <w:tabs>
          <w:tab w:val="left" w:pos="2220"/>
        </w:tabs>
        <w:rPr>
          <w:rFonts w:asciiTheme="majorHAnsi" w:hAnsiTheme="majorHAnsi"/>
          <w:bCs/>
          <w:sz w:val="24"/>
          <w:szCs w:val="24"/>
        </w:rPr>
      </w:pPr>
    </w:p>
    <w:p w14:paraId="3BC63699" w14:textId="1F616EC1" w:rsidR="008C704E" w:rsidRPr="00EE70BF" w:rsidRDefault="00EE70BF" w:rsidP="00EE70BF">
      <w:pPr>
        <w:pStyle w:val="ListParagraph"/>
        <w:tabs>
          <w:tab w:val="left" w:pos="2220"/>
        </w:tabs>
        <w:rPr>
          <w:rFonts w:asciiTheme="majorHAnsi" w:hAnsiTheme="majorHAnsi"/>
          <w:bCs/>
          <w:sz w:val="24"/>
          <w:szCs w:val="24"/>
        </w:rPr>
      </w:pPr>
      <w:r w:rsidRPr="00EE70BF">
        <w:rPr>
          <w:rFonts w:asciiTheme="majorHAnsi" w:hAnsiTheme="majorHAnsi"/>
          <w:bCs/>
          <w:sz w:val="24"/>
          <w:szCs w:val="24"/>
        </w:rPr>
        <w:t>Notwithstanding, a development from Policy A toward Policy C brings about different impacts other than expanded benefit. Diminishing money decreases the association's capacity to meet budgetary obligationsas they come due. Diminishing receivables, by embracing stricter credit terms and a tougherenforcement strategy, may bring about some lost clients and deals. Diminishing stock mayalso bring about lost deals because of items being unavailable. In this manner increasingly forceful working capital arrangements lead to expanded hazard. Plainly, Policy C is the most hazardous working capitalpolicy. It is additionally a strategy that accentuates benefit over liquidity. To put it plainly, we can nowmake the accompanying speculations:</w:t>
      </w:r>
    </w:p>
    <w:p w14:paraId="3E29602D" w14:textId="77777777" w:rsidR="008C704E" w:rsidRPr="008C704E" w:rsidRDefault="008C704E" w:rsidP="008C704E">
      <w:pPr>
        <w:pStyle w:val="ListParagraph"/>
        <w:tabs>
          <w:tab w:val="left" w:pos="2220"/>
        </w:tabs>
        <w:rPr>
          <w:rFonts w:asciiTheme="majorHAnsi" w:hAnsiTheme="majorHAnsi"/>
          <w:b/>
          <w:sz w:val="24"/>
          <w:szCs w:val="24"/>
          <w:u w:val="single"/>
        </w:rPr>
      </w:pPr>
      <w:r>
        <w:rPr>
          <w:rFonts w:asciiTheme="majorHAnsi" w:hAnsiTheme="majorHAnsi"/>
          <w:b/>
          <w:sz w:val="24"/>
          <w:szCs w:val="24"/>
        </w:rPr>
        <w:tab/>
      </w:r>
      <w:r w:rsidRPr="008C704E">
        <w:rPr>
          <w:rFonts w:asciiTheme="majorHAnsi" w:hAnsiTheme="majorHAnsi"/>
          <w:b/>
          <w:sz w:val="24"/>
          <w:szCs w:val="24"/>
          <w:u w:val="single"/>
        </w:rPr>
        <w:t xml:space="preserve">High </w:t>
      </w:r>
      <w:r w:rsidRPr="008C704E">
        <w:rPr>
          <w:rFonts w:asciiTheme="majorHAnsi" w:hAnsiTheme="majorHAnsi"/>
          <w:b/>
          <w:sz w:val="24"/>
          <w:szCs w:val="24"/>
          <w:u w:val="single"/>
        </w:rPr>
        <w:sym w:font="Wingdings" w:char="F0DF"/>
      </w:r>
      <w:r w:rsidRPr="008C704E">
        <w:rPr>
          <w:rFonts w:asciiTheme="majorHAnsi" w:hAnsiTheme="majorHAnsi"/>
          <w:b/>
          <w:sz w:val="24"/>
          <w:szCs w:val="24"/>
          <w:u w:val="single"/>
        </w:rPr>
        <w:t>--------</w:t>
      </w:r>
      <w:r w:rsidRPr="008C704E">
        <w:rPr>
          <w:rFonts w:asciiTheme="majorHAnsi" w:hAnsiTheme="majorHAnsi"/>
          <w:b/>
          <w:sz w:val="24"/>
          <w:szCs w:val="24"/>
          <w:u w:val="single"/>
        </w:rPr>
        <w:sym w:font="Wingdings" w:char="F0E0"/>
      </w:r>
      <w:r w:rsidRPr="008C704E">
        <w:rPr>
          <w:rFonts w:asciiTheme="majorHAnsi" w:hAnsiTheme="majorHAnsi"/>
          <w:b/>
          <w:sz w:val="24"/>
          <w:szCs w:val="24"/>
          <w:u w:val="single"/>
        </w:rPr>
        <w:t xml:space="preserve"> Low</w:t>
      </w:r>
    </w:p>
    <w:p w14:paraId="545B7AF5" w14:textId="77777777" w:rsidR="008C704E" w:rsidRPr="008C704E" w:rsidRDefault="008C704E" w:rsidP="008C704E">
      <w:pPr>
        <w:pStyle w:val="ListParagraph"/>
        <w:tabs>
          <w:tab w:val="left" w:pos="2220"/>
        </w:tabs>
        <w:rPr>
          <w:rFonts w:asciiTheme="majorHAnsi" w:hAnsiTheme="majorHAnsi"/>
          <w:sz w:val="24"/>
          <w:szCs w:val="24"/>
        </w:rPr>
      </w:pPr>
      <w:r>
        <w:rPr>
          <w:rFonts w:asciiTheme="majorHAnsi" w:hAnsiTheme="majorHAnsi"/>
          <w:b/>
          <w:sz w:val="24"/>
          <w:szCs w:val="24"/>
        </w:rPr>
        <w:t xml:space="preserve">Liquidity </w:t>
      </w:r>
      <w:r>
        <w:rPr>
          <w:rFonts w:asciiTheme="majorHAnsi" w:hAnsiTheme="majorHAnsi"/>
          <w:b/>
          <w:sz w:val="24"/>
          <w:szCs w:val="24"/>
        </w:rPr>
        <w:tab/>
      </w:r>
      <w:r>
        <w:rPr>
          <w:rFonts w:asciiTheme="majorHAnsi" w:hAnsiTheme="majorHAnsi"/>
          <w:sz w:val="24"/>
          <w:szCs w:val="24"/>
        </w:rPr>
        <w:t>Policy A</w:t>
      </w:r>
      <w:r>
        <w:rPr>
          <w:rFonts w:asciiTheme="majorHAnsi" w:hAnsiTheme="majorHAnsi"/>
          <w:sz w:val="24"/>
          <w:szCs w:val="24"/>
        </w:rPr>
        <w:tab/>
        <w:t>B</w:t>
      </w:r>
      <w:r>
        <w:rPr>
          <w:rFonts w:asciiTheme="majorHAnsi" w:hAnsiTheme="majorHAnsi"/>
          <w:sz w:val="24"/>
          <w:szCs w:val="24"/>
        </w:rPr>
        <w:tab/>
        <w:t>C</w:t>
      </w:r>
    </w:p>
    <w:p w14:paraId="5488F653" w14:textId="77777777" w:rsidR="008C704E" w:rsidRPr="008C704E" w:rsidRDefault="008C704E" w:rsidP="008C704E">
      <w:pPr>
        <w:pStyle w:val="ListParagraph"/>
        <w:tabs>
          <w:tab w:val="left" w:pos="2220"/>
        </w:tabs>
        <w:rPr>
          <w:rFonts w:asciiTheme="majorHAnsi" w:hAnsiTheme="majorHAnsi"/>
          <w:sz w:val="24"/>
          <w:szCs w:val="24"/>
        </w:rPr>
      </w:pPr>
      <w:r>
        <w:rPr>
          <w:rFonts w:asciiTheme="majorHAnsi" w:hAnsiTheme="majorHAnsi"/>
          <w:b/>
          <w:sz w:val="24"/>
          <w:szCs w:val="24"/>
        </w:rPr>
        <w:t xml:space="preserve">Profitability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C</w:t>
      </w:r>
      <w:r>
        <w:rPr>
          <w:rFonts w:asciiTheme="majorHAnsi" w:hAnsiTheme="majorHAnsi"/>
          <w:sz w:val="24"/>
          <w:szCs w:val="24"/>
        </w:rPr>
        <w:tab/>
        <w:t>B</w:t>
      </w:r>
      <w:r>
        <w:rPr>
          <w:rFonts w:asciiTheme="majorHAnsi" w:hAnsiTheme="majorHAnsi"/>
          <w:sz w:val="24"/>
          <w:szCs w:val="24"/>
        </w:rPr>
        <w:tab/>
        <w:t>A</w:t>
      </w:r>
    </w:p>
    <w:p w14:paraId="255EA885" w14:textId="77777777" w:rsidR="008C704E" w:rsidRDefault="008C704E" w:rsidP="008C704E">
      <w:pPr>
        <w:pStyle w:val="ListParagraph"/>
        <w:tabs>
          <w:tab w:val="left" w:pos="2220"/>
        </w:tabs>
        <w:rPr>
          <w:rFonts w:asciiTheme="majorHAnsi" w:hAnsiTheme="majorHAnsi"/>
          <w:sz w:val="24"/>
          <w:szCs w:val="24"/>
        </w:rPr>
      </w:pPr>
      <w:r>
        <w:rPr>
          <w:rFonts w:asciiTheme="majorHAnsi" w:hAnsiTheme="majorHAnsi"/>
          <w:b/>
          <w:sz w:val="24"/>
          <w:szCs w:val="24"/>
        </w:rPr>
        <w:t xml:space="preserve">Risk </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C</w:t>
      </w:r>
      <w:r>
        <w:rPr>
          <w:rFonts w:asciiTheme="majorHAnsi" w:hAnsiTheme="majorHAnsi"/>
          <w:sz w:val="24"/>
          <w:szCs w:val="24"/>
        </w:rPr>
        <w:tab/>
        <w:t>B</w:t>
      </w:r>
      <w:r>
        <w:rPr>
          <w:rFonts w:asciiTheme="majorHAnsi" w:hAnsiTheme="majorHAnsi"/>
          <w:sz w:val="24"/>
          <w:szCs w:val="24"/>
        </w:rPr>
        <w:tab/>
        <w:t>A</w:t>
      </w:r>
    </w:p>
    <w:p w14:paraId="3B73AC0A" w14:textId="77777777" w:rsidR="008C704E" w:rsidRDefault="008C704E" w:rsidP="008C704E">
      <w:pPr>
        <w:tabs>
          <w:tab w:val="left" w:pos="2220"/>
        </w:tabs>
        <w:rPr>
          <w:rFonts w:asciiTheme="majorHAnsi" w:hAnsiTheme="majorHAnsi"/>
          <w:b/>
          <w:sz w:val="24"/>
          <w:szCs w:val="24"/>
          <w:u w:val="single"/>
        </w:rPr>
      </w:pPr>
      <w:r>
        <w:rPr>
          <w:rFonts w:asciiTheme="majorHAnsi" w:hAnsiTheme="majorHAnsi"/>
          <w:b/>
          <w:sz w:val="24"/>
          <w:szCs w:val="24"/>
          <w:u w:val="single"/>
        </w:rPr>
        <w:lastRenderedPageBreak/>
        <w:t>_________________________________________________________________________________________________________</w:t>
      </w:r>
    </w:p>
    <w:p w14:paraId="5F9BDE89" w14:textId="77777777" w:rsidR="008C704E" w:rsidRPr="008C704E" w:rsidRDefault="008C704E" w:rsidP="008C704E">
      <w:pPr>
        <w:tabs>
          <w:tab w:val="left" w:pos="2220"/>
        </w:tabs>
        <w:rPr>
          <w:rFonts w:asciiTheme="majorHAnsi" w:hAnsiTheme="majorHAnsi"/>
          <w:b/>
          <w:sz w:val="24"/>
          <w:szCs w:val="24"/>
          <w:u w:val="single"/>
        </w:rPr>
      </w:pPr>
    </w:p>
    <w:p w14:paraId="79B524FA" w14:textId="77777777" w:rsidR="008C704E" w:rsidRPr="008C704E" w:rsidRDefault="008C704E" w:rsidP="008C704E">
      <w:pPr>
        <w:pStyle w:val="ListParagraph"/>
        <w:tabs>
          <w:tab w:val="left" w:pos="2220"/>
        </w:tabs>
        <w:rPr>
          <w:rFonts w:asciiTheme="majorHAnsi" w:hAnsiTheme="majorHAnsi"/>
          <w:b/>
          <w:sz w:val="24"/>
          <w:szCs w:val="24"/>
        </w:rPr>
      </w:pPr>
    </w:p>
    <w:p w14:paraId="471CD0DF" w14:textId="4B6649F5" w:rsidR="00AC6AC4" w:rsidRPr="00AC6AC4" w:rsidRDefault="00AC6AC4" w:rsidP="00EE70BF">
      <w:pPr>
        <w:rPr>
          <w:rFonts w:asciiTheme="majorHAnsi" w:hAnsiTheme="majorHAnsi"/>
          <w:b/>
          <w:sz w:val="24"/>
          <w:szCs w:val="24"/>
        </w:rPr>
      </w:pPr>
      <w:r w:rsidRPr="00AC6AC4">
        <w:rPr>
          <w:rFonts w:asciiTheme="majorHAnsi" w:hAnsiTheme="majorHAnsi"/>
          <w:b/>
          <w:sz w:val="24"/>
          <w:szCs w:val="24"/>
        </w:rPr>
        <w:t xml:space="preserve">(b) Briefly explain the maturity matching approach with an example. </w:t>
      </w:r>
    </w:p>
    <w:p w14:paraId="3785E57C" w14:textId="77777777" w:rsidR="00AC6AC4" w:rsidRPr="00AC6AC4" w:rsidRDefault="00AC6AC4" w:rsidP="00AC6AC4">
      <w:pPr>
        <w:pStyle w:val="ListParagraph"/>
        <w:numPr>
          <w:ilvl w:val="0"/>
          <w:numId w:val="4"/>
        </w:numPr>
        <w:tabs>
          <w:tab w:val="left" w:pos="2220"/>
        </w:tabs>
        <w:rPr>
          <w:rFonts w:asciiTheme="majorHAnsi" w:hAnsiTheme="majorHAnsi"/>
          <w:sz w:val="24"/>
          <w:szCs w:val="24"/>
          <w:u w:val="single"/>
        </w:rPr>
      </w:pPr>
      <w:r w:rsidRPr="00AC6AC4">
        <w:rPr>
          <w:rFonts w:asciiTheme="majorHAnsi" w:hAnsiTheme="majorHAnsi"/>
          <w:b/>
          <w:sz w:val="24"/>
          <w:szCs w:val="24"/>
          <w:u w:val="single"/>
        </w:rPr>
        <w:t xml:space="preserve">MATURITY MATCHING: </w:t>
      </w:r>
    </w:p>
    <w:p w14:paraId="26C1A429" w14:textId="77777777" w:rsidR="005F26CC" w:rsidRDefault="00AC6AC4" w:rsidP="005F26CC">
      <w:pPr>
        <w:pStyle w:val="ListParagraph"/>
        <w:tabs>
          <w:tab w:val="left" w:pos="2220"/>
        </w:tabs>
        <w:rPr>
          <w:rFonts w:asciiTheme="majorHAnsi" w:hAnsiTheme="majorHAnsi"/>
          <w:sz w:val="24"/>
          <w:szCs w:val="24"/>
        </w:rPr>
      </w:pPr>
      <w:r w:rsidRPr="00AC6AC4">
        <w:rPr>
          <w:rFonts w:asciiTheme="majorHAnsi" w:hAnsiTheme="majorHAnsi"/>
          <w:sz w:val="24"/>
          <w:szCs w:val="24"/>
        </w:rPr>
        <w:t>Maturity matching or hedging approach is a strategy of working capital financing wherein we finance short term requirements with short-term debts and long-term requirements with long-term debts. The underlying principle is that each asset should be financed with a financial instrument having almost the same maturity.</w:t>
      </w:r>
    </w:p>
    <w:p w14:paraId="6DC371C3" w14:textId="77777777" w:rsidR="00AC6AC4" w:rsidRDefault="00AC6AC4" w:rsidP="00AC6AC4">
      <w:pPr>
        <w:pStyle w:val="ListParagraph"/>
        <w:numPr>
          <w:ilvl w:val="0"/>
          <w:numId w:val="4"/>
        </w:numPr>
        <w:tabs>
          <w:tab w:val="left" w:pos="2220"/>
        </w:tabs>
        <w:rPr>
          <w:rFonts w:asciiTheme="majorHAnsi" w:hAnsiTheme="majorHAnsi"/>
          <w:sz w:val="24"/>
          <w:szCs w:val="24"/>
          <w:u w:val="single"/>
        </w:rPr>
      </w:pPr>
      <w:r w:rsidRPr="00AC6AC4">
        <w:rPr>
          <w:rFonts w:asciiTheme="majorHAnsi" w:hAnsiTheme="majorHAnsi"/>
          <w:sz w:val="24"/>
          <w:szCs w:val="24"/>
          <w:u w:val="single"/>
        </w:rPr>
        <w:t xml:space="preserve">EXAMPLE: </w:t>
      </w:r>
    </w:p>
    <w:p w14:paraId="7DF040DE" w14:textId="77777777" w:rsidR="00AC6AC4" w:rsidRDefault="00AC6AC4" w:rsidP="00AC6AC4">
      <w:pPr>
        <w:pStyle w:val="ListParagraph"/>
        <w:tabs>
          <w:tab w:val="left" w:pos="2220"/>
        </w:tabs>
        <w:rPr>
          <w:rFonts w:asciiTheme="majorHAnsi" w:hAnsiTheme="majorHAnsi"/>
          <w:sz w:val="24"/>
          <w:szCs w:val="24"/>
        </w:rPr>
      </w:pPr>
      <w:r w:rsidRPr="00AC6AC4">
        <w:rPr>
          <w:rFonts w:asciiTheme="majorHAnsi" w:hAnsiTheme="majorHAnsi"/>
          <w:sz w:val="24"/>
          <w:szCs w:val="24"/>
        </w:rPr>
        <w:t>To understand it with an example, assume a company bought machinery with a life of 5 Years’ worth $10 million. Let’s assume if there are two options to finance it i.e., issue of 10 Year debenture or apply for cash credit renewable every year. What will you opt for? The obvious answer would be 5 Year Debenture.</w:t>
      </w:r>
    </w:p>
    <w:p w14:paraId="04F58EBF" w14:textId="77777777" w:rsidR="00AC6AC4" w:rsidRDefault="00AC6AC4" w:rsidP="00AC6AC4">
      <w:pPr>
        <w:tabs>
          <w:tab w:val="left" w:pos="2220"/>
        </w:tabs>
        <w:rPr>
          <w:rFonts w:asciiTheme="majorHAnsi" w:hAnsiTheme="majorHAnsi"/>
          <w:b/>
          <w:sz w:val="24"/>
          <w:szCs w:val="24"/>
          <w:u w:val="single"/>
        </w:rPr>
      </w:pPr>
      <w:r>
        <w:rPr>
          <w:rFonts w:asciiTheme="majorHAnsi" w:hAnsiTheme="majorHAnsi"/>
          <w:b/>
          <w:sz w:val="24"/>
          <w:szCs w:val="24"/>
          <w:u w:val="single"/>
        </w:rPr>
        <w:t>_________________________________________________________________________________________________________</w:t>
      </w:r>
    </w:p>
    <w:p w14:paraId="5B71DFDF" w14:textId="77777777" w:rsidR="009D175A" w:rsidRDefault="009D175A" w:rsidP="00AC6AC4">
      <w:pPr>
        <w:tabs>
          <w:tab w:val="left" w:pos="2220"/>
        </w:tabs>
        <w:rPr>
          <w:rFonts w:asciiTheme="majorHAnsi" w:hAnsiTheme="majorHAnsi"/>
          <w:b/>
          <w:sz w:val="24"/>
          <w:szCs w:val="24"/>
        </w:rPr>
      </w:pPr>
    </w:p>
    <w:p w14:paraId="3AA6477A"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QUESTION No 4</w:t>
      </w:r>
    </w:p>
    <w:p w14:paraId="1810E884" w14:textId="77777777" w:rsidR="000557FD" w:rsidRPr="000557FD" w:rsidRDefault="000557FD" w:rsidP="000557FD">
      <w:pPr>
        <w:tabs>
          <w:tab w:val="left" w:pos="2220"/>
        </w:tabs>
        <w:rPr>
          <w:rFonts w:asciiTheme="majorHAnsi" w:hAnsiTheme="majorHAnsi"/>
          <w:b/>
          <w:sz w:val="24"/>
          <w:szCs w:val="24"/>
        </w:rPr>
      </w:pPr>
    </w:p>
    <w:p w14:paraId="5BB4D795"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Permanent Working Capital refer to minimum capital investment to be made in current assets. This capital is required in order to carry out the minimum activities of business. Thus it is also known as Regular Working Capital, Core Working Capital or Fixed Working Capital.</w:t>
      </w:r>
    </w:p>
    <w:p w14:paraId="43BF61D8" w14:textId="77777777" w:rsidR="000557FD" w:rsidRPr="000557FD" w:rsidRDefault="000557FD" w:rsidP="000557FD">
      <w:pPr>
        <w:tabs>
          <w:tab w:val="left" w:pos="2220"/>
        </w:tabs>
        <w:rPr>
          <w:rFonts w:asciiTheme="majorHAnsi" w:hAnsiTheme="majorHAnsi"/>
          <w:b/>
          <w:sz w:val="24"/>
          <w:szCs w:val="24"/>
        </w:rPr>
      </w:pPr>
    </w:p>
    <w:p w14:paraId="201978D5"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Example</w:t>
      </w:r>
    </w:p>
    <w:p w14:paraId="0C3D434C"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Working capital refers to the money required to fund day-to-day business operations. It can also be used to pay the short-term debt and cover operational expenses.</w:t>
      </w:r>
    </w:p>
    <w:p w14:paraId="254B6BC4"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lastRenderedPageBreak/>
        <w:t>It is the lifeline of any business. Working capital helps the organization function smoothly and carry out its regular operations like payroll payments and paying creditors.</w:t>
      </w:r>
    </w:p>
    <w:p w14:paraId="5971F7AC" w14:textId="77777777" w:rsidR="000557FD" w:rsidRPr="000557FD" w:rsidRDefault="000557FD" w:rsidP="000557FD">
      <w:pPr>
        <w:tabs>
          <w:tab w:val="left" w:pos="2220"/>
        </w:tabs>
        <w:rPr>
          <w:rFonts w:asciiTheme="majorHAnsi" w:hAnsiTheme="majorHAnsi"/>
          <w:b/>
          <w:sz w:val="24"/>
          <w:szCs w:val="24"/>
        </w:rPr>
      </w:pPr>
    </w:p>
    <w:p w14:paraId="0437678A" w14:textId="77777777" w:rsidR="000557FD" w:rsidRPr="000557FD" w:rsidRDefault="000557FD" w:rsidP="000557FD">
      <w:pPr>
        <w:tabs>
          <w:tab w:val="left" w:pos="2220"/>
        </w:tabs>
        <w:rPr>
          <w:rFonts w:asciiTheme="majorHAnsi" w:hAnsiTheme="majorHAnsi"/>
          <w:b/>
          <w:sz w:val="24"/>
          <w:szCs w:val="24"/>
        </w:rPr>
      </w:pPr>
    </w:p>
    <w:p w14:paraId="5C8BDBBE"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PART B</w:t>
      </w:r>
    </w:p>
    <w:p w14:paraId="7C79F437"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 xml:space="preserve">SIGNIFICANCE OF WORKING CAPITAL </w:t>
      </w:r>
    </w:p>
    <w:p w14:paraId="6D9AED45" w14:textId="77777777" w:rsidR="000557FD" w:rsidRPr="000557FD" w:rsidRDefault="000557FD" w:rsidP="000557FD">
      <w:pPr>
        <w:tabs>
          <w:tab w:val="left" w:pos="2220"/>
        </w:tabs>
        <w:rPr>
          <w:rFonts w:asciiTheme="majorHAnsi" w:hAnsiTheme="majorHAnsi"/>
          <w:b/>
          <w:sz w:val="24"/>
          <w:szCs w:val="24"/>
        </w:rPr>
      </w:pPr>
    </w:p>
    <w:p w14:paraId="6B8D63AE"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The significance of working capital in a company cannot be exaggerated. A company needs sufficient working capital to run its daily operations efficiently and seamlessly. Inadequate working capital not just impacts the company’s profitability but also prevents production and revenue.</w:t>
      </w:r>
    </w:p>
    <w:p w14:paraId="2A35EE8B" w14:textId="77777777" w:rsidR="000557FD" w:rsidRPr="000557FD" w:rsidRDefault="000557FD" w:rsidP="000557FD">
      <w:pPr>
        <w:tabs>
          <w:tab w:val="left" w:pos="2220"/>
        </w:tabs>
        <w:rPr>
          <w:rFonts w:asciiTheme="majorHAnsi" w:hAnsiTheme="majorHAnsi"/>
          <w:b/>
          <w:sz w:val="24"/>
          <w:szCs w:val="24"/>
        </w:rPr>
      </w:pPr>
    </w:p>
    <w:p w14:paraId="720D065C"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Let me give you some instances why working capital is pondered the life-blood of a business:</w:t>
      </w:r>
    </w:p>
    <w:p w14:paraId="78B9FCA4" w14:textId="77777777" w:rsidR="000557FD" w:rsidRPr="000557FD" w:rsidRDefault="000557FD" w:rsidP="000557FD">
      <w:pPr>
        <w:tabs>
          <w:tab w:val="left" w:pos="2220"/>
        </w:tabs>
        <w:rPr>
          <w:rFonts w:asciiTheme="majorHAnsi" w:hAnsiTheme="majorHAnsi"/>
          <w:b/>
          <w:sz w:val="24"/>
          <w:szCs w:val="24"/>
        </w:rPr>
      </w:pPr>
    </w:p>
    <w:p w14:paraId="121E1E49"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1. Seamless production flow – Sufficient working capital is required to maintain a seamless business production flow.</w:t>
      </w:r>
    </w:p>
    <w:p w14:paraId="287C8FFE" w14:textId="77777777" w:rsidR="000557FD" w:rsidRPr="000557FD" w:rsidRDefault="000557FD" w:rsidP="000557FD">
      <w:pPr>
        <w:tabs>
          <w:tab w:val="left" w:pos="2220"/>
        </w:tabs>
        <w:rPr>
          <w:rFonts w:asciiTheme="majorHAnsi" w:hAnsiTheme="majorHAnsi"/>
          <w:b/>
          <w:sz w:val="24"/>
          <w:szCs w:val="24"/>
        </w:rPr>
      </w:pPr>
    </w:p>
    <w:p w14:paraId="4DACC2F6"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2. Increased reputation – Having a good amount of working capital improves a company’s reputation.</w:t>
      </w:r>
    </w:p>
    <w:p w14:paraId="77C04057" w14:textId="77777777" w:rsidR="000557FD" w:rsidRPr="000557FD" w:rsidRDefault="000557FD" w:rsidP="000557FD">
      <w:pPr>
        <w:tabs>
          <w:tab w:val="left" w:pos="2220"/>
        </w:tabs>
        <w:rPr>
          <w:rFonts w:asciiTheme="majorHAnsi" w:hAnsiTheme="majorHAnsi"/>
          <w:b/>
          <w:sz w:val="24"/>
          <w:szCs w:val="24"/>
        </w:rPr>
      </w:pPr>
    </w:p>
    <w:p w14:paraId="257135CE"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3. Improves liquidity &amp; solvency position – Adequate amount of working capital boosts the liquidity and solvency position of a firm.</w:t>
      </w:r>
    </w:p>
    <w:p w14:paraId="0329DE68" w14:textId="77777777" w:rsidR="000557FD" w:rsidRPr="000557FD" w:rsidRDefault="000557FD" w:rsidP="000557FD">
      <w:pPr>
        <w:tabs>
          <w:tab w:val="left" w:pos="2220"/>
        </w:tabs>
        <w:rPr>
          <w:rFonts w:asciiTheme="majorHAnsi" w:hAnsiTheme="majorHAnsi"/>
          <w:b/>
          <w:sz w:val="24"/>
          <w:szCs w:val="24"/>
        </w:rPr>
      </w:pPr>
    </w:p>
    <w:p w14:paraId="7845E297" w14:textId="77777777" w:rsidR="000557FD" w:rsidRPr="000557FD" w:rsidRDefault="000557FD" w:rsidP="000557FD">
      <w:pPr>
        <w:tabs>
          <w:tab w:val="left" w:pos="2220"/>
        </w:tabs>
        <w:rPr>
          <w:rFonts w:asciiTheme="majorHAnsi" w:hAnsiTheme="majorHAnsi"/>
          <w:b/>
          <w:sz w:val="24"/>
          <w:szCs w:val="24"/>
        </w:rPr>
      </w:pPr>
      <w:r w:rsidRPr="000557FD">
        <w:rPr>
          <w:rFonts w:asciiTheme="majorHAnsi" w:hAnsiTheme="majorHAnsi"/>
          <w:b/>
          <w:sz w:val="24"/>
          <w:szCs w:val="24"/>
        </w:rPr>
        <w:t>4. Cash discount – Right amount of working capital helps a company avail the benefits of cash discount.</w:t>
      </w:r>
    </w:p>
    <w:p w14:paraId="2C12BE82" w14:textId="77777777" w:rsidR="000557FD" w:rsidRPr="000557FD" w:rsidRDefault="000557FD" w:rsidP="000557FD">
      <w:pPr>
        <w:tabs>
          <w:tab w:val="left" w:pos="2220"/>
        </w:tabs>
        <w:rPr>
          <w:rFonts w:asciiTheme="majorHAnsi" w:hAnsiTheme="majorHAnsi"/>
          <w:b/>
          <w:sz w:val="24"/>
          <w:szCs w:val="24"/>
        </w:rPr>
      </w:pPr>
    </w:p>
    <w:p w14:paraId="6623512C" w14:textId="77777777" w:rsidR="009D175A" w:rsidRDefault="000557FD" w:rsidP="00AC6AC4">
      <w:pPr>
        <w:tabs>
          <w:tab w:val="left" w:pos="2220"/>
        </w:tabs>
        <w:rPr>
          <w:rFonts w:asciiTheme="majorHAnsi" w:hAnsiTheme="majorHAnsi"/>
          <w:b/>
          <w:sz w:val="24"/>
          <w:szCs w:val="24"/>
        </w:rPr>
      </w:pPr>
      <w:r w:rsidRPr="000557FD">
        <w:rPr>
          <w:rFonts w:asciiTheme="majorHAnsi" w:hAnsiTheme="majorHAnsi"/>
          <w:b/>
          <w:sz w:val="24"/>
          <w:szCs w:val="24"/>
        </w:rPr>
        <w:t>5. Hassle-free loan – Working capital makes a better credit-worthiness of a company and as a result, the company can gain an easy  to expand its business by financing.</w:t>
      </w:r>
    </w:p>
    <w:sectPr w:rsidR="009D175A" w:rsidSect="00086298">
      <w:pgSz w:w="12240" w:h="15840" w:code="1"/>
      <w:pgMar w:top="1440" w:right="1440" w:bottom="216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7C5B"/>
    <w:multiLevelType w:val="hybridMultilevel"/>
    <w:tmpl w:val="9F2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48DF"/>
    <w:multiLevelType w:val="hybridMultilevel"/>
    <w:tmpl w:val="95B0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4B6D"/>
    <w:multiLevelType w:val="hybridMultilevel"/>
    <w:tmpl w:val="28A6BA90"/>
    <w:lvl w:ilvl="0" w:tplc="3A181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A3430"/>
    <w:multiLevelType w:val="hybridMultilevel"/>
    <w:tmpl w:val="7FD0EB22"/>
    <w:lvl w:ilvl="0" w:tplc="0B30A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F5"/>
    <w:rsid w:val="000557FD"/>
    <w:rsid w:val="00086298"/>
    <w:rsid w:val="00125749"/>
    <w:rsid w:val="001D48B8"/>
    <w:rsid w:val="005F26CC"/>
    <w:rsid w:val="00633E00"/>
    <w:rsid w:val="00677C58"/>
    <w:rsid w:val="00775AF5"/>
    <w:rsid w:val="0087466A"/>
    <w:rsid w:val="008C704E"/>
    <w:rsid w:val="009547E5"/>
    <w:rsid w:val="009D175A"/>
    <w:rsid w:val="00AC6AC4"/>
    <w:rsid w:val="00BE219E"/>
    <w:rsid w:val="00C80765"/>
    <w:rsid w:val="00E12E44"/>
    <w:rsid w:val="00EE70BF"/>
    <w:rsid w:val="00F47D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1265"/>
  <w15:docId w15:val="{07CE56D0-DCB9-3448-A1BE-30F9CDF0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F5"/>
    <w:rPr>
      <w:rFonts w:ascii="Tahoma" w:hAnsi="Tahoma" w:cs="Tahoma"/>
      <w:sz w:val="16"/>
      <w:szCs w:val="16"/>
    </w:rPr>
  </w:style>
  <w:style w:type="paragraph" w:styleId="ListParagraph">
    <w:name w:val="List Paragraph"/>
    <w:basedOn w:val="Normal"/>
    <w:uiPriority w:val="34"/>
    <w:qFormat/>
    <w:rsid w:val="00775AF5"/>
    <w:pPr>
      <w:ind w:left="720"/>
      <w:contextualSpacing/>
    </w:pPr>
  </w:style>
  <w:style w:type="table" w:styleId="TableGrid">
    <w:name w:val="Table Grid"/>
    <w:basedOn w:val="TableNormal"/>
    <w:uiPriority w:val="59"/>
    <w:rsid w:val="0095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Hier</cp:lastModifiedBy>
  <cp:revision>2</cp:revision>
  <dcterms:created xsi:type="dcterms:W3CDTF">2020-06-23T08:37:00Z</dcterms:created>
  <dcterms:modified xsi:type="dcterms:W3CDTF">2020-06-23T08:37:00Z</dcterms:modified>
</cp:coreProperties>
</file>