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3AC99" w14:textId="67FFE414" w:rsidR="00321F9F" w:rsidRPr="00321F9F" w:rsidRDefault="00321F9F" w:rsidP="00321F9F">
      <w:pPr>
        <w:ind w:left="720" w:hanging="360"/>
        <w:rPr>
          <w:rFonts w:ascii="Algerian" w:eastAsia="Calibri" w:hAnsi="Algerian" w:cs="Times New Roman"/>
        </w:rPr>
      </w:pPr>
      <w:r w:rsidRPr="00321F9F">
        <w:rPr>
          <w:rFonts w:ascii="Algerian" w:eastAsia="Calibri" w:hAnsi="Algerian" w:cs="Times New Roman"/>
        </w:rPr>
        <w:t xml:space="preserve">Subject: </w:t>
      </w:r>
      <w:r>
        <w:rPr>
          <w:rFonts w:ascii="Algerian" w:eastAsia="Calibri" w:hAnsi="Algerian" w:cs="Times New Roman"/>
        </w:rPr>
        <w:t>Anatomy II</w:t>
      </w:r>
    </w:p>
    <w:p w14:paraId="7DA12599" w14:textId="3E140DC2" w:rsidR="00321F9F" w:rsidRPr="00321F9F" w:rsidRDefault="00321F9F" w:rsidP="00321F9F">
      <w:pPr>
        <w:ind w:left="720" w:hanging="360"/>
        <w:rPr>
          <w:rFonts w:ascii="Algerian" w:eastAsia="Calibri" w:hAnsi="Algerian" w:cs="Times New Roman"/>
        </w:rPr>
      </w:pPr>
      <w:r w:rsidRPr="00321F9F">
        <w:rPr>
          <w:rFonts w:ascii="Algerian" w:eastAsia="Calibri" w:hAnsi="Algerian" w:cs="Times New Roman"/>
        </w:rPr>
        <w:t>Mid Term Assignment</w:t>
      </w:r>
      <w:r>
        <w:rPr>
          <w:rFonts w:ascii="Algerian" w:eastAsia="Calibri" w:hAnsi="Algerian" w:cs="Times New Roman"/>
        </w:rPr>
        <w:t>s</w:t>
      </w:r>
      <w:r w:rsidRPr="00321F9F">
        <w:rPr>
          <w:rFonts w:ascii="Algerian" w:eastAsia="Calibri" w:hAnsi="Algerian" w:cs="Times New Roman"/>
        </w:rPr>
        <w:t>.</w:t>
      </w:r>
    </w:p>
    <w:p w14:paraId="485F3C02" w14:textId="22608ED7" w:rsidR="00321F9F" w:rsidRDefault="00321F9F" w:rsidP="00321F9F">
      <w:pPr>
        <w:ind w:left="720" w:hanging="360"/>
        <w:rPr>
          <w:rFonts w:ascii="Algerian" w:eastAsia="Calibri" w:hAnsi="Algerian" w:cs="Times New Roman"/>
        </w:rPr>
      </w:pPr>
      <w:r w:rsidRPr="00321F9F">
        <w:rPr>
          <w:rFonts w:ascii="Algerian" w:eastAsia="Calibri" w:hAnsi="Algerian" w:cs="Times New Roman"/>
        </w:rPr>
        <w:t>Semester: D</w:t>
      </w:r>
      <w:r>
        <w:rPr>
          <w:rFonts w:ascii="Algerian" w:eastAsia="Calibri" w:hAnsi="Algerian" w:cs="Times New Roman"/>
        </w:rPr>
        <w:t>P</w:t>
      </w:r>
      <w:r w:rsidRPr="00321F9F">
        <w:rPr>
          <w:rFonts w:ascii="Algerian" w:eastAsia="Calibri" w:hAnsi="Algerian" w:cs="Times New Roman"/>
        </w:rPr>
        <w:t xml:space="preserve">T </w:t>
      </w:r>
      <w:r>
        <w:rPr>
          <w:rFonts w:ascii="Algerian" w:eastAsia="Calibri" w:hAnsi="Algerian" w:cs="Times New Roman"/>
        </w:rPr>
        <w:t>2</w:t>
      </w:r>
      <w:r w:rsidRPr="00321F9F">
        <w:rPr>
          <w:rFonts w:ascii="Algerian" w:eastAsia="Calibri" w:hAnsi="Algerian" w:cs="Times New Roman"/>
          <w:vertAlign w:val="superscript"/>
        </w:rPr>
        <w:t>nd</w:t>
      </w:r>
      <w:r>
        <w:rPr>
          <w:rFonts w:ascii="Algerian" w:eastAsia="Calibri" w:hAnsi="Algerian" w:cs="Times New Roman"/>
        </w:rPr>
        <w:t>.</w:t>
      </w:r>
    </w:p>
    <w:p w14:paraId="6D548CE5" w14:textId="094D9CB5" w:rsidR="00321F9F" w:rsidRPr="00321F9F" w:rsidRDefault="00321F9F" w:rsidP="00321F9F">
      <w:pPr>
        <w:ind w:left="720" w:hanging="360"/>
        <w:rPr>
          <w:rFonts w:ascii="Algerian" w:eastAsia="Calibri" w:hAnsi="Algerian" w:cs="Times New Roman"/>
        </w:rPr>
      </w:pPr>
      <w:r>
        <w:rPr>
          <w:rFonts w:ascii="Algerian" w:eastAsia="Calibri" w:hAnsi="Algerian" w:cs="Times New Roman"/>
        </w:rPr>
        <w:t>Dr.Attaullah</w:t>
      </w:r>
    </w:p>
    <w:p w14:paraId="088DF904" w14:textId="77777777" w:rsidR="00321F9F" w:rsidRPr="00321F9F" w:rsidRDefault="00321F9F" w:rsidP="00321F9F">
      <w:pPr>
        <w:ind w:left="3600" w:firstLine="720"/>
        <w:rPr>
          <w:rFonts w:ascii="Algerian" w:eastAsia="Calibri" w:hAnsi="Algerian" w:cs="Times New Roman"/>
        </w:rPr>
      </w:pPr>
      <w:r w:rsidRPr="00321F9F">
        <w:rPr>
          <w:rFonts w:ascii="Algerian" w:eastAsia="Calibri" w:hAnsi="Algerian" w:cs="Times New Roman"/>
        </w:rPr>
        <w:t>Section A.</w:t>
      </w:r>
    </w:p>
    <w:p w14:paraId="4996B99D" w14:textId="77777777" w:rsidR="00321F9F" w:rsidRPr="00321F9F" w:rsidRDefault="00321F9F" w:rsidP="00321F9F">
      <w:pPr>
        <w:ind w:left="720" w:hanging="360"/>
        <w:rPr>
          <w:rFonts w:ascii="Calibri Light" w:eastAsia="Calibri" w:hAnsi="Calibri Light" w:cs="Times New Roman"/>
        </w:rPr>
      </w:pPr>
      <w:r w:rsidRPr="00321F9F">
        <w:rPr>
          <w:rFonts w:ascii="Algerian" w:eastAsia="Calibri" w:hAnsi="Algerian" w:cs="Times New Roman"/>
        </w:rPr>
        <w:t xml:space="preserve">Note: </w:t>
      </w:r>
      <w:r w:rsidRPr="00321F9F">
        <w:rPr>
          <w:rFonts w:ascii="Calibri Light" w:eastAsia="Calibri" w:hAnsi="Calibri Light" w:cs="Times New Roman"/>
        </w:rPr>
        <w:t>Highlight the correct option of the given MCQs from section A. attempt all 3 questions from section B.</w:t>
      </w:r>
    </w:p>
    <w:p w14:paraId="2528E210" w14:textId="77777777" w:rsidR="00B42033" w:rsidRPr="00003AC9" w:rsidRDefault="00B42033" w:rsidP="00D32D64">
      <w:pPr>
        <w:spacing w:line="240" w:lineRule="auto"/>
        <w:rPr>
          <w:sz w:val="2"/>
        </w:rPr>
      </w:pPr>
    </w:p>
    <w:p w14:paraId="2C754A84" w14:textId="77777777" w:rsidR="00BF2FB3" w:rsidRPr="004E1424" w:rsidRDefault="00BF2FB3" w:rsidP="00D32D64">
      <w:pPr>
        <w:spacing w:line="240" w:lineRule="auto"/>
        <w:rPr>
          <w:rFonts w:ascii="Times New Roman" w:hAnsi="Times New Roman" w:cs="Times New Roman"/>
          <w:sz w:val="2"/>
        </w:rPr>
        <w:sectPr w:rsidR="00BF2FB3" w:rsidRPr="004E1424" w:rsidSect="00C44330">
          <w:headerReference w:type="default" r:id="rId8"/>
          <w:footerReference w:type="default" r:id="rId9"/>
          <w:pgSz w:w="12240" w:h="15840"/>
          <w:pgMar w:top="270" w:right="630" w:bottom="360" w:left="720" w:header="720" w:footer="720" w:gutter="0"/>
          <w:cols w:space="720"/>
          <w:docGrid w:linePitch="360"/>
        </w:sectPr>
      </w:pPr>
    </w:p>
    <w:p w14:paraId="2FBB63C4" w14:textId="2BE49373" w:rsidR="003C054B" w:rsidRPr="008A660A" w:rsidRDefault="003C054B" w:rsidP="003C054B">
      <w:pPr>
        <w:pStyle w:val="ListParagraph"/>
        <w:numPr>
          <w:ilvl w:val="0"/>
          <w:numId w:val="3"/>
        </w:numPr>
        <w:spacing w:after="0"/>
        <w:rPr>
          <w:b/>
          <w:bCs/>
        </w:rPr>
      </w:pPr>
      <w:r w:rsidRPr="008A660A">
        <w:rPr>
          <w:b/>
          <w:bCs/>
        </w:rPr>
        <w:lastRenderedPageBreak/>
        <w:t>Out of the following bony landmarks to which the Ligamentum teres attached?</w:t>
      </w:r>
    </w:p>
    <w:p w14:paraId="42EF1644" w14:textId="77777777" w:rsidR="003C054B" w:rsidRDefault="003C054B" w:rsidP="00D75EF9">
      <w:pPr>
        <w:pStyle w:val="ListParagraph"/>
        <w:numPr>
          <w:ilvl w:val="0"/>
          <w:numId w:val="4"/>
        </w:numPr>
        <w:spacing w:after="0"/>
        <w:ind w:left="1440"/>
        <w:jc w:val="both"/>
      </w:pPr>
      <w:r w:rsidRPr="003139D7">
        <w:t>intertrochanteric line</w:t>
      </w:r>
    </w:p>
    <w:p w14:paraId="69361427" w14:textId="77777777" w:rsidR="003C054B" w:rsidRDefault="003C054B" w:rsidP="00D75EF9">
      <w:pPr>
        <w:pStyle w:val="ListParagraph"/>
        <w:numPr>
          <w:ilvl w:val="0"/>
          <w:numId w:val="4"/>
        </w:numPr>
        <w:spacing w:after="0"/>
        <w:ind w:left="1440"/>
        <w:jc w:val="both"/>
      </w:pPr>
      <w:r>
        <w:t>trochanteric crest</w:t>
      </w:r>
    </w:p>
    <w:p w14:paraId="5AB01A1F" w14:textId="77777777" w:rsidR="003C054B" w:rsidRPr="004A5E7D" w:rsidRDefault="003C054B" w:rsidP="00D75EF9">
      <w:pPr>
        <w:pStyle w:val="ListParagraph"/>
        <w:numPr>
          <w:ilvl w:val="0"/>
          <w:numId w:val="4"/>
        </w:numPr>
        <w:spacing w:after="0"/>
        <w:ind w:left="1440"/>
        <w:jc w:val="both"/>
        <w:rPr>
          <w:highlight w:val="green"/>
        </w:rPr>
      </w:pPr>
      <w:r w:rsidRPr="004A5E7D">
        <w:rPr>
          <w:highlight w:val="green"/>
        </w:rPr>
        <w:t>Fovea capitis</w:t>
      </w:r>
    </w:p>
    <w:p w14:paraId="28AD8DBF" w14:textId="3DCBE863" w:rsidR="003C054B" w:rsidRDefault="003C054B" w:rsidP="00D75EF9">
      <w:pPr>
        <w:pStyle w:val="ListParagraph"/>
        <w:numPr>
          <w:ilvl w:val="0"/>
          <w:numId w:val="4"/>
        </w:numPr>
        <w:spacing w:after="0"/>
        <w:ind w:left="1440"/>
        <w:jc w:val="both"/>
      </w:pPr>
      <w:r>
        <w:t>Greater trochanter</w:t>
      </w:r>
    </w:p>
    <w:p w14:paraId="620C742F" w14:textId="45D26447" w:rsidR="003C054B" w:rsidRPr="008A660A" w:rsidRDefault="003C054B" w:rsidP="003C054B">
      <w:pPr>
        <w:pStyle w:val="ListParagraph"/>
        <w:numPr>
          <w:ilvl w:val="0"/>
          <w:numId w:val="3"/>
        </w:numPr>
        <w:spacing w:after="0"/>
        <w:rPr>
          <w:b/>
          <w:bCs/>
        </w:rPr>
      </w:pPr>
      <w:r w:rsidRPr="008A660A">
        <w:rPr>
          <w:b/>
          <w:bCs/>
        </w:rPr>
        <w:t>Neck of the femur connects the head of the femur with the shaft. It is cylindrical, projecting in a superior and medial direction. It is set at an angle of ____________degrees to the shaft.</w:t>
      </w:r>
    </w:p>
    <w:p w14:paraId="12D225C4" w14:textId="77777777" w:rsidR="003C054B" w:rsidRDefault="003C054B" w:rsidP="00D75EF9">
      <w:pPr>
        <w:pStyle w:val="ListParagraph"/>
        <w:numPr>
          <w:ilvl w:val="0"/>
          <w:numId w:val="5"/>
        </w:numPr>
        <w:spacing w:after="0"/>
        <w:ind w:left="1440"/>
        <w:jc w:val="both"/>
      </w:pPr>
      <w:r>
        <w:t>156</w:t>
      </w:r>
    </w:p>
    <w:p w14:paraId="22FF78E4" w14:textId="77777777" w:rsidR="003C054B" w:rsidRDefault="003C054B" w:rsidP="00D75EF9">
      <w:pPr>
        <w:pStyle w:val="ListParagraph"/>
        <w:numPr>
          <w:ilvl w:val="0"/>
          <w:numId w:val="5"/>
        </w:numPr>
        <w:spacing w:after="0"/>
        <w:ind w:left="1440"/>
        <w:jc w:val="both"/>
      </w:pPr>
      <w:r>
        <w:t>170</w:t>
      </w:r>
    </w:p>
    <w:p w14:paraId="3DCD8E82" w14:textId="77777777" w:rsidR="003C054B" w:rsidRPr="004A5E7D" w:rsidRDefault="003C054B" w:rsidP="00D75EF9">
      <w:pPr>
        <w:pStyle w:val="ListParagraph"/>
        <w:numPr>
          <w:ilvl w:val="0"/>
          <w:numId w:val="5"/>
        </w:numPr>
        <w:spacing w:after="0"/>
        <w:ind w:left="1440"/>
        <w:jc w:val="both"/>
        <w:rPr>
          <w:highlight w:val="green"/>
        </w:rPr>
      </w:pPr>
      <w:r w:rsidRPr="004A5E7D">
        <w:rPr>
          <w:highlight w:val="green"/>
        </w:rPr>
        <w:t>135</w:t>
      </w:r>
    </w:p>
    <w:p w14:paraId="11E0D63D" w14:textId="77777777" w:rsidR="003C054B" w:rsidRDefault="003C054B" w:rsidP="00D75EF9">
      <w:pPr>
        <w:pStyle w:val="ListParagraph"/>
        <w:numPr>
          <w:ilvl w:val="0"/>
          <w:numId w:val="5"/>
        </w:numPr>
        <w:spacing w:after="0"/>
        <w:ind w:left="1440"/>
        <w:jc w:val="both"/>
      </w:pPr>
      <w:r>
        <w:t>101</w:t>
      </w:r>
    </w:p>
    <w:p w14:paraId="7987A0CC" w14:textId="77777777" w:rsidR="003C054B" w:rsidRPr="008A660A" w:rsidRDefault="003C054B" w:rsidP="003C054B">
      <w:pPr>
        <w:pStyle w:val="ListParagraph"/>
        <w:numPr>
          <w:ilvl w:val="0"/>
          <w:numId w:val="3"/>
        </w:numPr>
        <w:spacing w:after="0"/>
        <w:rPr>
          <w:b/>
          <w:bCs/>
        </w:rPr>
      </w:pPr>
      <w:r w:rsidRPr="008A660A">
        <w:rPr>
          <w:b/>
          <w:bCs/>
        </w:rPr>
        <w:t>The proximal area of the femur forms the hip joint with the acetabulum of the pelvis. It consists of a head and neck, and two bony processes the greater and lesser trochanters. There are also two bony ridges connecting the two trochanters; the intertrochanteric line anteriorly and the trochanteric crest posteriorly. Out of all these proximal bony landmarks which one is the most lateral palpable bony landmark?</w:t>
      </w:r>
    </w:p>
    <w:p w14:paraId="6330AC9E" w14:textId="77777777" w:rsidR="003C054B" w:rsidRPr="004A5E7D" w:rsidRDefault="003C054B" w:rsidP="00D75EF9">
      <w:pPr>
        <w:pStyle w:val="ListParagraph"/>
        <w:numPr>
          <w:ilvl w:val="0"/>
          <w:numId w:val="6"/>
        </w:numPr>
        <w:spacing w:after="0"/>
        <w:ind w:left="1440"/>
        <w:jc w:val="both"/>
        <w:rPr>
          <w:highlight w:val="green"/>
        </w:rPr>
      </w:pPr>
      <w:r w:rsidRPr="004A5E7D">
        <w:rPr>
          <w:highlight w:val="green"/>
        </w:rPr>
        <w:t>Greater trochanter</w:t>
      </w:r>
    </w:p>
    <w:p w14:paraId="5D5B02A3" w14:textId="77777777" w:rsidR="003C054B" w:rsidRDefault="003C054B" w:rsidP="00D75EF9">
      <w:pPr>
        <w:pStyle w:val="ListParagraph"/>
        <w:numPr>
          <w:ilvl w:val="0"/>
          <w:numId w:val="6"/>
        </w:numPr>
        <w:spacing w:after="0"/>
        <w:ind w:left="1440"/>
        <w:jc w:val="both"/>
      </w:pPr>
      <w:r>
        <w:t>Lesser trochanter</w:t>
      </w:r>
    </w:p>
    <w:p w14:paraId="07810DDF" w14:textId="51FFB09B" w:rsidR="003C054B" w:rsidRDefault="003C054B" w:rsidP="00D75EF9">
      <w:pPr>
        <w:pStyle w:val="ListParagraph"/>
        <w:numPr>
          <w:ilvl w:val="0"/>
          <w:numId w:val="6"/>
        </w:numPr>
        <w:spacing w:after="0"/>
        <w:ind w:left="1440"/>
        <w:jc w:val="both"/>
      </w:pPr>
      <w:r>
        <w:t>The intertrochanteric line</w:t>
      </w:r>
    </w:p>
    <w:p w14:paraId="3060722C" w14:textId="401ABE8D" w:rsidR="003C054B" w:rsidRDefault="003C054B" w:rsidP="00D75EF9">
      <w:pPr>
        <w:pStyle w:val="ListParagraph"/>
        <w:numPr>
          <w:ilvl w:val="0"/>
          <w:numId w:val="6"/>
        </w:numPr>
        <w:spacing w:after="0"/>
        <w:ind w:left="1440"/>
        <w:jc w:val="both"/>
      </w:pPr>
      <w:r>
        <w:t>Trochanteric crest.</w:t>
      </w:r>
    </w:p>
    <w:p w14:paraId="0E42A93B" w14:textId="4BACC705" w:rsidR="003C054B" w:rsidRPr="007C7C40" w:rsidRDefault="003C054B" w:rsidP="003C054B">
      <w:pPr>
        <w:pStyle w:val="ListParagraph"/>
        <w:numPr>
          <w:ilvl w:val="0"/>
          <w:numId w:val="3"/>
        </w:numPr>
        <w:spacing w:after="0"/>
        <w:rPr>
          <w:b/>
          <w:bCs/>
        </w:rPr>
      </w:pPr>
      <w:r w:rsidRPr="008A660A">
        <w:rPr>
          <w:b/>
          <w:bCs/>
        </w:rPr>
        <w:t>____________is the site of attachment for iliopsoas muscle.</w:t>
      </w:r>
    </w:p>
    <w:p w14:paraId="2E62E81E" w14:textId="77777777" w:rsidR="003C054B" w:rsidRDefault="003C054B" w:rsidP="00D75EF9">
      <w:pPr>
        <w:pStyle w:val="ListParagraph"/>
        <w:numPr>
          <w:ilvl w:val="0"/>
          <w:numId w:val="7"/>
        </w:numPr>
        <w:spacing w:after="0"/>
        <w:ind w:left="1440"/>
        <w:jc w:val="both"/>
      </w:pPr>
      <w:r>
        <w:t>Greater trochanter</w:t>
      </w:r>
    </w:p>
    <w:p w14:paraId="236F9CC5" w14:textId="77777777" w:rsidR="003C054B" w:rsidRPr="004A5E7D" w:rsidRDefault="003C054B" w:rsidP="00D75EF9">
      <w:pPr>
        <w:pStyle w:val="ListParagraph"/>
        <w:numPr>
          <w:ilvl w:val="0"/>
          <w:numId w:val="7"/>
        </w:numPr>
        <w:spacing w:after="0"/>
        <w:ind w:left="1440"/>
        <w:jc w:val="both"/>
        <w:rPr>
          <w:highlight w:val="green"/>
        </w:rPr>
      </w:pPr>
      <w:r w:rsidRPr="004A5E7D">
        <w:rPr>
          <w:highlight w:val="green"/>
        </w:rPr>
        <w:t>Lesser trochanter</w:t>
      </w:r>
    </w:p>
    <w:p w14:paraId="0BDDEB31" w14:textId="06799F5C" w:rsidR="003C054B" w:rsidRDefault="003C054B" w:rsidP="00D75EF9">
      <w:pPr>
        <w:pStyle w:val="ListParagraph"/>
        <w:numPr>
          <w:ilvl w:val="0"/>
          <w:numId w:val="7"/>
        </w:numPr>
        <w:spacing w:after="0"/>
        <w:ind w:left="1440"/>
        <w:jc w:val="both"/>
      </w:pPr>
      <w:r>
        <w:t>The intertrochanteric line</w:t>
      </w:r>
    </w:p>
    <w:p w14:paraId="5B945E10" w14:textId="77777777" w:rsidR="003C054B" w:rsidRDefault="003C054B" w:rsidP="00D75EF9">
      <w:pPr>
        <w:pStyle w:val="ListParagraph"/>
        <w:numPr>
          <w:ilvl w:val="0"/>
          <w:numId w:val="7"/>
        </w:numPr>
        <w:spacing w:after="0"/>
        <w:ind w:left="1440"/>
        <w:jc w:val="both"/>
      </w:pPr>
      <w:r>
        <w:t>Trochanteric crest.</w:t>
      </w:r>
    </w:p>
    <w:p w14:paraId="65E96C8B" w14:textId="77777777" w:rsidR="003C054B" w:rsidRPr="007C7C40" w:rsidRDefault="003C054B" w:rsidP="003C054B">
      <w:pPr>
        <w:pStyle w:val="ListParagraph"/>
        <w:numPr>
          <w:ilvl w:val="0"/>
          <w:numId w:val="3"/>
        </w:numPr>
        <w:spacing w:after="0"/>
        <w:rPr>
          <w:b/>
          <w:bCs/>
        </w:rPr>
      </w:pPr>
      <w:r w:rsidRPr="007C7C40">
        <w:rPr>
          <w:b/>
          <w:bCs/>
        </w:rPr>
        <w:t xml:space="preserve">Neck of femur fractures are increasingly common and tend to be sustained by the </w:t>
      </w:r>
      <w:r w:rsidRPr="007C7C40">
        <w:rPr>
          <w:b/>
          <w:bCs/>
        </w:rPr>
        <w:lastRenderedPageBreak/>
        <w:t>elderly population as a result of low energy falls in the presence of osteoporotic bone. Classically, the distal fragment is pulled upwards and______________</w:t>
      </w:r>
    </w:p>
    <w:p w14:paraId="46F5FD71" w14:textId="77777777" w:rsidR="003C054B" w:rsidRDefault="003C054B" w:rsidP="00D75EF9">
      <w:pPr>
        <w:pStyle w:val="ListParagraph"/>
        <w:numPr>
          <w:ilvl w:val="0"/>
          <w:numId w:val="8"/>
        </w:numPr>
        <w:spacing w:after="0"/>
        <w:ind w:left="1440"/>
        <w:jc w:val="both"/>
      </w:pPr>
      <w:r>
        <w:t>Medially rotated</w:t>
      </w:r>
    </w:p>
    <w:p w14:paraId="6608B5EF" w14:textId="77777777" w:rsidR="003C054B" w:rsidRPr="004A5E7D" w:rsidRDefault="003C054B" w:rsidP="00D75EF9">
      <w:pPr>
        <w:pStyle w:val="ListParagraph"/>
        <w:numPr>
          <w:ilvl w:val="0"/>
          <w:numId w:val="8"/>
        </w:numPr>
        <w:spacing w:after="0"/>
        <w:ind w:left="1440"/>
        <w:jc w:val="both"/>
        <w:rPr>
          <w:highlight w:val="green"/>
        </w:rPr>
      </w:pPr>
      <w:r w:rsidRPr="004A5E7D">
        <w:rPr>
          <w:highlight w:val="green"/>
        </w:rPr>
        <w:t>Externally rotated</w:t>
      </w:r>
    </w:p>
    <w:p w14:paraId="77388283" w14:textId="77777777" w:rsidR="003C054B" w:rsidRDefault="003C054B" w:rsidP="00D75EF9">
      <w:pPr>
        <w:pStyle w:val="ListParagraph"/>
        <w:numPr>
          <w:ilvl w:val="0"/>
          <w:numId w:val="8"/>
        </w:numPr>
        <w:spacing w:after="0"/>
        <w:ind w:left="1440"/>
        <w:jc w:val="both"/>
      </w:pPr>
      <w:r>
        <w:t>No rotation occurs</w:t>
      </w:r>
    </w:p>
    <w:p w14:paraId="4DF3E2FC" w14:textId="77777777" w:rsidR="003C054B" w:rsidRDefault="003C054B" w:rsidP="00D75EF9">
      <w:pPr>
        <w:pStyle w:val="ListParagraph"/>
        <w:numPr>
          <w:ilvl w:val="0"/>
          <w:numId w:val="8"/>
        </w:numPr>
        <w:spacing w:after="0"/>
        <w:ind w:left="1440"/>
        <w:jc w:val="both"/>
      </w:pPr>
      <w:r>
        <w:t>None of the above</w:t>
      </w:r>
    </w:p>
    <w:p w14:paraId="2057C014" w14:textId="2259D378" w:rsidR="003C054B" w:rsidRPr="007C7C40" w:rsidRDefault="003C054B" w:rsidP="003C054B">
      <w:pPr>
        <w:pStyle w:val="ListParagraph"/>
        <w:numPr>
          <w:ilvl w:val="0"/>
          <w:numId w:val="3"/>
        </w:numPr>
        <w:spacing w:after="0"/>
        <w:rPr>
          <w:b/>
          <w:bCs/>
        </w:rPr>
      </w:pPr>
      <w:r w:rsidRPr="007C7C40">
        <w:rPr>
          <w:b/>
          <w:bCs/>
        </w:rPr>
        <w:t>Regarding neck of the femur fracture the medial femoral circumflex artery can be damage in__________</w:t>
      </w:r>
    </w:p>
    <w:p w14:paraId="617093A2" w14:textId="77777777" w:rsidR="003C054B" w:rsidRPr="004A5E7D" w:rsidRDefault="003C054B" w:rsidP="00D75EF9">
      <w:pPr>
        <w:pStyle w:val="ListParagraph"/>
        <w:numPr>
          <w:ilvl w:val="0"/>
          <w:numId w:val="9"/>
        </w:numPr>
        <w:spacing w:after="0"/>
        <w:ind w:left="1440"/>
        <w:jc w:val="both"/>
        <w:rPr>
          <w:highlight w:val="green"/>
        </w:rPr>
      </w:pPr>
      <w:r w:rsidRPr="004A5E7D">
        <w:rPr>
          <w:highlight w:val="green"/>
        </w:rPr>
        <w:t>Intracapsular fracture</w:t>
      </w:r>
    </w:p>
    <w:p w14:paraId="36DC9BEC" w14:textId="77777777" w:rsidR="003C054B" w:rsidRDefault="003C054B" w:rsidP="00D75EF9">
      <w:pPr>
        <w:pStyle w:val="ListParagraph"/>
        <w:numPr>
          <w:ilvl w:val="0"/>
          <w:numId w:val="9"/>
        </w:numPr>
        <w:spacing w:after="0"/>
        <w:ind w:left="1440"/>
        <w:jc w:val="both"/>
      </w:pPr>
      <w:r>
        <w:t>Shaft fracture</w:t>
      </w:r>
    </w:p>
    <w:p w14:paraId="4856800E" w14:textId="77777777" w:rsidR="003C054B" w:rsidRDefault="003C054B" w:rsidP="00D75EF9">
      <w:pPr>
        <w:pStyle w:val="ListParagraph"/>
        <w:numPr>
          <w:ilvl w:val="0"/>
          <w:numId w:val="9"/>
        </w:numPr>
        <w:spacing w:after="0"/>
        <w:ind w:left="1440"/>
        <w:jc w:val="both"/>
      </w:pPr>
      <w:r>
        <w:t>Extracapsular fracture</w:t>
      </w:r>
    </w:p>
    <w:p w14:paraId="397B7254" w14:textId="77777777" w:rsidR="003C054B" w:rsidRDefault="003C054B" w:rsidP="00D75EF9">
      <w:pPr>
        <w:pStyle w:val="ListParagraph"/>
        <w:numPr>
          <w:ilvl w:val="0"/>
          <w:numId w:val="9"/>
        </w:numPr>
        <w:spacing w:after="0"/>
        <w:ind w:left="1440"/>
        <w:jc w:val="both"/>
      </w:pPr>
      <w:r>
        <w:t>Femoral epicondylar fracture</w:t>
      </w:r>
    </w:p>
    <w:p w14:paraId="4FDDC0CE" w14:textId="77777777" w:rsidR="003C054B" w:rsidRPr="007C7C40" w:rsidRDefault="003C054B" w:rsidP="003C054B">
      <w:pPr>
        <w:pStyle w:val="ListParagraph"/>
        <w:numPr>
          <w:ilvl w:val="0"/>
          <w:numId w:val="3"/>
        </w:numPr>
        <w:spacing w:after="0"/>
        <w:rPr>
          <w:b/>
          <w:bCs/>
        </w:rPr>
      </w:pPr>
      <w:r w:rsidRPr="007C7C40">
        <w:rPr>
          <w:b/>
          <w:bCs/>
        </w:rPr>
        <w:t>The shaft of the femur descends in slight____________ for stability.</w:t>
      </w:r>
    </w:p>
    <w:p w14:paraId="093A72D6" w14:textId="77777777" w:rsidR="003C054B" w:rsidRDefault="003C054B" w:rsidP="00D75EF9">
      <w:pPr>
        <w:pStyle w:val="ListParagraph"/>
        <w:numPr>
          <w:ilvl w:val="0"/>
          <w:numId w:val="10"/>
        </w:numPr>
        <w:spacing w:after="0"/>
        <w:ind w:left="1440"/>
        <w:jc w:val="both"/>
      </w:pPr>
      <w:r>
        <w:t>Lateral direction</w:t>
      </w:r>
    </w:p>
    <w:p w14:paraId="2254209C" w14:textId="77777777" w:rsidR="003C054B" w:rsidRPr="004A5E7D" w:rsidRDefault="003C054B" w:rsidP="00D75EF9">
      <w:pPr>
        <w:pStyle w:val="ListParagraph"/>
        <w:numPr>
          <w:ilvl w:val="0"/>
          <w:numId w:val="10"/>
        </w:numPr>
        <w:spacing w:after="0"/>
        <w:ind w:left="1440"/>
        <w:jc w:val="both"/>
        <w:rPr>
          <w:highlight w:val="green"/>
        </w:rPr>
      </w:pPr>
      <w:r w:rsidRPr="004A5E7D">
        <w:rPr>
          <w:highlight w:val="green"/>
        </w:rPr>
        <w:t>Medial direction</w:t>
      </w:r>
    </w:p>
    <w:p w14:paraId="1073C23D" w14:textId="77777777" w:rsidR="003C054B" w:rsidRDefault="003C054B" w:rsidP="00D75EF9">
      <w:pPr>
        <w:pStyle w:val="ListParagraph"/>
        <w:numPr>
          <w:ilvl w:val="0"/>
          <w:numId w:val="10"/>
        </w:numPr>
        <w:spacing w:after="0"/>
        <w:ind w:left="1440"/>
        <w:jc w:val="both"/>
      </w:pPr>
      <w:r>
        <w:t>Posterior direction</w:t>
      </w:r>
    </w:p>
    <w:p w14:paraId="43EF4F2A" w14:textId="77777777" w:rsidR="003C054B" w:rsidRDefault="003C054B" w:rsidP="00D75EF9">
      <w:pPr>
        <w:pStyle w:val="ListParagraph"/>
        <w:numPr>
          <w:ilvl w:val="0"/>
          <w:numId w:val="10"/>
        </w:numPr>
        <w:spacing w:after="0"/>
        <w:ind w:left="1440"/>
        <w:jc w:val="both"/>
      </w:pPr>
      <w:r>
        <w:t>Diagonal direction</w:t>
      </w:r>
    </w:p>
    <w:p w14:paraId="4EBCD027" w14:textId="77777777" w:rsidR="003C054B" w:rsidRPr="007C7C40" w:rsidRDefault="003C054B" w:rsidP="003C054B">
      <w:pPr>
        <w:pStyle w:val="ListParagraph"/>
        <w:numPr>
          <w:ilvl w:val="0"/>
          <w:numId w:val="3"/>
        </w:numPr>
        <w:spacing w:after="0"/>
        <w:rPr>
          <w:b/>
          <w:bCs/>
        </w:rPr>
      </w:pPr>
      <w:r w:rsidRPr="007C7C40">
        <w:rPr>
          <w:b/>
          <w:bCs/>
        </w:rPr>
        <w:t>Mr. A met with an accident and his right femur broke at 3 different places. The cut was a clean break and the four pieces were put back together in their original place. What kind of fracture did he have?</w:t>
      </w:r>
    </w:p>
    <w:p w14:paraId="3C8A5677" w14:textId="77777777" w:rsidR="003C054B" w:rsidRDefault="003C054B" w:rsidP="00D75EF9">
      <w:pPr>
        <w:pStyle w:val="ListParagraph"/>
        <w:numPr>
          <w:ilvl w:val="0"/>
          <w:numId w:val="11"/>
        </w:numPr>
        <w:spacing w:after="0"/>
        <w:ind w:left="1440"/>
        <w:jc w:val="both"/>
      </w:pPr>
      <w:r>
        <w:t>Contusion</w:t>
      </w:r>
    </w:p>
    <w:p w14:paraId="2223D518" w14:textId="77777777" w:rsidR="003C054B" w:rsidRDefault="003C054B" w:rsidP="00D75EF9">
      <w:pPr>
        <w:pStyle w:val="ListParagraph"/>
        <w:numPr>
          <w:ilvl w:val="0"/>
          <w:numId w:val="11"/>
        </w:numPr>
        <w:spacing w:after="0"/>
        <w:ind w:left="1440"/>
        <w:jc w:val="both"/>
      </w:pPr>
      <w:r>
        <w:t>Hairline Fracture</w:t>
      </w:r>
    </w:p>
    <w:p w14:paraId="53B2C698" w14:textId="77777777" w:rsidR="003C054B" w:rsidRPr="004A5E7D" w:rsidRDefault="003C054B" w:rsidP="00D75EF9">
      <w:pPr>
        <w:pStyle w:val="ListParagraph"/>
        <w:numPr>
          <w:ilvl w:val="0"/>
          <w:numId w:val="11"/>
        </w:numPr>
        <w:spacing w:after="0"/>
        <w:ind w:left="1440"/>
        <w:jc w:val="both"/>
        <w:rPr>
          <w:highlight w:val="green"/>
        </w:rPr>
      </w:pPr>
      <w:r w:rsidRPr="004A5E7D">
        <w:rPr>
          <w:highlight w:val="green"/>
        </w:rPr>
        <w:t>Multiple Fracture</w:t>
      </w:r>
    </w:p>
    <w:p w14:paraId="0C799CFF" w14:textId="77777777" w:rsidR="003C054B" w:rsidRDefault="003C054B" w:rsidP="00D75EF9">
      <w:pPr>
        <w:pStyle w:val="ListParagraph"/>
        <w:numPr>
          <w:ilvl w:val="0"/>
          <w:numId w:val="11"/>
        </w:numPr>
        <w:spacing w:after="0"/>
        <w:ind w:left="1440"/>
        <w:jc w:val="both"/>
      </w:pPr>
      <w:r>
        <w:t>Simple Fracture</w:t>
      </w:r>
    </w:p>
    <w:p w14:paraId="3088AC11" w14:textId="77777777" w:rsidR="003C054B" w:rsidRPr="007C7C40" w:rsidRDefault="003C054B" w:rsidP="003C054B">
      <w:pPr>
        <w:pStyle w:val="ListParagraph"/>
        <w:numPr>
          <w:ilvl w:val="0"/>
          <w:numId w:val="3"/>
        </w:numPr>
        <w:spacing w:after="0"/>
        <w:rPr>
          <w:b/>
          <w:bCs/>
        </w:rPr>
      </w:pPr>
      <w:r w:rsidRPr="007C7C40">
        <w:rPr>
          <w:b/>
          <w:bCs/>
        </w:rPr>
        <w:t>A closed femoral shaft fracture can result in __________________blood loss.</w:t>
      </w:r>
    </w:p>
    <w:p w14:paraId="063DE252" w14:textId="77777777" w:rsidR="003C054B" w:rsidRDefault="003C054B" w:rsidP="00D75EF9">
      <w:pPr>
        <w:pStyle w:val="ListParagraph"/>
        <w:numPr>
          <w:ilvl w:val="0"/>
          <w:numId w:val="12"/>
        </w:numPr>
        <w:spacing w:after="0"/>
        <w:ind w:left="1440"/>
        <w:jc w:val="both"/>
      </w:pPr>
      <w:r>
        <w:t>10-15ml</w:t>
      </w:r>
    </w:p>
    <w:p w14:paraId="0F20049C" w14:textId="77777777" w:rsidR="003C054B" w:rsidRDefault="003C054B" w:rsidP="00D75EF9">
      <w:pPr>
        <w:pStyle w:val="ListParagraph"/>
        <w:numPr>
          <w:ilvl w:val="0"/>
          <w:numId w:val="12"/>
        </w:numPr>
        <w:spacing w:after="0"/>
        <w:ind w:left="1440"/>
        <w:jc w:val="both"/>
      </w:pPr>
      <w:r>
        <w:t>100-150ml</w:t>
      </w:r>
    </w:p>
    <w:p w14:paraId="5A5D9D93" w14:textId="77777777" w:rsidR="003C054B" w:rsidRPr="004A5E7D" w:rsidRDefault="003C054B" w:rsidP="00D75EF9">
      <w:pPr>
        <w:pStyle w:val="ListParagraph"/>
        <w:numPr>
          <w:ilvl w:val="0"/>
          <w:numId w:val="12"/>
        </w:numPr>
        <w:spacing w:after="0"/>
        <w:ind w:left="1440"/>
        <w:jc w:val="both"/>
        <w:rPr>
          <w:highlight w:val="green"/>
        </w:rPr>
      </w:pPr>
      <w:r w:rsidRPr="004A5E7D">
        <w:rPr>
          <w:highlight w:val="green"/>
        </w:rPr>
        <w:t>1000-1500ml</w:t>
      </w:r>
    </w:p>
    <w:p w14:paraId="5BCCCD70" w14:textId="0D476838" w:rsidR="003C054B" w:rsidRDefault="003C054B" w:rsidP="00D75EF9">
      <w:pPr>
        <w:pStyle w:val="ListParagraph"/>
        <w:numPr>
          <w:ilvl w:val="0"/>
          <w:numId w:val="12"/>
        </w:numPr>
        <w:spacing w:after="0"/>
        <w:ind w:left="1440"/>
        <w:jc w:val="both"/>
      </w:pPr>
      <w:r>
        <w:t>10000-15000ml</w:t>
      </w:r>
    </w:p>
    <w:p w14:paraId="5AF22E55" w14:textId="77777777" w:rsidR="003C054B" w:rsidRPr="007C7C40" w:rsidRDefault="003C054B" w:rsidP="003C054B">
      <w:pPr>
        <w:pStyle w:val="ListParagraph"/>
        <w:numPr>
          <w:ilvl w:val="0"/>
          <w:numId w:val="3"/>
        </w:numPr>
        <w:spacing w:after="0"/>
        <w:rPr>
          <w:b/>
          <w:bCs/>
        </w:rPr>
      </w:pPr>
      <w:r w:rsidRPr="007C7C40">
        <w:rPr>
          <w:b/>
          <w:bCs/>
        </w:rPr>
        <w:lastRenderedPageBreak/>
        <w:t>Which of the following is the medial bone of lower leg?</w:t>
      </w:r>
    </w:p>
    <w:p w14:paraId="17E85B42" w14:textId="77777777" w:rsidR="003C054B" w:rsidRDefault="003C054B" w:rsidP="00D75EF9">
      <w:pPr>
        <w:pStyle w:val="ListParagraph"/>
        <w:numPr>
          <w:ilvl w:val="0"/>
          <w:numId w:val="13"/>
        </w:numPr>
        <w:spacing w:after="0"/>
        <w:ind w:left="1440"/>
        <w:jc w:val="both"/>
      </w:pPr>
      <w:r>
        <w:t>Patella</w:t>
      </w:r>
    </w:p>
    <w:p w14:paraId="4801A76D" w14:textId="77777777" w:rsidR="003C054B" w:rsidRDefault="003C054B" w:rsidP="00D75EF9">
      <w:pPr>
        <w:pStyle w:val="ListParagraph"/>
        <w:numPr>
          <w:ilvl w:val="0"/>
          <w:numId w:val="13"/>
        </w:numPr>
        <w:spacing w:after="0"/>
        <w:ind w:left="1440"/>
        <w:jc w:val="both"/>
      </w:pPr>
      <w:r>
        <w:t>Fibula</w:t>
      </w:r>
    </w:p>
    <w:p w14:paraId="0280E023" w14:textId="77777777" w:rsidR="003C054B" w:rsidRPr="004A5E7D" w:rsidRDefault="003C054B" w:rsidP="00D75EF9">
      <w:pPr>
        <w:pStyle w:val="ListParagraph"/>
        <w:numPr>
          <w:ilvl w:val="0"/>
          <w:numId w:val="13"/>
        </w:numPr>
        <w:spacing w:after="0"/>
        <w:ind w:left="1440"/>
        <w:jc w:val="both"/>
        <w:rPr>
          <w:highlight w:val="green"/>
        </w:rPr>
      </w:pPr>
      <w:r w:rsidRPr="004A5E7D">
        <w:rPr>
          <w:highlight w:val="green"/>
        </w:rPr>
        <w:t>Tibia</w:t>
      </w:r>
    </w:p>
    <w:p w14:paraId="25234288" w14:textId="77777777" w:rsidR="003C054B" w:rsidRDefault="003C054B" w:rsidP="00D75EF9">
      <w:pPr>
        <w:pStyle w:val="ListParagraph"/>
        <w:numPr>
          <w:ilvl w:val="0"/>
          <w:numId w:val="13"/>
        </w:numPr>
        <w:spacing w:after="0"/>
        <w:ind w:left="1440"/>
        <w:jc w:val="both"/>
      </w:pPr>
      <w:r>
        <w:t>Medial cuboid</w:t>
      </w:r>
    </w:p>
    <w:p w14:paraId="54BC2E81" w14:textId="77777777" w:rsidR="003C054B" w:rsidRPr="007C7C40" w:rsidRDefault="003C054B" w:rsidP="003C054B">
      <w:pPr>
        <w:pStyle w:val="ListParagraph"/>
        <w:numPr>
          <w:ilvl w:val="0"/>
          <w:numId w:val="3"/>
        </w:numPr>
        <w:spacing w:after="0"/>
        <w:rPr>
          <w:b/>
          <w:bCs/>
        </w:rPr>
      </w:pPr>
      <w:r w:rsidRPr="007C7C40">
        <w:rPr>
          <w:b/>
          <w:bCs/>
        </w:rPr>
        <w:t>The shaft of the tibia is prism-shaped, with___________</w:t>
      </w:r>
    </w:p>
    <w:p w14:paraId="5250E633" w14:textId="77777777" w:rsidR="003C054B" w:rsidRDefault="003C054B" w:rsidP="00D75EF9">
      <w:pPr>
        <w:pStyle w:val="ListParagraph"/>
        <w:numPr>
          <w:ilvl w:val="0"/>
          <w:numId w:val="14"/>
        </w:numPr>
        <w:spacing w:after="0"/>
        <w:ind w:left="1440"/>
        <w:jc w:val="both"/>
      </w:pPr>
      <w:r>
        <w:t>One border and one surface</w:t>
      </w:r>
    </w:p>
    <w:p w14:paraId="049C1C7B" w14:textId="77777777" w:rsidR="003C054B" w:rsidRDefault="003C054B" w:rsidP="00D75EF9">
      <w:pPr>
        <w:pStyle w:val="ListParagraph"/>
        <w:numPr>
          <w:ilvl w:val="0"/>
          <w:numId w:val="14"/>
        </w:numPr>
        <w:spacing w:after="0"/>
        <w:ind w:left="1440"/>
        <w:jc w:val="both"/>
      </w:pPr>
      <w:r>
        <w:t>Two borders and one surface</w:t>
      </w:r>
    </w:p>
    <w:p w14:paraId="73FD4803" w14:textId="77777777" w:rsidR="003C054B" w:rsidRDefault="003C054B" w:rsidP="00D75EF9">
      <w:pPr>
        <w:pStyle w:val="ListParagraph"/>
        <w:numPr>
          <w:ilvl w:val="0"/>
          <w:numId w:val="14"/>
        </w:numPr>
        <w:spacing w:after="0"/>
        <w:ind w:left="1440"/>
        <w:jc w:val="both"/>
      </w:pPr>
      <w:r>
        <w:t>Three borders and two surfaces</w:t>
      </w:r>
    </w:p>
    <w:p w14:paraId="56C0972C" w14:textId="77777777" w:rsidR="003C054B" w:rsidRPr="004A5E7D" w:rsidRDefault="003C054B" w:rsidP="00D75EF9">
      <w:pPr>
        <w:pStyle w:val="ListParagraph"/>
        <w:numPr>
          <w:ilvl w:val="0"/>
          <w:numId w:val="14"/>
        </w:numPr>
        <w:spacing w:after="0"/>
        <w:ind w:left="1440"/>
        <w:jc w:val="both"/>
        <w:rPr>
          <w:highlight w:val="green"/>
        </w:rPr>
      </w:pPr>
      <w:r w:rsidRPr="004A5E7D">
        <w:rPr>
          <w:highlight w:val="green"/>
        </w:rPr>
        <w:t>Three borders and three surfaces</w:t>
      </w:r>
    </w:p>
    <w:p w14:paraId="35744508" w14:textId="77777777" w:rsidR="003C054B" w:rsidRPr="007C7C40" w:rsidRDefault="003C054B" w:rsidP="003C054B">
      <w:pPr>
        <w:pStyle w:val="ListParagraph"/>
        <w:numPr>
          <w:ilvl w:val="0"/>
          <w:numId w:val="3"/>
        </w:numPr>
        <w:spacing w:after="0"/>
        <w:rPr>
          <w:b/>
          <w:bCs/>
        </w:rPr>
      </w:pPr>
      <w:r w:rsidRPr="007C7C40">
        <w:rPr>
          <w:b/>
          <w:bCs/>
        </w:rPr>
        <w:t>The calcaneus is often fractured as a result of _____</w:t>
      </w:r>
    </w:p>
    <w:p w14:paraId="488919C6" w14:textId="77777777" w:rsidR="003C054B" w:rsidRDefault="003C054B" w:rsidP="00D75EF9">
      <w:pPr>
        <w:pStyle w:val="ListParagraph"/>
        <w:numPr>
          <w:ilvl w:val="0"/>
          <w:numId w:val="15"/>
        </w:numPr>
        <w:spacing w:after="0"/>
        <w:ind w:left="1440"/>
        <w:jc w:val="both"/>
      </w:pPr>
      <w:r>
        <w:t>Distraction</w:t>
      </w:r>
    </w:p>
    <w:p w14:paraId="4EAEA0EA" w14:textId="77777777" w:rsidR="003C054B" w:rsidRPr="004A5E7D" w:rsidRDefault="003C054B" w:rsidP="00D75EF9">
      <w:pPr>
        <w:pStyle w:val="ListParagraph"/>
        <w:numPr>
          <w:ilvl w:val="0"/>
          <w:numId w:val="15"/>
        </w:numPr>
        <w:spacing w:after="0"/>
        <w:ind w:left="1440"/>
        <w:jc w:val="both"/>
        <w:rPr>
          <w:highlight w:val="green"/>
        </w:rPr>
      </w:pPr>
      <w:r w:rsidRPr="004A5E7D">
        <w:rPr>
          <w:highlight w:val="green"/>
        </w:rPr>
        <w:t>Axial loading</w:t>
      </w:r>
    </w:p>
    <w:p w14:paraId="1C5FFEA3" w14:textId="77777777" w:rsidR="003C054B" w:rsidRDefault="003C054B" w:rsidP="00D75EF9">
      <w:pPr>
        <w:pStyle w:val="ListParagraph"/>
        <w:numPr>
          <w:ilvl w:val="0"/>
          <w:numId w:val="15"/>
        </w:numPr>
        <w:spacing w:after="0"/>
        <w:ind w:left="1440"/>
        <w:jc w:val="both"/>
      </w:pPr>
      <w:r>
        <w:t>Walking</w:t>
      </w:r>
    </w:p>
    <w:p w14:paraId="29B86D96" w14:textId="77777777" w:rsidR="003C054B" w:rsidRDefault="003C054B" w:rsidP="00D75EF9">
      <w:pPr>
        <w:pStyle w:val="ListParagraph"/>
        <w:numPr>
          <w:ilvl w:val="0"/>
          <w:numId w:val="15"/>
        </w:numPr>
        <w:spacing w:after="0"/>
        <w:ind w:left="1440"/>
        <w:jc w:val="both"/>
      </w:pPr>
      <w:r>
        <w:t>Setting</w:t>
      </w:r>
    </w:p>
    <w:p w14:paraId="2350DA14" w14:textId="77777777" w:rsidR="003C054B" w:rsidRPr="007C7C40" w:rsidRDefault="003C054B" w:rsidP="003C054B">
      <w:pPr>
        <w:pStyle w:val="ListParagraph"/>
        <w:numPr>
          <w:ilvl w:val="0"/>
          <w:numId w:val="3"/>
        </w:numPr>
        <w:spacing w:after="0"/>
        <w:rPr>
          <w:b/>
          <w:bCs/>
        </w:rPr>
      </w:pPr>
      <w:r w:rsidRPr="007C7C40">
        <w:rPr>
          <w:b/>
          <w:bCs/>
        </w:rPr>
        <w:lastRenderedPageBreak/>
        <w:t>The depth of the acetabulum is raised by the______</w:t>
      </w:r>
    </w:p>
    <w:p w14:paraId="6FCAE8C9" w14:textId="77777777" w:rsidR="003C054B" w:rsidRDefault="003C054B" w:rsidP="00D75EF9">
      <w:pPr>
        <w:pStyle w:val="ListParagraph"/>
        <w:numPr>
          <w:ilvl w:val="0"/>
          <w:numId w:val="16"/>
        </w:numPr>
        <w:spacing w:after="0"/>
        <w:ind w:left="1440"/>
        <w:jc w:val="both"/>
      </w:pPr>
      <w:r>
        <w:t>Fovea captious</w:t>
      </w:r>
    </w:p>
    <w:p w14:paraId="565157B6" w14:textId="77777777" w:rsidR="003C054B" w:rsidRDefault="003C054B" w:rsidP="00D75EF9">
      <w:pPr>
        <w:pStyle w:val="ListParagraph"/>
        <w:numPr>
          <w:ilvl w:val="0"/>
          <w:numId w:val="16"/>
        </w:numPr>
        <w:spacing w:after="0"/>
        <w:ind w:left="1440"/>
        <w:jc w:val="both"/>
      </w:pPr>
      <w:r>
        <w:t>Capsule of hip joint</w:t>
      </w:r>
    </w:p>
    <w:p w14:paraId="099EC227" w14:textId="77777777" w:rsidR="003C054B" w:rsidRPr="004A5E7D" w:rsidRDefault="003C054B" w:rsidP="00D75EF9">
      <w:pPr>
        <w:pStyle w:val="ListParagraph"/>
        <w:numPr>
          <w:ilvl w:val="0"/>
          <w:numId w:val="16"/>
        </w:numPr>
        <w:spacing w:after="0"/>
        <w:ind w:left="1440"/>
        <w:jc w:val="both"/>
        <w:rPr>
          <w:highlight w:val="green"/>
        </w:rPr>
      </w:pPr>
      <w:r w:rsidRPr="004A5E7D">
        <w:rPr>
          <w:highlight w:val="green"/>
        </w:rPr>
        <w:t>acetabular labrum</w:t>
      </w:r>
    </w:p>
    <w:p w14:paraId="2A8B0E43" w14:textId="62FC3700" w:rsidR="003C054B" w:rsidRDefault="003C054B" w:rsidP="00D75EF9">
      <w:pPr>
        <w:pStyle w:val="ListParagraph"/>
        <w:numPr>
          <w:ilvl w:val="0"/>
          <w:numId w:val="16"/>
        </w:numPr>
        <w:spacing w:after="0"/>
        <w:ind w:left="1440"/>
        <w:jc w:val="both"/>
      </w:pPr>
      <w:r>
        <w:t>ischial Bursae</w:t>
      </w:r>
    </w:p>
    <w:p w14:paraId="33AEEDBE" w14:textId="77777777" w:rsidR="003C054B" w:rsidRPr="007C7C40" w:rsidRDefault="003C054B" w:rsidP="003C054B">
      <w:pPr>
        <w:pStyle w:val="ListParagraph"/>
        <w:numPr>
          <w:ilvl w:val="0"/>
          <w:numId w:val="3"/>
        </w:numPr>
        <w:spacing w:after="0"/>
        <w:rPr>
          <w:b/>
          <w:bCs/>
        </w:rPr>
      </w:pPr>
      <w:r w:rsidRPr="007C7C40">
        <w:rPr>
          <w:b/>
          <w:bCs/>
        </w:rPr>
        <w:t>The most powerful ligament of hip joint is?</w:t>
      </w:r>
    </w:p>
    <w:p w14:paraId="58E35DDA" w14:textId="18E34C8B" w:rsidR="003C054B" w:rsidRPr="004A5E7D" w:rsidRDefault="003C054B" w:rsidP="00D75EF9">
      <w:pPr>
        <w:pStyle w:val="ListParagraph"/>
        <w:numPr>
          <w:ilvl w:val="0"/>
          <w:numId w:val="17"/>
        </w:numPr>
        <w:spacing w:after="0"/>
        <w:ind w:left="1440"/>
        <w:jc w:val="both"/>
        <w:rPr>
          <w:highlight w:val="green"/>
        </w:rPr>
      </w:pPr>
      <w:r w:rsidRPr="004A5E7D">
        <w:rPr>
          <w:highlight w:val="green"/>
        </w:rPr>
        <w:t>Iliofemoral ligament</w:t>
      </w:r>
    </w:p>
    <w:p w14:paraId="25944725" w14:textId="77777777" w:rsidR="003C054B" w:rsidRDefault="003C054B" w:rsidP="00D75EF9">
      <w:pPr>
        <w:pStyle w:val="ListParagraph"/>
        <w:numPr>
          <w:ilvl w:val="0"/>
          <w:numId w:val="17"/>
        </w:numPr>
        <w:spacing w:after="0"/>
        <w:ind w:left="1440"/>
        <w:jc w:val="both"/>
      </w:pPr>
      <w:r>
        <w:t>Pubofemoral ligament.</w:t>
      </w:r>
    </w:p>
    <w:p w14:paraId="447A0CD7" w14:textId="77777777" w:rsidR="003C054B" w:rsidRDefault="003C054B" w:rsidP="00D75EF9">
      <w:pPr>
        <w:pStyle w:val="ListParagraph"/>
        <w:numPr>
          <w:ilvl w:val="0"/>
          <w:numId w:val="17"/>
        </w:numPr>
        <w:spacing w:after="0"/>
        <w:ind w:left="1440"/>
        <w:jc w:val="both"/>
      </w:pPr>
      <w:r>
        <w:t>Ischiofemoral ligament.</w:t>
      </w:r>
    </w:p>
    <w:p w14:paraId="194B6900" w14:textId="77777777" w:rsidR="003C054B" w:rsidRDefault="003C054B" w:rsidP="00D75EF9">
      <w:pPr>
        <w:pStyle w:val="ListParagraph"/>
        <w:numPr>
          <w:ilvl w:val="0"/>
          <w:numId w:val="17"/>
        </w:numPr>
        <w:spacing w:after="0"/>
        <w:ind w:left="1440"/>
        <w:jc w:val="both"/>
      </w:pPr>
      <w:r>
        <w:t>Transverse acetabular ligament</w:t>
      </w:r>
    </w:p>
    <w:p w14:paraId="7D07F71E" w14:textId="77777777" w:rsidR="003C054B" w:rsidRDefault="003C054B" w:rsidP="003C054B">
      <w:pPr>
        <w:pStyle w:val="ListParagraph"/>
        <w:numPr>
          <w:ilvl w:val="0"/>
          <w:numId w:val="3"/>
        </w:numPr>
        <w:spacing w:after="0"/>
      </w:pPr>
      <w:r w:rsidRPr="007C7C40">
        <w:rPr>
          <w:b/>
          <w:bCs/>
        </w:rPr>
        <w:t>The hip joint is supplied by the branches of the following arteries EXCEPT</w:t>
      </w:r>
      <w:r>
        <w:t>:</w:t>
      </w:r>
    </w:p>
    <w:p w14:paraId="35A03D19" w14:textId="77777777" w:rsidR="003C054B" w:rsidRDefault="003C054B" w:rsidP="00D75EF9">
      <w:pPr>
        <w:pStyle w:val="ListParagraph"/>
        <w:numPr>
          <w:ilvl w:val="0"/>
          <w:numId w:val="18"/>
        </w:numPr>
        <w:spacing w:after="0"/>
        <w:ind w:left="1440"/>
        <w:jc w:val="both"/>
      </w:pPr>
      <w:r>
        <w:t>Medial circumflex femoral artery.</w:t>
      </w:r>
    </w:p>
    <w:p w14:paraId="5F54C404" w14:textId="77777777" w:rsidR="003C054B" w:rsidRDefault="003C054B" w:rsidP="00D75EF9">
      <w:pPr>
        <w:pStyle w:val="ListParagraph"/>
        <w:numPr>
          <w:ilvl w:val="0"/>
          <w:numId w:val="18"/>
        </w:numPr>
        <w:spacing w:after="0"/>
        <w:ind w:left="1440"/>
        <w:jc w:val="both"/>
      </w:pPr>
      <w:r>
        <w:t>Lateral circumflex femoral artery.</w:t>
      </w:r>
    </w:p>
    <w:p w14:paraId="51F0C8C9" w14:textId="77777777" w:rsidR="003C054B" w:rsidRDefault="003C054B" w:rsidP="00D75EF9">
      <w:pPr>
        <w:pStyle w:val="ListParagraph"/>
        <w:numPr>
          <w:ilvl w:val="0"/>
          <w:numId w:val="18"/>
        </w:numPr>
        <w:spacing w:after="0"/>
        <w:ind w:left="1440"/>
        <w:jc w:val="both"/>
      </w:pPr>
      <w:r w:rsidRPr="004A5E7D">
        <w:rPr>
          <w:highlight w:val="green"/>
        </w:rPr>
        <w:t>Radial artery</w:t>
      </w:r>
      <w:r>
        <w:t>.</w:t>
      </w:r>
    </w:p>
    <w:p w14:paraId="1D53A01D" w14:textId="2C322AE3" w:rsidR="003C054B" w:rsidRDefault="003C054B" w:rsidP="00D75EF9">
      <w:pPr>
        <w:pStyle w:val="ListParagraph"/>
        <w:numPr>
          <w:ilvl w:val="0"/>
          <w:numId w:val="18"/>
        </w:numPr>
        <w:spacing w:after="0"/>
        <w:ind w:left="1440"/>
        <w:jc w:val="both"/>
      </w:pPr>
      <w:r>
        <w:t>Superior gluteal artery.</w:t>
      </w:r>
    </w:p>
    <w:p w14:paraId="615665ED" w14:textId="77777777" w:rsidR="003C054B" w:rsidRDefault="003C054B" w:rsidP="003C054B">
      <w:pPr>
        <w:sectPr w:rsidR="003C054B" w:rsidSect="003C054B">
          <w:type w:val="continuous"/>
          <w:pgSz w:w="12240" w:h="15840"/>
          <w:pgMar w:top="1440" w:right="630" w:bottom="1440" w:left="720" w:header="720" w:footer="720" w:gutter="0"/>
          <w:cols w:num="2" w:space="720"/>
          <w:docGrid w:linePitch="360"/>
        </w:sectPr>
      </w:pPr>
    </w:p>
    <w:p w14:paraId="54A1E4F1" w14:textId="3EFB6165" w:rsidR="00AA1C4D" w:rsidRDefault="009D60A2" w:rsidP="00321F9F">
      <w:pPr>
        <w:spacing w:line="240" w:lineRule="auto"/>
        <w:rPr>
          <w:rFonts w:ascii="Arial" w:hAnsi="Arial" w:cs="Arial"/>
          <w:b/>
          <w:sz w:val="20"/>
        </w:rPr>
      </w:pPr>
      <w:r w:rsidRPr="00003AC9">
        <w:rPr>
          <w:rFonts w:ascii="Arial" w:hAnsi="Arial" w:cs="Arial"/>
          <w:b/>
          <w:sz w:val="20"/>
        </w:rPr>
        <w:lastRenderedPageBreak/>
        <w:tab/>
      </w:r>
    </w:p>
    <w:p w14:paraId="0AD2804D" w14:textId="53F6CC9A" w:rsidR="009D60A2" w:rsidRPr="00003AC9" w:rsidRDefault="00321F9F" w:rsidP="00003AC9">
      <w:pPr>
        <w:spacing w:line="240" w:lineRule="auto"/>
        <w:ind w:left="288" w:firstLine="288"/>
        <w:jc w:val="center"/>
        <w:rPr>
          <w:rFonts w:ascii="Arial" w:hAnsi="Arial" w:cs="Arial"/>
          <w:b/>
          <w:sz w:val="20"/>
        </w:rPr>
      </w:pPr>
      <w:r w:rsidRPr="00321F9F">
        <w:rPr>
          <w:rFonts w:ascii="Arial" w:hAnsi="Arial" w:cs="Arial"/>
          <w:b/>
          <w:sz w:val="20"/>
          <w:u w:val="single"/>
        </w:rPr>
        <w:t>Section</w:t>
      </w:r>
      <w:r w:rsidR="009D60A2" w:rsidRPr="00321F9F">
        <w:rPr>
          <w:rFonts w:ascii="Arial" w:hAnsi="Arial" w:cs="Arial"/>
          <w:b/>
          <w:sz w:val="20"/>
          <w:u w:val="single"/>
        </w:rPr>
        <w:t xml:space="preserve"> </w:t>
      </w:r>
      <w:r w:rsidRPr="00321F9F">
        <w:rPr>
          <w:rFonts w:ascii="Arial" w:hAnsi="Arial" w:cs="Arial"/>
          <w:b/>
          <w:sz w:val="20"/>
          <w:u w:val="single"/>
        </w:rPr>
        <w:t>B</w:t>
      </w:r>
      <w:r w:rsidR="009D60A2" w:rsidRPr="00003AC9">
        <w:rPr>
          <w:rFonts w:ascii="Arial" w:hAnsi="Arial" w:cs="Arial"/>
          <w:b/>
          <w:sz w:val="20"/>
        </w:rPr>
        <w:tab/>
      </w:r>
      <w:r w:rsidR="009D60A2" w:rsidRPr="00003AC9">
        <w:rPr>
          <w:rFonts w:ascii="Arial" w:hAnsi="Arial" w:cs="Arial"/>
          <w:b/>
          <w:sz w:val="20"/>
        </w:rPr>
        <w:tab/>
      </w:r>
    </w:p>
    <w:p w14:paraId="42EE795B" w14:textId="77777777" w:rsidR="00235259" w:rsidRDefault="00235259" w:rsidP="00235259">
      <w:pPr>
        <w:spacing w:line="240" w:lineRule="auto"/>
        <w:ind w:left="288" w:firstLine="288"/>
        <w:rPr>
          <w:b/>
          <w:sz w:val="32"/>
        </w:rPr>
      </w:pPr>
    </w:p>
    <w:p w14:paraId="279190A9" w14:textId="654F04C1" w:rsidR="00340E92" w:rsidRDefault="00C72889" w:rsidP="003C054B">
      <w:pP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Q:1</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 xml:space="preserve">Describe Hip joint anatomy. (your answer should cover these headings, </w:t>
      </w:r>
      <w:r w:rsidR="00A218BE">
        <w:rPr>
          <w:rFonts w:ascii="Times New Roman" w:hAnsi="Times New Roman" w:cs="Times New Roman"/>
          <w:i/>
          <w:iCs/>
          <w:color w:val="000000" w:themeColor="text1"/>
          <w:sz w:val="28"/>
          <w:szCs w:val="28"/>
        </w:rPr>
        <w:t>(</w:t>
      </w:r>
      <w:r w:rsidR="003C054B" w:rsidRPr="009F286E">
        <w:rPr>
          <w:rFonts w:ascii="Times New Roman" w:hAnsi="Times New Roman" w:cs="Times New Roman"/>
          <w:b/>
          <w:bCs/>
          <w:i/>
          <w:iCs/>
          <w:color w:val="000000" w:themeColor="text1"/>
          <w:sz w:val="28"/>
          <w:szCs w:val="28"/>
        </w:rPr>
        <w:t>Articular surfaces of hip joint</w:t>
      </w:r>
      <w:r w:rsidR="003C054B" w:rsidRPr="009F286E">
        <w:rPr>
          <w:rFonts w:ascii="Times New Roman" w:hAnsi="Times New Roman" w:cs="Times New Roman"/>
          <w:i/>
          <w:iCs/>
          <w:color w:val="000000" w:themeColor="text1"/>
          <w:sz w:val="28"/>
          <w:szCs w:val="28"/>
        </w:rPr>
        <w:t xml:space="preserve">, </w:t>
      </w:r>
      <w:r w:rsidR="003C054B" w:rsidRPr="009F286E">
        <w:rPr>
          <w:rFonts w:ascii="Times New Roman" w:hAnsi="Times New Roman" w:cs="Times New Roman"/>
          <w:b/>
          <w:bCs/>
          <w:i/>
          <w:iCs/>
          <w:color w:val="000000" w:themeColor="text1"/>
          <w:sz w:val="28"/>
          <w:szCs w:val="28"/>
        </w:rPr>
        <w:t>Ligaments of joint, Stability of hip joint, Blood and nerve supply</w:t>
      </w:r>
      <w:r w:rsidR="003C054B" w:rsidRPr="009F286E">
        <w:rPr>
          <w:rFonts w:ascii="Times New Roman" w:hAnsi="Times New Roman" w:cs="Times New Roman"/>
          <w:i/>
          <w:iCs/>
          <w:color w:val="000000" w:themeColor="text1"/>
          <w:sz w:val="28"/>
          <w:szCs w:val="28"/>
        </w:rPr>
        <w:t>).</w:t>
      </w:r>
    </w:p>
    <w:p w14:paraId="669C8ADB" w14:textId="77777777" w:rsidR="004A5E7D" w:rsidRDefault="004A5E7D" w:rsidP="003C054B">
      <w:pPr>
        <w:jc w:val="both"/>
        <w:rPr>
          <w:rFonts w:ascii="Times New Roman" w:hAnsi="Times New Roman" w:cs="Times New Roman"/>
          <w:b/>
          <w:iCs/>
          <w:color w:val="000000" w:themeColor="text1"/>
          <w:sz w:val="28"/>
          <w:szCs w:val="28"/>
        </w:rPr>
      </w:pPr>
      <w:r w:rsidRPr="004A5E7D">
        <w:rPr>
          <w:rFonts w:ascii="Times New Roman" w:hAnsi="Times New Roman" w:cs="Times New Roman"/>
          <w:b/>
          <w:iCs/>
          <w:color w:val="000000" w:themeColor="text1"/>
          <w:sz w:val="28"/>
          <w:szCs w:val="28"/>
          <w:u w:val="single"/>
        </w:rPr>
        <w:t>Ans:</w:t>
      </w:r>
      <w:r w:rsidRPr="004A5E7D">
        <w:rPr>
          <w:rFonts w:ascii="Times New Roman" w:hAnsi="Times New Roman" w:cs="Times New Roman"/>
          <w:b/>
          <w:iCs/>
          <w:color w:val="000000" w:themeColor="text1"/>
          <w:sz w:val="28"/>
          <w:szCs w:val="28"/>
        </w:rPr>
        <w:t xml:space="preserve"> </w:t>
      </w:r>
    </w:p>
    <w:p w14:paraId="3B6520F6" w14:textId="77777777" w:rsidR="004A5E7D" w:rsidRDefault="004A5E7D" w:rsidP="003C054B">
      <w:pPr>
        <w:jc w:val="both"/>
        <w:rPr>
          <w:rFonts w:ascii="Verdana" w:hAnsi="Verdana" w:cs="Times New Roman"/>
          <w:iCs/>
          <w:color w:val="000000" w:themeColor="text1"/>
        </w:rPr>
      </w:pPr>
      <w:r w:rsidRPr="004A5E7D">
        <w:rPr>
          <w:rFonts w:ascii="Verdana" w:hAnsi="Verdana" w:cs="Times New Roman"/>
          <w:b/>
          <w:iCs/>
          <w:color w:val="000000" w:themeColor="text1"/>
          <w:u w:val="single"/>
        </w:rPr>
        <w:t>Hip Joint</w:t>
      </w:r>
      <w:r w:rsidRPr="004A5E7D">
        <w:rPr>
          <w:rFonts w:ascii="Verdana" w:hAnsi="Verdana" w:cs="Times New Roman"/>
          <w:b/>
          <w:iCs/>
          <w:color w:val="000000" w:themeColor="text1"/>
        </w:rPr>
        <w:t>:</w:t>
      </w:r>
      <w:r>
        <w:rPr>
          <w:rFonts w:ascii="Verdana" w:hAnsi="Verdana" w:cs="Times New Roman"/>
          <w:b/>
          <w:iCs/>
          <w:color w:val="000000" w:themeColor="text1"/>
        </w:rPr>
        <w:t xml:space="preserve"> </w:t>
      </w:r>
      <w:r>
        <w:rPr>
          <w:rFonts w:ascii="Verdana" w:hAnsi="Verdana" w:cs="Times New Roman"/>
          <w:iCs/>
          <w:color w:val="000000" w:themeColor="text1"/>
        </w:rPr>
        <w:t>Hip joint is defined as “It is a synovial articulation between the head of the femur and the acetabulum of the pelvic bone”.</w:t>
      </w:r>
    </w:p>
    <w:p w14:paraId="1BB019D4" w14:textId="77777777" w:rsidR="0037073F" w:rsidRDefault="004A5E7D" w:rsidP="003C054B">
      <w:pPr>
        <w:jc w:val="both"/>
        <w:rPr>
          <w:rFonts w:ascii="Verdana" w:hAnsi="Verdana" w:cs="Times New Roman"/>
          <w:b/>
          <w:iCs/>
          <w:color w:val="000000" w:themeColor="text1"/>
        </w:rPr>
      </w:pPr>
      <w:r w:rsidRPr="004A5E7D">
        <w:rPr>
          <w:rFonts w:ascii="Verdana" w:hAnsi="Verdana" w:cs="Times New Roman"/>
          <w:b/>
          <w:iCs/>
          <w:color w:val="000000" w:themeColor="text1"/>
          <w:u w:val="single"/>
        </w:rPr>
        <w:t>Function of Hip Joint</w:t>
      </w:r>
      <w:r w:rsidRPr="004A5E7D">
        <w:rPr>
          <w:rFonts w:ascii="Verdana" w:hAnsi="Verdana" w:cs="Times New Roman"/>
          <w:b/>
          <w:iCs/>
          <w:color w:val="000000" w:themeColor="text1"/>
        </w:rPr>
        <w:t xml:space="preserve">: </w:t>
      </w:r>
    </w:p>
    <w:p w14:paraId="4D5A678C" w14:textId="5004A35A" w:rsidR="004A5E7D" w:rsidRPr="0037073F" w:rsidRDefault="004A5E7D" w:rsidP="0037073F">
      <w:pPr>
        <w:pStyle w:val="ListParagraph"/>
        <w:numPr>
          <w:ilvl w:val="0"/>
          <w:numId w:val="20"/>
        </w:numPr>
        <w:jc w:val="both"/>
        <w:rPr>
          <w:rFonts w:ascii="Verdana" w:hAnsi="Verdana" w:cs="Times New Roman"/>
          <w:b/>
          <w:iCs/>
          <w:color w:val="000000" w:themeColor="text1"/>
          <w:u w:val="single"/>
        </w:rPr>
      </w:pPr>
      <w:r w:rsidRPr="0037073F">
        <w:rPr>
          <w:rFonts w:ascii="Verdana" w:hAnsi="Verdana" w:cs="Times New Roman"/>
          <w:iCs/>
          <w:color w:val="000000" w:themeColor="text1"/>
        </w:rPr>
        <w:t xml:space="preserve">When </w:t>
      </w:r>
      <w:r w:rsidR="0072103B">
        <w:rPr>
          <w:rFonts w:ascii="Verdana" w:hAnsi="Verdana" w:cs="Times New Roman"/>
          <w:iCs/>
          <w:color w:val="000000" w:themeColor="text1"/>
        </w:rPr>
        <w:t xml:space="preserve">a person is </w:t>
      </w:r>
      <w:r w:rsidRPr="0037073F">
        <w:rPr>
          <w:rFonts w:ascii="Verdana" w:hAnsi="Verdana" w:cs="Times New Roman"/>
          <w:iCs/>
          <w:color w:val="000000" w:themeColor="text1"/>
        </w:rPr>
        <w:t>standing</w:t>
      </w:r>
      <w:r w:rsidR="0037073F" w:rsidRPr="0037073F">
        <w:rPr>
          <w:rFonts w:ascii="Verdana" w:hAnsi="Verdana" w:cs="Times New Roman"/>
          <w:iCs/>
          <w:color w:val="000000" w:themeColor="text1"/>
        </w:rPr>
        <w:t>, walking</w:t>
      </w:r>
      <w:r w:rsidR="0037073F">
        <w:rPr>
          <w:rFonts w:ascii="Verdana" w:hAnsi="Verdana" w:cs="Times New Roman"/>
          <w:iCs/>
          <w:color w:val="000000" w:themeColor="text1"/>
        </w:rPr>
        <w:t xml:space="preserve">, running; it support the weight of whole body. </w:t>
      </w:r>
    </w:p>
    <w:p w14:paraId="63D85D19" w14:textId="27D7F7B1" w:rsidR="0037073F" w:rsidRPr="0037073F" w:rsidRDefault="0072103B" w:rsidP="0037073F">
      <w:pPr>
        <w:pStyle w:val="ListParagraph"/>
        <w:numPr>
          <w:ilvl w:val="0"/>
          <w:numId w:val="20"/>
        </w:numPr>
        <w:jc w:val="both"/>
        <w:rPr>
          <w:rFonts w:ascii="Verdana" w:hAnsi="Verdana" w:cs="Times New Roman"/>
          <w:b/>
          <w:iCs/>
          <w:color w:val="000000" w:themeColor="text1"/>
          <w:u w:val="single"/>
        </w:rPr>
      </w:pPr>
      <w:r>
        <w:rPr>
          <w:rFonts w:ascii="Verdana" w:hAnsi="Verdana" w:cs="Times New Roman"/>
          <w:iCs/>
          <w:color w:val="000000" w:themeColor="text1"/>
        </w:rPr>
        <w:t>Hip joint also t</w:t>
      </w:r>
      <w:r w:rsidR="0037073F">
        <w:rPr>
          <w:rFonts w:ascii="Verdana" w:hAnsi="Verdana" w:cs="Times New Roman"/>
          <w:iCs/>
          <w:color w:val="000000" w:themeColor="text1"/>
        </w:rPr>
        <w:t>ransfers and tolerates forces and pressures made by lower limb (especially femur)</w:t>
      </w:r>
    </w:p>
    <w:p w14:paraId="63D9750B" w14:textId="17200D55" w:rsidR="0037073F" w:rsidRPr="0037073F" w:rsidRDefault="0072103B" w:rsidP="0037073F">
      <w:pPr>
        <w:pStyle w:val="ListParagraph"/>
        <w:numPr>
          <w:ilvl w:val="0"/>
          <w:numId w:val="20"/>
        </w:numPr>
        <w:jc w:val="both"/>
        <w:rPr>
          <w:rFonts w:ascii="Verdana" w:hAnsi="Verdana" w:cs="Times New Roman"/>
          <w:b/>
          <w:iCs/>
          <w:color w:val="000000" w:themeColor="text1"/>
          <w:u w:val="single"/>
        </w:rPr>
      </w:pPr>
      <w:r>
        <w:rPr>
          <w:rFonts w:ascii="Verdana" w:hAnsi="Verdana" w:cs="Times New Roman"/>
          <w:iCs/>
          <w:color w:val="000000" w:themeColor="text1"/>
        </w:rPr>
        <w:t>It p</w:t>
      </w:r>
      <w:r w:rsidR="0037073F">
        <w:rPr>
          <w:rFonts w:ascii="Verdana" w:hAnsi="Verdana" w:cs="Times New Roman"/>
          <w:iCs/>
          <w:color w:val="000000" w:themeColor="text1"/>
        </w:rPr>
        <w:t>rovides structural stability to the musculo-skeletal system.</w:t>
      </w:r>
    </w:p>
    <w:p w14:paraId="161C80BF" w14:textId="0231E131" w:rsidR="0037073F" w:rsidRDefault="0037073F" w:rsidP="0037073F">
      <w:pPr>
        <w:jc w:val="both"/>
        <w:rPr>
          <w:rFonts w:ascii="Verdana" w:hAnsi="Verdana" w:cs="Times New Roman"/>
          <w:iCs/>
          <w:color w:val="000000" w:themeColor="text1"/>
        </w:rPr>
      </w:pPr>
      <w:r>
        <w:rPr>
          <w:rFonts w:ascii="Verdana" w:hAnsi="Verdana" w:cs="Times New Roman"/>
          <w:b/>
          <w:iCs/>
          <w:color w:val="000000" w:themeColor="text1"/>
          <w:u w:val="single"/>
        </w:rPr>
        <w:t>Articular surface of hip joint</w:t>
      </w:r>
      <w:r>
        <w:rPr>
          <w:rFonts w:ascii="Verdana" w:hAnsi="Verdana" w:cs="Times New Roman"/>
          <w:iCs/>
          <w:color w:val="000000" w:themeColor="text1"/>
        </w:rPr>
        <w:t xml:space="preserve">: </w:t>
      </w:r>
    </w:p>
    <w:p w14:paraId="7CBD389D" w14:textId="7D544028" w:rsidR="0037073F" w:rsidRDefault="0037073F" w:rsidP="0037073F">
      <w:pPr>
        <w:pStyle w:val="ListParagraph"/>
        <w:numPr>
          <w:ilvl w:val="0"/>
          <w:numId w:val="21"/>
        </w:numPr>
        <w:jc w:val="both"/>
        <w:rPr>
          <w:rFonts w:ascii="Verdana" w:hAnsi="Verdana" w:cs="Times New Roman"/>
          <w:iCs/>
          <w:color w:val="000000" w:themeColor="text1"/>
        </w:rPr>
      </w:pPr>
      <w:r>
        <w:rPr>
          <w:rFonts w:ascii="Verdana" w:hAnsi="Verdana" w:cs="Times New Roman"/>
          <w:iCs/>
          <w:color w:val="000000" w:themeColor="text1"/>
        </w:rPr>
        <w:t xml:space="preserve">The spherical head of the femur </w:t>
      </w:r>
    </w:p>
    <w:p w14:paraId="331D124F" w14:textId="4C6168F3" w:rsidR="0037073F" w:rsidRDefault="0037073F" w:rsidP="0037073F">
      <w:pPr>
        <w:pStyle w:val="ListParagraph"/>
        <w:numPr>
          <w:ilvl w:val="0"/>
          <w:numId w:val="21"/>
        </w:numPr>
        <w:jc w:val="both"/>
        <w:rPr>
          <w:rFonts w:ascii="Verdana" w:hAnsi="Verdana" w:cs="Times New Roman"/>
          <w:iCs/>
          <w:color w:val="000000" w:themeColor="text1"/>
        </w:rPr>
      </w:pPr>
      <w:r>
        <w:rPr>
          <w:rFonts w:ascii="Verdana" w:hAnsi="Verdana" w:cs="Times New Roman"/>
          <w:iCs/>
          <w:color w:val="000000" w:themeColor="text1"/>
        </w:rPr>
        <w:t>The lunate surface of the acetabulum of the pelvic bone</w:t>
      </w:r>
    </w:p>
    <w:p w14:paraId="3B4B21EE" w14:textId="1BE3F1F7" w:rsidR="0037073F" w:rsidRDefault="0037073F" w:rsidP="0037073F">
      <w:pPr>
        <w:pStyle w:val="ListParagraph"/>
        <w:numPr>
          <w:ilvl w:val="0"/>
          <w:numId w:val="21"/>
        </w:numPr>
        <w:jc w:val="both"/>
        <w:rPr>
          <w:rFonts w:ascii="Verdana" w:hAnsi="Verdana" w:cs="Times New Roman"/>
          <w:iCs/>
          <w:color w:val="000000" w:themeColor="text1"/>
        </w:rPr>
      </w:pPr>
      <w:r>
        <w:rPr>
          <w:rFonts w:ascii="Verdana" w:hAnsi="Verdana" w:cs="Times New Roman"/>
          <w:iCs/>
          <w:color w:val="000000" w:themeColor="text1"/>
        </w:rPr>
        <w:t>The lunate surface is covered by hyaline cartilage and is broadest superiorly</w:t>
      </w:r>
    </w:p>
    <w:p w14:paraId="54E36EA3" w14:textId="489DDC53" w:rsidR="0037073F" w:rsidRDefault="0037073F" w:rsidP="0037073F">
      <w:pPr>
        <w:pStyle w:val="ListParagraph"/>
        <w:numPr>
          <w:ilvl w:val="0"/>
          <w:numId w:val="21"/>
        </w:numPr>
        <w:jc w:val="both"/>
        <w:rPr>
          <w:rFonts w:ascii="Verdana" w:hAnsi="Verdana" w:cs="Times New Roman"/>
          <w:iCs/>
          <w:color w:val="000000" w:themeColor="text1"/>
        </w:rPr>
      </w:pPr>
      <w:r>
        <w:rPr>
          <w:rFonts w:ascii="Verdana" w:hAnsi="Verdana" w:cs="Times New Roman"/>
          <w:iCs/>
          <w:color w:val="000000" w:themeColor="text1"/>
        </w:rPr>
        <w:t>Except for the fovea, the head of the femur is also covered by hyalin</w:t>
      </w:r>
      <w:r w:rsidR="00AA19F2">
        <w:rPr>
          <w:rFonts w:ascii="Verdana" w:hAnsi="Verdana" w:cs="Times New Roman"/>
          <w:iCs/>
          <w:color w:val="000000" w:themeColor="text1"/>
        </w:rPr>
        <w:t xml:space="preserve">e </w:t>
      </w:r>
      <w:r>
        <w:rPr>
          <w:rFonts w:ascii="Verdana" w:hAnsi="Verdana" w:cs="Times New Roman"/>
          <w:iCs/>
          <w:color w:val="000000" w:themeColor="text1"/>
        </w:rPr>
        <w:t>cartilage</w:t>
      </w:r>
    </w:p>
    <w:p w14:paraId="43AC2336" w14:textId="3CE15557" w:rsidR="0072103B" w:rsidRDefault="0072103B" w:rsidP="0072103B">
      <w:pPr>
        <w:jc w:val="both"/>
        <w:rPr>
          <w:rFonts w:ascii="Verdana" w:hAnsi="Verdana" w:cs="Times New Roman"/>
          <w:b/>
          <w:iCs/>
          <w:color w:val="000000" w:themeColor="text1"/>
        </w:rPr>
      </w:pPr>
      <w:r w:rsidRPr="0072103B">
        <w:rPr>
          <w:rFonts w:ascii="Verdana" w:hAnsi="Verdana" w:cs="Times New Roman"/>
          <w:b/>
          <w:iCs/>
          <w:color w:val="000000" w:themeColor="text1"/>
          <w:u w:val="single"/>
        </w:rPr>
        <w:t>Ligaments of hip joint</w:t>
      </w:r>
      <w:r w:rsidRPr="0072103B">
        <w:rPr>
          <w:rFonts w:ascii="Verdana" w:hAnsi="Verdana" w:cs="Times New Roman"/>
          <w:b/>
          <w:iCs/>
          <w:color w:val="000000" w:themeColor="text1"/>
        </w:rPr>
        <w:t>:</w:t>
      </w:r>
    </w:p>
    <w:p w14:paraId="5B63436F" w14:textId="65152571"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Capsular ligament (joint capsule)</w:t>
      </w:r>
    </w:p>
    <w:p w14:paraId="63022A14" w14:textId="08E91A96"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lastRenderedPageBreak/>
        <w:t>Iliofemoral ligament (most powerful)</w:t>
      </w:r>
    </w:p>
    <w:p w14:paraId="14B1ED4B" w14:textId="2AE4D587"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Pubofemoral ligament</w:t>
      </w:r>
    </w:p>
    <w:p w14:paraId="71AD92C7" w14:textId="6881B77F"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Ischiofemoral ligament</w:t>
      </w:r>
    </w:p>
    <w:p w14:paraId="6B917818" w14:textId="77777777"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Transverse acetabular ligament</w:t>
      </w:r>
    </w:p>
    <w:p w14:paraId="478B8DF2" w14:textId="77777777"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Acetabular labrum</w:t>
      </w:r>
    </w:p>
    <w:p w14:paraId="7A3CA535" w14:textId="039AE6A8" w:rsidR="0072103B" w:rsidRPr="0072103B" w:rsidRDefault="0072103B" w:rsidP="0072103B">
      <w:pPr>
        <w:pStyle w:val="ListParagraph"/>
        <w:numPr>
          <w:ilvl w:val="0"/>
          <w:numId w:val="22"/>
        </w:numPr>
        <w:jc w:val="both"/>
        <w:rPr>
          <w:rFonts w:ascii="Verdana" w:hAnsi="Verdana" w:cs="Times New Roman"/>
          <w:b/>
          <w:iCs/>
          <w:color w:val="000000" w:themeColor="text1"/>
        </w:rPr>
      </w:pPr>
      <w:r>
        <w:rPr>
          <w:rFonts w:ascii="Verdana" w:hAnsi="Verdana" w:cs="Times New Roman"/>
          <w:iCs/>
          <w:color w:val="000000" w:themeColor="text1"/>
        </w:rPr>
        <w:t>Ligamentum teres femoris</w:t>
      </w:r>
    </w:p>
    <w:p w14:paraId="2EB787BE" w14:textId="77777777" w:rsidR="0072103B" w:rsidRDefault="0072103B" w:rsidP="0072103B">
      <w:pPr>
        <w:pStyle w:val="ListParagraph"/>
        <w:jc w:val="both"/>
        <w:rPr>
          <w:rFonts w:ascii="Verdana" w:hAnsi="Verdana" w:cs="Times New Roman"/>
          <w:iCs/>
          <w:color w:val="000000" w:themeColor="text1"/>
        </w:rPr>
      </w:pPr>
    </w:p>
    <w:p w14:paraId="27E071FD" w14:textId="10D5EEF3" w:rsidR="0072103B" w:rsidRDefault="0072103B" w:rsidP="0072103B">
      <w:pPr>
        <w:jc w:val="both"/>
        <w:rPr>
          <w:rFonts w:ascii="Verdana" w:hAnsi="Verdana" w:cs="Times New Roman"/>
          <w:iCs/>
          <w:color w:val="000000" w:themeColor="text1"/>
        </w:rPr>
      </w:pPr>
      <w:r>
        <w:rPr>
          <w:rFonts w:ascii="Verdana" w:hAnsi="Verdana" w:cs="Times New Roman"/>
          <w:b/>
          <w:iCs/>
          <w:color w:val="000000" w:themeColor="text1"/>
          <w:u w:val="single"/>
        </w:rPr>
        <w:t>Stability of hip joint</w:t>
      </w:r>
      <w:r>
        <w:rPr>
          <w:rFonts w:ascii="Verdana" w:hAnsi="Verdana" w:cs="Times New Roman"/>
          <w:b/>
          <w:iCs/>
          <w:color w:val="000000" w:themeColor="text1"/>
        </w:rPr>
        <w:t>:</w:t>
      </w:r>
      <w:r w:rsidRPr="0072103B">
        <w:rPr>
          <w:rFonts w:ascii="Verdana" w:hAnsi="Verdana" w:cs="Times New Roman"/>
          <w:iCs/>
          <w:color w:val="000000" w:themeColor="text1"/>
        </w:rPr>
        <w:t xml:space="preserve"> </w:t>
      </w:r>
    </w:p>
    <w:p w14:paraId="53FCB3E0" w14:textId="71180EF9" w:rsidR="0072103B" w:rsidRDefault="0072103B" w:rsidP="0072103B">
      <w:pPr>
        <w:jc w:val="both"/>
        <w:rPr>
          <w:rFonts w:ascii="Verdana" w:hAnsi="Verdana" w:cs="Times New Roman"/>
          <w:iCs/>
          <w:color w:val="000000" w:themeColor="text1"/>
        </w:rPr>
      </w:pPr>
      <w:r>
        <w:rPr>
          <w:rFonts w:ascii="Verdana" w:hAnsi="Verdana" w:cs="Times New Roman"/>
          <w:iCs/>
          <w:color w:val="000000" w:themeColor="text1"/>
        </w:rPr>
        <w:t>The firmness of the hip joint is supplied by the following factors which help prevent its dislocation:</w:t>
      </w:r>
    </w:p>
    <w:p w14:paraId="208D8AF1" w14:textId="47696BC5" w:rsidR="0072103B" w:rsidRPr="0072103B" w:rsidRDefault="0072103B" w:rsidP="0072103B">
      <w:pPr>
        <w:pStyle w:val="ListParagraph"/>
        <w:numPr>
          <w:ilvl w:val="0"/>
          <w:numId w:val="23"/>
        </w:numPr>
        <w:jc w:val="both"/>
        <w:rPr>
          <w:rFonts w:ascii="Verdana" w:hAnsi="Verdana" w:cs="Times New Roman"/>
          <w:b/>
          <w:iCs/>
          <w:color w:val="000000" w:themeColor="text1"/>
        </w:rPr>
      </w:pPr>
      <w:r w:rsidRPr="0072103B">
        <w:rPr>
          <w:rFonts w:ascii="Verdana" w:hAnsi="Verdana" w:cs="Times New Roman"/>
          <w:iCs/>
          <w:color w:val="000000" w:themeColor="text1"/>
        </w:rPr>
        <w:t>The depth of the</w:t>
      </w:r>
      <w:r>
        <w:rPr>
          <w:rFonts w:ascii="Verdana" w:hAnsi="Verdana" w:cs="Times New Roman"/>
          <w:iCs/>
          <w:color w:val="000000" w:themeColor="text1"/>
        </w:rPr>
        <w:t xml:space="preserve"> acetabulum and narrowing of its mouth by the acetabular labrum</w:t>
      </w:r>
    </w:p>
    <w:p w14:paraId="32583783" w14:textId="797A4696" w:rsidR="0072103B" w:rsidRPr="0072103B" w:rsidRDefault="0072103B" w:rsidP="0072103B">
      <w:pPr>
        <w:pStyle w:val="ListParagraph"/>
        <w:numPr>
          <w:ilvl w:val="0"/>
          <w:numId w:val="23"/>
        </w:numPr>
        <w:jc w:val="both"/>
        <w:rPr>
          <w:rFonts w:ascii="Verdana" w:hAnsi="Verdana" w:cs="Times New Roman"/>
          <w:b/>
          <w:iCs/>
          <w:color w:val="000000" w:themeColor="text1"/>
        </w:rPr>
      </w:pPr>
      <w:r>
        <w:rPr>
          <w:rFonts w:ascii="Verdana" w:hAnsi="Verdana" w:cs="Times New Roman"/>
          <w:iCs/>
          <w:color w:val="000000" w:themeColor="text1"/>
        </w:rPr>
        <w:t>3 powerful ligaments (iliofemoral, pubofemoral and ischiofemoral) reinforcing the capsule of the joint</w:t>
      </w:r>
    </w:p>
    <w:p w14:paraId="7D567959" w14:textId="19D7E8F6" w:rsidR="0072103B" w:rsidRPr="00AA19F2" w:rsidRDefault="0072103B" w:rsidP="0072103B">
      <w:pPr>
        <w:pStyle w:val="ListParagraph"/>
        <w:numPr>
          <w:ilvl w:val="0"/>
          <w:numId w:val="23"/>
        </w:numPr>
        <w:jc w:val="both"/>
        <w:rPr>
          <w:rFonts w:ascii="Verdana" w:hAnsi="Verdana" w:cs="Times New Roman"/>
          <w:b/>
          <w:iCs/>
          <w:color w:val="000000" w:themeColor="text1"/>
        </w:rPr>
      </w:pPr>
      <w:r>
        <w:rPr>
          <w:rFonts w:ascii="Verdana" w:hAnsi="Verdana" w:cs="Times New Roman"/>
          <w:iCs/>
          <w:color w:val="000000" w:themeColor="text1"/>
        </w:rPr>
        <w:t xml:space="preserve">The strength of the surrounding </w:t>
      </w:r>
      <w:r w:rsidR="00AA19F2">
        <w:rPr>
          <w:rFonts w:ascii="Verdana" w:hAnsi="Verdana" w:cs="Times New Roman"/>
          <w:iCs/>
          <w:color w:val="000000" w:themeColor="text1"/>
        </w:rPr>
        <w:t>muscles, example, gluteus medius, gluteus minimus etc.</w:t>
      </w:r>
    </w:p>
    <w:p w14:paraId="1281D513" w14:textId="20C3237D" w:rsidR="00AA19F2" w:rsidRPr="00AA19F2" w:rsidRDefault="00AA19F2" w:rsidP="0072103B">
      <w:pPr>
        <w:pStyle w:val="ListParagraph"/>
        <w:numPr>
          <w:ilvl w:val="0"/>
          <w:numId w:val="23"/>
        </w:numPr>
        <w:jc w:val="both"/>
        <w:rPr>
          <w:rFonts w:ascii="Verdana" w:hAnsi="Verdana" w:cs="Times New Roman"/>
          <w:b/>
          <w:iCs/>
          <w:color w:val="000000" w:themeColor="text1"/>
        </w:rPr>
      </w:pPr>
      <w:r>
        <w:rPr>
          <w:rFonts w:ascii="Verdana" w:hAnsi="Verdana" w:cs="Times New Roman"/>
          <w:iCs/>
          <w:color w:val="000000" w:themeColor="text1"/>
        </w:rPr>
        <w:t>Length and obliquity of the neck of femur</w:t>
      </w:r>
    </w:p>
    <w:p w14:paraId="07AD7F1F" w14:textId="0FD9C7A8" w:rsidR="00AA19F2" w:rsidRDefault="00AA19F2" w:rsidP="00AA19F2">
      <w:pPr>
        <w:jc w:val="both"/>
        <w:rPr>
          <w:rFonts w:ascii="Verdana" w:hAnsi="Verdana" w:cs="Times New Roman"/>
          <w:b/>
          <w:iCs/>
          <w:color w:val="000000" w:themeColor="text1"/>
        </w:rPr>
      </w:pPr>
      <w:r>
        <w:rPr>
          <w:rFonts w:ascii="Verdana" w:hAnsi="Verdana" w:cs="Times New Roman"/>
          <w:b/>
          <w:iCs/>
          <w:color w:val="000000" w:themeColor="text1"/>
          <w:u w:val="single"/>
        </w:rPr>
        <w:t>Blood supply of hip joint</w:t>
      </w:r>
      <w:r>
        <w:rPr>
          <w:rFonts w:ascii="Verdana" w:hAnsi="Verdana" w:cs="Times New Roman"/>
          <w:b/>
          <w:iCs/>
          <w:color w:val="000000" w:themeColor="text1"/>
        </w:rPr>
        <w:t>:</w:t>
      </w:r>
    </w:p>
    <w:p w14:paraId="73E7B9CD" w14:textId="77777777" w:rsidR="00AA19F2" w:rsidRDefault="00AA19F2" w:rsidP="00AA19F2">
      <w:pPr>
        <w:jc w:val="both"/>
        <w:rPr>
          <w:rFonts w:ascii="Verdana" w:hAnsi="Verdana" w:cs="Times New Roman"/>
          <w:iCs/>
          <w:color w:val="000000" w:themeColor="text1"/>
        </w:rPr>
      </w:pPr>
      <w:r>
        <w:rPr>
          <w:rFonts w:ascii="Verdana" w:hAnsi="Verdana" w:cs="Times New Roman"/>
          <w:iCs/>
          <w:color w:val="000000" w:themeColor="text1"/>
        </w:rPr>
        <w:t>The hip joint is supplied by the branches of following arteries:</w:t>
      </w:r>
    </w:p>
    <w:p w14:paraId="04B7640B" w14:textId="79538BFE" w:rsidR="00AA19F2" w:rsidRDefault="00AA19F2" w:rsidP="00AA19F2">
      <w:pPr>
        <w:pStyle w:val="ListParagraph"/>
        <w:numPr>
          <w:ilvl w:val="0"/>
          <w:numId w:val="24"/>
        </w:numPr>
        <w:jc w:val="both"/>
        <w:rPr>
          <w:rFonts w:ascii="Verdana" w:hAnsi="Verdana" w:cs="Times New Roman"/>
          <w:iCs/>
          <w:color w:val="000000" w:themeColor="text1"/>
        </w:rPr>
      </w:pPr>
      <w:r>
        <w:rPr>
          <w:rFonts w:ascii="Verdana" w:hAnsi="Verdana" w:cs="Times New Roman"/>
          <w:iCs/>
          <w:color w:val="000000" w:themeColor="text1"/>
        </w:rPr>
        <w:t xml:space="preserve">Obturator artery </w:t>
      </w:r>
    </w:p>
    <w:p w14:paraId="152E8F41" w14:textId="7A8307FD" w:rsidR="00AA19F2" w:rsidRDefault="00AA19F2" w:rsidP="00AA19F2">
      <w:pPr>
        <w:pStyle w:val="ListParagraph"/>
        <w:numPr>
          <w:ilvl w:val="0"/>
          <w:numId w:val="24"/>
        </w:numPr>
        <w:jc w:val="both"/>
        <w:rPr>
          <w:rFonts w:ascii="Verdana" w:hAnsi="Verdana" w:cs="Times New Roman"/>
          <w:iCs/>
          <w:color w:val="000000" w:themeColor="text1"/>
        </w:rPr>
      </w:pPr>
      <w:r>
        <w:rPr>
          <w:rFonts w:ascii="Verdana" w:hAnsi="Verdana" w:cs="Times New Roman"/>
          <w:iCs/>
          <w:color w:val="000000" w:themeColor="text1"/>
        </w:rPr>
        <w:t>Medial and lateral circumflex femoral arteries</w:t>
      </w:r>
    </w:p>
    <w:p w14:paraId="363A6D62" w14:textId="2F6F0145" w:rsidR="00AA19F2" w:rsidRDefault="00AA19F2" w:rsidP="00AA19F2">
      <w:pPr>
        <w:pStyle w:val="ListParagraph"/>
        <w:numPr>
          <w:ilvl w:val="0"/>
          <w:numId w:val="24"/>
        </w:numPr>
        <w:jc w:val="both"/>
        <w:rPr>
          <w:rFonts w:ascii="Verdana" w:hAnsi="Verdana" w:cs="Times New Roman"/>
          <w:iCs/>
          <w:color w:val="000000" w:themeColor="text1"/>
        </w:rPr>
      </w:pPr>
      <w:r>
        <w:rPr>
          <w:rFonts w:ascii="Verdana" w:hAnsi="Verdana" w:cs="Times New Roman"/>
          <w:iCs/>
          <w:color w:val="000000" w:themeColor="text1"/>
        </w:rPr>
        <w:t xml:space="preserve">Superior and inferior gluteal arteries </w:t>
      </w:r>
    </w:p>
    <w:p w14:paraId="6515A9F7" w14:textId="5DAFC709" w:rsidR="00AA19F2" w:rsidRDefault="00AA19F2" w:rsidP="00AA19F2">
      <w:pPr>
        <w:jc w:val="both"/>
        <w:rPr>
          <w:rFonts w:ascii="Verdana" w:hAnsi="Verdana" w:cs="Times New Roman"/>
          <w:b/>
          <w:iCs/>
          <w:color w:val="000000" w:themeColor="text1"/>
        </w:rPr>
      </w:pPr>
      <w:r>
        <w:rPr>
          <w:rFonts w:ascii="Verdana" w:hAnsi="Verdana" w:cs="Times New Roman"/>
          <w:b/>
          <w:iCs/>
          <w:color w:val="000000" w:themeColor="text1"/>
          <w:u w:val="single"/>
        </w:rPr>
        <w:t>Nerve</w:t>
      </w:r>
      <w:r w:rsidRPr="00AA19F2">
        <w:rPr>
          <w:rFonts w:ascii="Verdana" w:hAnsi="Verdana" w:cs="Times New Roman"/>
          <w:b/>
          <w:iCs/>
          <w:color w:val="000000" w:themeColor="text1"/>
          <w:u w:val="single"/>
        </w:rPr>
        <w:t xml:space="preserve"> supply of hip joint</w:t>
      </w:r>
      <w:r w:rsidRPr="00AA19F2">
        <w:rPr>
          <w:rFonts w:ascii="Verdana" w:hAnsi="Verdana" w:cs="Times New Roman"/>
          <w:b/>
          <w:iCs/>
          <w:color w:val="000000" w:themeColor="text1"/>
        </w:rPr>
        <w:t>:</w:t>
      </w:r>
    </w:p>
    <w:p w14:paraId="7438221A" w14:textId="5D904FA7" w:rsidR="00DB6B2A" w:rsidRDefault="00DB6B2A" w:rsidP="00DB6B2A">
      <w:pPr>
        <w:jc w:val="both"/>
        <w:rPr>
          <w:rFonts w:ascii="Verdana" w:hAnsi="Verdana" w:cs="Times New Roman"/>
          <w:iCs/>
          <w:color w:val="000000" w:themeColor="text1"/>
        </w:rPr>
      </w:pPr>
      <w:r>
        <w:rPr>
          <w:rFonts w:ascii="Verdana" w:hAnsi="Verdana" w:cs="Times New Roman"/>
          <w:iCs/>
          <w:color w:val="000000" w:themeColor="text1"/>
        </w:rPr>
        <w:t>Following are the nerve supply of hip joint is innervated by articular branches from:</w:t>
      </w:r>
    </w:p>
    <w:p w14:paraId="703C8A3E" w14:textId="7EEBC058" w:rsidR="00DB6B2A" w:rsidRDefault="00DB6B2A" w:rsidP="00DB6B2A">
      <w:pPr>
        <w:pStyle w:val="ListParagraph"/>
        <w:numPr>
          <w:ilvl w:val="0"/>
          <w:numId w:val="26"/>
        </w:numPr>
        <w:jc w:val="both"/>
        <w:rPr>
          <w:rFonts w:ascii="Verdana" w:hAnsi="Verdana" w:cs="Times New Roman"/>
          <w:iCs/>
          <w:color w:val="000000" w:themeColor="text1"/>
        </w:rPr>
      </w:pPr>
      <w:r>
        <w:rPr>
          <w:rFonts w:ascii="Verdana" w:hAnsi="Verdana" w:cs="Times New Roman"/>
          <w:iCs/>
          <w:color w:val="000000" w:themeColor="text1"/>
        </w:rPr>
        <w:t xml:space="preserve">Femoral nerve </w:t>
      </w:r>
    </w:p>
    <w:p w14:paraId="484ED3CD" w14:textId="4D150FBA" w:rsidR="00DB6B2A" w:rsidRDefault="00DB6B2A" w:rsidP="00DB6B2A">
      <w:pPr>
        <w:pStyle w:val="ListParagraph"/>
        <w:numPr>
          <w:ilvl w:val="0"/>
          <w:numId w:val="26"/>
        </w:numPr>
        <w:jc w:val="both"/>
        <w:rPr>
          <w:rFonts w:ascii="Verdana" w:hAnsi="Verdana" w:cs="Times New Roman"/>
          <w:iCs/>
          <w:color w:val="000000" w:themeColor="text1"/>
        </w:rPr>
      </w:pPr>
      <w:r>
        <w:rPr>
          <w:rFonts w:ascii="Verdana" w:hAnsi="Verdana" w:cs="Times New Roman"/>
          <w:iCs/>
          <w:color w:val="000000" w:themeColor="text1"/>
        </w:rPr>
        <w:t>Superior gluteal nerve (superiorly and posteriorly)</w:t>
      </w:r>
    </w:p>
    <w:p w14:paraId="1C803E89" w14:textId="4610B44B" w:rsidR="00DB6B2A" w:rsidRDefault="00DB6B2A" w:rsidP="00DB6B2A">
      <w:pPr>
        <w:pStyle w:val="ListParagraph"/>
        <w:numPr>
          <w:ilvl w:val="0"/>
          <w:numId w:val="26"/>
        </w:numPr>
        <w:jc w:val="both"/>
        <w:rPr>
          <w:rFonts w:ascii="Verdana" w:hAnsi="Verdana" w:cs="Times New Roman"/>
          <w:iCs/>
          <w:color w:val="000000" w:themeColor="text1"/>
        </w:rPr>
      </w:pPr>
      <w:r>
        <w:rPr>
          <w:rFonts w:ascii="Verdana" w:hAnsi="Verdana" w:cs="Times New Roman"/>
          <w:iCs/>
          <w:color w:val="000000" w:themeColor="text1"/>
        </w:rPr>
        <w:t xml:space="preserve">Obrurator nerve (anteriorly and inferiorly) </w:t>
      </w:r>
    </w:p>
    <w:p w14:paraId="09E16F2D" w14:textId="2872C13B" w:rsidR="00DB6B2A" w:rsidRDefault="00DB6B2A" w:rsidP="00DB6B2A">
      <w:pPr>
        <w:pStyle w:val="ListParagraph"/>
        <w:numPr>
          <w:ilvl w:val="0"/>
          <w:numId w:val="26"/>
        </w:numPr>
        <w:jc w:val="both"/>
        <w:rPr>
          <w:rFonts w:ascii="Verdana" w:hAnsi="Verdana" w:cs="Times New Roman"/>
          <w:iCs/>
          <w:color w:val="000000" w:themeColor="text1"/>
        </w:rPr>
      </w:pPr>
      <w:r>
        <w:rPr>
          <w:rFonts w:ascii="Verdana" w:hAnsi="Verdana" w:cs="Times New Roman"/>
          <w:iCs/>
          <w:color w:val="000000" w:themeColor="text1"/>
        </w:rPr>
        <w:t>Quadratus femoris</w:t>
      </w:r>
    </w:p>
    <w:p w14:paraId="556BAA88" w14:textId="1E7A02CB" w:rsidR="00DB6B2A" w:rsidRPr="00DB6B2A" w:rsidRDefault="00DB6B2A" w:rsidP="00DB6B2A">
      <w:pPr>
        <w:pStyle w:val="ListParagraph"/>
        <w:numPr>
          <w:ilvl w:val="0"/>
          <w:numId w:val="26"/>
        </w:numPr>
        <w:jc w:val="both"/>
        <w:rPr>
          <w:rFonts w:ascii="Verdana" w:hAnsi="Verdana" w:cs="Times New Roman"/>
          <w:iCs/>
          <w:color w:val="000000" w:themeColor="text1"/>
        </w:rPr>
      </w:pPr>
      <w:r>
        <w:rPr>
          <w:rFonts w:ascii="Verdana" w:hAnsi="Verdana" w:cs="Times New Roman"/>
          <w:iCs/>
          <w:color w:val="000000" w:themeColor="text1"/>
        </w:rPr>
        <w:t xml:space="preserve">Sciatic nerve </w:t>
      </w:r>
    </w:p>
    <w:p w14:paraId="09879CA3" w14:textId="77777777" w:rsidR="00AA19F2" w:rsidRPr="00AA19F2" w:rsidRDefault="00AA19F2" w:rsidP="00AA19F2">
      <w:pPr>
        <w:jc w:val="both"/>
        <w:rPr>
          <w:rFonts w:ascii="Verdana" w:hAnsi="Verdana" w:cs="Times New Roman"/>
          <w:iCs/>
          <w:color w:val="000000" w:themeColor="text1"/>
        </w:rPr>
      </w:pPr>
    </w:p>
    <w:p w14:paraId="0FD66861" w14:textId="77777777" w:rsidR="00AA19F2" w:rsidRDefault="00AA19F2" w:rsidP="00AA19F2">
      <w:pPr>
        <w:pStyle w:val="ListParagraph"/>
        <w:ind w:left="795"/>
        <w:jc w:val="both"/>
        <w:rPr>
          <w:rFonts w:ascii="Verdana" w:hAnsi="Verdana" w:cs="Times New Roman"/>
          <w:iCs/>
          <w:color w:val="000000" w:themeColor="text1"/>
        </w:rPr>
      </w:pPr>
    </w:p>
    <w:p w14:paraId="13017CED" w14:textId="77777777" w:rsidR="004D3927" w:rsidRDefault="004D3927" w:rsidP="00AA19F2">
      <w:pPr>
        <w:pStyle w:val="ListParagraph"/>
        <w:ind w:left="795"/>
        <w:jc w:val="both"/>
        <w:rPr>
          <w:rFonts w:ascii="Verdana" w:hAnsi="Verdana" w:cs="Times New Roman"/>
          <w:iCs/>
          <w:color w:val="000000" w:themeColor="text1"/>
        </w:rPr>
      </w:pPr>
    </w:p>
    <w:p w14:paraId="3B225662" w14:textId="77777777" w:rsidR="004D3927" w:rsidRDefault="004D3927" w:rsidP="00AA19F2">
      <w:pPr>
        <w:pStyle w:val="ListParagraph"/>
        <w:ind w:left="795"/>
        <w:jc w:val="both"/>
        <w:rPr>
          <w:rFonts w:ascii="Verdana" w:hAnsi="Verdana" w:cs="Times New Roman"/>
          <w:iCs/>
          <w:color w:val="000000" w:themeColor="text1"/>
        </w:rPr>
      </w:pPr>
    </w:p>
    <w:p w14:paraId="2F58AF9D" w14:textId="77777777" w:rsidR="004D3927" w:rsidRDefault="004D3927" w:rsidP="00AA19F2">
      <w:pPr>
        <w:pStyle w:val="ListParagraph"/>
        <w:ind w:left="795"/>
        <w:jc w:val="both"/>
        <w:rPr>
          <w:rFonts w:ascii="Verdana" w:hAnsi="Verdana" w:cs="Times New Roman"/>
          <w:iCs/>
          <w:color w:val="000000" w:themeColor="text1"/>
        </w:rPr>
      </w:pPr>
    </w:p>
    <w:p w14:paraId="7855F4D8" w14:textId="77777777" w:rsidR="004D3927" w:rsidRDefault="004D3927" w:rsidP="00AA19F2">
      <w:pPr>
        <w:pStyle w:val="ListParagraph"/>
        <w:ind w:left="795"/>
        <w:jc w:val="both"/>
        <w:rPr>
          <w:rFonts w:ascii="Verdana" w:hAnsi="Verdana" w:cs="Times New Roman"/>
          <w:iCs/>
          <w:color w:val="000000" w:themeColor="text1"/>
        </w:rPr>
      </w:pPr>
    </w:p>
    <w:p w14:paraId="149F085E" w14:textId="77777777" w:rsidR="004D3927" w:rsidRDefault="004D3927" w:rsidP="00AA19F2">
      <w:pPr>
        <w:pStyle w:val="ListParagraph"/>
        <w:ind w:left="795"/>
        <w:jc w:val="both"/>
        <w:rPr>
          <w:rFonts w:ascii="Verdana" w:hAnsi="Verdana" w:cs="Times New Roman"/>
          <w:iCs/>
          <w:color w:val="000000" w:themeColor="text1"/>
        </w:rPr>
      </w:pPr>
    </w:p>
    <w:p w14:paraId="3410C867" w14:textId="77777777" w:rsidR="004D3927" w:rsidRDefault="004D3927" w:rsidP="00AA19F2">
      <w:pPr>
        <w:pStyle w:val="ListParagraph"/>
        <w:ind w:left="795"/>
        <w:jc w:val="both"/>
        <w:rPr>
          <w:rFonts w:ascii="Verdana" w:hAnsi="Verdana" w:cs="Times New Roman"/>
          <w:iCs/>
          <w:color w:val="000000" w:themeColor="text1"/>
        </w:rPr>
      </w:pPr>
    </w:p>
    <w:p w14:paraId="02E4F17C" w14:textId="77777777" w:rsidR="004D3927" w:rsidRDefault="004D3927" w:rsidP="00AA19F2">
      <w:pPr>
        <w:pStyle w:val="ListParagraph"/>
        <w:ind w:left="795"/>
        <w:jc w:val="both"/>
        <w:rPr>
          <w:rFonts w:ascii="Verdana" w:hAnsi="Verdana" w:cs="Times New Roman"/>
          <w:iCs/>
          <w:color w:val="000000" w:themeColor="text1"/>
        </w:rPr>
      </w:pPr>
    </w:p>
    <w:p w14:paraId="2410E243" w14:textId="77777777" w:rsidR="004D3927" w:rsidRDefault="004D3927" w:rsidP="00AA19F2">
      <w:pPr>
        <w:pStyle w:val="ListParagraph"/>
        <w:ind w:left="795"/>
        <w:jc w:val="both"/>
        <w:rPr>
          <w:rFonts w:ascii="Verdana" w:hAnsi="Verdana" w:cs="Times New Roman"/>
          <w:iCs/>
          <w:color w:val="000000" w:themeColor="text1"/>
        </w:rPr>
      </w:pPr>
    </w:p>
    <w:p w14:paraId="36C4F15F" w14:textId="77777777" w:rsidR="004D3927" w:rsidRPr="00AA19F2" w:rsidRDefault="004D3927" w:rsidP="00AA19F2">
      <w:pPr>
        <w:pStyle w:val="ListParagraph"/>
        <w:ind w:left="795"/>
        <w:jc w:val="both"/>
        <w:rPr>
          <w:rFonts w:ascii="Verdana" w:hAnsi="Verdana" w:cs="Times New Roman"/>
          <w:iCs/>
          <w:color w:val="000000" w:themeColor="text1"/>
        </w:rPr>
      </w:pPr>
    </w:p>
    <w:p w14:paraId="2B93AD12" w14:textId="77777777" w:rsidR="0072103B" w:rsidRPr="0072103B" w:rsidRDefault="0072103B" w:rsidP="0072103B">
      <w:pPr>
        <w:jc w:val="both"/>
        <w:rPr>
          <w:rFonts w:ascii="Verdana" w:hAnsi="Verdana" w:cs="Times New Roman"/>
          <w:iCs/>
          <w:color w:val="000000" w:themeColor="text1"/>
        </w:rPr>
      </w:pPr>
    </w:p>
    <w:p w14:paraId="20433C07" w14:textId="77777777" w:rsidR="004A5E7D" w:rsidRPr="009F286E" w:rsidRDefault="004A5E7D" w:rsidP="003C054B">
      <w:pPr>
        <w:jc w:val="both"/>
        <w:rPr>
          <w:rFonts w:ascii="Times New Roman" w:hAnsi="Times New Roman" w:cs="Times New Roman"/>
          <w:i/>
          <w:iCs/>
          <w:color w:val="000000" w:themeColor="text1"/>
          <w:sz w:val="28"/>
          <w:szCs w:val="28"/>
        </w:rPr>
      </w:pPr>
    </w:p>
    <w:p w14:paraId="275BC3C2" w14:textId="77777777" w:rsidR="003C054B" w:rsidRPr="009F286E" w:rsidRDefault="00C72889" w:rsidP="003C054B">
      <w:pPr>
        <w:jc w:val="both"/>
        <w:rPr>
          <w:rFonts w:ascii="Times New Roman" w:hAnsi="Times New Roman" w:cs="Times New Roman"/>
          <w:i/>
          <w:iCs/>
          <w:color w:val="000000" w:themeColor="text1"/>
          <w:sz w:val="28"/>
          <w:szCs w:val="28"/>
        </w:rPr>
      </w:pPr>
      <w:r w:rsidRPr="009F286E">
        <w:rPr>
          <w:rFonts w:ascii="Times New Roman" w:hAnsi="Times New Roman" w:cs="Times New Roman"/>
          <w:b/>
          <w:i/>
          <w:iCs/>
          <w:sz w:val="32"/>
          <w:szCs w:val="32"/>
          <w:u w:val="single"/>
        </w:rPr>
        <w:t>Q:2</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Explain the following in detail.</w:t>
      </w:r>
    </w:p>
    <w:p w14:paraId="0671ABDE" w14:textId="77777777" w:rsidR="003C054B" w:rsidRPr="009F286E" w:rsidRDefault="003C054B" w:rsidP="009F286E">
      <w:pPr>
        <w:pStyle w:val="ListParagraph"/>
        <w:numPr>
          <w:ilvl w:val="0"/>
          <w:numId w:val="19"/>
        </w:numPr>
        <w:jc w:val="both"/>
        <w:rPr>
          <w:rFonts w:ascii="Times New Roman" w:hAnsi="Times New Roman" w:cs="Times New Roman"/>
          <w:i/>
          <w:iCs/>
          <w:color w:val="000000" w:themeColor="text1"/>
          <w:sz w:val="28"/>
          <w:szCs w:val="28"/>
        </w:rPr>
      </w:pPr>
      <w:r w:rsidRPr="009F286E">
        <w:rPr>
          <w:rFonts w:ascii="Times New Roman" w:hAnsi="Times New Roman" w:cs="Times New Roman"/>
          <w:i/>
          <w:iCs/>
          <w:color w:val="000000" w:themeColor="text1"/>
          <w:sz w:val="28"/>
          <w:szCs w:val="28"/>
        </w:rPr>
        <w:t>Cruciate ligaments</w:t>
      </w:r>
    </w:p>
    <w:p w14:paraId="49E9ADE7" w14:textId="2C065308" w:rsidR="00340E92" w:rsidRDefault="003C054B" w:rsidP="009F286E">
      <w:pPr>
        <w:pStyle w:val="ListParagraph"/>
        <w:numPr>
          <w:ilvl w:val="0"/>
          <w:numId w:val="19"/>
        </w:numPr>
        <w:jc w:val="both"/>
        <w:rPr>
          <w:rFonts w:ascii="Times New Roman" w:hAnsi="Times New Roman" w:cs="Times New Roman"/>
          <w:i/>
          <w:iCs/>
          <w:color w:val="000000" w:themeColor="text1"/>
          <w:sz w:val="28"/>
          <w:szCs w:val="28"/>
        </w:rPr>
      </w:pPr>
      <w:r w:rsidRPr="009F286E">
        <w:rPr>
          <w:rFonts w:ascii="Times New Roman" w:hAnsi="Times New Roman" w:cs="Times New Roman"/>
          <w:i/>
          <w:iCs/>
          <w:color w:val="000000" w:themeColor="text1"/>
          <w:sz w:val="28"/>
          <w:szCs w:val="28"/>
        </w:rPr>
        <w:t>Menisci</w:t>
      </w:r>
    </w:p>
    <w:p w14:paraId="37A70368" w14:textId="5CEE2BEF" w:rsidR="006330AE" w:rsidRDefault="006330AE" w:rsidP="006330AE">
      <w:pPr>
        <w:jc w:val="both"/>
        <w:rPr>
          <w:rFonts w:ascii="Times New Roman" w:hAnsi="Times New Roman" w:cs="Times New Roman"/>
          <w:b/>
          <w:i/>
          <w:iCs/>
          <w:color w:val="000000" w:themeColor="text1"/>
          <w:sz w:val="28"/>
          <w:szCs w:val="28"/>
        </w:rPr>
      </w:pPr>
      <w:r w:rsidRPr="006330AE">
        <w:rPr>
          <w:rFonts w:ascii="Times New Roman" w:hAnsi="Times New Roman" w:cs="Times New Roman"/>
          <w:b/>
          <w:i/>
          <w:iCs/>
          <w:color w:val="000000" w:themeColor="text1"/>
          <w:sz w:val="28"/>
          <w:szCs w:val="28"/>
        </w:rPr>
        <w:t>Ans:</w:t>
      </w:r>
    </w:p>
    <w:p w14:paraId="33C40D88" w14:textId="77777777" w:rsidR="003E3942" w:rsidRDefault="006911F9" w:rsidP="006911F9">
      <w:pPr>
        <w:jc w:val="both"/>
        <w:rPr>
          <w:rFonts w:ascii="Verdana" w:hAnsi="Verdana" w:cs="Times New Roman"/>
          <w:b/>
          <w:iCs/>
          <w:color w:val="000000" w:themeColor="text1"/>
        </w:rPr>
      </w:pPr>
      <w:r>
        <w:rPr>
          <w:rFonts w:ascii="Verdana" w:hAnsi="Verdana" w:cs="Times New Roman"/>
          <w:b/>
          <w:iCs/>
          <w:color w:val="000000" w:themeColor="text1"/>
          <w:u w:val="single"/>
        </w:rPr>
        <w:t>Cruciate Ligaments</w:t>
      </w:r>
      <w:r w:rsidRPr="00AA19F2">
        <w:rPr>
          <w:rFonts w:ascii="Verdana" w:hAnsi="Verdana" w:cs="Times New Roman"/>
          <w:b/>
          <w:iCs/>
          <w:color w:val="000000" w:themeColor="text1"/>
        </w:rPr>
        <w:t>:</w:t>
      </w:r>
      <w:r w:rsidR="003E3942">
        <w:rPr>
          <w:rFonts w:ascii="Verdana" w:hAnsi="Verdana" w:cs="Times New Roman"/>
          <w:b/>
          <w:iCs/>
          <w:color w:val="000000" w:themeColor="text1"/>
        </w:rPr>
        <w:t xml:space="preserve"> </w:t>
      </w:r>
    </w:p>
    <w:p w14:paraId="4323A597" w14:textId="77777777" w:rsidR="003E3942" w:rsidRDefault="003E3942" w:rsidP="003E3942">
      <w:pPr>
        <w:pStyle w:val="ListParagraph"/>
        <w:numPr>
          <w:ilvl w:val="0"/>
          <w:numId w:val="27"/>
        </w:numPr>
        <w:jc w:val="both"/>
        <w:rPr>
          <w:rFonts w:ascii="Verdana" w:hAnsi="Verdana" w:cs="Times New Roman"/>
          <w:iCs/>
          <w:color w:val="000000" w:themeColor="text1"/>
        </w:rPr>
      </w:pPr>
      <w:r w:rsidRPr="003E3942">
        <w:rPr>
          <w:rFonts w:ascii="Verdana" w:hAnsi="Verdana" w:cs="Times New Roman"/>
          <w:iCs/>
          <w:color w:val="000000" w:themeColor="text1"/>
        </w:rPr>
        <w:t>It is also known as cruciform ligaments</w:t>
      </w:r>
    </w:p>
    <w:p w14:paraId="092B016D" w14:textId="4C29D101" w:rsidR="006911F9" w:rsidRDefault="003E3942" w:rsidP="003E3942">
      <w:pPr>
        <w:pStyle w:val="ListParagraph"/>
        <w:numPr>
          <w:ilvl w:val="0"/>
          <w:numId w:val="27"/>
        </w:numPr>
        <w:jc w:val="both"/>
        <w:rPr>
          <w:rFonts w:ascii="Verdana" w:hAnsi="Verdana" w:cs="Times New Roman"/>
          <w:iCs/>
          <w:color w:val="000000" w:themeColor="text1"/>
        </w:rPr>
      </w:pPr>
      <w:r>
        <w:rPr>
          <w:rFonts w:ascii="Verdana" w:hAnsi="Verdana" w:cs="Times New Roman"/>
          <w:iCs/>
          <w:color w:val="000000" w:themeColor="text1"/>
        </w:rPr>
        <w:t>T</w:t>
      </w:r>
      <w:r w:rsidRPr="003E3942">
        <w:rPr>
          <w:rFonts w:ascii="Verdana" w:hAnsi="Verdana" w:cs="Times New Roman"/>
          <w:iCs/>
          <w:color w:val="000000" w:themeColor="text1"/>
        </w:rPr>
        <w:t xml:space="preserve">hey are </w:t>
      </w:r>
      <w:r>
        <w:rPr>
          <w:rFonts w:ascii="Verdana" w:hAnsi="Verdana" w:cs="Times New Roman"/>
          <w:iCs/>
          <w:color w:val="000000" w:themeColor="text1"/>
        </w:rPr>
        <w:t xml:space="preserve"> pairs of ligaments arranged like a letter X</w:t>
      </w:r>
    </w:p>
    <w:p w14:paraId="3E152499" w14:textId="7B0911DE" w:rsidR="003E3942" w:rsidRDefault="003E3942" w:rsidP="003E3942">
      <w:pPr>
        <w:pStyle w:val="ListParagraph"/>
        <w:numPr>
          <w:ilvl w:val="0"/>
          <w:numId w:val="27"/>
        </w:numPr>
        <w:jc w:val="both"/>
        <w:rPr>
          <w:rFonts w:ascii="Verdana" w:hAnsi="Verdana" w:cs="Times New Roman"/>
          <w:iCs/>
          <w:color w:val="000000" w:themeColor="text1"/>
        </w:rPr>
      </w:pPr>
      <w:r>
        <w:rPr>
          <w:rFonts w:ascii="Verdana" w:hAnsi="Verdana" w:cs="Times New Roman"/>
          <w:iCs/>
          <w:color w:val="000000" w:themeColor="text1"/>
        </w:rPr>
        <w:t>They occur in joints of the body such as knee joint and the atlanto-axial joint</w:t>
      </w:r>
    </w:p>
    <w:p w14:paraId="7B4401E1" w14:textId="4FF9B565" w:rsidR="003E3942" w:rsidRDefault="003E3942" w:rsidP="003E3942">
      <w:pPr>
        <w:pStyle w:val="ListParagraph"/>
        <w:numPr>
          <w:ilvl w:val="0"/>
          <w:numId w:val="27"/>
        </w:numPr>
        <w:jc w:val="both"/>
        <w:rPr>
          <w:rFonts w:ascii="Verdana" w:hAnsi="Verdana" w:cs="Times New Roman"/>
          <w:iCs/>
          <w:color w:val="000000" w:themeColor="text1"/>
        </w:rPr>
      </w:pPr>
      <w:r>
        <w:rPr>
          <w:rFonts w:ascii="Verdana" w:hAnsi="Verdana" w:cs="Times New Roman"/>
          <w:iCs/>
          <w:color w:val="000000" w:themeColor="text1"/>
        </w:rPr>
        <w:t>It is also termed when tibia and femur cross each other. There are two ligaments, which connects femur and tibia. These two ligaments are:</w:t>
      </w:r>
    </w:p>
    <w:p w14:paraId="25FF58AD" w14:textId="34CFCB69" w:rsidR="003E3942" w:rsidRDefault="003E3942" w:rsidP="003E3942">
      <w:pPr>
        <w:pStyle w:val="ListParagraph"/>
        <w:jc w:val="both"/>
        <w:rPr>
          <w:rFonts w:ascii="Verdana" w:hAnsi="Verdana" w:cs="Times New Roman"/>
          <w:iCs/>
          <w:color w:val="000000" w:themeColor="text1"/>
        </w:rPr>
      </w:pPr>
      <w:r w:rsidRPr="003E3942">
        <w:rPr>
          <w:rFonts w:ascii="Verdana" w:hAnsi="Verdana" w:cs="Times New Roman"/>
          <w:b/>
          <w:iCs/>
          <w:color w:val="000000" w:themeColor="text1"/>
        </w:rPr>
        <w:t>I.</w:t>
      </w:r>
      <w:r>
        <w:rPr>
          <w:rFonts w:ascii="Verdana" w:hAnsi="Verdana" w:cs="Times New Roman"/>
          <w:iCs/>
          <w:color w:val="000000" w:themeColor="text1"/>
        </w:rPr>
        <w:t xml:space="preserve"> Anterior cruciate ligament</w:t>
      </w:r>
      <w:r w:rsidR="00184C0C">
        <w:rPr>
          <w:rFonts w:ascii="Verdana" w:hAnsi="Verdana" w:cs="Times New Roman"/>
          <w:iCs/>
          <w:color w:val="000000" w:themeColor="text1"/>
        </w:rPr>
        <w:t xml:space="preserve"> - ACL</w:t>
      </w:r>
    </w:p>
    <w:p w14:paraId="5DDC75C4" w14:textId="22BB4E04" w:rsidR="003E3942" w:rsidRDefault="003E3942" w:rsidP="003E3942">
      <w:pPr>
        <w:pStyle w:val="ListParagraph"/>
        <w:jc w:val="both"/>
        <w:rPr>
          <w:rFonts w:ascii="Verdana" w:hAnsi="Verdana" w:cs="Times New Roman"/>
          <w:iCs/>
          <w:color w:val="000000" w:themeColor="text1"/>
        </w:rPr>
      </w:pPr>
      <w:r w:rsidRPr="003E3942">
        <w:rPr>
          <w:rFonts w:ascii="Verdana" w:hAnsi="Verdana" w:cs="Times New Roman"/>
          <w:b/>
          <w:iCs/>
          <w:color w:val="000000" w:themeColor="text1"/>
        </w:rPr>
        <w:t>II.</w:t>
      </w:r>
      <w:r>
        <w:rPr>
          <w:rFonts w:ascii="Verdana" w:hAnsi="Verdana" w:cs="Times New Roman"/>
          <w:iCs/>
          <w:color w:val="000000" w:themeColor="text1"/>
        </w:rPr>
        <w:t xml:space="preserve"> Posterior cruciate ligament</w:t>
      </w:r>
      <w:r w:rsidR="00184C0C">
        <w:rPr>
          <w:rFonts w:ascii="Verdana" w:hAnsi="Verdana" w:cs="Times New Roman"/>
          <w:iCs/>
          <w:color w:val="000000" w:themeColor="text1"/>
        </w:rPr>
        <w:t xml:space="preserve"> - PCL</w:t>
      </w:r>
    </w:p>
    <w:p w14:paraId="59A671D6" w14:textId="4538BBE3" w:rsidR="003E3942" w:rsidRDefault="003E3942" w:rsidP="003E3942">
      <w:pPr>
        <w:jc w:val="both"/>
        <w:rPr>
          <w:rFonts w:ascii="Verdana" w:hAnsi="Verdana" w:cs="Times New Roman"/>
          <w:iCs/>
          <w:color w:val="000000" w:themeColor="text1"/>
        </w:rPr>
      </w:pPr>
      <w:r w:rsidRPr="003E3942">
        <w:rPr>
          <w:rFonts w:ascii="Verdana" w:hAnsi="Verdana" w:cs="Times New Roman"/>
          <w:b/>
          <w:iCs/>
          <w:color w:val="000000" w:themeColor="text1"/>
          <w:u w:val="single"/>
        </w:rPr>
        <w:t xml:space="preserve">Anterior </w:t>
      </w:r>
      <w:r w:rsidR="00FF5FCF">
        <w:rPr>
          <w:rFonts w:ascii="Verdana" w:hAnsi="Verdana" w:cs="Times New Roman"/>
          <w:b/>
          <w:iCs/>
          <w:color w:val="000000" w:themeColor="text1"/>
          <w:u w:val="single"/>
        </w:rPr>
        <w:t>C</w:t>
      </w:r>
      <w:r w:rsidRPr="003E3942">
        <w:rPr>
          <w:rFonts w:ascii="Verdana" w:hAnsi="Verdana" w:cs="Times New Roman"/>
          <w:b/>
          <w:iCs/>
          <w:color w:val="000000" w:themeColor="text1"/>
          <w:u w:val="single"/>
        </w:rPr>
        <w:t xml:space="preserve">ruciate </w:t>
      </w:r>
      <w:r w:rsidR="00FF5FCF">
        <w:rPr>
          <w:rFonts w:ascii="Verdana" w:hAnsi="Verdana" w:cs="Times New Roman"/>
          <w:b/>
          <w:iCs/>
          <w:color w:val="000000" w:themeColor="text1"/>
          <w:u w:val="single"/>
        </w:rPr>
        <w:t>L</w:t>
      </w:r>
      <w:r w:rsidRPr="003E3942">
        <w:rPr>
          <w:rFonts w:ascii="Verdana" w:hAnsi="Verdana" w:cs="Times New Roman"/>
          <w:b/>
          <w:iCs/>
          <w:color w:val="000000" w:themeColor="text1"/>
          <w:u w:val="single"/>
        </w:rPr>
        <w:t>igament</w:t>
      </w:r>
      <w:r w:rsidR="00FF5FCF">
        <w:rPr>
          <w:rFonts w:ascii="Verdana" w:hAnsi="Verdana" w:cs="Times New Roman"/>
          <w:b/>
          <w:iCs/>
          <w:color w:val="000000" w:themeColor="text1"/>
          <w:u w:val="single"/>
        </w:rPr>
        <w:t xml:space="preserve"> (ACL)</w:t>
      </w:r>
      <w:r w:rsidRPr="003E3942">
        <w:rPr>
          <w:rFonts w:ascii="Verdana" w:hAnsi="Verdana" w:cs="Times New Roman"/>
          <w:b/>
          <w:iCs/>
          <w:color w:val="000000" w:themeColor="text1"/>
        </w:rPr>
        <w:t>:</w:t>
      </w:r>
    </w:p>
    <w:p w14:paraId="7C24C50A" w14:textId="73BA5437" w:rsidR="003E3942" w:rsidRPr="00352F87" w:rsidRDefault="003E3942" w:rsidP="00352F87">
      <w:pPr>
        <w:jc w:val="both"/>
        <w:rPr>
          <w:rFonts w:ascii="Verdana" w:hAnsi="Verdana" w:cs="Times New Roman"/>
          <w:iCs/>
          <w:color w:val="000000" w:themeColor="text1"/>
        </w:rPr>
      </w:pPr>
      <w:r w:rsidRPr="00352F87">
        <w:rPr>
          <w:rFonts w:ascii="Verdana" w:hAnsi="Verdana" w:cs="Times New Roman"/>
          <w:iCs/>
          <w:color w:val="000000" w:themeColor="text1"/>
        </w:rPr>
        <w:t>The anterior cruciate ligament (ACL) can torn by hyperextension of the knee joint or by the application of the large force to the back of the knee with the joint partly flexed. Following are the sub heading in ACL:</w:t>
      </w:r>
    </w:p>
    <w:p w14:paraId="6F2420C2" w14:textId="1A71A9F2" w:rsidR="003E3942" w:rsidRPr="005727A9" w:rsidRDefault="003E3942" w:rsidP="005727A9">
      <w:pPr>
        <w:pStyle w:val="ListParagraph"/>
        <w:numPr>
          <w:ilvl w:val="0"/>
          <w:numId w:val="30"/>
        </w:numPr>
        <w:jc w:val="both"/>
        <w:rPr>
          <w:rFonts w:ascii="Verdana" w:hAnsi="Verdana" w:cs="Times New Roman"/>
          <w:iCs/>
          <w:color w:val="000000" w:themeColor="text1"/>
        </w:rPr>
      </w:pPr>
      <w:r w:rsidRPr="005727A9">
        <w:rPr>
          <w:rFonts w:ascii="Verdana" w:hAnsi="Verdana" w:cs="Times New Roman"/>
          <w:b/>
          <w:iCs/>
          <w:color w:val="000000" w:themeColor="text1"/>
        </w:rPr>
        <w:t xml:space="preserve">ACL Injury: </w:t>
      </w:r>
      <w:r w:rsidR="00192668" w:rsidRPr="005727A9">
        <w:rPr>
          <w:rFonts w:ascii="Verdana" w:hAnsi="Verdana" w:cs="Times New Roman"/>
          <w:iCs/>
          <w:color w:val="000000" w:themeColor="text1"/>
        </w:rPr>
        <w:t>Sprained, torn; athletes who play high demand sports, a</w:t>
      </w:r>
      <w:r w:rsidRPr="005727A9">
        <w:rPr>
          <w:rFonts w:ascii="Verdana" w:hAnsi="Verdana" w:cs="Times New Roman"/>
          <w:iCs/>
          <w:color w:val="000000" w:themeColor="text1"/>
        </w:rPr>
        <w:t xml:space="preserve">bout half </w:t>
      </w:r>
      <w:r w:rsidR="00192668" w:rsidRPr="005727A9">
        <w:rPr>
          <w:rFonts w:ascii="Verdana" w:hAnsi="Verdana" w:cs="Times New Roman"/>
          <w:iCs/>
          <w:color w:val="000000" w:themeColor="text1"/>
        </w:rPr>
        <w:t>of all</w:t>
      </w:r>
      <w:r w:rsidRPr="005727A9">
        <w:rPr>
          <w:rFonts w:ascii="Verdana" w:hAnsi="Verdana" w:cs="Times New Roman"/>
          <w:iCs/>
          <w:color w:val="000000" w:themeColor="text1"/>
        </w:rPr>
        <w:t xml:space="preserve"> injuries to the ACL occur</w:t>
      </w:r>
      <w:r w:rsidR="00192668" w:rsidRPr="005727A9">
        <w:rPr>
          <w:rFonts w:ascii="Verdana" w:hAnsi="Verdana" w:cs="Times New Roman"/>
          <w:iCs/>
          <w:color w:val="000000" w:themeColor="text1"/>
        </w:rPr>
        <w:t xml:space="preserve"> along with damage to other structure in the knee</w:t>
      </w:r>
    </w:p>
    <w:p w14:paraId="18F56208" w14:textId="323B9640" w:rsidR="00192668" w:rsidRPr="005727A9" w:rsidRDefault="00192668" w:rsidP="005727A9">
      <w:pPr>
        <w:pStyle w:val="ListParagraph"/>
        <w:numPr>
          <w:ilvl w:val="0"/>
          <w:numId w:val="30"/>
        </w:numPr>
        <w:jc w:val="both"/>
        <w:rPr>
          <w:rFonts w:ascii="Verdana" w:hAnsi="Verdana" w:cs="Times New Roman"/>
          <w:iCs/>
          <w:color w:val="000000" w:themeColor="text1"/>
        </w:rPr>
      </w:pPr>
      <w:r w:rsidRPr="005727A9">
        <w:rPr>
          <w:rFonts w:ascii="Verdana" w:hAnsi="Verdana" w:cs="Times New Roman"/>
          <w:b/>
          <w:iCs/>
          <w:color w:val="000000" w:themeColor="text1"/>
        </w:rPr>
        <w:t xml:space="preserve">Causes of ACL Tears / Sprains: </w:t>
      </w:r>
      <w:r w:rsidRPr="005727A9">
        <w:rPr>
          <w:rFonts w:ascii="Verdana" w:hAnsi="Verdana" w:cs="Times New Roman"/>
          <w:iCs/>
          <w:color w:val="000000" w:themeColor="text1"/>
        </w:rPr>
        <w:t>Changing direction rapidly, stopping suddenly, slowing down while running, landing from a jump incorrectly, direct contact or collision are the causes for ACL sprains</w:t>
      </w:r>
    </w:p>
    <w:p w14:paraId="32FFF1DD" w14:textId="01292B77" w:rsidR="00192668" w:rsidRPr="005727A9" w:rsidRDefault="00F24817" w:rsidP="005727A9">
      <w:pPr>
        <w:pStyle w:val="ListParagraph"/>
        <w:numPr>
          <w:ilvl w:val="0"/>
          <w:numId w:val="30"/>
        </w:numPr>
        <w:jc w:val="both"/>
        <w:rPr>
          <w:rFonts w:ascii="Verdana" w:hAnsi="Verdana" w:cs="Times New Roman"/>
          <w:iCs/>
          <w:color w:val="000000" w:themeColor="text1"/>
        </w:rPr>
      </w:pPr>
      <w:r w:rsidRPr="005727A9">
        <w:rPr>
          <w:rFonts w:ascii="Verdana" w:hAnsi="Verdana" w:cs="Times New Roman"/>
          <w:b/>
          <w:iCs/>
          <w:color w:val="000000" w:themeColor="text1"/>
        </w:rPr>
        <w:t>Anterior Drawer Test:</w:t>
      </w:r>
      <w:r w:rsidR="000F36E9" w:rsidRPr="005727A9">
        <w:rPr>
          <w:rFonts w:ascii="Verdana" w:hAnsi="Verdana" w:cs="Times New Roman"/>
          <w:b/>
          <w:iCs/>
          <w:color w:val="000000" w:themeColor="text1"/>
        </w:rPr>
        <w:t xml:space="preserve"> </w:t>
      </w:r>
      <w:r w:rsidR="000F36E9" w:rsidRPr="005727A9">
        <w:rPr>
          <w:rFonts w:ascii="Verdana" w:hAnsi="Verdana" w:cs="Times New Roman"/>
          <w:iCs/>
          <w:color w:val="000000" w:themeColor="text1"/>
        </w:rPr>
        <w:t xml:space="preserve">To test this, we need to perform an anterior drawer test; where we attempt to pull the tibia forward if it moves the ligament has been torn. </w:t>
      </w:r>
    </w:p>
    <w:p w14:paraId="237535CB" w14:textId="41F092B3" w:rsidR="00FF5FCF" w:rsidRDefault="00FF5FCF" w:rsidP="00352F87">
      <w:pPr>
        <w:jc w:val="both"/>
        <w:rPr>
          <w:rFonts w:ascii="Verdana" w:hAnsi="Verdana" w:cs="Times New Roman"/>
          <w:b/>
          <w:iCs/>
          <w:color w:val="000000" w:themeColor="text1"/>
        </w:rPr>
      </w:pPr>
      <w:r w:rsidRPr="00FF5FCF">
        <w:rPr>
          <w:rFonts w:ascii="Verdana" w:hAnsi="Verdana" w:cs="Times New Roman"/>
          <w:b/>
          <w:iCs/>
          <w:color w:val="000000" w:themeColor="text1"/>
          <w:u w:val="single"/>
        </w:rPr>
        <w:t>Posterior Cruciate Ligament</w:t>
      </w:r>
      <w:r>
        <w:rPr>
          <w:rFonts w:ascii="Verdana" w:hAnsi="Verdana" w:cs="Times New Roman"/>
          <w:b/>
          <w:iCs/>
          <w:color w:val="000000" w:themeColor="text1"/>
          <w:u w:val="single"/>
        </w:rPr>
        <w:t xml:space="preserve"> (PCL)</w:t>
      </w:r>
      <w:r>
        <w:rPr>
          <w:rFonts w:ascii="Verdana" w:hAnsi="Verdana" w:cs="Times New Roman"/>
          <w:b/>
          <w:iCs/>
          <w:color w:val="000000" w:themeColor="text1"/>
        </w:rPr>
        <w:t>:</w:t>
      </w:r>
    </w:p>
    <w:p w14:paraId="764C3071" w14:textId="77777777" w:rsidR="00352F87" w:rsidRDefault="00352F87" w:rsidP="00352F87">
      <w:pPr>
        <w:jc w:val="both"/>
        <w:rPr>
          <w:rFonts w:ascii="Verdana" w:hAnsi="Verdana" w:cs="Times New Roman"/>
          <w:iCs/>
          <w:color w:val="000000" w:themeColor="text1"/>
        </w:rPr>
      </w:pPr>
      <w:r>
        <w:rPr>
          <w:rFonts w:ascii="Verdana" w:hAnsi="Verdana" w:cs="Times New Roman"/>
          <w:iCs/>
          <w:color w:val="000000" w:themeColor="text1"/>
        </w:rPr>
        <w:t>The posterior cruciate ligament is located in the back of the knee, it is one of the several ligament that connects the femur and keeps the tibia from moving backward too far</w:t>
      </w:r>
    </w:p>
    <w:p w14:paraId="491D04A0" w14:textId="69C4DAAC" w:rsidR="00352F87" w:rsidRDefault="00352F87" w:rsidP="005727A9">
      <w:pPr>
        <w:pStyle w:val="ListParagraph"/>
        <w:numPr>
          <w:ilvl w:val="0"/>
          <w:numId w:val="31"/>
        </w:numPr>
        <w:jc w:val="both"/>
        <w:rPr>
          <w:rFonts w:ascii="Verdana" w:hAnsi="Verdana" w:cs="Times New Roman"/>
          <w:iCs/>
          <w:color w:val="000000" w:themeColor="text1"/>
        </w:rPr>
      </w:pPr>
      <w:r w:rsidRPr="005727A9">
        <w:rPr>
          <w:rFonts w:ascii="Verdana" w:hAnsi="Verdana" w:cs="Times New Roman"/>
          <w:b/>
          <w:iCs/>
          <w:color w:val="000000" w:themeColor="text1"/>
        </w:rPr>
        <w:t xml:space="preserve">PCL Injury: </w:t>
      </w:r>
      <w:r w:rsidR="005727A9" w:rsidRPr="005727A9">
        <w:rPr>
          <w:rFonts w:ascii="Verdana" w:hAnsi="Verdana" w:cs="Times New Roman"/>
          <w:iCs/>
          <w:color w:val="000000" w:themeColor="text1"/>
        </w:rPr>
        <w:t xml:space="preserve">The most common mechanism of PCL damage is the “dashboard injury”. This occurs when the knee is flexed and a large force is applied to the shins, pushing the tibia posteriorly. This is often seen in car accidents where the knee hits dashboard. </w:t>
      </w:r>
    </w:p>
    <w:p w14:paraId="4B90F00F" w14:textId="1D3B8DEE" w:rsidR="005727A9" w:rsidRDefault="005727A9" w:rsidP="005727A9">
      <w:pPr>
        <w:pStyle w:val="ListParagraph"/>
        <w:numPr>
          <w:ilvl w:val="0"/>
          <w:numId w:val="31"/>
        </w:numPr>
        <w:jc w:val="both"/>
        <w:rPr>
          <w:rFonts w:ascii="Verdana" w:hAnsi="Verdana" w:cs="Times New Roman"/>
          <w:iCs/>
          <w:color w:val="000000" w:themeColor="text1"/>
        </w:rPr>
      </w:pPr>
      <w:r>
        <w:rPr>
          <w:rFonts w:ascii="Verdana" w:hAnsi="Verdana" w:cs="Times New Roman"/>
          <w:b/>
          <w:iCs/>
          <w:color w:val="000000" w:themeColor="text1"/>
        </w:rPr>
        <w:t>PCL Test:</w:t>
      </w:r>
      <w:r>
        <w:rPr>
          <w:rFonts w:ascii="Verdana" w:hAnsi="Verdana" w:cs="Times New Roman"/>
          <w:iCs/>
          <w:color w:val="000000" w:themeColor="text1"/>
        </w:rPr>
        <w:t xml:space="preserve"> To test this</w:t>
      </w:r>
      <w:r w:rsidR="009E529F">
        <w:rPr>
          <w:rFonts w:ascii="Verdana" w:hAnsi="Verdana" w:cs="Times New Roman"/>
          <w:iCs/>
          <w:color w:val="000000" w:themeColor="text1"/>
        </w:rPr>
        <w:t xml:space="preserve"> we need to perform </w:t>
      </w:r>
      <w:r>
        <w:rPr>
          <w:rFonts w:ascii="Verdana" w:hAnsi="Verdana" w:cs="Times New Roman"/>
          <w:iCs/>
          <w:color w:val="000000" w:themeColor="text1"/>
        </w:rPr>
        <w:t>posterior drawer test; where clinician holds the knee in flexed position and pushes the tibia posteriorly if there is moment, the ligament has been torn.</w:t>
      </w:r>
    </w:p>
    <w:p w14:paraId="17230153" w14:textId="77777777" w:rsidR="00B341BB" w:rsidRDefault="00B341BB" w:rsidP="00B341BB">
      <w:pPr>
        <w:jc w:val="both"/>
        <w:rPr>
          <w:rFonts w:ascii="Times New Roman" w:hAnsi="Times New Roman" w:cs="Times New Roman"/>
          <w:i/>
          <w:iCs/>
          <w:color w:val="000000" w:themeColor="text1"/>
          <w:sz w:val="28"/>
          <w:szCs w:val="28"/>
        </w:rPr>
      </w:pPr>
    </w:p>
    <w:p w14:paraId="593ACBA0" w14:textId="77777777" w:rsidR="003A7745" w:rsidRDefault="003A7745" w:rsidP="00B341BB">
      <w:pPr>
        <w:jc w:val="both"/>
        <w:rPr>
          <w:rFonts w:ascii="Times New Roman" w:hAnsi="Times New Roman" w:cs="Times New Roman"/>
          <w:i/>
          <w:iCs/>
          <w:color w:val="000000" w:themeColor="text1"/>
          <w:sz w:val="28"/>
          <w:szCs w:val="28"/>
        </w:rPr>
      </w:pPr>
    </w:p>
    <w:p w14:paraId="7E1E1021" w14:textId="34F692D6" w:rsidR="00B341BB" w:rsidRPr="00B341BB" w:rsidRDefault="00B341BB" w:rsidP="00B341BB">
      <w:pPr>
        <w:jc w:val="both"/>
        <w:rPr>
          <w:rFonts w:ascii="Verdana" w:hAnsi="Verdana" w:cs="Times New Roman"/>
          <w:b/>
          <w:iCs/>
          <w:color w:val="000000" w:themeColor="text1"/>
          <w:u w:val="single"/>
        </w:rPr>
      </w:pPr>
      <w:r w:rsidRPr="00B341BB">
        <w:rPr>
          <w:rFonts w:ascii="Verdana" w:hAnsi="Verdana" w:cs="Times New Roman"/>
          <w:b/>
          <w:iCs/>
          <w:color w:val="000000" w:themeColor="text1"/>
          <w:u w:val="single"/>
        </w:rPr>
        <w:lastRenderedPageBreak/>
        <w:t>Menisci</w:t>
      </w:r>
      <w:r w:rsidRPr="00B341BB">
        <w:rPr>
          <w:rFonts w:ascii="Verdana" w:hAnsi="Verdana" w:cs="Times New Roman"/>
          <w:b/>
          <w:iCs/>
          <w:color w:val="000000" w:themeColor="text1"/>
        </w:rPr>
        <w:t>:</w:t>
      </w:r>
    </w:p>
    <w:p w14:paraId="7524DA4C" w14:textId="69618870" w:rsidR="00B341BB" w:rsidRDefault="009E529F" w:rsidP="00B341BB">
      <w:pPr>
        <w:jc w:val="both"/>
        <w:rPr>
          <w:rFonts w:ascii="Verdana" w:hAnsi="Verdana" w:cs="Times New Roman"/>
          <w:iCs/>
          <w:color w:val="000000" w:themeColor="text1"/>
        </w:rPr>
      </w:pPr>
      <w:r>
        <w:rPr>
          <w:rFonts w:ascii="Verdana" w:hAnsi="Verdana" w:cs="Times New Roman"/>
          <w:iCs/>
          <w:color w:val="000000" w:themeColor="text1"/>
        </w:rPr>
        <w:t>It is a piece of cartilage that protects and provides cushion the joint surface and bone ends (particularly in knee; femur and tibia).</w:t>
      </w:r>
      <w:r w:rsidR="001A7343">
        <w:rPr>
          <w:rFonts w:ascii="Verdana" w:hAnsi="Verdana" w:cs="Times New Roman"/>
          <w:iCs/>
          <w:color w:val="000000" w:themeColor="text1"/>
        </w:rPr>
        <w:t xml:space="preserve"> There are two types of menisci in each knee joint:</w:t>
      </w:r>
    </w:p>
    <w:p w14:paraId="2B37E95A" w14:textId="2C298BB6" w:rsidR="001A7343" w:rsidRDefault="001A7343" w:rsidP="001A7343">
      <w:pPr>
        <w:pStyle w:val="ListParagraph"/>
        <w:numPr>
          <w:ilvl w:val="0"/>
          <w:numId w:val="32"/>
        </w:numPr>
        <w:jc w:val="both"/>
        <w:rPr>
          <w:rFonts w:ascii="Verdana" w:hAnsi="Verdana" w:cs="Times New Roman"/>
          <w:iCs/>
          <w:color w:val="000000" w:themeColor="text1"/>
        </w:rPr>
      </w:pPr>
      <w:r>
        <w:rPr>
          <w:rFonts w:ascii="Verdana" w:hAnsi="Verdana" w:cs="Times New Roman"/>
          <w:iCs/>
          <w:color w:val="000000" w:themeColor="text1"/>
        </w:rPr>
        <w:t>Medial menisci</w:t>
      </w:r>
    </w:p>
    <w:p w14:paraId="50E19849" w14:textId="74A56BF7" w:rsidR="001A7343" w:rsidRDefault="001A7343" w:rsidP="001A7343">
      <w:pPr>
        <w:pStyle w:val="ListParagraph"/>
        <w:numPr>
          <w:ilvl w:val="0"/>
          <w:numId w:val="32"/>
        </w:numPr>
        <w:jc w:val="both"/>
        <w:rPr>
          <w:rFonts w:ascii="Verdana" w:hAnsi="Verdana" w:cs="Times New Roman"/>
          <w:iCs/>
          <w:color w:val="000000" w:themeColor="text1"/>
        </w:rPr>
      </w:pPr>
      <w:r>
        <w:rPr>
          <w:rFonts w:ascii="Verdana" w:hAnsi="Verdana" w:cs="Times New Roman"/>
          <w:iCs/>
          <w:color w:val="000000" w:themeColor="text1"/>
        </w:rPr>
        <w:t>Lateral menisci</w:t>
      </w:r>
    </w:p>
    <w:p w14:paraId="00A69E84" w14:textId="77777777" w:rsidR="001A7343" w:rsidRDefault="001A7343" w:rsidP="001A7343">
      <w:pPr>
        <w:jc w:val="both"/>
        <w:rPr>
          <w:rFonts w:ascii="Verdana" w:hAnsi="Verdana" w:cs="Times New Roman"/>
          <w:b/>
          <w:iCs/>
          <w:color w:val="000000" w:themeColor="text1"/>
        </w:rPr>
      </w:pPr>
      <w:r w:rsidRPr="001A7343">
        <w:rPr>
          <w:rFonts w:ascii="Verdana" w:hAnsi="Verdana" w:cs="Times New Roman"/>
          <w:b/>
          <w:iCs/>
          <w:color w:val="000000" w:themeColor="text1"/>
          <w:u w:val="single"/>
        </w:rPr>
        <w:t>Medial Menisci</w:t>
      </w:r>
      <w:r w:rsidRPr="001A7343">
        <w:rPr>
          <w:rFonts w:ascii="Verdana" w:hAnsi="Verdana" w:cs="Times New Roman"/>
          <w:b/>
          <w:iCs/>
          <w:color w:val="000000" w:themeColor="text1"/>
        </w:rPr>
        <w:t>:</w:t>
      </w:r>
      <w:r>
        <w:rPr>
          <w:rFonts w:ascii="Verdana" w:hAnsi="Verdana" w:cs="Times New Roman"/>
          <w:b/>
          <w:iCs/>
          <w:color w:val="000000" w:themeColor="text1"/>
        </w:rPr>
        <w:t xml:space="preserve"> </w:t>
      </w:r>
    </w:p>
    <w:p w14:paraId="799C1A2F" w14:textId="131BE63A" w:rsidR="001A7343" w:rsidRDefault="001A7343" w:rsidP="001A7343">
      <w:pPr>
        <w:pStyle w:val="ListParagraph"/>
        <w:numPr>
          <w:ilvl w:val="0"/>
          <w:numId w:val="33"/>
        </w:numPr>
        <w:jc w:val="both"/>
        <w:rPr>
          <w:rFonts w:ascii="Verdana" w:hAnsi="Verdana" w:cs="Times New Roman"/>
          <w:iCs/>
          <w:color w:val="000000" w:themeColor="text1"/>
        </w:rPr>
      </w:pPr>
      <w:r w:rsidRPr="001A7343">
        <w:rPr>
          <w:rFonts w:ascii="Verdana" w:hAnsi="Verdana" w:cs="Times New Roman"/>
          <w:iCs/>
          <w:color w:val="000000" w:themeColor="text1"/>
        </w:rPr>
        <w:t>It is attached at both end of inter condylar area of the tibia</w:t>
      </w:r>
    </w:p>
    <w:p w14:paraId="0EC7F6DE" w14:textId="28565FDE" w:rsidR="001A7343" w:rsidRPr="001A7343" w:rsidRDefault="001A7343" w:rsidP="001A7343">
      <w:pPr>
        <w:pStyle w:val="ListParagraph"/>
        <w:numPr>
          <w:ilvl w:val="0"/>
          <w:numId w:val="33"/>
        </w:numPr>
        <w:jc w:val="both"/>
        <w:rPr>
          <w:rFonts w:ascii="Verdana" w:hAnsi="Verdana" w:cs="Times New Roman"/>
          <w:iCs/>
          <w:color w:val="000000" w:themeColor="text1"/>
        </w:rPr>
      </w:pPr>
      <w:r>
        <w:rPr>
          <w:rFonts w:ascii="Verdana" w:hAnsi="Verdana" w:cs="Times New Roman"/>
          <w:iCs/>
          <w:color w:val="000000" w:themeColor="text1"/>
        </w:rPr>
        <w:t>It is C shaped</w:t>
      </w:r>
    </w:p>
    <w:p w14:paraId="69C9CA22" w14:textId="0A372A78" w:rsidR="009E529F" w:rsidRPr="00B341BB" w:rsidRDefault="001A7343" w:rsidP="00B341BB">
      <w:pPr>
        <w:jc w:val="both"/>
        <w:rPr>
          <w:rFonts w:ascii="Verdana" w:hAnsi="Verdana" w:cs="Times New Roman"/>
          <w:iCs/>
          <w:color w:val="000000" w:themeColor="text1"/>
        </w:rPr>
      </w:pPr>
      <w:r>
        <w:rPr>
          <w:rFonts w:ascii="Verdana" w:hAnsi="Verdana" w:cs="Times New Roman"/>
          <w:b/>
          <w:iCs/>
          <w:color w:val="000000" w:themeColor="text1"/>
          <w:u w:val="single"/>
        </w:rPr>
        <w:t>Lateral</w:t>
      </w:r>
      <w:r w:rsidRPr="001A7343">
        <w:rPr>
          <w:rFonts w:ascii="Verdana" w:hAnsi="Verdana" w:cs="Times New Roman"/>
          <w:b/>
          <w:iCs/>
          <w:color w:val="000000" w:themeColor="text1"/>
          <w:u w:val="single"/>
        </w:rPr>
        <w:t xml:space="preserve"> Menisci</w:t>
      </w:r>
      <w:r w:rsidRPr="001A7343">
        <w:rPr>
          <w:rFonts w:ascii="Verdana" w:hAnsi="Verdana" w:cs="Times New Roman"/>
          <w:b/>
          <w:iCs/>
          <w:color w:val="000000" w:themeColor="text1"/>
        </w:rPr>
        <w:t>:</w:t>
      </w:r>
    </w:p>
    <w:p w14:paraId="7D50A909" w14:textId="6919BE55" w:rsidR="00192668" w:rsidRPr="001A7343" w:rsidRDefault="001A7343" w:rsidP="001A7343">
      <w:pPr>
        <w:pStyle w:val="ListParagraph"/>
        <w:numPr>
          <w:ilvl w:val="0"/>
          <w:numId w:val="35"/>
        </w:numPr>
        <w:jc w:val="both"/>
        <w:rPr>
          <w:rFonts w:ascii="Verdana" w:hAnsi="Verdana" w:cs="Times New Roman"/>
          <w:b/>
          <w:iCs/>
          <w:color w:val="000000" w:themeColor="text1"/>
        </w:rPr>
      </w:pPr>
      <w:r>
        <w:rPr>
          <w:rFonts w:ascii="Verdana" w:hAnsi="Verdana" w:cs="Times New Roman"/>
          <w:iCs/>
          <w:color w:val="000000" w:themeColor="text1"/>
        </w:rPr>
        <w:t xml:space="preserve">It is in circular shaped and cover larger portion of the articular surface than medial menisci </w:t>
      </w:r>
    </w:p>
    <w:p w14:paraId="08B4A605" w14:textId="77777777" w:rsidR="00F73906" w:rsidRPr="00F73906" w:rsidRDefault="001A7343" w:rsidP="00F73906">
      <w:pPr>
        <w:pStyle w:val="ListParagraph"/>
        <w:numPr>
          <w:ilvl w:val="0"/>
          <w:numId w:val="35"/>
        </w:numPr>
        <w:jc w:val="both"/>
        <w:rPr>
          <w:rFonts w:ascii="Verdana" w:hAnsi="Verdana" w:cs="Times New Roman"/>
          <w:b/>
          <w:iCs/>
          <w:color w:val="000000" w:themeColor="text1"/>
        </w:rPr>
      </w:pPr>
      <w:r>
        <w:rPr>
          <w:rFonts w:ascii="Verdana" w:hAnsi="Verdana" w:cs="Times New Roman"/>
          <w:iCs/>
          <w:color w:val="000000" w:themeColor="text1"/>
        </w:rPr>
        <w:t>It is fabrocartilaginious band that spans the lateral side of interior of the knee joint; it is one of the two menisci of the knee and the other being the medial meniscus</w:t>
      </w:r>
    </w:p>
    <w:p w14:paraId="691E2DE7" w14:textId="1F9C8966" w:rsidR="00F73906" w:rsidRDefault="00F73906" w:rsidP="00F73906">
      <w:pPr>
        <w:jc w:val="both"/>
        <w:rPr>
          <w:rFonts w:ascii="Verdana" w:hAnsi="Verdana" w:cs="Times New Roman"/>
          <w:b/>
          <w:iCs/>
          <w:color w:val="000000" w:themeColor="text1"/>
        </w:rPr>
      </w:pPr>
      <w:r>
        <w:rPr>
          <w:rFonts w:ascii="Verdana" w:hAnsi="Verdana" w:cs="Times New Roman"/>
          <w:b/>
          <w:iCs/>
          <w:color w:val="000000" w:themeColor="text1"/>
          <w:u w:val="single"/>
        </w:rPr>
        <w:t>Function</w:t>
      </w:r>
      <w:r w:rsidR="00187036">
        <w:rPr>
          <w:rFonts w:ascii="Verdana" w:hAnsi="Verdana" w:cs="Times New Roman"/>
          <w:b/>
          <w:iCs/>
          <w:color w:val="000000" w:themeColor="text1"/>
          <w:u w:val="single"/>
        </w:rPr>
        <w:t>s</w:t>
      </w:r>
      <w:r w:rsidRPr="00F73906">
        <w:rPr>
          <w:rFonts w:ascii="Verdana" w:hAnsi="Verdana" w:cs="Times New Roman"/>
          <w:b/>
          <w:iCs/>
          <w:color w:val="000000" w:themeColor="text1"/>
        </w:rPr>
        <w:t>:</w:t>
      </w:r>
    </w:p>
    <w:p w14:paraId="1B0E8ECC" w14:textId="77777777" w:rsidR="00F73906" w:rsidRPr="00F73906" w:rsidRDefault="00F73906" w:rsidP="00F73906">
      <w:pPr>
        <w:pStyle w:val="ListParagraph"/>
        <w:numPr>
          <w:ilvl w:val="0"/>
          <w:numId w:val="36"/>
        </w:numPr>
        <w:rPr>
          <w:rFonts w:ascii="Verdana" w:hAnsi="Verdana" w:cs="Times New Roman"/>
          <w:b/>
          <w:iCs/>
          <w:color w:val="000000" w:themeColor="text1"/>
        </w:rPr>
      </w:pPr>
      <w:r>
        <w:rPr>
          <w:rFonts w:ascii="Verdana" w:hAnsi="Verdana" w:cs="Times New Roman"/>
          <w:iCs/>
          <w:color w:val="000000" w:themeColor="text1"/>
        </w:rPr>
        <w:t xml:space="preserve">It act to disperse the weight of the body </w:t>
      </w:r>
    </w:p>
    <w:p w14:paraId="4C9E35F6" w14:textId="77777777" w:rsidR="00F73906" w:rsidRPr="00F73906" w:rsidRDefault="00F73906" w:rsidP="00F73906">
      <w:pPr>
        <w:pStyle w:val="ListParagraph"/>
        <w:numPr>
          <w:ilvl w:val="0"/>
          <w:numId w:val="36"/>
        </w:numPr>
        <w:rPr>
          <w:rFonts w:ascii="Verdana" w:hAnsi="Verdana" w:cs="Times New Roman"/>
          <w:b/>
          <w:iCs/>
          <w:color w:val="000000" w:themeColor="text1"/>
        </w:rPr>
      </w:pPr>
      <w:r>
        <w:rPr>
          <w:rFonts w:ascii="Verdana" w:hAnsi="Verdana" w:cs="Times New Roman"/>
          <w:iCs/>
          <w:color w:val="000000" w:themeColor="text1"/>
        </w:rPr>
        <w:t xml:space="preserve">It reduces friction during movement </w:t>
      </w:r>
    </w:p>
    <w:p w14:paraId="619927BA" w14:textId="77777777" w:rsidR="008915E7" w:rsidRPr="008915E7" w:rsidRDefault="00F73906" w:rsidP="00F73906">
      <w:pPr>
        <w:pStyle w:val="ListParagraph"/>
        <w:numPr>
          <w:ilvl w:val="0"/>
          <w:numId w:val="36"/>
        </w:numPr>
        <w:rPr>
          <w:rFonts w:ascii="Verdana" w:hAnsi="Verdana" w:cs="Times New Roman"/>
          <w:b/>
          <w:iCs/>
          <w:color w:val="000000" w:themeColor="text1"/>
        </w:rPr>
      </w:pPr>
      <w:r>
        <w:rPr>
          <w:rFonts w:ascii="Verdana" w:hAnsi="Verdana" w:cs="Times New Roman"/>
          <w:iCs/>
          <w:color w:val="000000" w:themeColor="text1"/>
        </w:rPr>
        <w:t>Since condyles of femur &amp; tibia meet at a point which changes during flexion and extension, the menisci spread the load of the body weight</w:t>
      </w:r>
    </w:p>
    <w:p w14:paraId="18227CB9" w14:textId="77777777" w:rsidR="008915E7" w:rsidRDefault="008915E7" w:rsidP="008915E7">
      <w:pPr>
        <w:rPr>
          <w:rFonts w:ascii="Verdana" w:hAnsi="Verdana" w:cs="Times New Roman"/>
          <w:b/>
          <w:iCs/>
          <w:color w:val="000000" w:themeColor="text1"/>
        </w:rPr>
      </w:pPr>
    </w:p>
    <w:p w14:paraId="2DBD014D" w14:textId="4B95F9EA" w:rsidR="00F73906" w:rsidRPr="008915E7" w:rsidRDefault="00F73906" w:rsidP="008915E7">
      <w:pPr>
        <w:rPr>
          <w:rFonts w:ascii="Verdana" w:hAnsi="Verdana" w:cs="Times New Roman"/>
          <w:b/>
          <w:iCs/>
          <w:color w:val="000000" w:themeColor="text1"/>
        </w:rPr>
      </w:pPr>
      <w:bookmarkStart w:id="0" w:name="_GoBack"/>
      <w:bookmarkEnd w:id="0"/>
      <w:r w:rsidRPr="008915E7">
        <w:rPr>
          <w:rFonts w:ascii="Verdana" w:hAnsi="Verdana" w:cs="Times New Roman"/>
          <w:b/>
          <w:iCs/>
          <w:color w:val="000000" w:themeColor="text1"/>
        </w:rPr>
        <w:br/>
      </w:r>
    </w:p>
    <w:p w14:paraId="38C30855" w14:textId="77777777" w:rsidR="003C054B" w:rsidRPr="009F286E" w:rsidRDefault="00C72889" w:rsidP="003C054B">
      <w:pPr>
        <w:spacing w:line="240" w:lineRule="auto"/>
        <w:rPr>
          <w:rFonts w:ascii="Times New Roman" w:hAnsi="Times New Roman" w:cs="Times New Roman"/>
          <w:b/>
          <w:i/>
          <w:iCs/>
          <w:sz w:val="32"/>
        </w:rPr>
      </w:pPr>
      <w:r w:rsidRPr="009F286E">
        <w:rPr>
          <w:rFonts w:ascii="Times New Roman" w:hAnsi="Times New Roman" w:cs="Times New Roman"/>
          <w:b/>
          <w:i/>
          <w:iCs/>
          <w:sz w:val="32"/>
          <w:szCs w:val="32"/>
          <w:u w:val="single"/>
        </w:rPr>
        <w:t>Q:3</w:t>
      </w:r>
      <w:r w:rsidRPr="009F286E">
        <w:rPr>
          <w:rFonts w:ascii="Times New Roman" w:hAnsi="Times New Roman" w:cs="Times New Roman"/>
          <w:i/>
          <w:iCs/>
          <w:sz w:val="32"/>
          <w:szCs w:val="32"/>
        </w:rPr>
        <w:t xml:space="preserve"> </w:t>
      </w:r>
      <w:r w:rsidR="003C054B" w:rsidRPr="009F286E">
        <w:rPr>
          <w:rFonts w:ascii="Times New Roman" w:hAnsi="Times New Roman" w:cs="Times New Roman"/>
          <w:i/>
          <w:iCs/>
          <w:color w:val="000000" w:themeColor="text1"/>
          <w:sz w:val="28"/>
          <w:szCs w:val="28"/>
        </w:rPr>
        <w:t>Write down a comprehensive note on medial and lateral ligaments of ankle joint</w:t>
      </w:r>
    </w:p>
    <w:p w14:paraId="32AC9A7B" w14:textId="19667527" w:rsidR="00E91764" w:rsidRDefault="004E7AAD" w:rsidP="003C054B">
      <w:pPr>
        <w:spacing w:line="240" w:lineRule="auto"/>
        <w:rPr>
          <w:b/>
          <w:sz w:val="32"/>
          <w:u w:val="single"/>
        </w:rPr>
      </w:pPr>
      <w:r w:rsidRPr="004E7AAD">
        <w:rPr>
          <w:b/>
          <w:sz w:val="32"/>
          <w:u w:val="single"/>
        </w:rPr>
        <w:t>Ans</w:t>
      </w:r>
      <w:r w:rsidRPr="004E7AAD">
        <w:rPr>
          <w:b/>
          <w:sz w:val="32"/>
        </w:rPr>
        <w:t>:</w:t>
      </w:r>
    </w:p>
    <w:p w14:paraId="566EBF81" w14:textId="77777777" w:rsidR="007D006F" w:rsidRDefault="004E7AAD" w:rsidP="003C054B">
      <w:pPr>
        <w:spacing w:line="240" w:lineRule="auto"/>
        <w:rPr>
          <w:rFonts w:ascii="Verdana" w:hAnsi="Verdana" w:cs="Times New Roman"/>
          <w:iCs/>
          <w:color w:val="000000" w:themeColor="text1"/>
        </w:rPr>
      </w:pPr>
      <w:r>
        <w:rPr>
          <w:rFonts w:ascii="Verdana" w:hAnsi="Verdana" w:cs="Times New Roman"/>
          <w:b/>
          <w:iCs/>
          <w:color w:val="000000" w:themeColor="text1"/>
          <w:u w:val="single"/>
        </w:rPr>
        <w:t>Ankle Joint</w:t>
      </w:r>
      <w:r w:rsidRPr="004E7AAD">
        <w:rPr>
          <w:rFonts w:ascii="Verdana" w:hAnsi="Verdana" w:cs="Times New Roman"/>
          <w:b/>
          <w:iCs/>
          <w:color w:val="000000" w:themeColor="text1"/>
        </w:rPr>
        <w:t>:</w:t>
      </w:r>
      <w:r w:rsidR="00D619A6">
        <w:rPr>
          <w:rFonts w:ascii="Verdana" w:hAnsi="Verdana" w:cs="Times New Roman"/>
          <w:b/>
          <w:iCs/>
          <w:color w:val="000000" w:themeColor="text1"/>
        </w:rPr>
        <w:t xml:space="preserve"> </w:t>
      </w:r>
      <w:r w:rsidR="00D619A6">
        <w:rPr>
          <w:rFonts w:ascii="Verdana" w:hAnsi="Verdana" w:cs="Times New Roman"/>
          <w:iCs/>
          <w:color w:val="000000" w:themeColor="text1"/>
        </w:rPr>
        <w:t>It is also called talocrural joint. It is a synovial joint located in the lower limb. It is formed by the bones of the leg (tibia and fibula) and the foot (talus). Functionally, it is a hinge type joint, permitting dorsiflexion and plantarflexion of the foot.</w:t>
      </w:r>
      <w:r w:rsidR="007D006F">
        <w:rPr>
          <w:rFonts w:ascii="Verdana" w:hAnsi="Verdana" w:cs="Times New Roman"/>
          <w:iCs/>
          <w:color w:val="000000" w:themeColor="text1"/>
        </w:rPr>
        <w:t xml:space="preserve"> </w:t>
      </w:r>
    </w:p>
    <w:p w14:paraId="0AA90B26" w14:textId="2145844B" w:rsidR="004E7AAD" w:rsidRDefault="007D006F" w:rsidP="003C054B">
      <w:pPr>
        <w:spacing w:line="240" w:lineRule="auto"/>
        <w:rPr>
          <w:rFonts w:ascii="Verdana" w:hAnsi="Verdana" w:cs="Times New Roman"/>
          <w:iCs/>
          <w:color w:val="000000" w:themeColor="text1"/>
        </w:rPr>
      </w:pPr>
      <w:r w:rsidRPr="00F6278B">
        <w:rPr>
          <w:rFonts w:ascii="Verdana" w:hAnsi="Verdana" w:cs="Times New Roman"/>
          <w:b/>
          <w:iCs/>
          <w:color w:val="000000" w:themeColor="text1"/>
          <w:u w:val="single"/>
        </w:rPr>
        <w:t>Ligaments</w:t>
      </w:r>
      <w:r w:rsidRPr="00F6278B">
        <w:rPr>
          <w:rFonts w:ascii="Verdana" w:hAnsi="Verdana" w:cs="Times New Roman"/>
          <w:b/>
          <w:iCs/>
          <w:color w:val="000000" w:themeColor="text1"/>
        </w:rPr>
        <w:t>:</w:t>
      </w:r>
      <w:r>
        <w:rPr>
          <w:rFonts w:ascii="Verdana" w:hAnsi="Verdana" w:cs="Times New Roman"/>
          <w:iCs/>
          <w:color w:val="000000" w:themeColor="text1"/>
        </w:rPr>
        <w:t xml:space="preserve"> </w:t>
      </w:r>
      <w:r w:rsidR="00F6278B">
        <w:rPr>
          <w:rFonts w:ascii="Verdana" w:hAnsi="Verdana" w:cs="Times New Roman"/>
          <w:iCs/>
          <w:color w:val="000000" w:themeColor="text1"/>
        </w:rPr>
        <w:t xml:space="preserve">It is </w:t>
      </w:r>
      <w:r w:rsidR="00F6278B" w:rsidRPr="00F6278B">
        <w:rPr>
          <w:rFonts w:ascii="Verdana" w:hAnsi="Verdana" w:cs="Times New Roman"/>
          <w:iCs/>
          <w:color w:val="000000" w:themeColor="text1"/>
        </w:rPr>
        <w:t>a short band of tough, flexible fibrous connective tissue which connects two bones or cartilages or holds together a joint</w:t>
      </w:r>
      <w:r w:rsidR="00F6278B">
        <w:rPr>
          <w:rFonts w:ascii="Arial" w:hAnsi="Arial" w:cs="Arial"/>
          <w:color w:val="222222"/>
          <w:shd w:val="clear" w:color="auto" w:fill="FFFFFF"/>
        </w:rPr>
        <w:t>.</w:t>
      </w:r>
      <w:r w:rsidR="00F6278B">
        <w:rPr>
          <w:rFonts w:ascii="Verdana" w:hAnsi="Verdana" w:cs="Times New Roman"/>
          <w:iCs/>
          <w:color w:val="000000" w:themeColor="text1"/>
        </w:rPr>
        <w:t xml:space="preserve"> </w:t>
      </w:r>
      <w:r>
        <w:rPr>
          <w:rFonts w:ascii="Verdana" w:hAnsi="Verdana" w:cs="Times New Roman"/>
          <w:iCs/>
          <w:color w:val="000000" w:themeColor="text1"/>
        </w:rPr>
        <w:t>There are two main sets of the Ligaments</w:t>
      </w:r>
      <w:r w:rsidR="00F6278B">
        <w:rPr>
          <w:rFonts w:ascii="Verdana" w:hAnsi="Verdana" w:cs="Times New Roman"/>
          <w:iCs/>
          <w:color w:val="000000" w:themeColor="text1"/>
        </w:rPr>
        <w:t>:</w:t>
      </w:r>
    </w:p>
    <w:p w14:paraId="637882F9" w14:textId="4D5DA7D7" w:rsidR="00F6278B" w:rsidRDefault="00F6278B" w:rsidP="00F6278B">
      <w:pPr>
        <w:pStyle w:val="ListParagraph"/>
        <w:numPr>
          <w:ilvl w:val="0"/>
          <w:numId w:val="37"/>
        </w:numPr>
        <w:spacing w:line="240" w:lineRule="auto"/>
        <w:rPr>
          <w:rFonts w:ascii="Verdana" w:hAnsi="Verdana" w:cs="Times New Roman"/>
          <w:iCs/>
          <w:color w:val="000000" w:themeColor="text1"/>
        </w:rPr>
      </w:pPr>
      <w:r>
        <w:rPr>
          <w:rFonts w:ascii="Verdana" w:hAnsi="Verdana" w:cs="Times New Roman"/>
          <w:iCs/>
          <w:color w:val="000000" w:themeColor="text1"/>
        </w:rPr>
        <w:t xml:space="preserve">Medial Ligament </w:t>
      </w:r>
    </w:p>
    <w:p w14:paraId="45A10585" w14:textId="292567DA" w:rsidR="00F6278B" w:rsidRDefault="00F6278B" w:rsidP="00F6278B">
      <w:pPr>
        <w:pStyle w:val="ListParagraph"/>
        <w:numPr>
          <w:ilvl w:val="0"/>
          <w:numId w:val="37"/>
        </w:numPr>
        <w:spacing w:line="240" w:lineRule="auto"/>
        <w:rPr>
          <w:rFonts w:ascii="Verdana" w:hAnsi="Verdana" w:cs="Times New Roman"/>
          <w:iCs/>
          <w:color w:val="000000" w:themeColor="text1"/>
        </w:rPr>
      </w:pPr>
      <w:r>
        <w:rPr>
          <w:rFonts w:ascii="Verdana" w:hAnsi="Verdana" w:cs="Times New Roman"/>
          <w:iCs/>
          <w:color w:val="000000" w:themeColor="text1"/>
        </w:rPr>
        <w:t>Lateral Ligament</w:t>
      </w:r>
    </w:p>
    <w:p w14:paraId="1CFCCBDC" w14:textId="77777777" w:rsidR="00F6278B" w:rsidRPr="00F6278B" w:rsidRDefault="00F6278B" w:rsidP="00F6278B">
      <w:pPr>
        <w:pStyle w:val="ListParagraph"/>
        <w:spacing w:line="240" w:lineRule="auto"/>
        <w:rPr>
          <w:rFonts w:ascii="Verdana" w:hAnsi="Verdana" w:cs="Times New Roman"/>
          <w:iCs/>
          <w:color w:val="000000" w:themeColor="text1"/>
        </w:rPr>
      </w:pPr>
    </w:p>
    <w:p w14:paraId="14296752" w14:textId="15B7838B" w:rsidR="003D7B42" w:rsidRPr="003D7B42" w:rsidRDefault="00F6278B" w:rsidP="003D7B42">
      <w:pPr>
        <w:pStyle w:val="ListParagraph"/>
        <w:numPr>
          <w:ilvl w:val="0"/>
          <w:numId w:val="38"/>
        </w:numPr>
        <w:spacing w:line="240" w:lineRule="auto"/>
        <w:rPr>
          <w:sz w:val="32"/>
          <w:u w:val="single"/>
        </w:rPr>
      </w:pPr>
      <w:r w:rsidRPr="00F6278B">
        <w:rPr>
          <w:rFonts w:ascii="Verdana" w:hAnsi="Verdana" w:cs="Times New Roman"/>
          <w:b/>
          <w:iCs/>
          <w:color w:val="000000" w:themeColor="text1"/>
          <w:u w:val="single"/>
        </w:rPr>
        <w:t>Medial Ligaments</w:t>
      </w:r>
      <w:r w:rsidRPr="00F6278B">
        <w:rPr>
          <w:rFonts w:ascii="Verdana" w:hAnsi="Verdana" w:cs="Times New Roman"/>
          <w:b/>
          <w:iCs/>
          <w:color w:val="000000" w:themeColor="text1"/>
        </w:rPr>
        <w:t>:</w:t>
      </w:r>
      <w:r w:rsidR="003D7B42">
        <w:rPr>
          <w:rFonts w:ascii="Verdana" w:hAnsi="Verdana" w:cs="Times New Roman"/>
          <w:b/>
          <w:iCs/>
          <w:color w:val="000000" w:themeColor="text1"/>
        </w:rPr>
        <w:t xml:space="preserve"> </w:t>
      </w:r>
    </w:p>
    <w:p w14:paraId="3C3E329B" w14:textId="3C325E49" w:rsidR="003D7B42" w:rsidRPr="003D7B42" w:rsidRDefault="003D7B42" w:rsidP="003D7B42">
      <w:pPr>
        <w:pStyle w:val="ListParagraph"/>
        <w:numPr>
          <w:ilvl w:val="0"/>
          <w:numId w:val="41"/>
        </w:numPr>
        <w:spacing w:line="240" w:lineRule="auto"/>
        <w:rPr>
          <w:sz w:val="32"/>
          <w:u w:val="single"/>
        </w:rPr>
      </w:pPr>
      <w:r>
        <w:rPr>
          <w:rFonts w:ascii="Verdana" w:hAnsi="Verdana" w:cs="Times New Roman"/>
          <w:iCs/>
          <w:color w:val="000000" w:themeColor="text1"/>
        </w:rPr>
        <w:t>It is also known Deltoid Ligament</w:t>
      </w:r>
    </w:p>
    <w:p w14:paraId="7357F467" w14:textId="02BB075F" w:rsidR="003D7B42" w:rsidRPr="003D7B42" w:rsidRDefault="003D7B42" w:rsidP="003D7B42">
      <w:pPr>
        <w:pStyle w:val="ListParagraph"/>
        <w:numPr>
          <w:ilvl w:val="0"/>
          <w:numId w:val="41"/>
        </w:numPr>
        <w:spacing w:line="240" w:lineRule="auto"/>
        <w:rPr>
          <w:sz w:val="32"/>
          <w:u w:val="single"/>
        </w:rPr>
      </w:pPr>
      <w:r>
        <w:rPr>
          <w:rFonts w:ascii="Verdana" w:hAnsi="Verdana" w:cs="Times New Roman"/>
          <w:iCs/>
          <w:color w:val="000000" w:themeColor="text1"/>
        </w:rPr>
        <w:t xml:space="preserve">It is attached to medial malleolus (a bony prominence projecting from the medial aspect of the </w:t>
      </w:r>
      <w:r w:rsidRPr="003B6127">
        <w:rPr>
          <w:rFonts w:ascii="Verdana" w:hAnsi="Verdana" w:cs="Times New Roman"/>
          <w:b/>
          <w:iCs/>
          <w:color w:val="000000" w:themeColor="text1"/>
        </w:rPr>
        <w:t>distal tibia</w:t>
      </w:r>
      <w:r>
        <w:rPr>
          <w:rFonts w:ascii="Verdana" w:hAnsi="Verdana" w:cs="Times New Roman"/>
          <w:iCs/>
          <w:color w:val="000000" w:themeColor="text1"/>
        </w:rPr>
        <w:t>)</w:t>
      </w:r>
    </w:p>
    <w:p w14:paraId="11B662C9" w14:textId="316E03D5" w:rsidR="003D7B42" w:rsidRDefault="003D7B42" w:rsidP="003D7B42">
      <w:pPr>
        <w:pStyle w:val="ListParagraph"/>
        <w:numPr>
          <w:ilvl w:val="0"/>
          <w:numId w:val="41"/>
        </w:numPr>
        <w:spacing w:line="240" w:lineRule="auto"/>
        <w:rPr>
          <w:rFonts w:ascii="Verdana" w:hAnsi="Verdana" w:cs="Times New Roman"/>
          <w:iCs/>
          <w:color w:val="000000" w:themeColor="text1"/>
        </w:rPr>
      </w:pPr>
      <w:r>
        <w:rPr>
          <w:rFonts w:ascii="Verdana" w:hAnsi="Verdana" w:cs="Times New Roman"/>
          <w:iCs/>
          <w:color w:val="000000" w:themeColor="text1"/>
        </w:rPr>
        <w:lastRenderedPageBreak/>
        <w:t>It has 4 superficial components such as</w:t>
      </w:r>
      <w:r>
        <w:rPr>
          <w:rFonts w:ascii="Georgia" w:eastAsia="Times New Roman" w:hAnsi="Georgia" w:cs="Times New Roman"/>
          <w:color w:val="020621"/>
          <w:spacing w:val="5"/>
          <w:sz w:val="26"/>
          <w:szCs w:val="26"/>
        </w:rPr>
        <w:t xml:space="preserve">; </w:t>
      </w:r>
      <w:r w:rsidRPr="003D7B42">
        <w:rPr>
          <w:rFonts w:ascii="Verdana" w:hAnsi="Verdana" w:cs="Times New Roman"/>
          <w:iCs/>
          <w:color w:val="000000" w:themeColor="text1"/>
        </w:rPr>
        <w:t xml:space="preserve">the </w:t>
      </w:r>
      <w:r w:rsidRPr="002C1AD8">
        <w:rPr>
          <w:rFonts w:ascii="Verdana" w:hAnsi="Verdana" w:cs="Times New Roman"/>
          <w:b/>
          <w:iCs/>
          <w:color w:val="000000" w:themeColor="text1"/>
        </w:rPr>
        <w:t>tibiocalcaneal</w:t>
      </w:r>
      <w:r w:rsidRPr="003D7B42">
        <w:rPr>
          <w:rFonts w:ascii="Verdana" w:hAnsi="Verdana" w:cs="Times New Roman"/>
          <w:iCs/>
          <w:color w:val="000000" w:themeColor="text1"/>
        </w:rPr>
        <w:t xml:space="preserve"> ligament, the </w:t>
      </w:r>
      <w:r w:rsidRPr="002C1AD8">
        <w:rPr>
          <w:rFonts w:ascii="Verdana" w:hAnsi="Verdana" w:cs="Times New Roman"/>
          <w:b/>
          <w:iCs/>
          <w:color w:val="000000" w:themeColor="text1"/>
        </w:rPr>
        <w:t>tibionavicular</w:t>
      </w:r>
      <w:r w:rsidRPr="003D7B42">
        <w:rPr>
          <w:rFonts w:ascii="Verdana" w:hAnsi="Verdana" w:cs="Times New Roman"/>
          <w:iCs/>
          <w:color w:val="000000" w:themeColor="text1"/>
        </w:rPr>
        <w:t xml:space="preserve"> ligament, the </w:t>
      </w:r>
      <w:r w:rsidRPr="002C1AD8">
        <w:rPr>
          <w:rFonts w:ascii="Verdana" w:hAnsi="Verdana" w:cs="Times New Roman"/>
          <w:b/>
          <w:iCs/>
          <w:color w:val="000000" w:themeColor="text1"/>
        </w:rPr>
        <w:t>posterior superficial tibiotalar</w:t>
      </w:r>
      <w:r w:rsidRPr="003D7B42">
        <w:rPr>
          <w:rFonts w:ascii="Verdana" w:hAnsi="Verdana" w:cs="Times New Roman"/>
          <w:iCs/>
          <w:color w:val="000000" w:themeColor="text1"/>
        </w:rPr>
        <w:t xml:space="preserve"> ligament and the </w:t>
      </w:r>
      <w:r w:rsidRPr="002C1AD8">
        <w:rPr>
          <w:rFonts w:ascii="Verdana" w:hAnsi="Verdana" w:cs="Times New Roman"/>
          <w:b/>
          <w:iCs/>
          <w:color w:val="000000" w:themeColor="text1"/>
        </w:rPr>
        <w:t>tibiospring</w:t>
      </w:r>
      <w:r w:rsidRPr="003D7B42">
        <w:rPr>
          <w:rFonts w:ascii="Verdana" w:hAnsi="Verdana" w:cs="Times New Roman"/>
          <w:iCs/>
          <w:color w:val="000000" w:themeColor="text1"/>
        </w:rPr>
        <w:t xml:space="preserve"> ligament</w:t>
      </w:r>
    </w:p>
    <w:p w14:paraId="2CB79F40" w14:textId="687CE70A" w:rsidR="00625612" w:rsidRDefault="00625612" w:rsidP="003D7B42">
      <w:pPr>
        <w:pStyle w:val="ListParagraph"/>
        <w:numPr>
          <w:ilvl w:val="0"/>
          <w:numId w:val="41"/>
        </w:numPr>
        <w:spacing w:line="240" w:lineRule="auto"/>
        <w:rPr>
          <w:rFonts w:ascii="Verdana" w:hAnsi="Verdana" w:cs="Times New Roman"/>
          <w:iCs/>
          <w:color w:val="000000" w:themeColor="text1"/>
        </w:rPr>
      </w:pPr>
      <w:r>
        <w:rPr>
          <w:rFonts w:ascii="Verdana" w:hAnsi="Verdana" w:cs="Times New Roman"/>
          <w:iCs/>
          <w:color w:val="000000" w:themeColor="text1"/>
        </w:rPr>
        <w:t>The primary action of the medial ligament is to resist over-eversion of the foot.</w:t>
      </w:r>
    </w:p>
    <w:p w14:paraId="6495E1E9" w14:textId="77777777" w:rsidR="00B5097F" w:rsidRDefault="00B5097F" w:rsidP="00B5097F">
      <w:pPr>
        <w:spacing w:line="240" w:lineRule="auto"/>
        <w:rPr>
          <w:rFonts w:ascii="Verdana" w:hAnsi="Verdana" w:cs="Times New Roman"/>
          <w:iCs/>
          <w:color w:val="000000" w:themeColor="text1"/>
        </w:rPr>
      </w:pPr>
    </w:p>
    <w:p w14:paraId="66E27B4D" w14:textId="77777777" w:rsidR="00B5097F" w:rsidRDefault="00B5097F" w:rsidP="00B5097F">
      <w:pPr>
        <w:spacing w:line="240" w:lineRule="auto"/>
        <w:rPr>
          <w:rFonts w:ascii="Verdana" w:hAnsi="Verdana" w:cs="Times New Roman"/>
          <w:iCs/>
          <w:color w:val="000000" w:themeColor="text1"/>
        </w:rPr>
      </w:pPr>
    </w:p>
    <w:p w14:paraId="698D3023" w14:textId="5BE6A446" w:rsidR="00B5097F" w:rsidRPr="00BC3080" w:rsidRDefault="00B5097F" w:rsidP="00B5097F">
      <w:pPr>
        <w:pStyle w:val="ListParagraph"/>
        <w:numPr>
          <w:ilvl w:val="0"/>
          <w:numId w:val="38"/>
        </w:numPr>
        <w:spacing w:line="240" w:lineRule="auto"/>
        <w:rPr>
          <w:sz w:val="32"/>
          <w:u w:val="single"/>
        </w:rPr>
      </w:pPr>
      <w:r>
        <w:rPr>
          <w:rFonts w:ascii="Verdana" w:hAnsi="Verdana" w:cs="Times New Roman"/>
          <w:b/>
          <w:iCs/>
          <w:color w:val="000000" w:themeColor="text1"/>
          <w:u w:val="single"/>
        </w:rPr>
        <w:t>Lateral</w:t>
      </w:r>
      <w:r w:rsidRPr="00F6278B">
        <w:rPr>
          <w:rFonts w:ascii="Verdana" w:hAnsi="Verdana" w:cs="Times New Roman"/>
          <w:b/>
          <w:iCs/>
          <w:color w:val="000000" w:themeColor="text1"/>
          <w:u w:val="single"/>
        </w:rPr>
        <w:t xml:space="preserve"> Ligaments</w:t>
      </w:r>
      <w:r w:rsidRPr="00F6278B">
        <w:rPr>
          <w:rFonts w:ascii="Verdana" w:hAnsi="Verdana" w:cs="Times New Roman"/>
          <w:b/>
          <w:iCs/>
          <w:color w:val="000000" w:themeColor="text1"/>
        </w:rPr>
        <w:t>:</w:t>
      </w:r>
      <w:r>
        <w:rPr>
          <w:rFonts w:ascii="Verdana" w:hAnsi="Verdana" w:cs="Times New Roman"/>
          <w:b/>
          <w:iCs/>
          <w:color w:val="000000" w:themeColor="text1"/>
        </w:rPr>
        <w:t xml:space="preserve"> </w:t>
      </w:r>
    </w:p>
    <w:p w14:paraId="3CA98EDB" w14:textId="45A8534D" w:rsidR="00BC3080" w:rsidRPr="003D7B42" w:rsidRDefault="00BC3080" w:rsidP="00BC3080">
      <w:pPr>
        <w:pStyle w:val="ListParagraph"/>
        <w:numPr>
          <w:ilvl w:val="0"/>
          <w:numId w:val="43"/>
        </w:numPr>
        <w:spacing w:line="240" w:lineRule="auto"/>
        <w:rPr>
          <w:sz w:val="32"/>
          <w:u w:val="single"/>
        </w:rPr>
      </w:pPr>
      <w:r>
        <w:rPr>
          <w:rFonts w:ascii="Verdana" w:hAnsi="Verdana"/>
        </w:rPr>
        <w:t xml:space="preserve">It originate from the lateral malleolus </w:t>
      </w:r>
      <w:r>
        <w:rPr>
          <w:rFonts w:ascii="Verdana" w:hAnsi="Verdana" w:cs="Times New Roman"/>
          <w:iCs/>
          <w:color w:val="000000" w:themeColor="text1"/>
        </w:rPr>
        <w:t xml:space="preserve">(a bony prominence projecting from the lateral aspect of the </w:t>
      </w:r>
      <w:r w:rsidRPr="003B6127">
        <w:rPr>
          <w:rFonts w:ascii="Verdana" w:hAnsi="Verdana" w:cs="Times New Roman"/>
          <w:b/>
          <w:iCs/>
          <w:color w:val="000000" w:themeColor="text1"/>
        </w:rPr>
        <w:t>distal fibula</w:t>
      </w:r>
      <w:r>
        <w:rPr>
          <w:rFonts w:ascii="Verdana" w:hAnsi="Verdana" w:cs="Times New Roman"/>
          <w:iCs/>
          <w:color w:val="000000" w:themeColor="text1"/>
        </w:rPr>
        <w:t>)</w:t>
      </w:r>
    </w:p>
    <w:p w14:paraId="4FCA9148" w14:textId="0747A577" w:rsidR="00BC3080" w:rsidRPr="00BC3080" w:rsidRDefault="00BC3080" w:rsidP="00BC3080">
      <w:pPr>
        <w:pStyle w:val="ListParagraph"/>
        <w:numPr>
          <w:ilvl w:val="0"/>
          <w:numId w:val="43"/>
        </w:numPr>
        <w:spacing w:line="240" w:lineRule="auto"/>
        <w:rPr>
          <w:rFonts w:ascii="Verdana" w:hAnsi="Verdana"/>
          <w:u w:val="single"/>
        </w:rPr>
      </w:pPr>
      <w:r>
        <w:rPr>
          <w:rFonts w:ascii="Verdana" w:hAnsi="Verdana"/>
        </w:rPr>
        <w:t xml:space="preserve">It has three distant and separate ligaments: </w:t>
      </w:r>
      <w:r>
        <w:rPr>
          <w:rFonts w:ascii="Verdana" w:hAnsi="Verdana"/>
        </w:rPr>
        <w:br/>
      </w:r>
      <w:r w:rsidRPr="00BC3080">
        <w:rPr>
          <w:rFonts w:ascii="Verdana" w:hAnsi="Verdana"/>
          <w:b/>
        </w:rPr>
        <w:t>Anterior Talofibular:</w:t>
      </w:r>
      <w:r>
        <w:rPr>
          <w:rFonts w:ascii="Verdana" w:hAnsi="Verdana"/>
          <w:b/>
        </w:rPr>
        <w:t xml:space="preserve"> </w:t>
      </w:r>
      <w:r>
        <w:rPr>
          <w:rFonts w:ascii="Verdana" w:hAnsi="Verdana"/>
        </w:rPr>
        <w:t>Distance between the lateral malleolus &amp; lateral aspects of the talus.</w:t>
      </w:r>
    </w:p>
    <w:p w14:paraId="6D3AE3F2" w14:textId="4CB6B091" w:rsidR="00BC3080" w:rsidRPr="00BC3080" w:rsidRDefault="00BC3080" w:rsidP="00BC3080">
      <w:pPr>
        <w:pStyle w:val="ListParagraph"/>
        <w:spacing w:line="240" w:lineRule="auto"/>
        <w:ind w:left="1440"/>
        <w:rPr>
          <w:rFonts w:ascii="Verdana" w:hAnsi="Verdana"/>
          <w:u w:val="single"/>
        </w:rPr>
      </w:pPr>
      <w:r>
        <w:rPr>
          <w:rFonts w:ascii="Verdana" w:hAnsi="Verdana"/>
          <w:b/>
        </w:rPr>
        <w:t xml:space="preserve">Posterior Talofibular: </w:t>
      </w:r>
      <w:r>
        <w:rPr>
          <w:rFonts w:ascii="Verdana" w:hAnsi="Verdana"/>
        </w:rPr>
        <w:t>Distance between the lateral malleolus &amp; the posterior aspects of talus.</w:t>
      </w:r>
      <w:r>
        <w:rPr>
          <w:rFonts w:ascii="Verdana" w:hAnsi="Verdana"/>
        </w:rPr>
        <w:br/>
      </w:r>
      <w:r w:rsidRPr="00BC3080">
        <w:rPr>
          <w:rFonts w:ascii="Verdana" w:hAnsi="Verdana"/>
          <w:b/>
        </w:rPr>
        <w:t>Calcaneofibular:</w:t>
      </w:r>
      <w:r>
        <w:rPr>
          <w:rFonts w:ascii="Verdana" w:hAnsi="Verdana"/>
          <w:b/>
        </w:rPr>
        <w:t xml:space="preserve"> </w:t>
      </w:r>
      <w:r>
        <w:rPr>
          <w:rFonts w:ascii="Verdana" w:hAnsi="Verdana"/>
        </w:rPr>
        <w:t>Distance between the lateral malleolus and the calcaneus</w:t>
      </w:r>
    </w:p>
    <w:p w14:paraId="19A11596" w14:textId="687CB12A" w:rsidR="00B5097F" w:rsidRPr="00B5097F" w:rsidRDefault="00B5097F" w:rsidP="00B5097F">
      <w:pPr>
        <w:spacing w:line="240" w:lineRule="auto"/>
        <w:rPr>
          <w:rFonts w:ascii="Verdana" w:hAnsi="Verdana" w:cs="Times New Roman"/>
          <w:iCs/>
          <w:color w:val="000000" w:themeColor="text1"/>
        </w:rPr>
      </w:pPr>
    </w:p>
    <w:sectPr w:rsidR="00B5097F" w:rsidRPr="00B5097F" w:rsidSect="00B42033">
      <w:type w:val="continuous"/>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3D01B" w14:textId="77777777" w:rsidR="00E93938" w:rsidRDefault="00E93938" w:rsidP="00CE5204">
      <w:pPr>
        <w:spacing w:after="0" w:line="240" w:lineRule="auto"/>
      </w:pPr>
      <w:r>
        <w:separator/>
      </w:r>
    </w:p>
  </w:endnote>
  <w:endnote w:type="continuationSeparator" w:id="0">
    <w:p w14:paraId="155A5B63" w14:textId="77777777" w:rsidR="00E93938" w:rsidRDefault="00E93938" w:rsidP="00CE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77708"/>
      <w:docPartObj>
        <w:docPartGallery w:val="Page Numbers (Bottom of Page)"/>
        <w:docPartUnique/>
      </w:docPartObj>
    </w:sdtPr>
    <w:sdtEndPr>
      <w:rPr>
        <w:noProof/>
      </w:rPr>
    </w:sdtEndPr>
    <w:sdtContent>
      <w:p w14:paraId="6B494744" w14:textId="31A750ED" w:rsidR="000B11F6" w:rsidRDefault="000B11F6">
        <w:pPr>
          <w:pStyle w:val="Footer"/>
          <w:jc w:val="right"/>
        </w:pPr>
        <w:r>
          <w:fldChar w:fldCharType="begin"/>
        </w:r>
        <w:r>
          <w:instrText xml:space="preserve"> PAGE   \* MERGEFORMAT </w:instrText>
        </w:r>
        <w:r>
          <w:fldChar w:fldCharType="separate"/>
        </w:r>
        <w:r w:rsidR="008915E7">
          <w:rPr>
            <w:noProof/>
          </w:rPr>
          <w:t>6</w:t>
        </w:r>
        <w:r>
          <w:rPr>
            <w:noProof/>
          </w:rPr>
          <w:fldChar w:fldCharType="end"/>
        </w:r>
      </w:p>
    </w:sdtContent>
  </w:sdt>
  <w:p w14:paraId="2E561D02" w14:textId="77777777" w:rsidR="000B11F6" w:rsidRDefault="000B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E73EF" w14:textId="77777777" w:rsidR="00E93938" w:rsidRDefault="00E93938" w:rsidP="00CE5204">
      <w:pPr>
        <w:spacing w:after="0" w:line="240" w:lineRule="auto"/>
      </w:pPr>
      <w:r>
        <w:separator/>
      </w:r>
    </w:p>
  </w:footnote>
  <w:footnote w:type="continuationSeparator" w:id="0">
    <w:p w14:paraId="328EE674" w14:textId="77777777" w:rsidR="00E93938" w:rsidRDefault="00E93938" w:rsidP="00CE5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6B406" w14:textId="0CF00F6E" w:rsidR="00CE5204" w:rsidRPr="00CE5204" w:rsidRDefault="00CE5204" w:rsidP="00CE5204">
    <w:pPr>
      <w:pStyle w:val="Header"/>
      <w:jc w:val="center"/>
      <w:rPr>
        <w:b/>
      </w:rPr>
    </w:pPr>
    <w:r w:rsidRPr="00CE5204">
      <w:rPr>
        <w:b/>
      </w:rPr>
      <w:t>RIMSHA KHATTAK – INU ID#16253 – DPT 2</w:t>
    </w:r>
    <w:r w:rsidRPr="00CE5204">
      <w:rPr>
        <w:b/>
        <w:vertAlign w:val="superscript"/>
      </w:rPr>
      <w:t>nd</w:t>
    </w:r>
    <w:r w:rsidRPr="00CE5204">
      <w:rPr>
        <w:b/>
      </w:rPr>
      <w:t xml:space="preserve"> Semester – Section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23A"/>
    <w:multiLevelType w:val="hybridMultilevel"/>
    <w:tmpl w:val="FFE49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51B8E"/>
    <w:multiLevelType w:val="hybridMultilevel"/>
    <w:tmpl w:val="AA9A88C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nsid w:val="044C0A8F"/>
    <w:multiLevelType w:val="hybridMultilevel"/>
    <w:tmpl w:val="85B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D1D71"/>
    <w:multiLevelType w:val="hybridMultilevel"/>
    <w:tmpl w:val="786E9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E5E7C"/>
    <w:multiLevelType w:val="hybridMultilevel"/>
    <w:tmpl w:val="167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011FD"/>
    <w:multiLevelType w:val="hybridMultilevel"/>
    <w:tmpl w:val="86D8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A53F9"/>
    <w:multiLevelType w:val="hybridMultilevel"/>
    <w:tmpl w:val="9292751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10901544"/>
    <w:multiLevelType w:val="hybridMultilevel"/>
    <w:tmpl w:val="19E6F34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12713644"/>
    <w:multiLevelType w:val="hybridMultilevel"/>
    <w:tmpl w:val="2CD0A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61481"/>
    <w:multiLevelType w:val="hybridMultilevel"/>
    <w:tmpl w:val="7AD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D7489F"/>
    <w:multiLevelType w:val="hybridMultilevel"/>
    <w:tmpl w:val="65F4B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21682"/>
    <w:multiLevelType w:val="hybridMultilevel"/>
    <w:tmpl w:val="1B54EF14"/>
    <w:lvl w:ilvl="0" w:tplc="5CFC8E06">
      <w:start w:val="1"/>
      <w:numFmt w:val="upperRoman"/>
      <w:lvlText w:val="%1."/>
      <w:lvlJc w:val="right"/>
      <w:pPr>
        <w:ind w:left="1440" w:hanging="360"/>
      </w:pPr>
      <w:rPr>
        <w:rFonts w:ascii="Verdana" w:hAnsi="Verdana"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D1FBC"/>
    <w:multiLevelType w:val="hybridMultilevel"/>
    <w:tmpl w:val="699E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113B5"/>
    <w:multiLevelType w:val="hybridMultilevel"/>
    <w:tmpl w:val="5C5240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74651A"/>
    <w:multiLevelType w:val="hybridMultilevel"/>
    <w:tmpl w:val="D9482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07DE0"/>
    <w:multiLevelType w:val="hybridMultilevel"/>
    <w:tmpl w:val="9D6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B4B3D"/>
    <w:multiLevelType w:val="hybridMultilevel"/>
    <w:tmpl w:val="A3884A1E"/>
    <w:lvl w:ilvl="0" w:tplc="D72C46C8">
      <w:start w:val="1"/>
      <w:numFmt w:val="upperRoman"/>
      <w:lvlText w:val="%1."/>
      <w:lvlJc w:val="right"/>
      <w:pPr>
        <w:ind w:left="1440" w:hanging="360"/>
      </w:pPr>
      <w:rPr>
        <w:rFonts w:ascii="Verdana" w:hAnsi="Verdana"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246357"/>
    <w:multiLevelType w:val="hybridMultilevel"/>
    <w:tmpl w:val="98C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D2"/>
    <w:multiLevelType w:val="hybridMultilevel"/>
    <w:tmpl w:val="9BC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142A0"/>
    <w:multiLevelType w:val="hybridMultilevel"/>
    <w:tmpl w:val="6CEC08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3D35FC"/>
    <w:multiLevelType w:val="hybridMultilevel"/>
    <w:tmpl w:val="A450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538AB"/>
    <w:multiLevelType w:val="hybridMultilevel"/>
    <w:tmpl w:val="80443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717396"/>
    <w:multiLevelType w:val="hybridMultilevel"/>
    <w:tmpl w:val="163EA8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04752D"/>
    <w:multiLevelType w:val="hybridMultilevel"/>
    <w:tmpl w:val="1358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051A10"/>
    <w:multiLevelType w:val="hybridMultilevel"/>
    <w:tmpl w:val="1DEEA1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E1D1F50"/>
    <w:multiLevelType w:val="hybridMultilevel"/>
    <w:tmpl w:val="11CE5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230C5B"/>
    <w:multiLevelType w:val="hybridMultilevel"/>
    <w:tmpl w:val="43AED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C86C12"/>
    <w:multiLevelType w:val="hybridMultilevel"/>
    <w:tmpl w:val="80B2B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FE1854"/>
    <w:multiLevelType w:val="hybridMultilevel"/>
    <w:tmpl w:val="03DA26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B9275CB"/>
    <w:multiLevelType w:val="multilevel"/>
    <w:tmpl w:val="973E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E985378"/>
    <w:multiLevelType w:val="hybridMultilevel"/>
    <w:tmpl w:val="EDB4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72382"/>
    <w:multiLevelType w:val="hybridMultilevel"/>
    <w:tmpl w:val="C472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9266A"/>
    <w:multiLevelType w:val="hybridMultilevel"/>
    <w:tmpl w:val="B6B03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20557B"/>
    <w:multiLevelType w:val="hybridMultilevel"/>
    <w:tmpl w:val="3A344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802955"/>
    <w:multiLevelType w:val="hybridMultilevel"/>
    <w:tmpl w:val="B5A405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447E9"/>
    <w:multiLevelType w:val="hybridMultilevel"/>
    <w:tmpl w:val="EBC0D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741DDA"/>
    <w:multiLevelType w:val="hybridMultilevel"/>
    <w:tmpl w:val="E43A1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CA18CE"/>
    <w:multiLevelType w:val="hybridMultilevel"/>
    <w:tmpl w:val="8786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E327A"/>
    <w:multiLevelType w:val="hybridMultilevel"/>
    <w:tmpl w:val="7552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220443"/>
    <w:multiLevelType w:val="hybridMultilevel"/>
    <w:tmpl w:val="7DBE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F4A51"/>
    <w:multiLevelType w:val="hybridMultilevel"/>
    <w:tmpl w:val="76DC76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DB726EB"/>
    <w:multiLevelType w:val="hybridMultilevel"/>
    <w:tmpl w:val="7E2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3"/>
  </w:num>
  <w:num w:numId="4">
    <w:abstractNumId w:val="33"/>
  </w:num>
  <w:num w:numId="5">
    <w:abstractNumId w:val="36"/>
  </w:num>
  <w:num w:numId="6">
    <w:abstractNumId w:val="10"/>
  </w:num>
  <w:num w:numId="7">
    <w:abstractNumId w:val="14"/>
  </w:num>
  <w:num w:numId="8">
    <w:abstractNumId w:val="27"/>
  </w:num>
  <w:num w:numId="9">
    <w:abstractNumId w:val="13"/>
  </w:num>
  <w:num w:numId="10">
    <w:abstractNumId w:val="32"/>
  </w:num>
  <w:num w:numId="11">
    <w:abstractNumId w:val="3"/>
  </w:num>
  <w:num w:numId="12">
    <w:abstractNumId w:val="19"/>
  </w:num>
  <w:num w:numId="13">
    <w:abstractNumId w:val="40"/>
  </w:num>
  <w:num w:numId="14">
    <w:abstractNumId w:val="37"/>
  </w:num>
  <w:num w:numId="15">
    <w:abstractNumId w:val="26"/>
  </w:num>
  <w:num w:numId="16">
    <w:abstractNumId w:val="0"/>
  </w:num>
  <w:num w:numId="17">
    <w:abstractNumId w:val="34"/>
  </w:num>
  <w:num w:numId="18">
    <w:abstractNumId w:val="8"/>
  </w:num>
  <w:num w:numId="19">
    <w:abstractNumId w:val="12"/>
  </w:num>
  <w:num w:numId="20">
    <w:abstractNumId w:val="42"/>
  </w:num>
  <w:num w:numId="21">
    <w:abstractNumId w:val="30"/>
  </w:num>
  <w:num w:numId="22">
    <w:abstractNumId w:val="4"/>
  </w:num>
  <w:num w:numId="23">
    <w:abstractNumId w:val="39"/>
  </w:num>
  <w:num w:numId="24">
    <w:abstractNumId w:val="7"/>
  </w:num>
  <w:num w:numId="25">
    <w:abstractNumId w:val="15"/>
  </w:num>
  <w:num w:numId="26">
    <w:abstractNumId w:val="2"/>
  </w:num>
  <w:num w:numId="27">
    <w:abstractNumId w:val="17"/>
  </w:num>
  <w:num w:numId="28">
    <w:abstractNumId w:val="31"/>
  </w:num>
  <w:num w:numId="29">
    <w:abstractNumId w:val="28"/>
  </w:num>
  <w:num w:numId="30">
    <w:abstractNumId w:val="24"/>
  </w:num>
  <w:num w:numId="31">
    <w:abstractNumId w:val="6"/>
  </w:num>
  <w:num w:numId="32">
    <w:abstractNumId w:val="21"/>
  </w:num>
  <w:num w:numId="33">
    <w:abstractNumId w:val="18"/>
  </w:num>
  <w:num w:numId="34">
    <w:abstractNumId w:val="1"/>
  </w:num>
  <w:num w:numId="35">
    <w:abstractNumId w:val="5"/>
  </w:num>
  <w:num w:numId="36">
    <w:abstractNumId w:val="38"/>
  </w:num>
  <w:num w:numId="37">
    <w:abstractNumId w:val="25"/>
  </w:num>
  <w:num w:numId="38">
    <w:abstractNumId w:val="9"/>
  </w:num>
  <w:num w:numId="39">
    <w:abstractNumId w:val="22"/>
  </w:num>
  <w:num w:numId="40">
    <w:abstractNumId w:val="41"/>
  </w:num>
  <w:num w:numId="41">
    <w:abstractNumId w:val="16"/>
  </w:num>
  <w:num w:numId="42">
    <w:abstractNumId w:val="29"/>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9"/>
    <w:rsid w:val="00003AC9"/>
    <w:rsid w:val="00010E99"/>
    <w:rsid w:val="00014C20"/>
    <w:rsid w:val="00025602"/>
    <w:rsid w:val="000455FC"/>
    <w:rsid w:val="0008090E"/>
    <w:rsid w:val="000916A5"/>
    <w:rsid w:val="000B0853"/>
    <w:rsid w:val="000B11F6"/>
    <w:rsid w:val="000B3790"/>
    <w:rsid w:val="000C3BA5"/>
    <w:rsid w:val="000F36E9"/>
    <w:rsid w:val="000F46B2"/>
    <w:rsid w:val="001303D0"/>
    <w:rsid w:val="00184C0C"/>
    <w:rsid w:val="00187036"/>
    <w:rsid w:val="00192668"/>
    <w:rsid w:val="001A7343"/>
    <w:rsid w:val="001B36FF"/>
    <w:rsid w:val="001C4F6A"/>
    <w:rsid w:val="001E495C"/>
    <w:rsid w:val="001F31A4"/>
    <w:rsid w:val="001F740C"/>
    <w:rsid w:val="00224ED0"/>
    <w:rsid w:val="00235259"/>
    <w:rsid w:val="00242954"/>
    <w:rsid w:val="002615F7"/>
    <w:rsid w:val="00285BB5"/>
    <w:rsid w:val="002B2E3A"/>
    <w:rsid w:val="002C1AD8"/>
    <w:rsid w:val="002D0064"/>
    <w:rsid w:val="00307BF7"/>
    <w:rsid w:val="00313AD7"/>
    <w:rsid w:val="00321F9F"/>
    <w:rsid w:val="003254BD"/>
    <w:rsid w:val="0033023A"/>
    <w:rsid w:val="00335662"/>
    <w:rsid w:val="003377BA"/>
    <w:rsid w:val="00340E92"/>
    <w:rsid w:val="00352F87"/>
    <w:rsid w:val="0037073F"/>
    <w:rsid w:val="00375F84"/>
    <w:rsid w:val="003A408D"/>
    <w:rsid w:val="003A7745"/>
    <w:rsid w:val="003B6127"/>
    <w:rsid w:val="003B6B36"/>
    <w:rsid w:val="003C054B"/>
    <w:rsid w:val="003C7825"/>
    <w:rsid w:val="003D6034"/>
    <w:rsid w:val="003D7B42"/>
    <w:rsid w:val="003E3942"/>
    <w:rsid w:val="003F5644"/>
    <w:rsid w:val="00406068"/>
    <w:rsid w:val="004317B4"/>
    <w:rsid w:val="00456419"/>
    <w:rsid w:val="0045642D"/>
    <w:rsid w:val="00462251"/>
    <w:rsid w:val="004A5E7D"/>
    <w:rsid w:val="004D3927"/>
    <w:rsid w:val="004D479A"/>
    <w:rsid w:val="004E1424"/>
    <w:rsid w:val="004E7AAD"/>
    <w:rsid w:val="004F6C21"/>
    <w:rsid w:val="0052704B"/>
    <w:rsid w:val="005552F0"/>
    <w:rsid w:val="005727A9"/>
    <w:rsid w:val="0058272D"/>
    <w:rsid w:val="00587367"/>
    <w:rsid w:val="00591C55"/>
    <w:rsid w:val="005C3123"/>
    <w:rsid w:val="005D206A"/>
    <w:rsid w:val="005D6C87"/>
    <w:rsid w:val="005F1EA4"/>
    <w:rsid w:val="00624E2B"/>
    <w:rsid w:val="00625612"/>
    <w:rsid w:val="00630C7F"/>
    <w:rsid w:val="006330AE"/>
    <w:rsid w:val="006911F9"/>
    <w:rsid w:val="00697FAE"/>
    <w:rsid w:val="006E1676"/>
    <w:rsid w:val="0072103B"/>
    <w:rsid w:val="00746C65"/>
    <w:rsid w:val="00755126"/>
    <w:rsid w:val="007812B8"/>
    <w:rsid w:val="00783389"/>
    <w:rsid w:val="007B209D"/>
    <w:rsid w:val="007B629D"/>
    <w:rsid w:val="007C7C40"/>
    <w:rsid w:val="007D006F"/>
    <w:rsid w:val="007D35E0"/>
    <w:rsid w:val="007F0F84"/>
    <w:rsid w:val="007F3F78"/>
    <w:rsid w:val="0080369E"/>
    <w:rsid w:val="00812211"/>
    <w:rsid w:val="008356B7"/>
    <w:rsid w:val="00836F48"/>
    <w:rsid w:val="008452DD"/>
    <w:rsid w:val="0085403F"/>
    <w:rsid w:val="008915E7"/>
    <w:rsid w:val="00896387"/>
    <w:rsid w:val="008A041B"/>
    <w:rsid w:val="008A12A1"/>
    <w:rsid w:val="008A660A"/>
    <w:rsid w:val="008C473A"/>
    <w:rsid w:val="008C6A90"/>
    <w:rsid w:val="008D26A4"/>
    <w:rsid w:val="008D4535"/>
    <w:rsid w:val="008E49EC"/>
    <w:rsid w:val="008F2BA0"/>
    <w:rsid w:val="0090071C"/>
    <w:rsid w:val="0093012D"/>
    <w:rsid w:val="00933E9B"/>
    <w:rsid w:val="00952CCC"/>
    <w:rsid w:val="00962661"/>
    <w:rsid w:val="009735D2"/>
    <w:rsid w:val="009A1BF3"/>
    <w:rsid w:val="009C2ABF"/>
    <w:rsid w:val="009D60A2"/>
    <w:rsid w:val="009E529F"/>
    <w:rsid w:val="009F286E"/>
    <w:rsid w:val="00A218BE"/>
    <w:rsid w:val="00A27277"/>
    <w:rsid w:val="00A479E4"/>
    <w:rsid w:val="00A806C2"/>
    <w:rsid w:val="00A80F08"/>
    <w:rsid w:val="00A85963"/>
    <w:rsid w:val="00A91F49"/>
    <w:rsid w:val="00AA19F2"/>
    <w:rsid w:val="00AA1C4D"/>
    <w:rsid w:val="00AA4B40"/>
    <w:rsid w:val="00AE0C47"/>
    <w:rsid w:val="00AE7F1F"/>
    <w:rsid w:val="00AF2101"/>
    <w:rsid w:val="00B0562B"/>
    <w:rsid w:val="00B10655"/>
    <w:rsid w:val="00B3408A"/>
    <w:rsid w:val="00B341BB"/>
    <w:rsid w:val="00B35F10"/>
    <w:rsid w:val="00B40D25"/>
    <w:rsid w:val="00B42033"/>
    <w:rsid w:val="00B5097F"/>
    <w:rsid w:val="00B9223C"/>
    <w:rsid w:val="00BA144F"/>
    <w:rsid w:val="00BC3080"/>
    <w:rsid w:val="00BC389F"/>
    <w:rsid w:val="00BD08D0"/>
    <w:rsid w:val="00BE61E2"/>
    <w:rsid w:val="00BF2FB3"/>
    <w:rsid w:val="00C05FC6"/>
    <w:rsid w:val="00C41B8B"/>
    <w:rsid w:val="00C44330"/>
    <w:rsid w:val="00C65958"/>
    <w:rsid w:val="00C72889"/>
    <w:rsid w:val="00C739F8"/>
    <w:rsid w:val="00C90D60"/>
    <w:rsid w:val="00CB1812"/>
    <w:rsid w:val="00CE4A0D"/>
    <w:rsid w:val="00CE5204"/>
    <w:rsid w:val="00CF2CCE"/>
    <w:rsid w:val="00D15EE7"/>
    <w:rsid w:val="00D32D64"/>
    <w:rsid w:val="00D4093D"/>
    <w:rsid w:val="00D619A6"/>
    <w:rsid w:val="00D75EF9"/>
    <w:rsid w:val="00D8521D"/>
    <w:rsid w:val="00DB2446"/>
    <w:rsid w:val="00DB6B2A"/>
    <w:rsid w:val="00E02004"/>
    <w:rsid w:val="00E05BB3"/>
    <w:rsid w:val="00E3003F"/>
    <w:rsid w:val="00E52C47"/>
    <w:rsid w:val="00E55C34"/>
    <w:rsid w:val="00E56D65"/>
    <w:rsid w:val="00E73076"/>
    <w:rsid w:val="00E84B0A"/>
    <w:rsid w:val="00E850F3"/>
    <w:rsid w:val="00E91764"/>
    <w:rsid w:val="00E93938"/>
    <w:rsid w:val="00E97D38"/>
    <w:rsid w:val="00EC7CF0"/>
    <w:rsid w:val="00EF4177"/>
    <w:rsid w:val="00F053AB"/>
    <w:rsid w:val="00F1332B"/>
    <w:rsid w:val="00F21124"/>
    <w:rsid w:val="00F24817"/>
    <w:rsid w:val="00F356CF"/>
    <w:rsid w:val="00F6278B"/>
    <w:rsid w:val="00F73906"/>
    <w:rsid w:val="00F80257"/>
    <w:rsid w:val="00F875D4"/>
    <w:rsid w:val="00F90E50"/>
    <w:rsid w:val="00FD6939"/>
    <w:rsid w:val="00FE3CE1"/>
    <w:rsid w:val="00FF3031"/>
    <w:rsid w:val="00FF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D01B3"/>
  <w15:chartTrackingRefBased/>
  <w15:docId w15:val="{B6C58762-BF48-4ADA-915A-13325CC7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49"/>
    <w:pPr>
      <w:ind w:left="720"/>
      <w:contextualSpacing/>
    </w:pPr>
  </w:style>
  <w:style w:type="paragraph" w:styleId="NormalWeb">
    <w:name w:val="Normal (Web)"/>
    <w:basedOn w:val="Normal"/>
    <w:uiPriority w:val="99"/>
    <w:semiHidden/>
    <w:unhideWhenUsed/>
    <w:rsid w:val="003D7B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204"/>
  </w:style>
  <w:style w:type="paragraph" w:styleId="Footer">
    <w:name w:val="footer"/>
    <w:basedOn w:val="Normal"/>
    <w:link w:val="FooterChar"/>
    <w:uiPriority w:val="99"/>
    <w:unhideWhenUsed/>
    <w:rsid w:val="00CE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6292">
      <w:bodyDiv w:val="1"/>
      <w:marLeft w:val="0"/>
      <w:marRight w:val="0"/>
      <w:marTop w:val="0"/>
      <w:marBottom w:val="0"/>
      <w:divBdr>
        <w:top w:val="none" w:sz="0" w:space="0" w:color="auto"/>
        <w:left w:val="none" w:sz="0" w:space="0" w:color="auto"/>
        <w:bottom w:val="none" w:sz="0" w:space="0" w:color="auto"/>
        <w:right w:val="none" w:sz="0" w:space="0" w:color="auto"/>
      </w:divBdr>
    </w:div>
    <w:div w:id="1210678954">
      <w:bodyDiv w:val="1"/>
      <w:marLeft w:val="0"/>
      <w:marRight w:val="0"/>
      <w:marTop w:val="0"/>
      <w:marBottom w:val="0"/>
      <w:divBdr>
        <w:top w:val="none" w:sz="0" w:space="0" w:color="auto"/>
        <w:left w:val="none" w:sz="0" w:space="0" w:color="auto"/>
        <w:bottom w:val="none" w:sz="0" w:space="0" w:color="auto"/>
        <w:right w:val="none" w:sz="0" w:space="0" w:color="auto"/>
      </w:divBdr>
    </w:div>
    <w:div w:id="1305936400">
      <w:bodyDiv w:val="1"/>
      <w:marLeft w:val="0"/>
      <w:marRight w:val="0"/>
      <w:marTop w:val="0"/>
      <w:marBottom w:val="0"/>
      <w:divBdr>
        <w:top w:val="none" w:sz="0" w:space="0" w:color="auto"/>
        <w:left w:val="none" w:sz="0" w:space="0" w:color="auto"/>
        <w:bottom w:val="none" w:sz="0" w:space="0" w:color="auto"/>
        <w:right w:val="none" w:sz="0" w:space="0" w:color="auto"/>
      </w:divBdr>
      <w:divsChild>
        <w:div w:id="1905675905">
          <w:marLeft w:val="547"/>
          <w:marRight w:val="0"/>
          <w:marTop w:val="96"/>
          <w:marBottom w:val="0"/>
          <w:divBdr>
            <w:top w:val="none" w:sz="0" w:space="0" w:color="auto"/>
            <w:left w:val="none" w:sz="0" w:space="0" w:color="auto"/>
            <w:bottom w:val="none" w:sz="0" w:space="0" w:color="auto"/>
            <w:right w:val="none" w:sz="0" w:space="0" w:color="auto"/>
          </w:divBdr>
        </w:div>
      </w:divsChild>
    </w:div>
    <w:div w:id="1620599581">
      <w:bodyDiv w:val="1"/>
      <w:marLeft w:val="0"/>
      <w:marRight w:val="0"/>
      <w:marTop w:val="0"/>
      <w:marBottom w:val="0"/>
      <w:divBdr>
        <w:top w:val="none" w:sz="0" w:space="0" w:color="auto"/>
        <w:left w:val="none" w:sz="0" w:space="0" w:color="auto"/>
        <w:bottom w:val="none" w:sz="0" w:space="0" w:color="auto"/>
        <w:right w:val="none" w:sz="0" w:space="0" w:color="auto"/>
      </w:divBdr>
      <w:divsChild>
        <w:div w:id="1131900462">
          <w:marLeft w:val="547"/>
          <w:marRight w:val="0"/>
          <w:marTop w:val="86"/>
          <w:marBottom w:val="0"/>
          <w:divBdr>
            <w:top w:val="none" w:sz="0" w:space="0" w:color="auto"/>
            <w:left w:val="none" w:sz="0" w:space="0" w:color="auto"/>
            <w:bottom w:val="none" w:sz="0" w:space="0" w:color="auto"/>
            <w:right w:val="none" w:sz="0" w:space="0" w:color="auto"/>
          </w:divBdr>
        </w:div>
        <w:div w:id="1827624775">
          <w:marLeft w:val="547"/>
          <w:marRight w:val="0"/>
          <w:marTop w:val="86"/>
          <w:marBottom w:val="0"/>
          <w:divBdr>
            <w:top w:val="none" w:sz="0" w:space="0" w:color="auto"/>
            <w:left w:val="none" w:sz="0" w:space="0" w:color="auto"/>
            <w:bottom w:val="none" w:sz="0" w:space="0" w:color="auto"/>
            <w:right w:val="none" w:sz="0" w:space="0" w:color="auto"/>
          </w:divBdr>
        </w:div>
      </w:divsChild>
    </w:div>
    <w:div w:id="1827820809">
      <w:bodyDiv w:val="1"/>
      <w:marLeft w:val="0"/>
      <w:marRight w:val="0"/>
      <w:marTop w:val="0"/>
      <w:marBottom w:val="0"/>
      <w:divBdr>
        <w:top w:val="none" w:sz="0" w:space="0" w:color="auto"/>
        <w:left w:val="none" w:sz="0" w:space="0" w:color="auto"/>
        <w:bottom w:val="none" w:sz="0" w:space="0" w:color="auto"/>
        <w:right w:val="none" w:sz="0" w:space="0" w:color="auto"/>
      </w:divBdr>
    </w:div>
    <w:div w:id="18931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AB62-137A-43C7-8423-E61D3CCA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Muhammad Maaz</cp:lastModifiedBy>
  <cp:revision>56</cp:revision>
  <dcterms:created xsi:type="dcterms:W3CDTF">2020-04-10T18:41:00Z</dcterms:created>
  <dcterms:modified xsi:type="dcterms:W3CDTF">2020-04-16T17:49:00Z</dcterms:modified>
</cp:coreProperties>
</file>