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B75F83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60017D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DT 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AF6F20" w:rsidRPr="00C45E25" w:rsidRDefault="00AF6F20" w:rsidP="00AF6F20">
      <w:pPr>
        <w:spacing w:after="0"/>
        <w:ind w:right="4"/>
        <w:rPr>
          <w:rFonts w:ascii="Times New Roman" w:hAnsi="Times New Roman" w:cs="Times New Roman"/>
          <w:b/>
          <w:sz w:val="40"/>
          <w:szCs w:val="40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C45E25">
        <w:rPr>
          <w:rFonts w:ascii="Times New Roman" w:hAnsi="Times New Roman" w:cs="Times New Roman"/>
          <w:b/>
          <w:sz w:val="40"/>
          <w:szCs w:val="40"/>
          <w:u w:color="000000"/>
        </w:rPr>
        <w:t>Hazrat Ammar</w:t>
      </w:r>
    </w:p>
    <w:p w:rsidR="0079636C" w:rsidRPr="00C45E25" w:rsidRDefault="00AF6F20" w:rsidP="00AF6F20">
      <w:pPr>
        <w:spacing w:after="0"/>
        <w:ind w:right="4"/>
        <w:rPr>
          <w:rFonts w:ascii="Times New Roman" w:hAnsi="Times New Roman" w:cs="Times New Roman"/>
          <w:b/>
          <w:sz w:val="40"/>
          <w:szCs w:val="40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C45E25">
        <w:rPr>
          <w:rFonts w:ascii="Times New Roman" w:hAnsi="Times New Roman" w:cs="Times New Roman"/>
          <w:b/>
          <w:sz w:val="40"/>
          <w:szCs w:val="40"/>
          <w:u w:color="000000"/>
        </w:rPr>
        <w:t>15932</w:t>
      </w:r>
      <w:bookmarkStart w:id="0" w:name="_GoBack"/>
      <w:bookmarkEnd w:id="0"/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C07895">
        <w:rPr>
          <w:rFonts w:ascii="Arial" w:hAnsi="Arial" w:cs="Arial"/>
          <w:b/>
          <w:sz w:val="20"/>
        </w:rPr>
        <w:t>Max Marks: 5</w:t>
      </w:r>
      <w:r>
        <w:rPr>
          <w:rFonts w:ascii="Arial" w:hAnsi="Arial" w:cs="Arial"/>
          <w:b/>
          <w:sz w:val="20"/>
        </w:rPr>
        <w:t xml:space="preserve">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C45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7C4515">
        <w:rPr>
          <w:rFonts w:ascii="Times New Roman" w:hAnsi="Times New Roman" w:cs="Times New Roman"/>
          <w:b/>
          <w:sz w:val="24"/>
        </w:rPr>
        <w:t xml:space="preserve">FIVE </w:t>
      </w:r>
      <w:r w:rsidR="00C07895">
        <w:rPr>
          <w:rFonts w:ascii="Times New Roman" w:hAnsi="Times New Roman" w:cs="Times New Roman"/>
          <w:b/>
          <w:sz w:val="24"/>
        </w:rPr>
        <w:t>q</w:t>
      </w:r>
      <w:r w:rsidR="009768B0" w:rsidRPr="00B96B67">
        <w:rPr>
          <w:rFonts w:ascii="Times New Roman" w:hAnsi="Times New Roman" w:cs="Times New Roman"/>
          <w:b/>
          <w:sz w:val="24"/>
        </w:rPr>
        <w:t>uestions</w:t>
      </w:r>
      <w:r w:rsidR="0040695C">
        <w:rPr>
          <w:rFonts w:ascii="Times New Roman" w:hAnsi="Times New Roman" w:cs="Times New Roman"/>
          <w:b/>
          <w:sz w:val="24"/>
        </w:rPr>
        <w:t xml:space="preserve">, </w:t>
      </w:r>
      <w:r w:rsidR="007C4515">
        <w:rPr>
          <w:rFonts w:ascii="Times New Roman" w:hAnsi="Times New Roman" w:cs="Times New Roman"/>
          <w:b/>
          <w:sz w:val="24"/>
        </w:rPr>
        <w:t>each carry 10 marks with grand total of 5</w:t>
      </w:r>
      <w:r w:rsidR="0040695C">
        <w:rPr>
          <w:rFonts w:ascii="Times New Roman" w:hAnsi="Times New Roman" w:cs="Times New Roman"/>
          <w:b/>
          <w:sz w:val="24"/>
        </w:rPr>
        <w:t>0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0D6ABF" w:rsidRDefault="007C4515" w:rsidP="007C45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ATTEMPT all questions</w:t>
      </w:r>
    </w:p>
    <w:p w:rsidR="007C4515" w:rsidRDefault="007C4515" w:rsidP="007C45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Avoid copy paste</w:t>
      </w:r>
      <w:r w:rsidR="0013278C">
        <w:rPr>
          <w:rFonts w:ascii="Times New Roman" w:hAnsi="Times New Roman" w:cs="Times New Roman"/>
          <w:b/>
          <w:sz w:val="24"/>
        </w:rPr>
        <w:t xml:space="preserve"> material</w:t>
      </w:r>
      <w:r w:rsidR="00D90DD6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as it may deduct your marks</w:t>
      </w:r>
    </w:p>
    <w:p w:rsidR="00D90DD6" w:rsidRPr="00D90DD6" w:rsidRDefault="00C07895" w:rsidP="00D90DD6">
      <w:pPr>
        <w:pBdr>
          <w:bottom w:val="single" w:sz="12" w:space="1" w:color="auto"/>
        </w:pBd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364">
        <w:rPr>
          <w:rFonts w:ascii="Times New Roman" w:hAnsi="Times New Roman" w:cs="Times New Roman"/>
          <w:sz w:val="18"/>
          <w:szCs w:val="18"/>
        </w:rPr>
        <w:tab/>
      </w:r>
    </w:p>
    <w:p w:rsidR="00D90DD6" w:rsidRDefault="00D90DD6" w:rsidP="00D90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FEC" w:rsidRPr="00EC2AE5" w:rsidRDefault="005729D5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Explain the process of “ATP 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syn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thesis coupled with electron 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f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low”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926FEC" w:rsidRPr="00EC2AE5" w:rsidRDefault="005729D5" w:rsidP="00C1493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6FEC"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Write the reactions that are cata</w:t>
      </w:r>
      <w:r w:rsidR="00D90DD6">
        <w:rPr>
          <w:rFonts w:ascii="Times New Roman" w:hAnsi="Times New Roman" w:cs="Times New Roman"/>
          <w:color w:val="000000" w:themeColor="text1"/>
          <w:sz w:val="28"/>
          <w:szCs w:val="28"/>
        </w:rPr>
        <w:t>lyzed by the following enzymes.</w:t>
      </w:r>
    </w:p>
    <w:p w:rsidR="00926FEC" w:rsidRPr="00EC2AE5" w:rsidRDefault="00926FEC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Acyl CoA dehydrogenase</w:t>
      </w:r>
    </w:p>
    <w:p w:rsidR="00926FEC" w:rsidRPr="00EC2AE5" w:rsidRDefault="005D23C0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26FEC"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denosine deaminase</w:t>
      </w:r>
    </w:p>
    <w:p w:rsidR="00D8425B" w:rsidRDefault="005D23C0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926FEC"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ucleotidase</w:t>
      </w:r>
    </w:p>
    <w:p w:rsidR="00D8425B" w:rsidRPr="00D8425B" w:rsidRDefault="005D23C0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D8425B">
        <w:rPr>
          <w:rFonts w:ascii="Times New Roman" w:hAnsi="Times New Roman" w:cs="Times New Roman"/>
          <w:color w:val="000000" w:themeColor="text1"/>
          <w:sz w:val="28"/>
          <w:szCs w:val="28"/>
        </w:rPr>
        <w:t>luconolactonase</w:t>
      </w:r>
    </w:p>
    <w:p w:rsidR="00D8425B" w:rsidRPr="00EC2AE5" w:rsidRDefault="00D8425B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Enoyl-CoA hydratase</w:t>
      </w:r>
    </w:p>
    <w:p w:rsidR="005729D5" w:rsidRDefault="005729D5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Define nucleotide, nucleoside and dif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ferentiate between DNA and RNA.</w:t>
      </w:r>
    </w:p>
    <w:p w:rsidR="005729D5" w:rsidRDefault="005729D5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Q4. </w:t>
      </w:r>
      <w:r w:rsidR="0039616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Why Dickens and Horecker’s Pathway is called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HMP</w:t>
      </w:r>
      <w:r w:rsidR="0039616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pathway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Enlist the enzymes used in PP</w:t>
      </w:r>
      <w:r w:rsidR="0039616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 Pathway.</w:t>
      </w:r>
    </w:p>
    <w:p w:rsidR="005729D5" w:rsidRDefault="005729D5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Q5.</w:t>
      </w:r>
      <w:r w:rsidR="00C1493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What is the function of carnitine shuttle system?</w:t>
      </w:r>
      <w:r w:rsidR="00D8425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Write down the 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stages </w:t>
      </w:r>
      <w:r w:rsidR="00D8425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and steps involved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in Beta oxidation of Lipids.</w:t>
      </w:r>
    </w:p>
    <w:p w:rsidR="00B722EE" w:rsidRDefault="00B722EE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B722EE" w:rsidRDefault="00B722EE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B722EE" w:rsidRDefault="00B722EE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Q 1. Ans</w:t>
      </w:r>
    </w:p>
    <w:p w:rsidR="00B722EE" w:rsidRDefault="00CB776B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 w:rsidRPr="002A4061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A</w:t>
      </w:r>
      <w:r w:rsidR="00FE63A9" w:rsidRPr="002A4061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 xml:space="preserve">TP </w:t>
      </w:r>
      <w:r w:rsidR="005810FD" w:rsidRPr="002A4061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Synt</w:t>
      </w:r>
      <w:r w:rsidR="002A4061" w:rsidRPr="002A4061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hase</w:t>
      </w:r>
      <w:r w:rsidR="002A4061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:</w:t>
      </w:r>
    </w:p>
    <w:p w:rsidR="008963E2" w:rsidRDefault="00A47323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ATP synthase moves H ions that were pumped out of the </w:t>
      </w:r>
      <w:r w:rsidR="008963E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matrix</w:t>
      </w:r>
      <w:r w:rsidR="008B230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by the electron transport chain into </w:t>
      </w:r>
      <w:r w:rsidR="008963E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</w:t>
      </w:r>
      <w:r w:rsidR="008B230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8963E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mattress</w:t>
      </w:r>
      <w:r w:rsidR="00E911A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</w:t>
      </w:r>
      <w:r w:rsidR="008963E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</w:t>
      </w:r>
      <w:r w:rsidR="00E911A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energy from the influx of protons </w:t>
      </w:r>
      <w:r w:rsidR="0032712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into the matrix is </w:t>
      </w:r>
      <w:r w:rsidR="00E911A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AE27C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used generate ATP </w:t>
      </w:r>
      <w:r w:rsidR="0053691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by </w:t>
      </w:r>
      <w:r w:rsidR="008963E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</w:t>
      </w:r>
      <w:r w:rsidR="0053691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phosphorylation (addition of phosphate) of ADP. The movement of ions </w:t>
      </w:r>
      <w:r w:rsidR="000B6A1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across the selectively permeable mitochondrial </w:t>
      </w:r>
      <w:r w:rsidR="005124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membrane and down their electrochemical gradient is called chemiosmosis </w:t>
      </w:r>
      <w:r w:rsidR="000B6A1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8963E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8963E2" w:rsidRDefault="008963E2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</w:p>
    <w:p w:rsidR="004B6FE3" w:rsidRDefault="004B6FE3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Q2 Ans.</w:t>
      </w:r>
    </w:p>
    <w:p w:rsidR="004B6FE3" w:rsidRDefault="004B6FE3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Fatty acid synthesis starts with the carboxylation of acetyl </w:t>
      </w:r>
      <w:r w:rsidR="0053245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CoA</w:t>
      </w: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to </w:t>
      </w:r>
      <w:r w:rsidR="0053245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malonyl CoA. This irreversible reaction is the committed step in fatty acid </w:t>
      </w:r>
      <w:r w:rsidR="007B656C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synthesis. The synthesis  of malonyl CoA is catalyzed </w:t>
      </w:r>
      <w:r w:rsidR="00654D09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by acetyl CoA carboxylase, which contains a biotin prosthetic group.</w:t>
      </w:r>
    </w:p>
    <w:p w:rsidR="00654D09" w:rsidRDefault="00D75DB8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ENOyl-CoA hydrates (ECH) catalyz</w:t>
      </w:r>
      <w:r w:rsidR="00F309A1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es the second step in the physiologically important beta-oxidation </w:t>
      </w:r>
      <w:r w:rsidR="001342E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pathway of fatty acid metabolism. </w:t>
      </w:r>
      <w:r w:rsidR="003C2BBF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This enzyme facilitates the syn-addition  of a water molecules </w:t>
      </w:r>
      <w:r w:rsidR="003C2BBF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lastRenderedPageBreak/>
        <w:t>across the double bond of a trans-2-enoyl-CoA thioester, resulting in the formation of a beta hydrox</w:t>
      </w:r>
      <w:r w:rsidR="00CC508C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ycyl-CoA thioester.</w:t>
      </w:r>
    </w:p>
    <w:p w:rsidR="00CC508C" w:rsidRDefault="00CC508C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The central Role of Enzymes as Biological Catalysts:</w:t>
      </w:r>
    </w:p>
    <w:p w:rsidR="00CC508C" w:rsidRDefault="00CC508C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A </w:t>
      </w:r>
      <w:r w:rsidR="0040340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fundamental task of proteins is to act as enzymes catalyst that increase </w:t>
      </w:r>
      <w:r w:rsidR="00E4163E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the rate of virtually all the chemical reactions with</w:t>
      </w:r>
      <w:r w:rsidR="00C12C5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in cells. Although RNAs are capable </w:t>
      </w:r>
      <w:r w:rsidR="005B07B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of catalyzing some reactions, most biological </w:t>
      </w:r>
      <w:r w:rsidR="00A75F9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reactions are catalyzed by proteins. In the absence of </w:t>
      </w:r>
      <w:r w:rsidR="00956217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enzymatic catalysis, most biochemical reactions are so </w:t>
      </w:r>
      <w:r w:rsidR="00E4163E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CB1F57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slow that they would not occur under the mild </w:t>
      </w:r>
      <w:r w:rsidR="000D4347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conditions of temperature and pressure that are </w:t>
      </w:r>
      <w:r w:rsidR="0009510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compatible with life. Enzymes accelerate the rates of such reactions that would take years </w:t>
      </w:r>
      <w:r w:rsidR="00446E4A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in the absence of catalyzed by the appropriate enzyme. </w:t>
      </w:r>
      <w:r w:rsidR="00BB3EC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Cells contain thousands of different enzymes, and their activities </w:t>
      </w:r>
      <w:r w:rsidR="00885CFD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determine which of the many possible reactions actually take place </w:t>
      </w:r>
      <w:r w:rsidR="00BB0283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with in</w:t>
      </w:r>
      <w:r w:rsidR="00885CFD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t</w:t>
      </w:r>
      <w:r w:rsidR="00BB0283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he cell.</w:t>
      </w:r>
    </w:p>
    <w:p w:rsidR="00BB0283" w:rsidRPr="00CC508C" w:rsidRDefault="00BB0283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Adenine deaminase (ADE1) catalyzes the conversion of adenine to hypoxanthine and ammonia </w:t>
      </w:r>
      <w:r w:rsidR="007C244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as shown in scheme 1 (1,2) ADE is part of purine </w:t>
      </w:r>
      <w:r w:rsidR="00851BC7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degradation pathway where hypoxanthine is subsequently oxidized to uric acid by xanthine oxidase via a xanthine intermediate.  </w:t>
      </w:r>
    </w:p>
    <w:p w:rsidR="00B7573F" w:rsidRDefault="00B7573F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lastRenderedPageBreak/>
        <w:t xml:space="preserve">Q </w:t>
      </w:r>
      <w:r w:rsidR="005969D4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3 </w:t>
      </w: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Ans.</w:t>
      </w:r>
    </w:p>
    <w:p w:rsidR="00CF4BFD" w:rsidRDefault="005969D4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 xml:space="preserve">Nucleotide: </w:t>
      </w:r>
    </w:p>
    <w:p w:rsidR="001501D8" w:rsidRDefault="00CF4BFD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A </w:t>
      </w:r>
      <w:r w:rsidR="001501D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nucleotide contain;</w:t>
      </w:r>
    </w:p>
    <w:p w:rsidR="001501D8" w:rsidRDefault="001501D8" w:rsidP="001501D8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Pentose sugar</w:t>
      </w:r>
    </w:p>
    <w:p w:rsidR="001501D8" w:rsidRDefault="001501D8" w:rsidP="001501D8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Phosphate group</w:t>
      </w:r>
    </w:p>
    <w:p w:rsidR="00CF4BFD" w:rsidRPr="001501D8" w:rsidRDefault="0032338C" w:rsidP="001501D8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Nitrogenous bases </w:t>
      </w:r>
      <w:r w:rsidR="001501D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CF4BFD" w:rsidRPr="001501D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</w:p>
    <w:p w:rsidR="005969D4" w:rsidRDefault="005969D4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</w:p>
    <w:p w:rsidR="00E83FA9" w:rsidRDefault="00E83FA9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 xml:space="preserve">Nucleoside: </w:t>
      </w:r>
    </w:p>
    <w:p w:rsidR="0032338C" w:rsidRDefault="00A51E5D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It is a nitrogenous base with sugar</w:t>
      </w:r>
      <w:r w:rsidR="00E72809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.</w:t>
      </w:r>
    </w:p>
    <w:p w:rsidR="00E72809" w:rsidRDefault="00E72809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Example. </w:t>
      </w:r>
    </w:p>
    <w:p w:rsidR="00E72809" w:rsidRDefault="00E72809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Adenine +sugar </w:t>
      </w:r>
      <w:r w:rsidR="001900A0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-</w:t>
      </w:r>
      <w:r w:rsidR="001900A0" w:rsidRPr="001900A0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sym w:font="Wingdings" w:char="F0E0"/>
      </w:r>
      <w:r w:rsidR="001900A0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 </w:t>
      </w:r>
      <w:r w:rsidR="00585A8B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Adenosine</w:t>
      </w:r>
    </w:p>
    <w:p w:rsidR="00585A8B" w:rsidRDefault="00585A8B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Guanine</w:t>
      </w:r>
      <w:r w:rsidR="006E757F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+sugar</w:t>
      </w:r>
      <w:r w:rsidRPr="00585A8B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 </w:t>
      </w:r>
      <w:r w:rsidR="006E757F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Guanosine</w:t>
      </w:r>
    </w:p>
    <w:p w:rsidR="006E757F" w:rsidRDefault="006E757F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Thymine + sugar </w:t>
      </w:r>
      <w:r w:rsidRPr="006E757F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 </w:t>
      </w:r>
      <w:r w:rsidR="00CD0D46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Thymidine </w:t>
      </w:r>
    </w:p>
    <w:p w:rsidR="00053FDA" w:rsidRDefault="00D106D0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Cytosine + sugar </w:t>
      </w:r>
      <w:r w:rsidRPr="00D106D0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 Cytidine</w:t>
      </w:r>
    </w:p>
    <w:p w:rsidR="00E83FA9" w:rsidRDefault="00C34CF1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lastRenderedPageBreak/>
        <w:t xml:space="preserve">Uracil + sugar </w:t>
      </w:r>
      <w:r w:rsidRPr="00C34CF1"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 Uridine</w:t>
      </w:r>
    </w:p>
    <w:p w:rsidR="00C34CF1" w:rsidRPr="000E7F1A" w:rsidRDefault="00C34CF1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2A4061" w:rsidRDefault="00AE27C1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587D03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 xml:space="preserve">Differentiate between </w:t>
      </w:r>
      <w:r w:rsidR="00B269B7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DNA and RNa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2"/>
      </w:tblGrid>
      <w:tr w:rsidR="00266139" w:rsidTr="00266139">
        <w:tc>
          <w:tcPr>
            <w:tcW w:w="3282" w:type="dxa"/>
          </w:tcPr>
          <w:p w:rsidR="00266139" w:rsidRDefault="008B06FC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  <w:t>DNA</w:t>
            </w:r>
          </w:p>
        </w:tc>
        <w:tc>
          <w:tcPr>
            <w:tcW w:w="3282" w:type="dxa"/>
          </w:tcPr>
          <w:p w:rsidR="00266139" w:rsidRDefault="000D389D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  <w:t>RNA</w:t>
            </w:r>
          </w:p>
        </w:tc>
      </w:tr>
      <w:tr w:rsidR="00266139" w:rsidTr="00266139">
        <w:tc>
          <w:tcPr>
            <w:tcW w:w="3282" w:type="dxa"/>
          </w:tcPr>
          <w:p w:rsidR="00266139" w:rsidRPr="000D389D" w:rsidRDefault="000E7F1A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 xml:space="preserve">DNA </w:t>
            </w:r>
            <w:r w:rsidR="004713FA"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 xml:space="preserve">stands for </w:t>
            </w:r>
            <w:r w:rsidR="00490240"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deoxidize</w:t>
            </w:r>
            <w:r w:rsidR="004713FA"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 xml:space="preserve"> </w:t>
            </w:r>
            <w:r w:rsidR="00490240"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nucleic</w:t>
            </w:r>
            <w:r w:rsidR="004713FA"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 xml:space="preserve"> Acid</w:t>
            </w:r>
          </w:p>
        </w:tc>
        <w:tc>
          <w:tcPr>
            <w:tcW w:w="3282" w:type="dxa"/>
          </w:tcPr>
          <w:p w:rsidR="00266139" w:rsidRDefault="007B4524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  <w:t xml:space="preserve">Ribo </w:t>
            </w:r>
            <w:r w:rsidR="00490240"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  <w:t>nucleic</w:t>
            </w:r>
            <w:r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  <w:t xml:space="preserve">  Acid</w:t>
            </w:r>
          </w:p>
        </w:tc>
      </w:tr>
      <w:tr w:rsidR="00266139" w:rsidTr="00266139">
        <w:tc>
          <w:tcPr>
            <w:tcW w:w="3282" w:type="dxa"/>
          </w:tcPr>
          <w:p w:rsidR="00266139" w:rsidRPr="001F458B" w:rsidRDefault="001F458B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  <w:t xml:space="preserve">Chiefly  </w:t>
            </w: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found inside nucleus</w:t>
            </w:r>
          </w:p>
        </w:tc>
        <w:tc>
          <w:tcPr>
            <w:tcW w:w="3282" w:type="dxa"/>
          </w:tcPr>
          <w:p w:rsidR="00266139" w:rsidRPr="007E5536" w:rsidRDefault="007E5536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  <w:t>F</w:t>
            </w: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ound in cytoplasm</w:t>
            </w:r>
          </w:p>
        </w:tc>
      </w:tr>
      <w:tr w:rsidR="008B06FC" w:rsidTr="00266139">
        <w:tc>
          <w:tcPr>
            <w:tcW w:w="3282" w:type="dxa"/>
          </w:tcPr>
          <w:p w:rsidR="008B06FC" w:rsidRPr="007E5536" w:rsidRDefault="007E5536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Double st</w:t>
            </w:r>
            <w:r w:rsidR="00EB7492"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nded</w:t>
            </w:r>
          </w:p>
        </w:tc>
        <w:tc>
          <w:tcPr>
            <w:tcW w:w="3282" w:type="dxa"/>
          </w:tcPr>
          <w:p w:rsidR="008B06FC" w:rsidRPr="00EB7492" w:rsidRDefault="00EB7492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Single steanded</w:t>
            </w:r>
          </w:p>
        </w:tc>
      </w:tr>
      <w:tr w:rsidR="008B06FC" w:rsidTr="00266139">
        <w:tc>
          <w:tcPr>
            <w:tcW w:w="3282" w:type="dxa"/>
          </w:tcPr>
          <w:p w:rsidR="008B06FC" w:rsidRPr="001E5433" w:rsidRDefault="0089053B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 xml:space="preserve">The sugar is doxy ribose </w:t>
            </w:r>
          </w:p>
        </w:tc>
        <w:tc>
          <w:tcPr>
            <w:tcW w:w="3282" w:type="dxa"/>
          </w:tcPr>
          <w:p w:rsidR="008B06FC" w:rsidRPr="0089053B" w:rsidRDefault="0089053B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The sugar is ribose</w:t>
            </w:r>
          </w:p>
        </w:tc>
      </w:tr>
      <w:tr w:rsidR="001E5433" w:rsidTr="00266139">
        <w:tc>
          <w:tcPr>
            <w:tcW w:w="3282" w:type="dxa"/>
          </w:tcPr>
          <w:p w:rsidR="001E5433" w:rsidRPr="001E5433" w:rsidRDefault="00E766E0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 xml:space="preserve">Four nitrogenous </w:t>
            </w: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lastRenderedPageBreak/>
              <w:t xml:space="preserve">bases are A, G, </w:t>
            </w:r>
            <w:r w:rsidR="003234E5"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T,C</w:t>
            </w:r>
          </w:p>
        </w:tc>
        <w:tc>
          <w:tcPr>
            <w:tcW w:w="3282" w:type="dxa"/>
          </w:tcPr>
          <w:p w:rsidR="001E5433" w:rsidRDefault="003234E5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lastRenderedPageBreak/>
              <w:t xml:space="preserve">Four nitrogenous </w:t>
            </w: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lastRenderedPageBreak/>
              <w:t xml:space="preserve">bases </w:t>
            </w:r>
            <w:r w:rsidR="0070514E"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are</w:t>
            </w:r>
          </w:p>
          <w:p w:rsidR="0070514E" w:rsidRPr="003234E5" w:rsidRDefault="0070514E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  <w:t>A,G,C,U</w:t>
            </w:r>
          </w:p>
        </w:tc>
      </w:tr>
      <w:tr w:rsidR="001E5433" w:rsidTr="00266139">
        <w:tc>
          <w:tcPr>
            <w:tcW w:w="3282" w:type="dxa"/>
          </w:tcPr>
          <w:p w:rsidR="001E5433" w:rsidRPr="001E5433" w:rsidRDefault="001E5433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282" w:type="dxa"/>
          </w:tcPr>
          <w:p w:rsidR="001E5433" w:rsidRDefault="001E5433" w:rsidP="00C14930">
            <w:pPr>
              <w:spacing w:line="480" w:lineRule="auto"/>
              <w:rPr>
                <w:rFonts w:ascii="Times New Roman" w:hAnsi="Times New Roman" w:cs="Times New Roman"/>
                <w:color w:val="3A3A3A"/>
                <w:sz w:val="40"/>
                <w:szCs w:val="40"/>
                <w:u w:val="single"/>
                <w:shd w:val="clear" w:color="auto" w:fill="FFFFFF"/>
              </w:rPr>
            </w:pPr>
          </w:p>
        </w:tc>
      </w:tr>
    </w:tbl>
    <w:p w:rsidR="00C34CF1" w:rsidRDefault="00C34CF1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</w:p>
    <w:p w:rsidR="00490240" w:rsidRDefault="00490240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</w:p>
    <w:p w:rsidR="00490240" w:rsidRDefault="00946ABF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Q 4 Ans.</w:t>
      </w:r>
    </w:p>
    <w:p w:rsidR="00F17950" w:rsidRDefault="003E1598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>T</w:t>
      </w: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he pento</w:t>
      </w:r>
      <w:r w:rsidR="00263B1F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se phosphate </w:t>
      </w:r>
      <w:r w:rsidR="0015593C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pathway (also called the hexose monophosphate pathway) is a metabolic </w:t>
      </w:r>
      <w:r w:rsidR="00F1795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pathway parallel to glycolysis.</w:t>
      </w:r>
    </w:p>
    <w:p w:rsidR="00946ABF" w:rsidRDefault="00F17950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This pathway is also called DiCkens and </w:t>
      </w:r>
      <w:r w:rsidR="0015593C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2722A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Horecker’s pathway.</w:t>
      </w:r>
    </w:p>
    <w:p w:rsidR="002722A2" w:rsidRDefault="002722A2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It generates NADPH and pentose </w:t>
      </w:r>
      <w:r w:rsidR="00F35607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(5-carbon sugar) a prec</w:t>
      </w:r>
      <w:r w:rsidR="00E40AC9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ursor for the</w:t>
      </w:r>
      <w:r w:rsidR="00044B5D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synthesis of nucleotides.</w:t>
      </w:r>
    </w:p>
    <w:p w:rsidR="00044B5D" w:rsidRDefault="002666D1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Glucose 6 phosphate dehydrogenase is the rate contr</w:t>
      </w:r>
      <w:r w:rsidR="00B83C5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olling enzyme of this pathway. It is allosterically</w:t>
      </w:r>
      <w:r w:rsidR="008B299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stimulated by NADP+ and strongly </w:t>
      </w:r>
      <w:r w:rsidR="00615779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inhibited by NADPH… which stimulates Glucose 6 phosphate dehydrogenase to produce more NADPH This step is also inhibited by acetyl CoA.  </w:t>
      </w:r>
      <w:r w:rsidR="008B299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B83C5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 </w:t>
      </w:r>
    </w:p>
    <w:p w:rsidR="00615779" w:rsidRDefault="00615779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</w:p>
    <w:p w:rsidR="00615779" w:rsidRDefault="00E56137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shd w:val="clear" w:color="auto" w:fill="FFFFFF"/>
        </w:rPr>
        <w:t xml:space="preserve">Q 5. Ans: </w:t>
      </w:r>
    </w:p>
    <w:p w:rsidR="00126F8F" w:rsidRDefault="00A71FA6" w:rsidP="00C14930">
      <w:pPr>
        <w:spacing w:line="480" w:lineRule="auto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Stages involved in Beta Oxidation.</w:t>
      </w:r>
    </w:p>
    <w:p w:rsidR="005C5422" w:rsidRDefault="00CF10B6" w:rsidP="00C14930">
      <w:p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Three stages involved in beta-oxidation</w:t>
      </w:r>
      <w:r w:rsidR="005C542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 of fatty acid.</w:t>
      </w:r>
    </w:p>
    <w:p w:rsidR="00ED3222" w:rsidRDefault="00ED3222" w:rsidP="005C5422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Activation of fatty acids occurring in the cytoplasm</w:t>
      </w:r>
    </w:p>
    <w:p w:rsidR="00FF03FF" w:rsidRDefault="00FF03FF" w:rsidP="00FF03FF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Transport of fatty acid into mitochondria.</w:t>
      </w:r>
    </w:p>
    <w:p w:rsidR="002349E6" w:rsidRDefault="002349E6" w:rsidP="00FF03FF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Beta oxidation in mitochondrial matrix</w:t>
      </w:r>
    </w:p>
    <w:p w:rsidR="00AC17E0" w:rsidRPr="00AC17E0" w:rsidRDefault="00AC17E0" w:rsidP="00AC17E0">
      <w:pPr>
        <w:pStyle w:val="ListParagraph"/>
        <w:numPr>
          <w:ilvl w:val="1"/>
          <w:numId w:val="38"/>
        </w:numPr>
        <w:spacing w:line="48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Activation of fatty acid.</w:t>
      </w:r>
    </w:p>
    <w:p w:rsidR="00DC7EC7" w:rsidRDefault="00342F2C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1.</w:t>
      </w:r>
      <w:r w:rsidR="00D60334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In the cytoplasm of the cell, long chain fatty </w:t>
      </w:r>
      <w:r w:rsidR="00F353D7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acids are activated by ATP and co enzyme A and fatty </w:t>
      </w:r>
      <w:r w:rsidR="00DC7EC7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acyl- CoA is formed</w:t>
      </w:r>
    </w:p>
    <w:p w:rsidR="000358C8" w:rsidRDefault="00342F2C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2.</w:t>
      </w:r>
      <w:r w:rsidR="00DC7EC7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The ATP is converted to AMP and </w:t>
      </w:r>
      <w:r w:rsidR="000358C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pyrophosphate (PPi)</w:t>
      </w:r>
    </w:p>
    <w:p w:rsidR="000B7ABD" w:rsidRDefault="00342F2C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3.</w:t>
      </w:r>
      <w:r w:rsidR="000358C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AMP will attached </w:t>
      </w:r>
      <w:r w:rsidR="00845B85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with fatty acid and will convert into fatty acyl </w:t>
      </w:r>
      <w:r w:rsidR="000B7ABD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Aden late</w:t>
      </w:r>
    </w:p>
    <w:p w:rsidR="00621266" w:rsidRDefault="00342F2C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4.</w:t>
      </w:r>
      <w:r w:rsidR="000B7ABD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While the pyrophosphate (PPi) </w:t>
      </w:r>
      <w:r w:rsidR="000B787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is cleaved by pyrophosphate to two inorganic phosphate </w:t>
      </w:r>
      <w:r w:rsidR="000206E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(2Pi) which will help in the production of ATP </w:t>
      </w:r>
      <w:r w:rsidR="0062126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if required anywhere.</w:t>
      </w:r>
    </w:p>
    <w:p w:rsidR="00270B14" w:rsidRDefault="00342F2C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lastRenderedPageBreak/>
        <w:t>5.</w:t>
      </w:r>
      <w:r w:rsidR="00865A93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In next step the fatty acyl adenylate</w:t>
      </w:r>
      <w:r w:rsidR="0065783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will react with coenzyme A in the presence of </w:t>
      </w:r>
      <w:r w:rsidR="00270B14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fatty acyl CoA synthase enzyme.</w:t>
      </w:r>
    </w:p>
    <w:p w:rsidR="004C4625" w:rsidRDefault="00270B14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6.</w:t>
      </w:r>
      <w:r w:rsidR="005A05CA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From fatty acyl adenylate the AMP group will removed </w:t>
      </w:r>
      <w:r w:rsidR="004C4625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and CoA will attach to form fatty acyl CoA an activated form of fatty acid</w:t>
      </w:r>
    </w:p>
    <w:p w:rsidR="00342F2C" w:rsidRPr="00FE2662" w:rsidRDefault="00FE2662" w:rsidP="00FE2662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B. Transportation of Fatty acyl-CoA from Cytoplasm to Mitochondria</w:t>
      </w:r>
      <w:r w:rsidR="00270B14" w:rsidRPr="00FE266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865A93" w:rsidRPr="00FE266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</w:p>
    <w:p w:rsidR="00845B85" w:rsidRDefault="00845B85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2705F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.Fatty acyl-CoA the cytosol reacts with </w:t>
      </w:r>
      <w:r w:rsidR="00164D2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carnitine in the outer mitochondrial membrane forming fatty acyl </w:t>
      </w:r>
      <w:r w:rsidR="000A5F9F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carnitine. The enzyme used is carnitine acyl tran</w:t>
      </w:r>
      <w:r w:rsidR="000231F4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sferase </w:t>
      </w:r>
      <w:r w:rsidR="00F9567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I </w:t>
      </w:r>
      <w:r w:rsidR="00FE0665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( CAT I)</w:t>
      </w:r>
    </w:p>
    <w:p w:rsidR="00FE0665" w:rsidRDefault="00FE0665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Fatty acyl carnitine easily passes </w:t>
      </w:r>
      <w:r w:rsidR="0080432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from the inner membrane to mitochondrial matrix where it re form to fatty </w:t>
      </w:r>
      <w:r w:rsidR="00356CB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acyl CoA. The enzyme used is carnitine acyl transferase II.</w:t>
      </w:r>
    </w:p>
    <w:p w:rsidR="006F7F85" w:rsidRDefault="00A9795E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Inside</w:t>
      </w:r>
      <w:r w:rsidR="00356CB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the mitochondria </w:t>
      </w: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the fatty acyl-CoA </w:t>
      </w:r>
      <w:r w:rsidR="006F7F85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undergoes beta oxidarion.</w:t>
      </w:r>
    </w:p>
    <w:p w:rsidR="00B97757" w:rsidRDefault="005506C7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C.</w:t>
      </w:r>
      <w:r w:rsidR="007F7A87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B</w:t>
      </w: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-</w:t>
      </w:r>
      <w:r w:rsidR="007F7A87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 xml:space="preserve">Oxidation of </w:t>
      </w:r>
      <w:r w:rsidR="00B97757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Activated Fatty Acids</w:t>
      </w:r>
    </w:p>
    <w:p w:rsidR="00AD0110" w:rsidRDefault="00B97757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lastRenderedPageBreak/>
        <w:t xml:space="preserve">B-Oxidation (in which </w:t>
      </w:r>
      <w:r w:rsidR="008A6189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all reactions involve the B-carbon of a fatty </w:t>
      </w:r>
      <w:r w:rsidR="00B620CA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acyl-CoA are converted to acetyl- CoA</w:t>
      </w:r>
      <w:r w:rsidR="00AD011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. The 4 steps are:</w:t>
      </w:r>
    </w:p>
    <w:p w:rsidR="00AD0110" w:rsidRDefault="00AD0110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1.Dehydrogrnation</w:t>
      </w:r>
    </w:p>
    <w:p w:rsidR="00AD0110" w:rsidRDefault="00AD0110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2.Hydration</w:t>
      </w:r>
    </w:p>
    <w:p w:rsidR="0089127D" w:rsidRDefault="00AD0110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3.</w:t>
      </w:r>
      <w:r w:rsidR="0089127D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De hydrogenation</w:t>
      </w:r>
    </w:p>
    <w:p w:rsidR="00356CB8" w:rsidRPr="007F7A87" w:rsidRDefault="0089127D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4.Cleavage</w:t>
      </w:r>
      <w:r w:rsidR="008A6189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B97757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 xml:space="preserve"> </w:t>
      </w:r>
    </w:p>
    <w:p w:rsidR="00A71FA6" w:rsidRDefault="00F353D7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FF03FF" w:rsidRPr="00FF03FF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ED3222" w:rsidRPr="00FF03FF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 </w:t>
      </w:r>
      <w:r w:rsidR="00CF10B6" w:rsidRPr="00FF03FF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5E4E06"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Dehydrogenation</w:t>
      </w:r>
    </w:p>
    <w:p w:rsidR="005E4E06" w:rsidRPr="005E4E06" w:rsidRDefault="004C2462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FAD + accept hydrogens from a fatty acyl- CoA </w:t>
      </w:r>
      <w:r w:rsidR="00195A58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in the first step A double bound is produced between </w:t>
      </w:r>
      <w:r w:rsidR="005A23A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the a and B-carbon </w:t>
      </w:r>
      <w:r w:rsidR="00283095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and an Enoyl-CoA is formed in the </w:t>
      </w:r>
      <w:r w:rsidR="00D070B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presence of ACYl CoA dehy</w:t>
      </w:r>
      <w:r w:rsidR="00B252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drogenase. The FADH2 that is produced interacts </w:t>
      </w:r>
      <w:r w:rsidR="004B6FBD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with the electron transport chain generation ATP.</w:t>
      </w:r>
    </w:p>
    <w:p w:rsidR="005E4E06" w:rsidRDefault="005E4E06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Hydration</w:t>
      </w:r>
    </w:p>
    <w:p w:rsidR="00931137" w:rsidRPr="00931137" w:rsidRDefault="00732405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H2O will adds across the double </w:t>
      </w:r>
      <w:r w:rsidR="00856A25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bond and aB-hydroxyl acyl-CoA is formed </w:t>
      </w:r>
      <w:r w:rsidR="001C111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in the presence of Enoyl-CoA hydra</w:t>
      </w:r>
      <w:r w:rsidR="00173325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tase.</w:t>
      </w:r>
    </w:p>
    <w:p w:rsidR="005E4E06" w:rsidRDefault="005E4E06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Degydrogenation</w:t>
      </w:r>
    </w:p>
    <w:p w:rsidR="00173325" w:rsidRPr="00C41412" w:rsidRDefault="00173325" w:rsidP="00C41412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B-hydroxyl acyk-CoA is oxidized by NAD + </w:t>
      </w:r>
      <w:r w:rsidR="002B3843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to aB-keto acyl-CoA in the presence of B-hydroxyl</w:t>
      </w:r>
      <w:r w:rsidR="00C4141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acyl-CoA dehydrogenase. </w:t>
      </w:r>
      <w:r w:rsidR="00C4141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lastRenderedPageBreak/>
        <w:t>The NADH that is produced interacts with the electron transport chain generating ATP.</w:t>
      </w:r>
    </w:p>
    <w:p w:rsidR="005E4E06" w:rsidRDefault="005E4E06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40"/>
          <w:szCs w:val="40"/>
          <w:u w:val="single"/>
          <w:shd w:val="clear" w:color="auto" w:fill="FFFFFF"/>
        </w:rPr>
        <w:t>Cleavage</w:t>
      </w:r>
    </w:p>
    <w:p w:rsidR="00C41412" w:rsidRDefault="00F66E91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The bond between the alpha and beta carbons of the </w:t>
      </w:r>
      <w:r w:rsidR="008C2C8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B-keto acyl-CoA is cleaved by a Thiolase</w:t>
      </w:r>
      <w:r w:rsidR="008914AD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enzyme that requires co enzyme</w:t>
      </w:r>
      <w:r w:rsidR="0071175C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A. Acetyl-CoA is produced from </w:t>
      </w:r>
      <w:r w:rsidR="00A12D4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the two carbons at the </w:t>
      </w:r>
      <w:r w:rsidR="00043082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Carboxyl end of the original fatty acyl-CoA, </w:t>
      </w:r>
      <w:r w:rsidR="00DB0263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and the remaining carbons </w:t>
      </w:r>
      <w:r w:rsidR="0071175C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8C2C8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 w:rsidR="00DB0263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from a fatty acyl-CoA </w:t>
      </w:r>
      <w:r w:rsidR="00534AE5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that is two carbons shorter than the original. </w:t>
      </w:r>
    </w:p>
    <w:p w:rsidR="00534AE5" w:rsidRPr="00F66E91" w:rsidRDefault="005B4C25" w:rsidP="00AC17E0">
      <w:pPr>
        <w:pStyle w:val="ListParagraph"/>
        <w:spacing w:line="480" w:lineRule="auto"/>
        <w:ind w:left="1468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The shortened fatty acyl-CoA repeats these four steps</w:t>
      </w:r>
      <w:r w:rsidR="00C60F10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. Repetition continue until all the carbons of the original fatty acyl</w:t>
      </w:r>
      <w:r w:rsidR="00680BB5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-CoA are Converted to acetyl-CoA.</w:t>
      </w:r>
    </w:p>
    <w:sectPr w:rsidR="00534AE5" w:rsidRPr="00F66E91" w:rsidSect="006F11A5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4B7" w:rsidRDefault="00D324B7" w:rsidP="009575E3">
      <w:pPr>
        <w:spacing w:after="0" w:line="240" w:lineRule="auto"/>
      </w:pPr>
      <w:r>
        <w:separator/>
      </w:r>
    </w:p>
  </w:endnote>
  <w:endnote w:type="continuationSeparator" w:id="0">
    <w:p w:rsidR="00D324B7" w:rsidRDefault="00D324B7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4B7" w:rsidRDefault="00D324B7" w:rsidP="009575E3">
      <w:pPr>
        <w:spacing w:after="0" w:line="240" w:lineRule="auto"/>
      </w:pPr>
      <w:r>
        <w:separator/>
      </w:r>
    </w:p>
  </w:footnote>
  <w:footnote w:type="continuationSeparator" w:id="0">
    <w:p w:rsidR="00D324B7" w:rsidRDefault="00D324B7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50B" w:rsidRDefault="0034150B">
    <w:pPr>
      <w:pStyle w:val="Header"/>
    </w:pPr>
  </w:p>
  <w:p w:rsidR="0034150B" w:rsidRDefault="00341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BCE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819"/>
    <w:multiLevelType w:val="hybridMultilevel"/>
    <w:tmpl w:val="460C99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0F4D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1304A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069D3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A225E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8C4EF0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403C0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05045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8576A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F591F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3186B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13B3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151CF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33825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B47D0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9B4F28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536E0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180C6E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AE3F4B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D013C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72F89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8D3D38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3454EF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A0F97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B0B2C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5C04FD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77E08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D95064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53BF1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5E60B3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F5D78"/>
    <w:multiLevelType w:val="hybridMultilevel"/>
    <w:tmpl w:val="3AECC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6A534">
      <w:start w:val="1"/>
      <w:numFmt w:val="upperLetter"/>
      <w:lvlText w:val="%2."/>
      <w:lvlJc w:val="left"/>
      <w:pPr>
        <w:ind w:left="1468" w:hanging="388"/>
      </w:pPr>
      <w:rPr>
        <w:rFonts w:hint="default"/>
        <w:sz w:val="40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42A73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055B5E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181213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8877CA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9A529A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36"/>
  </w:num>
  <w:num w:numId="4">
    <w:abstractNumId w:val="13"/>
  </w:num>
  <w:num w:numId="5">
    <w:abstractNumId w:val="3"/>
  </w:num>
  <w:num w:numId="6">
    <w:abstractNumId w:val="25"/>
  </w:num>
  <w:num w:numId="7">
    <w:abstractNumId w:val="12"/>
  </w:num>
  <w:num w:numId="8">
    <w:abstractNumId w:val="18"/>
  </w:num>
  <w:num w:numId="9">
    <w:abstractNumId w:val="8"/>
  </w:num>
  <w:num w:numId="10">
    <w:abstractNumId w:val="29"/>
  </w:num>
  <w:num w:numId="11">
    <w:abstractNumId w:val="23"/>
  </w:num>
  <w:num w:numId="12">
    <w:abstractNumId w:val="34"/>
  </w:num>
  <w:num w:numId="13">
    <w:abstractNumId w:val="4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33"/>
  </w:num>
  <w:num w:numId="19">
    <w:abstractNumId w:val="15"/>
  </w:num>
  <w:num w:numId="20">
    <w:abstractNumId w:val="5"/>
  </w:num>
  <w:num w:numId="21">
    <w:abstractNumId w:val="24"/>
  </w:num>
  <w:num w:numId="22">
    <w:abstractNumId w:val="20"/>
  </w:num>
  <w:num w:numId="23">
    <w:abstractNumId w:val="35"/>
  </w:num>
  <w:num w:numId="24">
    <w:abstractNumId w:val="14"/>
  </w:num>
  <w:num w:numId="25">
    <w:abstractNumId w:val="9"/>
  </w:num>
  <w:num w:numId="26">
    <w:abstractNumId w:val="16"/>
  </w:num>
  <w:num w:numId="27">
    <w:abstractNumId w:val="26"/>
  </w:num>
  <w:num w:numId="28">
    <w:abstractNumId w:val="30"/>
  </w:num>
  <w:num w:numId="29">
    <w:abstractNumId w:val="17"/>
  </w:num>
  <w:num w:numId="30">
    <w:abstractNumId w:val="7"/>
  </w:num>
  <w:num w:numId="31">
    <w:abstractNumId w:val="19"/>
  </w:num>
  <w:num w:numId="32">
    <w:abstractNumId w:val="2"/>
  </w:num>
  <w:num w:numId="33">
    <w:abstractNumId w:val="32"/>
  </w:num>
  <w:num w:numId="34">
    <w:abstractNumId w:val="28"/>
  </w:num>
  <w:num w:numId="35">
    <w:abstractNumId w:val="0"/>
  </w:num>
  <w:num w:numId="36">
    <w:abstractNumId w:val="0"/>
  </w:num>
  <w:num w:numId="37">
    <w:abstractNumId w:val="1"/>
  </w:num>
  <w:num w:numId="3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05903"/>
    <w:rsid w:val="000206EB"/>
    <w:rsid w:val="000231F4"/>
    <w:rsid w:val="000358C8"/>
    <w:rsid w:val="00043082"/>
    <w:rsid w:val="00044B5D"/>
    <w:rsid w:val="00053FDA"/>
    <w:rsid w:val="00095106"/>
    <w:rsid w:val="000A5F9F"/>
    <w:rsid w:val="000B6A1C"/>
    <w:rsid w:val="000B7870"/>
    <w:rsid w:val="000B7ABD"/>
    <w:rsid w:val="000D389D"/>
    <w:rsid w:val="000D4347"/>
    <w:rsid w:val="000D5236"/>
    <w:rsid w:val="000D6ABF"/>
    <w:rsid w:val="000E0C26"/>
    <w:rsid w:val="000E7F1A"/>
    <w:rsid w:val="000F5307"/>
    <w:rsid w:val="00100F42"/>
    <w:rsid w:val="00121B99"/>
    <w:rsid w:val="00125DB6"/>
    <w:rsid w:val="00126F8F"/>
    <w:rsid w:val="001318C4"/>
    <w:rsid w:val="0013278C"/>
    <w:rsid w:val="001342E6"/>
    <w:rsid w:val="0014617E"/>
    <w:rsid w:val="001501D8"/>
    <w:rsid w:val="0015593C"/>
    <w:rsid w:val="00162585"/>
    <w:rsid w:val="00164D28"/>
    <w:rsid w:val="00173325"/>
    <w:rsid w:val="001900A0"/>
    <w:rsid w:val="00195A58"/>
    <w:rsid w:val="001A52D5"/>
    <w:rsid w:val="001B1254"/>
    <w:rsid w:val="001C1116"/>
    <w:rsid w:val="001C1C0D"/>
    <w:rsid w:val="001E5433"/>
    <w:rsid w:val="001F458B"/>
    <w:rsid w:val="00205252"/>
    <w:rsid w:val="00221585"/>
    <w:rsid w:val="002349E6"/>
    <w:rsid w:val="0024722E"/>
    <w:rsid w:val="00262B99"/>
    <w:rsid w:val="00263B1F"/>
    <w:rsid w:val="00266139"/>
    <w:rsid w:val="002666D1"/>
    <w:rsid w:val="002705F8"/>
    <w:rsid w:val="00270B14"/>
    <w:rsid w:val="002722A2"/>
    <w:rsid w:val="00283095"/>
    <w:rsid w:val="002A4061"/>
    <w:rsid w:val="002B3843"/>
    <w:rsid w:val="002B6A40"/>
    <w:rsid w:val="002B6FDD"/>
    <w:rsid w:val="002D35B6"/>
    <w:rsid w:val="002E157F"/>
    <w:rsid w:val="002E6B93"/>
    <w:rsid w:val="002F2814"/>
    <w:rsid w:val="0032338C"/>
    <w:rsid w:val="003234E5"/>
    <w:rsid w:val="0032712F"/>
    <w:rsid w:val="00330626"/>
    <w:rsid w:val="0034150B"/>
    <w:rsid w:val="00342F2C"/>
    <w:rsid w:val="00356CB8"/>
    <w:rsid w:val="00370664"/>
    <w:rsid w:val="00374D13"/>
    <w:rsid w:val="0037719D"/>
    <w:rsid w:val="00384DD1"/>
    <w:rsid w:val="00396166"/>
    <w:rsid w:val="003C2BBF"/>
    <w:rsid w:val="003D7681"/>
    <w:rsid w:val="003E1598"/>
    <w:rsid w:val="00403400"/>
    <w:rsid w:val="0040695C"/>
    <w:rsid w:val="004272EC"/>
    <w:rsid w:val="004332F1"/>
    <w:rsid w:val="00435158"/>
    <w:rsid w:val="00444BE4"/>
    <w:rsid w:val="00446E4A"/>
    <w:rsid w:val="004713FA"/>
    <w:rsid w:val="004719FB"/>
    <w:rsid w:val="0048122E"/>
    <w:rsid w:val="00490240"/>
    <w:rsid w:val="004A52F0"/>
    <w:rsid w:val="004B6FBD"/>
    <w:rsid w:val="004B6FE3"/>
    <w:rsid w:val="004C2462"/>
    <w:rsid w:val="004C4625"/>
    <w:rsid w:val="004E11D9"/>
    <w:rsid w:val="005017B9"/>
    <w:rsid w:val="005124D9"/>
    <w:rsid w:val="00524200"/>
    <w:rsid w:val="00525E80"/>
    <w:rsid w:val="00532452"/>
    <w:rsid w:val="00534AE5"/>
    <w:rsid w:val="00536916"/>
    <w:rsid w:val="005506C7"/>
    <w:rsid w:val="00572426"/>
    <w:rsid w:val="005729D5"/>
    <w:rsid w:val="005810FD"/>
    <w:rsid w:val="00585A8B"/>
    <w:rsid w:val="00587D03"/>
    <w:rsid w:val="005969D4"/>
    <w:rsid w:val="005A05CA"/>
    <w:rsid w:val="005A23A0"/>
    <w:rsid w:val="005A4A15"/>
    <w:rsid w:val="005B07BB"/>
    <w:rsid w:val="005B4C25"/>
    <w:rsid w:val="005C5422"/>
    <w:rsid w:val="005D23C0"/>
    <w:rsid w:val="005E4E06"/>
    <w:rsid w:val="0060017D"/>
    <w:rsid w:val="00606FBB"/>
    <w:rsid w:val="0061069A"/>
    <w:rsid w:val="00615779"/>
    <w:rsid w:val="00621266"/>
    <w:rsid w:val="00654D09"/>
    <w:rsid w:val="00657830"/>
    <w:rsid w:val="00680BB5"/>
    <w:rsid w:val="00683E03"/>
    <w:rsid w:val="00684784"/>
    <w:rsid w:val="006A7B6E"/>
    <w:rsid w:val="006C3631"/>
    <w:rsid w:val="006E757F"/>
    <w:rsid w:val="006F11A5"/>
    <w:rsid w:val="006F1460"/>
    <w:rsid w:val="006F7F85"/>
    <w:rsid w:val="007012AF"/>
    <w:rsid w:val="0070514E"/>
    <w:rsid w:val="0071175C"/>
    <w:rsid w:val="00717486"/>
    <w:rsid w:val="00732405"/>
    <w:rsid w:val="00740E97"/>
    <w:rsid w:val="00765541"/>
    <w:rsid w:val="0079636C"/>
    <w:rsid w:val="007A7A37"/>
    <w:rsid w:val="007B4524"/>
    <w:rsid w:val="007B656C"/>
    <w:rsid w:val="007C0F97"/>
    <w:rsid w:val="007C2446"/>
    <w:rsid w:val="007C4515"/>
    <w:rsid w:val="007E3437"/>
    <w:rsid w:val="007E5536"/>
    <w:rsid w:val="007F7A87"/>
    <w:rsid w:val="00804328"/>
    <w:rsid w:val="00817344"/>
    <w:rsid w:val="0082700F"/>
    <w:rsid w:val="00845B85"/>
    <w:rsid w:val="0084674E"/>
    <w:rsid w:val="00851BC7"/>
    <w:rsid w:val="00856A25"/>
    <w:rsid w:val="00865A93"/>
    <w:rsid w:val="00865E70"/>
    <w:rsid w:val="00885CFD"/>
    <w:rsid w:val="00886789"/>
    <w:rsid w:val="00887F33"/>
    <w:rsid w:val="00890083"/>
    <w:rsid w:val="0089053B"/>
    <w:rsid w:val="0089127D"/>
    <w:rsid w:val="008914AD"/>
    <w:rsid w:val="00894687"/>
    <w:rsid w:val="008963E2"/>
    <w:rsid w:val="00896EEA"/>
    <w:rsid w:val="008A6189"/>
    <w:rsid w:val="008B06FC"/>
    <w:rsid w:val="008B230B"/>
    <w:rsid w:val="008B2992"/>
    <w:rsid w:val="008B3364"/>
    <w:rsid w:val="008C1CD5"/>
    <w:rsid w:val="008C2C80"/>
    <w:rsid w:val="008C518C"/>
    <w:rsid w:val="008D4EAD"/>
    <w:rsid w:val="008F0ECB"/>
    <w:rsid w:val="009224F6"/>
    <w:rsid w:val="00925736"/>
    <w:rsid w:val="00926FEC"/>
    <w:rsid w:val="00931137"/>
    <w:rsid w:val="009365FB"/>
    <w:rsid w:val="00946ABF"/>
    <w:rsid w:val="00956217"/>
    <w:rsid w:val="009575E3"/>
    <w:rsid w:val="009676D4"/>
    <w:rsid w:val="0097457C"/>
    <w:rsid w:val="009768B0"/>
    <w:rsid w:val="009A6881"/>
    <w:rsid w:val="009A7364"/>
    <w:rsid w:val="009C17A5"/>
    <w:rsid w:val="009C2397"/>
    <w:rsid w:val="009C67F1"/>
    <w:rsid w:val="00A0161C"/>
    <w:rsid w:val="00A03E98"/>
    <w:rsid w:val="00A12D42"/>
    <w:rsid w:val="00A214D1"/>
    <w:rsid w:val="00A23032"/>
    <w:rsid w:val="00A27AB7"/>
    <w:rsid w:val="00A47323"/>
    <w:rsid w:val="00A51E5D"/>
    <w:rsid w:val="00A71FA6"/>
    <w:rsid w:val="00A75F92"/>
    <w:rsid w:val="00A9795E"/>
    <w:rsid w:val="00AA13B4"/>
    <w:rsid w:val="00AC17E0"/>
    <w:rsid w:val="00AD0110"/>
    <w:rsid w:val="00AD0A2A"/>
    <w:rsid w:val="00AE27C1"/>
    <w:rsid w:val="00AF3391"/>
    <w:rsid w:val="00AF6F20"/>
    <w:rsid w:val="00B1021A"/>
    <w:rsid w:val="00B252DB"/>
    <w:rsid w:val="00B269B7"/>
    <w:rsid w:val="00B33243"/>
    <w:rsid w:val="00B33507"/>
    <w:rsid w:val="00B620CA"/>
    <w:rsid w:val="00B722EE"/>
    <w:rsid w:val="00B7573F"/>
    <w:rsid w:val="00B75F83"/>
    <w:rsid w:val="00B83C50"/>
    <w:rsid w:val="00B93FA0"/>
    <w:rsid w:val="00B96B67"/>
    <w:rsid w:val="00B97757"/>
    <w:rsid w:val="00BA477D"/>
    <w:rsid w:val="00BB0283"/>
    <w:rsid w:val="00BB3EC8"/>
    <w:rsid w:val="00BD2930"/>
    <w:rsid w:val="00BF66DB"/>
    <w:rsid w:val="00C07895"/>
    <w:rsid w:val="00C10B5F"/>
    <w:rsid w:val="00C12C5B"/>
    <w:rsid w:val="00C14930"/>
    <w:rsid w:val="00C34CF1"/>
    <w:rsid w:val="00C41412"/>
    <w:rsid w:val="00C45E25"/>
    <w:rsid w:val="00C60F10"/>
    <w:rsid w:val="00C84E80"/>
    <w:rsid w:val="00CB1F57"/>
    <w:rsid w:val="00CB776B"/>
    <w:rsid w:val="00CC508C"/>
    <w:rsid w:val="00CD0D46"/>
    <w:rsid w:val="00CF07DA"/>
    <w:rsid w:val="00CF10B6"/>
    <w:rsid w:val="00CF431F"/>
    <w:rsid w:val="00CF4BFD"/>
    <w:rsid w:val="00D070BB"/>
    <w:rsid w:val="00D106D0"/>
    <w:rsid w:val="00D324B7"/>
    <w:rsid w:val="00D349AD"/>
    <w:rsid w:val="00D37BC5"/>
    <w:rsid w:val="00D573E5"/>
    <w:rsid w:val="00D60334"/>
    <w:rsid w:val="00D64745"/>
    <w:rsid w:val="00D65971"/>
    <w:rsid w:val="00D75DB8"/>
    <w:rsid w:val="00D77D98"/>
    <w:rsid w:val="00D8425B"/>
    <w:rsid w:val="00D90DD6"/>
    <w:rsid w:val="00DB0263"/>
    <w:rsid w:val="00DC7EC7"/>
    <w:rsid w:val="00DD08AE"/>
    <w:rsid w:val="00DF0A47"/>
    <w:rsid w:val="00E01587"/>
    <w:rsid w:val="00E02E42"/>
    <w:rsid w:val="00E23805"/>
    <w:rsid w:val="00E26F3C"/>
    <w:rsid w:val="00E40AC9"/>
    <w:rsid w:val="00E4163E"/>
    <w:rsid w:val="00E56137"/>
    <w:rsid w:val="00E70C51"/>
    <w:rsid w:val="00E71B1A"/>
    <w:rsid w:val="00E72809"/>
    <w:rsid w:val="00E766E0"/>
    <w:rsid w:val="00E83FA9"/>
    <w:rsid w:val="00E911AF"/>
    <w:rsid w:val="00EB7492"/>
    <w:rsid w:val="00EB7C7E"/>
    <w:rsid w:val="00ED3222"/>
    <w:rsid w:val="00F17950"/>
    <w:rsid w:val="00F309A1"/>
    <w:rsid w:val="00F353D7"/>
    <w:rsid w:val="00F35607"/>
    <w:rsid w:val="00F66E91"/>
    <w:rsid w:val="00F80775"/>
    <w:rsid w:val="00F95672"/>
    <w:rsid w:val="00FC1898"/>
    <w:rsid w:val="00FE0665"/>
    <w:rsid w:val="00FE2662"/>
    <w:rsid w:val="00FE63A9"/>
    <w:rsid w:val="00FE6895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77E0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  <w:style w:type="paragraph" w:styleId="NoSpacing">
    <w:name w:val="No Spacing"/>
    <w:uiPriority w:val="1"/>
    <w:qFormat/>
    <w:rsid w:val="00AA1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923369633382</cp:lastModifiedBy>
  <cp:revision>2</cp:revision>
  <dcterms:created xsi:type="dcterms:W3CDTF">2020-06-26T10:49:00Z</dcterms:created>
  <dcterms:modified xsi:type="dcterms:W3CDTF">2020-06-26T10:49:00Z</dcterms:modified>
</cp:coreProperties>
</file>