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38" w:rsidRDefault="008D2338" w:rsidP="008D2338">
      <w:pPr>
        <w:pStyle w:val="Heading1"/>
        <w:tabs>
          <w:tab w:val="left" w:pos="360"/>
          <w:tab w:val="left" w:pos="1972"/>
        </w:tabs>
        <w:rPr>
          <w:sz w:val="72"/>
          <w:szCs w:val="72"/>
        </w:rPr>
      </w:pPr>
      <w:r>
        <w:rPr>
          <w:sz w:val="72"/>
          <w:szCs w:val="72"/>
        </w:rPr>
        <w:t>Name: AHMED KHAN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 </w:t>
      </w:r>
    </w:p>
    <w:p w:rsidR="008D2338" w:rsidRPr="008D2338" w:rsidRDefault="008D2338" w:rsidP="008D2338">
      <w:pPr>
        <w:rPr>
          <w:rFonts w:cs="Aharoni"/>
          <w:color w:val="1F497D" w:themeColor="text2"/>
          <w:sz w:val="72"/>
          <w:szCs w:val="72"/>
        </w:rPr>
      </w:pPr>
      <w:r w:rsidRPr="008D2338">
        <w:rPr>
          <w:rFonts w:cs="Aharoni"/>
          <w:color w:val="1F497D" w:themeColor="text2"/>
          <w:sz w:val="72"/>
          <w:szCs w:val="72"/>
        </w:rPr>
        <w:t>ID:</w:t>
      </w:r>
      <w:r>
        <w:rPr>
          <w:rFonts w:cs="Aharoni"/>
          <w:color w:val="1F497D" w:themeColor="text2"/>
          <w:sz w:val="72"/>
          <w:szCs w:val="72"/>
        </w:rPr>
        <w:t xml:space="preserve"> </w:t>
      </w:r>
      <w:r w:rsidRPr="008D2338">
        <w:rPr>
          <w:rFonts w:cs="Aharoni"/>
          <w:color w:val="1F497D" w:themeColor="text2"/>
          <w:sz w:val="72"/>
          <w:szCs w:val="72"/>
        </w:rPr>
        <w:t>14595</w:t>
      </w:r>
    </w:p>
    <w:p w:rsidR="008D2338" w:rsidRPr="008D2338" w:rsidRDefault="008D2338" w:rsidP="008D2338">
      <w:pPr>
        <w:rPr>
          <w:rFonts w:cs="Aharoni"/>
          <w:color w:val="1F497D" w:themeColor="text2"/>
          <w:sz w:val="72"/>
          <w:szCs w:val="72"/>
        </w:rPr>
      </w:pPr>
      <w:r w:rsidRPr="008D2338">
        <w:rPr>
          <w:rFonts w:cs="Aharoni"/>
          <w:color w:val="1F497D" w:themeColor="text2"/>
          <w:sz w:val="72"/>
          <w:szCs w:val="72"/>
        </w:rPr>
        <w:t>SUBJECT:</w:t>
      </w:r>
      <w:r w:rsidR="00D80D4A">
        <w:rPr>
          <w:rFonts w:cs="Aharoni"/>
          <w:color w:val="1F497D" w:themeColor="text2"/>
          <w:sz w:val="72"/>
          <w:szCs w:val="72"/>
        </w:rPr>
        <w:t xml:space="preserve"> </w:t>
      </w:r>
      <w:r w:rsidRPr="008D2338">
        <w:rPr>
          <w:rFonts w:cs="Aharoni"/>
          <w:color w:val="1F497D" w:themeColor="text2"/>
          <w:sz w:val="72"/>
          <w:szCs w:val="72"/>
        </w:rPr>
        <w:t xml:space="preserve">CONTEMPPRARY ADVERTISING </w:t>
      </w:r>
    </w:p>
    <w:p w:rsidR="008D2338" w:rsidRPr="008D2338" w:rsidRDefault="008D2338" w:rsidP="008D2338">
      <w:pPr>
        <w:rPr>
          <w:rFonts w:cs="Aharoni"/>
          <w:color w:val="1F497D" w:themeColor="text2"/>
          <w:sz w:val="72"/>
          <w:szCs w:val="72"/>
        </w:rPr>
      </w:pPr>
      <w:r w:rsidRPr="008D2338">
        <w:rPr>
          <w:rFonts w:cs="Aharoni"/>
          <w:color w:val="1F497D" w:themeColor="text2"/>
          <w:sz w:val="72"/>
          <w:szCs w:val="72"/>
        </w:rPr>
        <w:t xml:space="preserve">FINAL EXAM </w:t>
      </w:r>
    </w:p>
    <w:p w:rsidR="008D2338" w:rsidRDefault="008D2338" w:rsidP="008D2338">
      <w:pPr>
        <w:pStyle w:val="Heading1"/>
        <w:tabs>
          <w:tab w:val="left" w:pos="360"/>
        </w:tabs>
        <w:jc w:val="center"/>
        <w:rPr>
          <w:sz w:val="72"/>
          <w:szCs w:val="72"/>
        </w:rPr>
      </w:pPr>
    </w:p>
    <w:p w:rsidR="008D2338" w:rsidRDefault="008D2338" w:rsidP="008D2338">
      <w:pPr>
        <w:pStyle w:val="Heading1"/>
        <w:tabs>
          <w:tab w:val="left" w:pos="360"/>
        </w:tabs>
        <w:jc w:val="center"/>
        <w:rPr>
          <w:sz w:val="72"/>
          <w:szCs w:val="72"/>
        </w:rPr>
      </w:pPr>
    </w:p>
    <w:p w:rsidR="008D2338" w:rsidRDefault="008D2338" w:rsidP="008D2338">
      <w:pPr>
        <w:pStyle w:val="Heading1"/>
        <w:tabs>
          <w:tab w:val="left" w:pos="360"/>
        </w:tabs>
        <w:jc w:val="center"/>
        <w:rPr>
          <w:sz w:val="72"/>
          <w:szCs w:val="72"/>
        </w:rPr>
      </w:pPr>
    </w:p>
    <w:p w:rsidR="008D2338" w:rsidRDefault="008D2338" w:rsidP="008D2338">
      <w:pPr>
        <w:pStyle w:val="Heading1"/>
        <w:tabs>
          <w:tab w:val="left" w:pos="360"/>
        </w:tabs>
        <w:jc w:val="center"/>
        <w:rPr>
          <w:sz w:val="72"/>
          <w:szCs w:val="72"/>
        </w:rPr>
      </w:pPr>
    </w:p>
    <w:p w:rsidR="00582D3E" w:rsidRPr="00596F1A" w:rsidRDefault="00582D3E" w:rsidP="00582D3E">
      <w:pPr>
        <w:pStyle w:val="Heading1"/>
        <w:tabs>
          <w:tab w:val="left" w:pos="360"/>
        </w:tabs>
        <w:jc w:val="center"/>
        <w:rPr>
          <w:sz w:val="72"/>
          <w:szCs w:val="72"/>
        </w:rPr>
      </w:pPr>
      <w:r w:rsidRPr="00596F1A">
        <w:rPr>
          <w:sz w:val="72"/>
          <w:szCs w:val="72"/>
        </w:rPr>
        <w:t>Colgate has the proof!</w:t>
      </w:r>
    </w:p>
    <w:p w:rsidR="00582D3E" w:rsidRPr="00596F1A" w:rsidRDefault="00582D3E" w:rsidP="00582D3E">
      <w:pPr>
        <w:pStyle w:val="Heading1"/>
        <w:jc w:val="center"/>
        <w:rPr>
          <w:sz w:val="44"/>
          <w:szCs w:val="44"/>
        </w:rPr>
      </w:pPr>
      <w:r>
        <w:rPr>
          <w:sz w:val="44"/>
          <w:szCs w:val="44"/>
        </w:rPr>
        <w:t>J</w:t>
      </w:r>
      <w:r w:rsidRPr="00596F1A">
        <w:rPr>
          <w:sz w:val="44"/>
          <w:szCs w:val="44"/>
        </w:rPr>
        <w:t xml:space="preserve">ust one brushing with </w:t>
      </w:r>
    </w:p>
    <w:p w:rsidR="008D2338" w:rsidRDefault="008D2338" w:rsidP="008D2338">
      <w:pPr>
        <w:pStyle w:val="Heading1"/>
        <w:tabs>
          <w:tab w:val="left" w:pos="360"/>
        </w:tabs>
        <w:jc w:val="center"/>
        <w:rPr>
          <w:sz w:val="72"/>
          <w:szCs w:val="72"/>
        </w:rPr>
      </w:pPr>
    </w:p>
    <w:p w:rsidR="008D2338" w:rsidRDefault="008D2338" w:rsidP="008D2338">
      <w:pPr>
        <w:pStyle w:val="Heading1"/>
        <w:tabs>
          <w:tab w:val="left" w:pos="360"/>
        </w:tabs>
        <w:jc w:val="center"/>
        <w:rPr>
          <w:sz w:val="72"/>
          <w:szCs w:val="72"/>
        </w:rPr>
      </w:pPr>
    </w:p>
    <w:p w:rsidR="008D2338" w:rsidRDefault="008D2338" w:rsidP="008D2338">
      <w:pPr>
        <w:pStyle w:val="Heading1"/>
        <w:tabs>
          <w:tab w:val="left" w:pos="360"/>
        </w:tabs>
        <w:jc w:val="center"/>
        <w:rPr>
          <w:sz w:val="72"/>
          <w:szCs w:val="72"/>
        </w:rPr>
      </w:pPr>
    </w:p>
    <w:p w:rsidR="008D2338" w:rsidRDefault="008D2338" w:rsidP="008D2338">
      <w:pPr>
        <w:pStyle w:val="Heading1"/>
        <w:tabs>
          <w:tab w:val="left" w:pos="360"/>
        </w:tabs>
        <w:jc w:val="center"/>
        <w:rPr>
          <w:sz w:val="72"/>
          <w:szCs w:val="72"/>
        </w:rPr>
      </w:pPr>
    </w:p>
    <w:p w:rsidR="009C04B3" w:rsidRPr="00596F1A" w:rsidRDefault="009C04B3" w:rsidP="009C04B3">
      <w:pPr>
        <w:pStyle w:val="Heading1"/>
        <w:jc w:val="center"/>
        <w:rPr>
          <w:sz w:val="72"/>
          <w:szCs w:val="72"/>
        </w:rPr>
      </w:pPr>
      <w:proofErr w:type="spellStart"/>
      <w:proofErr w:type="gramStart"/>
      <w:r w:rsidRPr="00596F1A">
        <w:rPr>
          <w:sz w:val="72"/>
          <w:szCs w:val="72"/>
        </w:rPr>
        <w:lastRenderedPageBreak/>
        <w:t>colgate</w:t>
      </w:r>
      <w:proofErr w:type="spellEnd"/>
      <w:proofErr w:type="gramEnd"/>
      <w:r w:rsidRPr="00596F1A">
        <w:rPr>
          <w:sz w:val="72"/>
          <w:szCs w:val="72"/>
        </w:rPr>
        <w:t xml:space="preserve"> dental cream</w:t>
      </w:r>
    </w:p>
    <w:p w:rsidR="00596F1A" w:rsidRPr="00596F1A" w:rsidRDefault="00596F1A" w:rsidP="00596F1A"/>
    <w:p w:rsidR="009C04B3" w:rsidRPr="00596F1A" w:rsidRDefault="009C04B3" w:rsidP="00596F1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96F1A">
        <w:rPr>
          <w:sz w:val="44"/>
          <w:szCs w:val="44"/>
        </w:rPr>
        <w:t>Remove up</w:t>
      </w:r>
      <w:r w:rsidR="00582D3E">
        <w:rPr>
          <w:sz w:val="44"/>
          <w:szCs w:val="44"/>
        </w:rPr>
        <w:t xml:space="preserve"> </w:t>
      </w:r>
      <w:r w:rsidRPr="00596F1A">
        <w:rPr>
          <w:sz w:val="44"/>
          <w:szCs w:val="44"/>
        </w:rPr>
        <w:t>to 85</w:t>
      </w:r>
      <w:r w:rsidR="00E408F2">
        <w:rPr>
          <w:sz w:val="44"/>
          <w:szCs w:val="44"/>
        </w:rPr>
        <w:t>%</w:t>
      </w:r>
      <w:r w:rsidRPr="00596F1A">
        <w:rPr>
          <w:sz w:val="44"/>
          <w:szCs w:val="44"/>
        </w:rPr>
        <w:t xml:space="preserve">  of decay causing bacteria</w:t>
      </w:r>
    </w:p>
    <w:p w:rsidR="009C04B3" w:rsidRPr="00596F1A" w:rsidRDefault="009C04B3" w:rsidP="00596F1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96F1A">
        <w:rPr>
          <w:sz w:val="44"/>
          <w:szCs w:val="44"/>
        </w:rPr>
        <w:t>Stop bad breath instantly</w:t>
      </w:r>
    </w:p>
    <w:p w:rsidR="009C04B3" w:rsidRPr="00596F1A" w:rsidRDefault="009C04B3" w:rsidP="00596F1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96F1A">
        <w:rPr>
          <w:sz w:val="44"/>
          <w:szCs w:val="44"/>
        </w:rPr>
        <w:t xml:space="preserve">Nation </w:t>
      </w:r>
      <w:proofErr w:type="spellStart"/>
      <w:r w:rsidRPr="00596F1A">
        <w:rPr>
          <w:sz w:val="44"/>
          <w:szCs w:val="44"/>
        </w:rPr>
        <w:t>favourite</w:t>
      </w:r>
      <w:proofErr w:type="spellEnd"/>
      <w:r w:rsidRPr="00596F1A">
        <w:rPr>
          <w:sz w:val="44"/>
          <w:szCs w:val="44"/>
        </w:rPr>
        <w:t xml:space="preserve"> for taste </w:t>
      </w:r>
    </w:p>
    <w:p w:rsidR="009C04B3" w:rsidRPr="00596F1A" w:rsidRDefault="009C04B3" w:rsidP="00596F1A">
      <w:pPr>
        <w:tabs>
          <w:tab w:val="left" w:pos="5400"/>
          <w:tab w:val="left" w:pos="5490"/>
        </w:tabs>
        <w:ind w:left="360"/>
        <w:rPr>
          <w:sz w:val="44"/>
          <w:szCs w:val="44"/>
        </w:rPr>
      </w:pPr>
      <w:r w:rsidRPr="00596F1A">
        <w:rPr>
          <w:sz w:val="44"/>
          <w:szCs w:val="44"/>
        </w:rPr>
        <w:t xml:space="preserve">Only the </w:t>
      </w:r>
      <w:proofErr w:type="spellStart"/>
      <w:proofErr w:type="gramStart"/>
      <w:r w:rsidRPr="00596F1A">
        <w:rPr>
          <w:sz w:val="44"/>
          <w:szCs w:val="44"/>
        </w:rPr>
        <w:t>colgate</w:t>
      </w:r>
      <w:proofErr w:type="spellEnd"/>
      <w:proofErr w:type="gramEnd"/>
      <w:r w:rsidRPr="00596F1A">
        <w:rPr>
          <w:sz w:val="44"/>
          <w:szCs w:val="44"/>
        </w:rPr>
        <w:t xml:space="preserve"> way does all treat clean your breath while it clean your teeth and protects them against decay  </w:t>
      </w:r>
    </w:p>
    <w:p w:rsidR="00A1533A" w:rsidRDefault="00A40F23" w:rsidP="00A1533A">
      <w:pPr>
        <w:ind w:left="1440" w:firstLine="720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3483805" cy="2532184"/>
            <wp:effectExtent l="19050" t="0" r="2345" b="0"/>
            <wp:docPr id="1" name="Picture 1" descr="C:\Users\majid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id\Desktop\Cap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016" cy="253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33A" w:rsidRDefault="00A1533A" w:rsidP="00A1533A">
      <w:pPr>
        <w:ind w:left="1440" w:firstLine="720"/>
        <w:rPr>
          <w:sz w:val="44"/>
          <w:szCs w:val="44"/>
        </w:rPr>
      </w:pPr>
    </w:p>
    <w:p w:rsidR="009F759E" w:rsidRDefault="00A1533A" w:rsidP="00A1533A">
      <w:pPr>
        <w:ind w:left="1440" w:firstLine="720"/>
        <w:rPr>
          <w:sz w:val="44"/>
          <w:szCs w:val="44"/>
        </w:rPr>
      </w:pPr>
      <w:r w:rsidRPr="0065577A">
        <w:rPr>
          <w:b/>
          <w:sz w:val="44"/>
          <w:szCs w:val="44"/>
        </w:rPr>
        <w:t>Advertising</w:t>
      </w:r>
      <w:r>
        <w:rPr>
          <w:sz w:val="44"/>
          <w:szCs w:val="44"/>
        </w:rPr>
        <w:t xml:space="preserve"> </w:t>
      </w:r>
      <w:proofErr w:type="spellStart"/>
      <w:r w:rsidRPr="0065577A">
        <w:rPr>
          <w:b/>
          <w:sz w:val="44"/>
          <w:szCs w:val="44"/>
        </w:rPr>
        <w:t>campaingn</w:t>
      </w:r>
      <w:proofErr w:type="spellEnd"/>
      <w:r>
        <w:rPr>
          <w:sz w:val="44"/>
          <w:szCs w:val="44"/>
        </w:rPr>
        <w:t>:</w:t>
      </w:r>
    </w:p>
    <w:p w:rsidR="00A1533A" w:rsidRPr="007F59B1" w:rsidRDefault="00A1533A" w:rsidP="007F59B1">
      <w:pPr>
        <w:rPr>
          <w:sz w:val="44"/>
          <w:szCs w:val="44"/>
        </w:rPr>
      </w:pPr>
      <w:r w:rsidRPr="007F59B1">
        <w:rPr>
          <w:sz w:val="44"/>
          <w:szCs w:val="44"/>
        </w:rPr>
        <w:t xml:space="preserve">The following is the </w:t>
      </w:r>
      <w:proofErr w:type="spellStart"/>
      <w:r w:rsidRPr="007F59B1">
        <w:rPr>
          <w:sz w:val="44"/>
          <w:szCs w:val="44"/>
        </w:rPr>
        <w:t>campaingn</w:t>
      </w:r>
      <w:proofErr w:type="spellEnd"/>
      <w:r w:rsidRPr="007F59B1">
        <w:rPr>
          <w:sz w:val="44"/>
          <w:szCs w:val="44"/>
        </w:rPr>
        <w:t xml:space="preserve"> for universities keeping in mind the pandemic scenario:</w:t>
      </w:r>
    </w:p>
    <w:p w:rsidR="00A1533A" w:rsidRPr="007F59B1" w:rsidRDefault="00A1533A" w:rsidP="007F59B1">
      <w:pPr>
        <w:rPr>
          <w:sz w:val="44"/>
          <w:szCs w:val="44"/>
        </w:rPr>
      </w:pPr>
      <w:r w:rsidRPr="007F59B1">
        <w:rPr>
          <w:sz w:val="44"/>
          <w:szCs w:val="44"/>
        </w:rPr>
        <w:lastRenderedPageBreak/>
        <w:t xml:space="preserve">Our plan is to develop strategies and tactics to convince students for universities during this pandemic situation- </w:t>
      </w:r>
      <w:proofErr w:type="spellStart"/>
      <w:r w:rsidRPr="007F59B1">
        <w:rPr>
          <w:sz w:val="44"/>
          <w:szCs w:val="44"/>
        </w:rPr>
        <w:t>i.e</w:t>
      </w:r>
      <w:proofErr w:type="spellEnd"/>
    </w:p>
    <w:p w:rsidR="007F59B1" w:rsidRDefault="00A1533A" w:rsidP="007F59B1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7F59B1">
        <w:rPr>
          <w:sz w:val="44"/>
          <w:szCs w:val="44"/>
        </w:rPr>
        <w:t>We offer best online courses as long as this pandemic lasts.</w:t>
      </w:r>
    </w:p>
    <w:p w:rsidR="006D0B63" w:rsidRPr="007F59B1" w:rsidRDefault="006D0B63" w:rsidP="007F59B1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7F59B1">
        <w:rPr>
          <w:sz w:val="44"/>
          <w:szCs w:val="44"/>
        </w:rPr>
        <w:t>We will analyze the campaign idea by conducting market research i.e to interview students how they want their online courses and what kind of social media they prefer to communica</w:t>
      </w:r>
      <w:r w:rsidR="00493357">
        <w:rPr>
          <w:sz w:val="44"/>
          <w:szCs w:val="44"/>
        </w:rPr>
        <w:t>te during this pandemic scenari</w:t>
      </w:r>
      <w:r w:rsidRPr="007F59B1">
        <w:rPr>
          <w:sz w:val="44"/>
          <w:szCs w:val="44"/>
        </w:rPr>
        <w:t xml:space="preserve"> .</w:t>
      </w:r>
      <w:r w:rsidR="007D0D0A" w:rsidRPr="007F59B1">
        <w:rPr>
          <w:sz w:val="44"/>
          <w:szCs w:val="44"/>
        </w:rPr>
        <w:t xml:space="preserve"> for example: </w:t>
      </w:r>
    </w:p>
    <w:p w:rsidR="007D0D0A" w:rsidRPr="007F59B1" w:rsidRDefault="007D0D0A" w:rsidP="007F59B1">
      <w:pPr>
        <w:ind w:left="2160"/>
        <w:rPr>
          <w:sz w:val="44"/>
          <w:szCs w:val="44"/>
        </w:rPr>
      </w:pPr>
      <w:r w:rsidRPr="007F59B1">
        <w:rPr>
          <w:sz w:val="44"/>
          <w:szCs w:val="44"/>
        </w:rPr>
        <w:t>If you are designing a campaign to convience the target market to try new university you want to examine perception of the courses prior to launching the campaign .y</w:t>
      </w:r>
      <w:r w:rsidR="007F59B1" w:rsidRPr="007F59B1">
        <w:rPr>
          <w:sz w:val="44"/>
          <w:szCs w:val="44"/>
        </w:rPr>
        <w:t>ou can this through focus groups or audience surveys.</w:t>
      </w:r>
    </w:p>
    <w:p w:rsidR="007F59B1" w:rsidRDefault="007F59B1" w:rsidP="007F59B1">
      <w:pPr>
        <w:rPr>
          <w:sz w:val="44"/>
          <w:szCs w:val="44"/>
        </w:rPr>
      </w:pPr>
    </w:p>
    <w:p w:rsidR="007F59B1" w:rsidRPr="007F59B1" w:rsidRDefault="006D0B63" w:rsidP="007F59B1">
      <w:pPr>
        <w:pStyle w:val="ListParagraph"/>
        <w:numPr>
          <w:ilvl w:val="0"/>
          <w:numId w:val="6"/>
        </w:numPr>
        <w:rPr>
          <w:sz w:val="44"/>
          <w:szCs w:val="44"/>
        </w:rPr>
      </w:pPr>
      <w:r w:rsidRPr="007F59B1">
        <w:rPr>
          <w:sz w:val="44"/>
          <w:szCs w:val="44"/>
        </w:rPr>
        <w:lastRenderedPageBreak/>
        <w:t>After market research we will implement our campaign .</w:t>
      </w:r>
    </w:p>
    <w:p w:rsidR="007F59B1" w:rsidRDefault="007F59B1" w:rsidP="007F59B1">
      <w:pPr>
        <w:rPr>
          <w:b/>
          <w:sz w:val="48"/>
          <w:szCs w:val="48"/>
        </w:rPr>
      </w:pPr>
    </w:p>
    <w:p w:rsidR="00B35304" w:rsidRPr="007F59B1" w:rsidRDefault="00B35304" w:rsidP="007F59B1">
      <w:pPr>
        <w:rPr>
          <w:b/>
          <w:sz w:val="48"/>
          <w:szCs w:val="48"/>
        </w:rPr>
      </w:pPr>
      <w:r w:rsidRPr="007F59B1">
        <w:rPr>
          <w:b/>
          <w:sz w:val="48"/>
          <w:szCs w:val="48"/>
        </w:rPr>
        <w:t xml:space="preserve">Our </w:t>
      </w:r>
      <w:r w:rsidR="007F59B1" w:rsidRPr="007F59B1">
        <w:rPr>
          <w:b/>
          <w:sz w:val="48"/>
          <w:szCs w:val="48"/>
        </w:rPr>
        <w:t>university provide</w:t>
      </w:r>
    </w:p>
    <w:p w:rsidR="007F59B1" w:rsidRDefault="00B35304" w:rsidP="007F59B1">
      <w:pPr>
        <w:pStyle w:val="ListParagraph"/>
        <w:numPr>
          <w:ilvl w:val="0"/>
          <w:numId w:val="6"/>
        </w:numPr>
        <w:rPr>
          <w:sz w:val="44"/>
          <w:szCs w:val="44"/>
        </w:rPr>
      </w:pPr>
      <w:r w:rsidRPr="007F59B1">
        <w:rPr>
          <w:sz w:val="44"/>
          <w:szCs w:val="44"/>
        </w:rPr>
        <w:t xml:space="preserve">A topnotch education at an affordable price </w:t>
      </w:r>
    </w:p>
    <w:p w:rsidR="007F59B1" w:rsidRDefault="00B35304" w:rsidP="007F59B1">
      <w:pPr>
        <w:pStyle w:val="ListParagraph"/>
        <w:numPr>
          <w:ilvl w:val="0"/>
          <w:numId w:val="6"/>
        </w:numPr>
        <w:rPr>
          <w:sz w:val="44"/>
          <w:szCs w:val="44"/>
        </w:rPr>
      </w:pPr>
      <w:r w:rsidRPr="007F59B1">
        <w:rPr>
          <w:sz w:val="44"/>
          <w:szCs w:val="44"/>
        </w:rPr>
        <w:t>The variety of degree ,certification, and workforce training available.</w:t>
      </w:r>
    </w:p>
    <w:p w:rsidR="007F59B1" w:rsidRDefault="00B35304" w:rsidP="007F59B1">
      <w:pPr>
        <w:pStyle w:val="ListParagraph"/>
        <w:numPr>
          <w:ilvl w:val="0"/>
          <w:numId w:val="6"/>
        </w:numPr>
        <w:rPr>
          <w:sz w:val="44"/>
          <w:szCs w:val="44"/>
        </w:rPr>
      </w:pPr>
      <w:r w:rsidRPr="007F59B1">
        <w:rPr>
          <w:sz w:val="44"/>
          <w:szCs w:val="44"/>
        </w:rPr>
        <w:t>Technical and academic skills gained that will support student throughout their career.</w:t>
      </w:r>
    </w:p>
    <w:p w:rsidR="00B35304" w:rsidRPr="007F59B1" w:rsidRDefault="00B35304" w:rsidP="007F59B1">
      <w:pPr>
        <w:pStyle w:val="ListParagraph"/>
        <w:numPr>
          <w:ilvl w:val="0"/>
          <w:numId w:val="6"/>
        </w:numPr>
        <w:rPr>
          <w:sz w:val="44"/>
          <w:szCs w:val="44"/>
        </w:rPr>
      </w:pPr>
      <w:r w:rsidRPr="007F59B1">
        <w:rPr>
          <w:sz w:val="44"/>
          <w:szCs w:val="44"/>
        </w:rPr>
        <w:t>Financial aid available to all work force student.</w:t>
      </w:r>
    </w:p>
    <w:p w:rsidR="00B35304" w:rsidRPr="007F59B1" w:rsidRDefault="00B35304" w:rsidP="007F59B1">
      <w:pPr>
        <w:rPr>
          <w:b/>
          <w:sz w:val="44"/>
          <w:szCs w:val="44"/>
        </w:rPr>
      </w:pPr>
      <w:r w:rsidRPr="007F59B1">
        <w:rPr>
          <w:b/>
          <w:sz w:val="44"/>
          <w:szCs w:val="44"/>
        </w:rPr>
        <w:t>Our website with colorfull, oversized images and engaging content:</w:t>
      </w:r>
    </w:p>
    <w:p w:rsidR="008B2669" w:rsidRDefault="00B35304" w:rsidP="008B2669">
      <w:pPr>
        <w:pStyle w:val="ListParagraph"/>
        <w:numPr>
          <w:ilvl w:val="0"/>
          <w:numId w:val="7"/>
        </w:numPr>
        <w:rPr>
          <w:sz w:val="44"/>
          <w:szCs w:val="44"/>
        </w:rPr>
      </w:pPr>
      <w:r w:rsidRPr="007F59B1">
        <w:rPr>
          <w:sz w:val="44"/>
          <w:szCs w:val="44"/>
        </w:rPr>
        <w:t>Each button is a clear call to action, directing students to engage.</w:t>
      </w:r>
    </w:p>
    <w:p w:rsidR="008B2669" w:rsidRDefault="00C928C7" w:rsidP="008B2669">
      <w:pPr>
        <w:pStyle w:val="ListParagraph"/>
        <w:numPr>
          <w:ilvl w:val="0"/>
          <w:numId w:val="7"/>
        </w:numPr>
        <w:rPr>
          <w:sz w:val="44"/>
          <w:szCs w:val="44"/>
        </w:rPr>
      </w:pPr>
      <w:r w:rsidRPr="008B2669">
        <w:rPr>
          <w:sz w:val="44"/>
          <w:szCs w:val="44"/>
        </w:rPr>
        <w:t>Different aspects of university life are divided into clearly delineated section, making it easier to find and read content .</w:t>
      </w:r>
    </w:p>
    <w:p w:rsidR="008B2669" w:rsidRDefault="00C928C7" w:rsidP="008B2669">
      <w:pPr>
        <w:pStyle w:val="ListParagraph"/>
        <w:numPr>
          <w:ilvl w:val="0"/>
          <w:numId w:val="7"/>
        </w:numPr>
        <w:rPr>
          <w:sz w:val="44"/>
          <w:szCs w:val="44"/>
        </w:rPr>
      </w:pPr>
      <w:r w:rsidRPr="008B2669">
        <w:rPr>
          <w:sz w:val="44"/>
          <w:szCs w:val="44"/>
        </w:rPr>
        <w:t>Students stories and college cost are included on the home page , putting the information that students want most fornt and center.</w:t>
      </w:r>
    </w:p>
    <w:p w:rsidR="006D0B63" w:rsidRPr="008B2669" w:rsidRDefault="006D0B63" w:rsidP="008B2669">
      <w:pPr>
        <w:ind w:left="360"/>
        <w:rPr>
          <w:b/>
          <w:sz w:val="44"/>
          <w:szCs w:val="44"/>
        </w:rPr>
      </w:pPr>
      <w:r w:rsidRPr="008B2669">
        <w:rPr>
          <w:b/>
          <w:sz w:val="44"/>
          <w:szCs w:val="44"/>
        </w:rPr>
        <w:lastRenderedPageBreak/>
        <w:t xml:space="preserve">Our best step will involve evaluation </w:t>
      </w:r>
    </w:p>
    <w:p w:rsidR="006D0B63" w:rsidRPr="008B2669" w:rsidRDefault="006D0B63" w:rsidP="008B2669">
      <w:pPr>
        <w:rPr>
          <w:sz w:val="44"/>
          <w:szCs w:val="44"/>
        </w:rPr>
      </w:pPr>
      <w:r w:rsidRPr="008B2669">
        <w:rPr>
          <w:sz w:val="44"/>
          <w:szCs w:val="44"/>
        </w:rPr>
        <w:t>This will provide an opportunity for us to see wether our efforts succeeded in accomplishing the stated goals .i.e how many students responded fortun</w:t>
      </w:r>
      <w:r w:rsidR="00C0130B" w:rsidRPr="008B2669">
        <w:rPr>
          <w:sz w:val="44"/>
          <w:szCs w:val="44"/>
        </w:rPr>
        <w:t>ately</w:t>
      </w:r>
      <w:r w:rsidR="0065577A">
        <w:rPr>
          <w:sz w:val="44"/>
          <w:szCs w:val="44"/>
        </w:rPr>
        <w:t>.</w:t>
      </w:r>
    </w:p>
    <w:sectPr w:rsidR="006D0B63" w:rsidRPr="008B2669" w:rsidSect="00596F1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F03" w:rsidRDefault="00D17F03" w:rsidP="009C04B3">
      <w:pPr>
        <w:spacing w:after="0" w:line="240" w:lineRule="auto"/>
      </w:pPr>
      <w:r>
        <w:separator/>
      </w:r>
    </w:p>
  </w:endnote>
  <w:endnote w:type="continuationSeparator" w:id="0">
    <w:p w:rsidR="00D17F03" w:rsidRDefault="00D17F03" w:rsidP="009C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F03" w:rsidRDefault="00D17F03" w:rsidP="009C04B3">
      <w:pPr>
        <w:spacing w:after="0" w:line="240" w:lineRule="auto"/>
      </w:pPr>
      <w:r>
        <w:separator/>
      </w:r>
    </w:p>
  </w:footnote>
  <w:footnote w:type="continuationSeparator" w:id="0">
    <w:p w:rsidR="00D17F03" w:rsidRDefault="00D17F03" w:rsidP="009C0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B0A"/>
    <w:multiLevelType w:val="hybridMultilevel"/>
    <w:tmpl w:val="01B0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71F75"/>
    <w:multiLevelType w:val="hybridMultilevel"/>
    <w:tmpl w:val="1F08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C615B"/>
    <w:multiLevelType w:val="hybridMultilevel"/>
    <w:tmpl w:val="5B44A49E"/>
    <w:lvl w:ilvl="0" w:tplc="A5009E02">
      <w:numFmt w:val="bullet"/>
      <w:lvlText w:val="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24A16"/>
    <w:multiLevelType w:val="hybridMultilevel"/>
    <w:tmpl w:val="A200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C707F"/>
    <w:multiLevelType w:val="hybridMultilevel"/>
    <w:tmpl w:val="FFEE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23CF3"/>
    <w:multiLevelType w:val="hybridMultilevel"/>
    <w:tmpl w:val="E5D49F1E"/>
    <w:lvl w:ilvl="0" w:tplc="A5009E02">
      <w:numFmt w:val="bullet"/>
      <w:lvlText w:val="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7393F51"/>
    <w:multiLevelType w:val="hybridMultilevel"/>
    <w:tmpl w:val="5940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B6A"/>
    <w:rsid w:val="00023C13"/>
    <w:rsid w:val="001A3FBB"/>
    <w:rsid w:val="001F52BB"/>
    <w:rsid w:val="00423162"/>
    <w:rsid w:val="00493357"/>
    <w:rsid w:val="0052403F"/>
    <w:rsid w:val="00582D3E"/>
    <w:rsid w:val="00596F1A"/>
    <w:rsid w:val="0065577A"/>
    <w:rsid w:val="006B2B6A"/>
    <w:rsid w:val="006D0B63"/>
    <w:rsid w:val="007D0D0A"/>
    <w:rsid w:val="007F59B1"/>
    <w:rsid w:val="0084043C"/>
    <w:rsid w:val="00860003"/>
    <w:rsid w:val="008B2669"/>
    <w:rsid w:val="008D2338"/>
    <w:rsid w:val="00937A12"/>
    <w:rsid w:val="009C04B3"/>
    <w:rsid w:val="009E1981"/>
    <w:rsid w:val="009F759E"/>
    <w:rsid w:val="00A138A5"/>
    <w:rsid w:val="00A1533A"/>
    <w:rsid w:val="00A40F23"/>
    <w:rsid w:val="00A97947"/>
    <w:rsid w:val="00B35304"/>
    <w:rsid w:val="00B438D8"/>
    <w:rsid w:val="00B82B53"/>
    <w:rsid w:val="00C0130B"/>
    <w:rsid w:val="00C63F8F"/>
    <w:rsid w:val="00C80A77"/>
    <w:rsid w:val="00C928C7"/>
    <w:rsid w:val="00D17F03"/>
    <w:rsid w:val="00D6292B"/>
    <w:rsid w:val="00D80D4A"/>
    <w:rsid w:val="00E408F2"/>
    <w:rsid w:val="00F24A7A"/>
    <w:rsid w:val="00FF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13"/>
  </w:style>
  <w:style w:type="paragraph" w:styleId="Heading1">
    <w:name w:val="heading 1"/>
    <w:basedOn w:val="Normal"/>
    <w:next w:val="Normal"/>
    <w:link w:val="Heading1Char"/>
    <w:uiPriority w:val="9"/>
    <w:qFormat/>
    <w:rsid w:val="006B2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9C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4B3"/>
  </w:style>
  <w:style w:type="paragraph" w:styleId="Footer">
    <w:name w:val="footer"/>
    <w:basedOn w:val="Normal"/>
    <w:link w:val="FooterChar"/>
    <w:uiPriority w:val="99"/>
    <w:semiHidden/>
    <w:unhideWhenUsed/>
    <w:rsid w:val="009C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4B3"/>
  </w:style>
  <w:style w:type="paragraph" w:styleId="ListParagraph">
    <w:name w:val="List Paragraph"/>
    <w:basedOn w:val="Normal"/>
    <w:uiPriority w:val="34"/>
    <w:qFormat/>
    <w:rsid w:val="00596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2978A-BFCC-4894-A784-34AE722D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majid</cp:lastModifiedBy>
  <cp:revision>6</cp:revision>
  <dcterms:created xsi:type="dcterms:W3CDTF">2020-06-24T07:35:00Z</dcterms:created>
  <dcterms:modified xsi:type="dcterms:W3CDTF">2020-06-24T08:48:00Z</dcterms:modified>
</cp:coreProperties>
</file>