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0B" w:rsidRPr="00164BE4" w:rsidRDefault="0002360B" w:rsidP="0002360B">
      <w:pPr>
        <w:spacing w:after="0"/>
        <w:ind w:right="4"/>
        <w:rPr>
          <w:rFonts w:ascii="Times New Roman" w:hAnsi="Times New Roman" w:cs="Times New Roman"/>
          <w:b/>
          <w:sz w:val="24"/>
          <w:u w:color="000000"/>
        </w:rPr>
      </w:pPr>
      <w:r>
        <w:rPr>
          <w:rFonts w:ascii="Times New Roman" w:hAnsi="Times New Roman" w:cs="Times New Roman"/>
          <w:b/>
          <w:sz w:val="24"/>
          <w:u w:color="000000"/>
        </w:rPr>
        <w:t>DT 4</w:t>
      </w:r>
      <w:r w:rsidRPr="00233750">
        <w:rPr>
          <w:rFonts w:ascii="Times New Roman" w:hAnsi="Times New Roman" w:cs="Times New Roman"/>
          <w:b/>
          <w:sz w:val="24"/>
          <w:u w:color="000000"/>
          <w:vertAlign w:val="superscript"/>
        </w:rPr>
        <w:t>th</w:t>
      </w:r>
    </w:p>
    <w:p w:rsidR="0002360B" w:rsidRPr="00164BE4" w:rsidRDefault="0002360B" w:rsidP="0002360B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GeneralP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harmacology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II</w:t>
      </w:r>
    </w:p>
    <w:p w:rsidR="0002360B" w:rsidRPr="004D1B46" w:rsidRDefault="0002360B" w:rsidP="0002360B">
      <w:pPr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Student Name:</w:t>
      </w:r>
      <w:r w:rsidR="00E00982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</w:t>
      </w:r>
      <w:proofErr w:type="spellStart"/>
      <w:r w:rsidR="00E00982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imad</w:t>
      </w:r>
      <w:proofErr w:type="spellEnd"/>
      <w:r w:rsidR="00E00982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</w:t>
      </w:r>
      <w:proofErr w:type="spellStart"/>
      <w:proofErr w:type="gramStart"/>
      <w:r w:rsidR="00E00982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ali</w:t>
      </w:r>
      <w:proofErr w:type="spellEnd"/>
      <w:proofErr w:type="gramEnd"/>
    </w:p>
    <w:p w:rsidR="0002360B" w:rsidRPr="00164BE4" w:rsidRDefault="0002360B" w:rsidP="0002360B">
      <w:pPr>
        <w:rPr>
          <w:rFonts w:ascii="Times New Roman" w:hAnsi="Times New Roman" w:cs="Times New Roman"/>
        </w:rPr>
      </w:pP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Student ID:       </w:t>
      </w:r>
      <w:r w:rsidR="00E00982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>16821</w:t>
      </w:r>
      <w:r w:rsidRPr="004D1B46">
        <w:rPr>
          <w:rFonts w:ascii="Times New Roman" w:hAnsi="Times New Roman" w:cs="Times New Roman"/>
          <w:b/>
          <w:color w:val="00B050"/>
          <w:sz w:val="20"/>
          <w:szCs w:val="20"/>
          <w:u w:color="000000"/>
        </w:rPr>
        <w:t xml:space="preserve">                    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02360B" w:rsidRPr="00164BE4" w:rsidRDefault="0002360B" w:rsidP="000236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</w:p>
    <w:p w:rsidR="0002360B" w:rsidRPr="00164BE4" w:rsidRDefault="0002360B" w:rsidP="0002360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2360B" w:rsidRPr="00164BE4" w:rsidRDefault="0002360B" w:rsidP="000236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>Note: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Attempt all questions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Each question carry equal marks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Pay attention to every point of question </w:t>
      </w:r>
    </w:p>
    <w:p w:rsidR="004779E0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Give to the point answers </w:t>
      </w:r>
    </w:p>
    <w:p w:rsidR="004779E0" w:rsidRPr="00164BE4" w:rsidRDefault="004779E0" w:rsidP="004779E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 detail may leads to marks deduction</w:t>
      </w:r>
    </w:p>
    <w:p w:rsidR="0002360B" w:rsidRPr="00164BE4" w:rsidRDefault="0002360B" w:rsidP="000236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360B" w:rsidRPr="00164BE4" w:rsidRDefault="0002360B" w:rsidP="000236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02360B" w:rsidRP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2360B">
        <w:rPr>
          <w:rFonts w:ascii="Times New Roman" w:hAnsi="Times New Roman" w:cs="Times New Roman"/>
          <w:sz w:val="24"/>
        </w:rPr>
        <w:t>(a)</w:t>
      </w:r>
      <w:r w:rsidRPr="0002360B">
        <w:rPr>
          <w:rFonts w:ascii="Times New Roman" w:hAnsi="Times New Roman" w:cs="Times New Roman"/>
          <w:sz w:val="24"/>
        </w:rPr>
        <w:tab/>
        <w:t xml:space="preserve"> Differentiate between type I and type II diabetes mellitus </w:t>
      </w:r>
    </w:p>
    <w:p w:rsid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02360B">
        <w:rPr>
          <w:rFonts w:ascii="Times New Roman" w:hAnsi="Times New Roman" w:cs="Times New Roman"/>
          <w:sz w:val="24"/>
        </w:rPr>
        <w:t>(b)</w:t>
      </w:r>
      <w:r w:rsidRPr="0002360B">
        <w:rPr>
          <w:rFonts w:ascii="Times New Roman" w:hAnsi="Times New Roman" w:cs="Times New Roman"/>
          <w:sz w:val="24"/>
        </w:rPr>
        <w:tab/>
        <w:t>As per your opinion which of the insulin delivery device is more effective and why?</w:t>
      </w:r>
    </w:p>
    <w:p w:rsidR="0002360B" w:rsidRDefault="0002360B" w:rsidP="0002360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role of vitamin K in blood clotting and treatment of bleeding disorders </w:t>
      </w:r>
    </w:p>
    <w:p w:rsidR="0002360B" w:rsidRDefault="0002360B" w:rsidP="000236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does thrombolytic agents mean? Explain with example </w:t>
      </w:r>
    </w:p>
    <w:p w:rsidR="001435F8" w:rsidRPr="0002360B" w:rsidRDefault="001435F8" w:rsidP="001435F8">
      <w:pPr>
        <w:pStyle w:val="ListParagraph"/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effects and adverse effects of organic nitrates in angina pectoris.</w:t>
      </w:r>
    </w:p>
    <w:p w:rsidR="0002360B" w:rsidRDefault="0002360B" w:rsidP="00023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the t</w:t>
      </w:r>
      <w:r w:rsidRPr="008D1D22">
        <w:rPr>
          <w:rFonts w:ascii="Times New Roman" w:hAnsi="Times New Roman" w:cs="Times New Roman"/>
          <w:sz w:val="24"/>
        </w:rPr>
        <w:t xml:space="preserve">reatment algorithm for improving symptoms </w:t>
      </w:r>
      <w:r>
        <w:rPr>
          <w:rFonts w:ascii="Times New Roman" w:hAnsi="Times New Roman" w:cs="Times New Roman"/>
          <w:sz w:val="24"/>
        </w:rPr>
        <w:t>of</w:t>
      </w:r>
      <w:r w:rsidRPr="008D1D22">
        <w:rPr>
          <w:rFonts w:ascii="Times New Roman" w:hAnsi="Times New Roman" w:cs="Times New Roman"/>
          <w:sz w:val="24"/>
        </w:rPr>
        <w:t xml:space="preserve"> stable angina</w:t>
      </w:r>
      <w:r>
        <w:rPr>
          <w:rFonts w:ascii="Times New Roman" w:hAnsi="Times New Roman" w:cs="Times New Roman"/>
          <w:sz w:val="24"/>
        </w:rPr>
        <w:t>.</w:t>
      </w:r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primary and secondary hypertension</w:t>
      </w: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effect of renin on hypertension </w:t>
      </w:r>
    </w:p>
    <w:p w:rsidR="0002360B" w:rsidRDefault="0002360B" w:rsidP="000236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importance of pharmacological treatment of hypertension </w:t>
      </w:r>
    </w:p>
    <w:p w:rsidR="0085536B" w:rsidRDefault="0085536B" w:rsidP="0085536B">
      <w:pPr>
        <w:pStyle w:val="ListParagraph"/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02360B" w:rsidRDefault="0002360B" w:rsidP="00023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Differentiate between right heart failure and left heart failure </w:t>
      </w:r>
    </w:p>
    <w:p w:rsidR="0002360B" w:rsidRDefault="0002360B" w:rsidP="000236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Summarize the pharmacotherapy of heart failure </w:t>
      </w:r>
    </w:p>
    <w:p w:rsidR="0085536B" w:rsidRDefault="0085536B" w:rsidP="0085536B">
      <w:pPr>
        <w:rPr>
          <w:rFonts w:ascii="Times New Roman" w:hAnsi="Times New Roman" w:cs="Times New Roman"/>
          <w:sz w:val="24"/>
        </w:rPr>
      </w:pPr>
    </w:p>
    <w:p w:rsidR="0085536B" w:rsidRDefault="0085536B" w:rsidP="0085536B">
      <w:pPr>
        <w:rPr>
          <w:rFonts w:ascii="Times New Roman" w:hAnsi="Times New Roman" w:cs="Times New Roman"/>
          <w:sz w:val="24"/>
        </w:rPr>
      </w:pPr>
    </w:p>
    <w:p w:rsidR="0085536B" w:rsidRDefault="0085536B" w:rsidP="0085536B">
      <w:pPr>
        <w:rPr>
          <w:rFonts w:ascii="Times New Roman" w:hAnsi="Times New Roman" w:cs="Times New Roman"/>
          <w:sz w:val="24"/>
        </w:rPr>
      </w:pPr>
    </w:p>
    <w:p w:rsidR="009F5A6B" w:rsidRDefault="009F5A6B" w:rsidP="00D07D56">
      <w:pPr>
        <w:rPr>
          <w:rFonts w:ascii="Times New Roman" w:hAnsi="Times New Roman" w:cs="Times New Roman"/>
          <w:b/>
          <w:sz w:val="24"/>
          <w:u w:val="single"/>
        </w:rPr>
      </w:pPr>
    </w:p>
    <w:p w:rsidR="009F5A6B" w:rsidRDefault="009F5A6B" w:rsidP="00D07D56">
      <w:pPr>
        <w:rPr>
          <w:rFonts w:ascii="Times New Roman" w:hAnsi="Times New Roman" w:cs="Times New Roman"/>
          <w:b/>
          <w:sz w:val="24"/>
          <w:u w:val="single"/>
        </w:rPr>
      </w:pPr>
    </w:p>
    <w:p w:rsidR="009F5A6B" w:rsidRDefault="00694EE4" w:rsidP="00D07D56">
      <w:pPr>
        <w:rPr>
          <w:rFonts w:ascii="Times New Roman" w:hAnsi="Times New Roman" w:cs="Times New Roman"/>
          <w:sz w:val="24"/>
        </w:rPr>
      </w:pPr>
      <w:proofErr w:type="spellStart"/>
      <w:r w:rsidRPr="00694EE4">
        <w:rPr>
          <w:rFonts w:ascii="Times New Roman" w:hAnsi="Times New Roman" w:cs="Times New Roman"/>
          <w:b/>
          <w:sz w:val="24"/>
        </w:rPr>
        <w:lastRenderedPageBreak/>
        <w:t>Ans</w:t>
      </w:r>
      <w:proofErr w:type="spellEnd"/>
      <w:r w:rsidRPr="00694EE4">
        <w:rPr>
          <w:rFonts w:ascii="Times New Roman" w:hAnsi="Times New Roman" w:cs="Times New Roman"/>
          <w:b/>
          <w:sz w:val="24"/>
        </w:rPr>
        <w:t xml:space="preserve"> 4</w:t>
      </w:r>
      <w:r w:rsidRPr="00694E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5536B" w:rsidRPr="00694EE4">
        <w:rPr>
          <w:rFonts w:ascii="Times New Roman" w:hAnsi="Times New Roman" w:cs="Times New Roman"/>
          <w:b/>
          <w:sz w:val="24"/>
          <w:u w:val="single"/>
        </w:rPr>
        <w:t>Primary</w:t>
      </w:r>
      <w:r w:rsidR="0085536B" w:rsidRPr="009F5A6B">
        <w:rPr>
          <w:rFonts w:ascii="Times New Roman" w:hAnsi="Times New Roman" w:cs="Times New Roman"/>
          <w:b/>
          <w:sz w:val="24"/>
          <w:u w:val="single"/>
        </w:rPr>
        <w:t xml:space="preserve"> hypertension</w:t>
      </w:r>
      <w:r w:rsidR="0085536B">
        <w:rPr>
          <w:rFonts w:ascii="Times New Roman" w:hAnsi="Times New Roman" w:cs="Times New Roman"/>
          <w:sz w:val="24"/>
        </w:rPr>
        <w:t>:</w:t>
      </w:r>
    </w:p>
    <w:p w:rsidR="00D07D56" w:rsidRPr="00D07D56" w:rsidRDefault="009F5A6B" w:rsidP="00D07D56">
      <w:r>
        <w:rPr>
          <w:rFonts w:ascii="Times New Roman" w:hAnsi="Times New Roman" w:cs="Times New Roman"/>
          <w:sz w:val="24"/>
        </w:rPr>
        <w:t xml:space="preserve">                                       </w:t>
      </w:r>
      <w:proofErr w:type="gramStart"/>
      <w:r w:rsidR="00D07D56">
        <w:rPr>
          <w:rFonts w:ascii="Times New Roman" w:hAnsi="Times New Roman" w:cs="Times New Roman"/>
          <w:sz w:val="24"/>
        </w:rPr>
        <w:t>it</w:t>
      </w:r>
      <w:proofErr w:type="gramEnd"/>
      <w:r w:rsidR="00D07D56">
        <w:rPr>
          <w:rFonts w:ascii="Times New Roman" w:hAnsi="Times New Roman" w:cs="Times New Roman"/>
          <w:sz w:val="24"/>
        </w:rPr>
        <w:t xml:space="preserve"> is also </w:t>
      </w:r>
      <w:proofErr w:type="spellStart"/>
      <w:r w:rsidR="00D07D56">
        <w:rPr>
          <w:rFonts w:ascii="Times New Roman" w:hAnsi="Times New Roman" w:cs="Times New Roman"/>
          <w:sz w:val="24"/>
        </w:rPr>
        <w:t>called</w:t>
      </w:r>
      <w:r w:rsidR="00D07D56" w:rsidRPr="00D07D56">
        <w:rPr>
          <w:bCs/>
        </w:rPr>
        <w:t>Essential</w:t>
      </w:r>
      <w:proofErr w:type="spellEnd"/>
      <w:r w:rsidR="00D07D56" w:rsidRPr="00D07D56">
        <w:rPr>
          <w:bCs/>
        </w:rPr>
        <w:t xml:space="preserve"> hypertension</w:t>
      </w:r>
      <w:r w:rsidR="00D07D56" w:rsidRPr="00D07D56">
        <w:t xml:space="preserve"> is the form of hypertension that by definition, has no identifiable cause. It is the most common type of hypertension, affecting 95% of hypertensive patients</w:t>
      </w:r>
    </w:p>
    <w:p w:rsidR="0085536B" w:rsidRDefault="0085536B" w:rsidP="0085536B">
      <w:pPr>
        <w:rPr>
          <w:rFonts w:ascii="Times New Roman" w:hAnsi="Times New Roman" w:cs="Times New Roman"/>
          <w:sz w:val="24"/>
        </w:rPr>
      </w:pPr>
    </w:p>
    <w:p w:rsidR="009F5A6B" w:rsidRDefault="0085536B" w:rsidP="00D07D56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 w:rsidRPr="009F5A6B">
        <w:rPr>
          <w:rFonts w:ascii="Times New Roman" w:hAnsi="Times New Roman" w:cs="Times New Roman"/>
          <w:b/>
          <w:sz w:val="24"/>
          <w:u w:val="single"/>
        </w:rPr>
        <w:t>Secondry</w:t>
      </w:r>
      <w:proofErr w:type="spellEnd"/>
      <w:r w:rsidRPr="009F5A6B">
        <w:rPr>
          <w:rFonts w:ascii="Times New Roman" w:hAnsi="Times New Roman" w:cs="Times New Roman"/>
          <w:b/>
          <w:sz w:val="24"/>
          <w:u w:val="single"/>
        </w:rPr>
        <w:t xml:space="preserve"> hypertension.</w:t>
      </w:r>
      <w:proofErr w:type="gramEnd"/>
    </w:p>
    <w:p w:rsidR="00D07D56" w:rsidRPr="00D07D56" w:rsidRDefault="009F5A6B" w:rsidP="00D07D56">
      <w:r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07D56" w:rsidRPr="00D07D56">
        <w:t>is a type of hypertension which is caused by an identifiable underlying secondary cause. It is much less affecting only 5% of hypertensive patients</w:t>
      </w:r>
    </w:p>
    <w:p w:rsidR="009F5A6B" w:rsidRDefault="00D07D56" w:rsidP="0085536B">
      <w:pPr>
        <w:rPr>
          <w:rFonts w:ascii="Times New Roman" w:hAnsi="Times New Roman" w:cs="Times New Roman"/>
          <w:sz w:val="24"/>
        </w:rPr>
      </w:pPr>
      <w:r w:rsidRPr="009F5A6B">
        <w:rPr>
          <w:rFonts w:ascii="Times New Roman" w:hAnsi="Times New Roman" w:cs="Times New Roman"/>
          <w:b/>
          <w:sz w:val="24"/>
          <w:u w:val="single"/>
        </w:rPr>
        <w:t xml:space="preserve">b) </w:t>
      </w:r>
      <w:proofErr w:type="gramStart"/>
      <w:r w:rsidRPr="009F5A6B">
        <w:rPr>
          <w:rFonts w:ascii="Times New Roman" w:hAnsi="Times New Roman" w:cs="Times New Roman"/>
          <w:b/>
          <w:sz w:val="24"/>
          <w:u w:val="single"/>
        </w:rPr>
        <w:t>effect</w:t>
      </w:r>
      <w:proofErr w:type="gramEnd"/>
      <w:r w:rsidRPr="009F5A6B">
        <w:rPr>
          <w:rFonts w:ascii="Times New Roman" w:hAnsi="Times New Roman" w:cs="Times New Roman"/>
          <w:b/>
          <w:sz w:val="24"/>
          <w:u w:val="single"/>
        </w:rPr>
        <w:t xml:space="preserve"> of renin on hypertension</w:t>
      </w:r>
      <w:r>
        <w:rPr>
          <w:rFonts w:ascii="Times New Roman" w:hAnsi="Times New Roman" w:cs="Times New Roman"/>
          <w:sz w:val="24"/>
        </w:rPr>
        <w:t xml:space="preserve">: </w:t>
      </w:r>
    </w:p>
    <w:p w:rsidR="0085536B" w:rsidRDefault="009F5A6B" w:rsidP="0085536B"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proofErr w:type="spellStart"/>
      <w:r w:rsidR="00D07D56">
        <w:t>Baroreceptors</w:t>
      </w:r>
      <w:proofErr w:type="spellEnd"/>
      <w:r w:rsidR="00D07D56">
        <w:t xml:space="preserve"> in the kidney respond to reduced arterial pressure by releasing the enzyme renin and Low sodium intake and greater sodium loss also increase renin release. </w:t>
      </w:r>
      <w:proofErr w:type="gramStart"/>
      <w:r w:rsidR="00D07D56">
        <w:t>renin</w:t>
      </w:r>
      <w:proofErr w:type="gramEnd"/>
      <w:r w:rsidR="00D07D56">
        <w:t xml:space="preserve"> converts angiotensinogen to angiotensin I, which is converted in turn to angiotensin II in the presence of angiotensin-converting enzyme (ACE). Angiotensin II is the body's most potent circulating vasoconstrictor, constricting both arterioles and veins, causing an increase in blood pressure. Angiotensin II exerts a preferential vasoconstrictor action on the efferent arterioles of the renal glomerulus, increasing glo</w:t>
      </w:r>
      <w:r w:rsidR="005E19C7">
        <w:t xml:space="preserve">merular filtration. </w:t>
      </w:r>
      <w:proofErr w:type="gramStart"/>
      <w:r w:rsidR="00D07D56">
        <w:t>angiotensin</w:t>
      </w:r>
      <w:proofErr w:type="gramEnd"/>
      <w:r w:rsidR="00D07D56">
        <w:t xml:space="preserve"> II </w:t>
      </w:r>
      <w:r w:rsidR="005E19C7">
        <w:t xml:space="preserve">also </w:t>
      </w:r>
      <w:r w:rsidR="00D07D56">
        <w:t>stimulates aldosterone secretion, leading to increased renal sodium reabsorption and increased blood volume, which contribute to a further increase in blood pressure.</w:t>
      </w:r>
    </w:p>
    <w:p w:rsidR="00DD473F" w:rsidRPr="009F5A6B" w:rsidRDefault="00DD473F" w:rsidP="0085536B">
      <w:pPr>
        <w:rPr>
          <w:b/>
          <w:u w:val="thick"/>
        </w:rPr>
      </w:pPr>
      <w:r w:rsidRPr="009F5A6B">
        <w:rPr>
          <w:b/>
          <w:u w:val="thick"/>
        </w:rPr>
        <w:t xml:space="preserve">c) </w:t>
      </w:r>
      <w:proofErr w:type="gramStart"/>
      <w:r w:rsidRPr="009F5A6B">
        <w:rPr>
          <w:b/>
          <w:u w:val="thick"/>
        </w:rPr>
        <w:t>importance</w:t>
      </w:r>
      <w:proofErr w:type="gramEnd"/>
      <w:r w:rsidRPr="009F5A6B">
        <w:rPr>
          <w:b/>
          <w:u w:val="thick"/>
        </w:rPr>
        <w:t xml:space="preserve"> of pharmacological </w:t>
      </w:r>
      <w:proofErr w:type="spellStart"/>
      <w:r w:rsidRPr="009F5A6B">
        <w:rPr>
          <w:b/>
          <w:u w:val="thick"/>
        </w:rPr>
        <w:t>treatement</w:t>
      </w:r>
      <w:proofErr w:type="spellEnd"/>
      <w:r w:rsidRPr="009F5A6B">
        <w:rPr>
          <w:b/>
          <w:u w:val="thick"/>
        </w:rPr>
        <w:t xml:space="preserve"> of hypertension: </w:t>
      </w:r>
    </w:p>
    <w:p w:rsidR="00436335" w:rsidRPr="00DD473F" w:rsidRDefault="009F5A6B" w:rsidP="009F5A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</w:t>
      </w:r>
      <w:r w:rsidR="00AE465E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    </w:t>
      </w:r>
      <w:r w:rsidR="009C081B" w:rsidRPr="00DD473F">
        <w:rPr>
          <w:rFonts w:ascii="Times New Roman" w:hAnsi="Times New Roman" w:cs="Times New Roman"/>
          <w:bCs/>
          <w:sz w:val="24"/>
        </w:rPr>
        <w:t>Increases the risk for Heart diseases and Strokes</w:t>
      </w:r>
    </w:p>
    <w:p w:rsidR="00436335" w:rsidRPr="00694EE4" w:rsidRDefault="009C081B" w:rsidP="00694E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Cs/>
          <w:sz w:val="24"/>
        </w:rPr>
        <w:t>If Left uncontrolled blood pressure can also cause:</w:t>
      </w:r>
    </w:p>
    <w:p w:rsidR="00436335" w:rsidRPr="00694EE4" w:rsidRDefault="009C081B" w:rsidP="00694E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Cs/>
          <w:sz w:val="24"/>
        </w:rPr>
        <w:t>Heart attack</w:t>
      </w:r>
    </w:p>
    <w:p w:rsidR="00436335" w:rsidRPr="00694EE4" w:rsidRDefault="009C081B" w:rsidP="00694E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Cs/>
          <w:sz w:val="24"/>
        </w:rPr>
        <w:t xml:space="preserve">Heart </w:t>
      </w:r>
      <w:proofErr w:type="spellStart"/>
      <w:r w:rsidRPr="00694EE4">
        <w:rPr>
          <w:rFonts w:ascii="Times New Roman" w:hAnsi="Times New Roman" w:cs="Times New Roman"/>
          <w:bCs/>
          <w:sz w:val="24"/>
        </w:rPr>
        <w:t>FailureKidney</w:t>
      </w:r>
      <w:proofErr w:type="spellEnd"/>
      <w:r w:rsidRPr="00694EE4">
        <w:rPr>
          <w:rFonts w:ascii="Times New Roman" w:hAnsi="Times New Roman" w:cs="Times New Roman"/>
          <w:bCs/>
          <w:sz w:val="24"/>
        </w:rPr>
        <w:t xml:space="preserve"> disease</w:t>
      </w:r>
    </w:p>
    <w:p w:rsidR="00436335" w:rsidRPr="00694EE4" w:rsidRDefault="009C081B" w:rsidP="00694EE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Cs/>
          <w:sz w:val="24"/>
        </w:rPr>
        <w:t>Blindness</w:t>
      </w:r>
    </w:p>
    <w:p w:rsidR="00DD473F" w:rsidRPr="00DD473F" w:rsidRDefault="00DD473F" w:rsidP="0085536B">
      <w:pPr>
        <w:rPr>
          <w:rFonts w:ascii="Times New Roman" w:hAnsi="Times New Roman" w:cs="Times New Roman"/>
          <w:sz w:val="24"/>
        </w:rPr>
      </w:pPr>
    </w:p>
    <w:p w:rsidR="0085536B" w:rsidRPr="00694EE4" w:rsidRDefault="00694EE4" w:rsidP="0085536B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694EE4">
        <w:rPr>
          <w:rFonts w:ascii="Times New Roman" w:hAnsi="Times New Roman" w:cs="Times New Roman"/>
          <w:b/>
          <w:sz w:val="24"/>
        </w:rPr>
        <w:t>Ans</w:t>
      </w:r>
      <w:proofErr w:type="spellEnd"/>
      <w:r w:rsidRPr="00694EE4">
        <w:rPr>
          <w:rFonts w:ascii="Times New Roman" w:hAnsi="Times New Roman" w:cs="Times New Roman"/>
          <w:b/>
          <w:sz w:val="24"/>
        </w:rPr>
        <w:t xml:space="preserve">  1</w:t>
      </w:r>
      <w:proofErr w:type="gramEnd"/>
    </w:p>
    <w:p w:rsidR="00AE465E" w:rsidRDefault="001A690B" w:rsidP="0085536B">
      <w:pPr>
        <w:rPr>
          <w:rFonts w:ascii="Times New Roman" w:hAnsi="Times New Roman" w:cs="Times New Roman"/>
          <w:sz w:val="24"/>
        </w:rPr>
      </w:pPr>
      <w:proofErr w:type="gramStart"/>
      <w:r w:rsidRPr="00694EE4">
        <w:rPr>
          <w:rFonts w:ascii="Times New Roman" w:hAnsi="Times New Roman" w:cs="Times New Roman"/>
          <w:b/>
          <w:sz w:val="24"/>
          <w:u w:val="single"/>
        </w:rPr>
        <w:t>type</w:t>
      </w:r>
      <w:proofErr w:type="gramEnd"/>
      <w:r w:rsidRPr="00694EE4">
        <w:rPr>
          <w:rFonts w:ascii="Times New Roman" w:hAnsi="Times New Roman" w:cs="Times New Roman"/>
          <w:b/>
          <w:sz w:val="24"/>
          <w:u w:val="single"/>
        </w:rPr>
        <w:t xml:space="preserve"> I </w:t>
      </w:r>
      <w:r w:rsidR="008C5379" w:rsidRPr="00694EE4">
        <w:rPr>
          <w:rFonts w:ascii="Times New Roman" w:hAnsi="Times New Roman" w:cs="Times New Roman"/>
          <w:b/>
          <w:sz w:val="24"/>
          <w:u w:val="single"/>
        </w:rPr>
        <w:t>diabetes mellitus</w:t>
      </w:r>
      <w:r w:rsidR="008C5379">
        <w:rPr>
          <w:rFonts w:ascii="Times New Roman" w:hAnsi="Times New Roman" w:cs="Times New Roman"/>
          <w:sz w:val="24"/>
        </w:rPr>
        <w:t>:</w:t>
      </w:r>
    </w:p>
    <w:p w:rsidR="008C5379" w:rsidRDefault="00AE465E" w:rsidP="008553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1A690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A690B">
        <w:rPr>
          <w:rFonts w:ascii="Times New Roman" w:hAnsi="Times New Roman" w:cs="Times New Roman"/>
          <w:sz w:val="24"/>
        </w:rPr>
        <w:t>it</w:t>
      </w:r>
      <w:proofErr w:type="gramEnd"/>
      <w:r w:rsidR="001A690B">
        <w:rPr>
          <w:rFonts w:ascii="Times New Roman" w:hAnsi="Times New Roman" w:cs="Times New Roman"/>
          <w:sz w:val="24"/>
        </w:rPr>
        <w:t xml:space="preserve"> is a chronic type of diabetes most commonly </w:t>
      </w:r>
      <w:proofErr w:type="spellStart"/>
      <w:r w:rsidR="001A690B">
        <w:rPr>
          <w:rFonts w:ascii="Times New Roman" w:hAnsi="Times New Roman" w:cs="Times New Roman"/>
          <w:sz w:val="24"/>
        </w:rPr>
        <w:t>occure</w:t>
      </w:r>
      <w:proofErr w:type="spellEnd"/>
      <w:r w:rsidR="001A690B">
        <w:rPr>
          <w:rFonts w:ascii="Times New Roman" w:hAnsi="Times New Roman" w:cs="Times New Roman"/>
          <w:sz w:val="24"/>
        </w:rPr>
        <w:t xml:space="preserve"> in children caused by autoimmune </w:t>
      </w:r>
      <w:proofErr w:type="spellStart"/>
      <w:r w:rsidR="001A690B">
        <w:rPr>
          <w:rFonts w:ascii="Times New Roman" w:hAnsi="Times New Roman" w:cs="Times New Roman"/>
          <w:sz w:val="24"/>
        </w:rPr>
        <w:t>disese</w:t>
      </w:r>
      <w:proofErr w:type="spellEnd"/>
      <w:r w:rsidR="001A690B">
        <w:rPr>
          <w:rFonts w:ascii="Times New Roman" w:hAnsi="Times New Roman" w:cs="Times New Roman"/>
          <w:sz w:val="24"/>
        </w:rPr>
        <w:t xml:space="preserve"> which can leads to the </w:t>
      </w:r>
      <w:proofErr w:type="spellStart"/>
      <w:r w:rsidR="001A690B">
        <w:rPr>
          <w:rFonts w:ascii="Times New Roman" w:hAnsi="Times New Roman" w:cs="Times New Roman"/>
          <w:sz w:val="24"/>
        </w:rPr>
        <w:t>destructon</w:t>
      </w:r>
      <w:proofErr w:type="spellEnd"/>
      <w:r w:rsidR="001A690B">
        <w:rPr>
          <w:rFonts w:ascii="Times New Roman" w:hAnsi="Times New Roman" w:cs="Times New Roman"/>
          <w:sz w:val="24"/>
        </w:rPr>
        <w:t xml:space="preserve"> of pancreatic beta cells.</w:t>
      </w:r>
    </w:p>
    <w:p w:rsidR="00AE465E" w:rsidRDefault="008C5379" w:rsidP="0085536B">
      <w:pPr>
        <w:rPr>
          <w:rFonts w:ascii="Times New Roman" w:hAnsi="Times New Roman" w:cs="Times New Roman"/>
          <w:sz w:val="24"/>
        </w:rPr>
      </w:pPr>
      <w:proofErr w:type="gramStart"/>
      <w:r w:rsidRPr="00694EE4">
        <w:rPr>
          <w:rFonts w:ascii="Times New Roman" w:hAnsi="Times New Roman" w:cs="Times New Roman"/>
          <w:b/>
          <w:sz w:val="24"/>
          <w:u w:val="single"/>
        </w:rPr>
        <w:t>type</w:t>
      </w:r>
      <w:proofErr w:type="gramEnd"/>
      <w:r w:rsidRPr="00694EE4">
        <w:rPr>
          <w:rFonts w:ascii="Times New Roman" w:hAnsi="Times New Roman" w:cs="Times New Roman"/>
          <w:b/>
          <w:sz w:val="24"/>
          <w:u w:val="single"/>
        </w:rPr>
        <w:t xml:space="preserve"> II diabetes mellitus:</w:t>
      </w:r>
      <w:r>
        <w:rPr>
          <w:rFonts w:ascii="Times New Roman" w:hAnsi="Times New Roman" w:cs="Times New Roman"/>
          <w:sz w:val="24"/>
        </w:rPr>
        <w:t xml:space="preserve"> </w:t>
      </w:r>
    </w:p>
    <w:p w:rsidR="008C5379" w:rsidRPr="0085536B" w:rsidRDefault="00AE465E" w:rsidP="008553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proofErr w:type="gramStart"/>
      <w:r w:rsidR="001A690B">
        <w:t>it</w:t>
      </w:r>
      <w:proofErr w:type="gramEnd"/>
      <w:r w:rsidR="001A690B">
        <w:t xml:space="preserve"> is a  chronic type of </w:t>
      </w:r>
      <w:proofErr w:type="spellStart"/>
      <w:r w:rsidR="001A690B">
        <w:t>dibetesoccure</w:t>
      </w:r>
      <w:proofErr w:type="spellEnd"/>
      <w:r w:rsidR="001A690B">
        <w:t xml:space="preserve"> due to insulin resistance and can leads to insulin deficiency.</w:t>
      </w:r>
    </w:p>
    <w:p w:rsidR="0082133C" w:rsidRPr="00694EE4" w:rsidRDefault="00625C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EE4">
        <w:rPr>
          <w:rFonts w:ascii="Times New Roman" w:hAnsi="Times New Roman" w:cs="Times New Roman"/>
          <w:b/>
          <w:sz w:val="24"/>
          <w:szCs w:val="24"/>
          <w:u w:val="single"/>
        </w:rPr>
        <w:t xml:space="preserve">b) </w:t>
      </w:r>
      <w:proofErr w:type="gramStart"/>
      <w:r w:rsidRPr="00694EE4">
        <w:rPr>
          <w:rFonts w:ascii="Times New Roman" w:hAnsi="Times New Roman" w:cs="Times New Roman"/>
          <w:b/>
          <w:sz w:val="24"/>
          <w:szCs w:val="24"/>
          <w:u w:val="single"/>
        </w:rPr>
        <w:t>more</w:t>
      </w:r>
      <w:proofErr w:type="gramEnd"/>
      <w:r w:rsidRPr="00694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effective device for insulin delivery:</w:t>
      </w:r>
    </w:p>
    <w:p w:rsidR="00625C12" w:rsidRDefault="00AE465E" w:rsidP="00625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625C12" w:rsidRPr="00625C12">
        <w:rPr>
          <w:rFonts w:ascii="Times New Roman" w:eastAsia="Times New Roman" w:hAnsi="Times New Roman" w:cs="Times New Roman"/>
          <w:sz w:val="24"/>
          <w:szCs w:val="24"/>
        </w:rPr>
        <w:t>insulin</w:t>
      </w:r>
      <w:proofErr w:type="gramEnd"/>
      <w:r w:rsidR="00625C12">
        <w:rPr>
          <w:rFonts w:ascii="Times New Roman" w:eastAsia="Times New Roman" w:hAnsi="Times New Roman" w:cs="Times New Roman"/>
          <w:sz w:val="24"/>
          <w:szCs w:val="24"/>
        </w:rPr>
        <w:t xml:space="preserve"> pump is more effective  method for </w:t>
      </w:r>
      <w:r w:rsidR="00625C12" w:rsidRPr="00625C12">
        <w:rPr>
          <w:rFonts w:ascii="Times New Roman" w:eastAsia="Times New Roman" w:hAnsi="Times New Roman" w:cs="Times New Roman"/>
          <w:sz w:val="24"/>
          <w:szCs w:val="24"/>
        </w:rPr>
        <w:t xml:space="preserve">insulin delivery. This method of administration may be more convenient for some patients, eliminating the multiple daily injections of insulin. The pump is programmed to deliver a </w:t>
      </w:r>
      <w:r w:rsidR="00625C12" w:rsidRPr="00625C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basal rate </w:t>
      </w:r>
      <w:bookmarkStart w:id="1" w:name="PG287"/>
      <w:bookmarkEnd w:id="1"/>
      <w:r w:rsidR="00625C12" w:rsidRPr="00625C12">
        <w:rPr>
          <w:rFonts w:ascii="Times New Roman" w:eastAsia="Times New Roman" w:hAnsi="Times New Roman" w:cs="Times New Roman"/>
          <w:sz w:val="24"/>
          <w:szCs w:val="24"/>
        </w:rPr>
        <w:t>of insulin secretion, and it also allows the patient to control delivery of a bolus of insulin to compensate for high blood glucose or in anticipation of postprandial needs</w:t>
      </w:r>
      <w:r w:rsidR="00625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EE4" w:rsidRDefault="00694EE4" w:rsidP="00F12B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455D" w:rsidRPr="00694EE4" w:rsidRDefault="00DE63C6" w:rsidP="00F12B46">
      <w:pPr>
        <w:spacing w:beforeAutospacing="1" w:after="100" w:afterAutospacing="1" w:line="240" w:lineRule="auto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2B46"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</w:t>
      </w:r>
      <w:r w:rsidR="00F12B46" w:rsidRPr="00694EE4">
        <w:rPr>
          <w:rFonts w:ascii="Times New Roman" w:hAnsi="Times New Roman" w:cs="Times New Roman"/>
          <w:b/>
          <w:sz w:val="24"/>
          <w:u w:val="single"/>
        </w:rPr>
        <w:t xml:space="preserve"> role of vitamin K in blood clotting and treatment of bleeding disorders:</w:t>
      </w:r>
    </w:p>
    <w:p w:rsidR="00F12B46" w:rsidRPr="00F12B46" w:rsidRDefault="00AE465E" w:rsidP="00F12B4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F12B46" w:rsidRPr="00F12B46">
        <w:rPr>
          <w:rFonts w:ascii="Times New Roman" w:hAnsi="Times New Roman" w:cs="Times New Roman"/>
          <w:sz w:val="24"/>
        </w:rPr>
        <w:t xml:space="preserve">Vitamin K </w:t>
      </w:r>
      <w:r w:rsidR="00F12B46">
        <w:rPr>
          <w:rFonts w:ascii="Times New Roman" w:hAnsi="Times New Roman" w:cs="Times New Roman"/>
          <w:sz w:val="24"/>
        </w:rPr>
        <w:t xml:space="preserve">catalyzes the reaction </w:t>
      </w:r>
      <w:proofErr w:type="gramStart"/>
      <w:r w:rsidR="00F12B46">
        <w:rPr>
          <w:rFonts w:ascii="Times New Roman" w:hAnsi="Times New Roman" w:cs="Times New Roman"/>
          <w:sz w:val="24"/>
        </w:rPr>
        <w:t>important  for</w:t>
      </w:r>
      <w:proofErr w:type="gramEnd"/>
      <w:r w:rsidR="00F12B46">
        <w:rPr>
          <w:rFonts w:ascii="Times New Roman" w:hAnsi="Times New Roman" w:cs="Times New Roman"/>
          <w:sz w:val="24"/>
        </w:rPr>
        <w:t xml:space="preserve"> the formation  of clotting factor </w:t>
      </w:r>
      <w:r w:rsidR="00F12B46" w:rsidRPr="00F12B46">
        <w:rPr>
          <w:rFonts w:ascii="Times New Roman" w:hAnsi="Times New Roman" w:cs="Times New Roman"/>
          <w:sz w:val="24"/>
        </w:rPr>
        <w:t xml:space="preserve">, but it is oxidized in the process to vitamin K </w:t>
      </w:r>
      <w:proofErr w:type="spellStart"/>
      <w:r w:rsidR="00F12B46" w:rsidRPr="00F12B46">
        <w:rPr>
          <w:rFonts w:ascii="Times New Roman" w:hAnsi="Times New Roman" w:cs="Times New Roman"/>
          <w:sz w:val="24"/>
        </w:rPr>
        <w:t>epoxide</w:t>
      </w:r>
      <w:proofErr w:type="spellEnd"/>
      <w:r w:rsidR="00F12B46" w:rsidRPr="00F12B46">
        <w:rPr>
          <w:rFonts w:ascii="Times New Roman" w:hAnsi="Times New Roman" w:cs="Times New Roman"/>
          <w:sz w:val="24"/>
        </w:rPr>
        <w:t xml:space="preserve">. Regeneration of vitamin K occurs via vitamin K </w:t>
      </w:r>
      <w:proofErr w:type="spellStart"/>
      <w:r w:rsidR="00F12B46" w:rsidRPr="00F12B46">
        <w:rPr>
          <w:rFonts w:ascii="Times New Roman" w:hAnsi="Times New Roman" w:cs="Times New Roman"/>
          <w:sz w:val="24"/>
        </w:rPr>
        <w:t>epoxide</w:t>
      </w:r>
      <w:proofErr w:type="spellEnd"/>
      <w:r w:rsidR="00F12B46" w:rsidRPr="00F12B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B46" w:rsidRPr="00F12B46">
        <w:rPr>
          <w:rFonts w:ascii="Times New Roman" w:hAnsi="Times New Roman" w:cs="Times New Roman"/>
          <w:sz w:val="24"/>
        </w:rPr>
        <w:t>reductase</w:t>
      </w:r>
      <w:proofErr w:type="spellEnd"/>
      <w:r w:rsidR="00F12B46" w:rsidRPr="00F12B46">
        <w:rPr>
          <w:rFonts w:ascii="Times New Roman" w:hAnsi="Times New Roman" w:cs="Times New Roman"/>
          <w:sz w:val="24"/>
        </w:rPr>
        <w:t xml:space="preserve">. </w:t>
      </w:r>
    </w:p>
    <w:p w:rsidR="00F12B46" w:rsidRDefault="00F12B46" w:rsidP="00F12B4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12B46">
        <w:rPr>
          <w:rFonts w:ascii="Times New Roman" w:hAnsi="Times New Roman" w:cs="Times New Roman"/>
          <w:sz w:val="24"/>
        </w:rPr>
        <w:t xml:space="preserve">Oral anticoagulants such as </w:t>
      </w:r>
      <w:proofErr w:type="spellStart"/>
      <w:r w:rsidRPr="00F12B46">
        <w:rPr>
          <w:rFonts w:ascii="Times New Roman" w:hAnsi="Times New Roman" w:cs="Times New Roman"/>
          <w:sz w:val="24"/>
        </w:rPr>
        <w:t>warfarin</w:t>
      </w:r>
      <w:proofErr w:type="spellEnd"/>
      <w:r w:rsidRPr="00F12B46">
        <w:rPr>
          <w:rFonts w:ascii="Times New Roman" w:hAnsi="Times New Roman" w:cs="Times New Roman"/>
          <w:sz w:val="24"/>
        </w:rPr>
        <w:t xml:space="preserve"> (Coumadin) block the regeneration of the vitamin K, thus halting the further synthesis of the vitamin K–dependent</w:t>
      </w:r>
      <w:r>
        <w:rPr>
          <w:rFonts w:ascii="Times New Roman" w:hAnsi="Times New Roman" w:cs="Times New Roman"/>
          <w:sz w:val="24"/>
        </w:rPr>
        <w:t xml:space="preserve"> factor.</w:t>
      </w:r>
    </w:p>
    <w:p w:rsidR="00F12B46" w:rsidRDefault="00F12B46" w:rsidP="00F12B46">
      <w:pPr>
        <w:spacing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F12B46" w:rsidRPr="00694EE4" w:rsidRDefault="00F12B46" w:rsidP="00F12B46">
      <w:pPr>
        <w:rPr>
          <w:rFonts w:ascii="Times New Roman" w:hAnsi="Times New Roman" w:cs="Times New Roman"/>
          <w:b/>
          <w:sz w:val="24"/>
          <w:u w:val="single"/>
        </w:rPr>
      </w:pPr>
      <w:r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b) </w:t>
      </w:r>
      <w:r w:rsidRPr="00694EE4">
        <w:rPr>
          <w:rFonts w:ascii="Times New Roman" w:hAnsi="Times New Roman" w:cs="Times New Roman"/>
          <w:b/>
          <w:sz w:val="24"/>
          <w:u w:val="single"/>
        </w:rPr>
        <w:t xml:space="preserve">What </w:t>
      </w:r>
      <w:proofErr w:type="gramStart"/>
      <w:r w:rsidRPr="00694EE4">
        <w:rPr>
          <w:rFonts w:ascii="Times New Roman" w:hAnsi="Times New Roman" w:cs="Times New Roman"/>
          <w:b/>
          <w:sz w:val="24"/>
          <w:u w:val="single"/>
        </w:rPr>
        <w:t>does thrombolytic agents</w:t>
      </w:r>
      <w:proofErr w:type="gramEnd"/>
      <w:r w:rsidRPr="00694EE4">
        <w:rPr>
          <w:rFonts w:ascii="Times New Roman" w:hAnsi="Times New Roman" w:cs="Times New Roman"/>
          <w:b/>
          <w:sz w:val="24"/>
          <w:u w:val="single"/>
        </w:rPr>
        <w:t xml:space="preserve"> mean? Explain with example </w:t>
      </w:r>
    </w:p>
    <w:p w:rsidR="00F12B46" w:rsidRDefault="00AE465E" w:rsidP="00F12B46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proofErr w:type="gramStart"/>
      <w:r w:rsidR="00F12B46">
        <w:rPr>
          <w:rFonts w:ascii="Times New Roman" w:hAnsi="Times New Roman" w:cs="Times New Roman"/>
          <w:sz w:val="24"/>
        </w:rPr>
        <w:t>the</w:t>
      </w:r>
      <w:proofErr w:type="gramEnd"/>
      <w:r w:rsidR="00F12B46">
        <w:rPr>
          <w:rFonts w:ascii="Times New Roman" w:hAnsi="Times New Roman" w:cs="Times New Roman"/>
          <w:sz w:val="24"/>
        </w:rPr>
        <w:t xml:space="preserve"> agent which degrade the clot by splitting fibrin into fragments is called thrombolytic agent</w:t>
      </w:r>
      <w:r w:rsidR="00D90C15">
        <w:rPr>
          <w:rFonts w:ascii="Times New Roman" w:hAnsi="Times New Roman" w:cs="Times New Roman"/>
          <w:sz w:val="24"/>
        </w:rPr>
        <w:t xml:space="preserve">. </w:t>
      </w:r>
      <w:r w:rsidR="00D90C15" w:rsidRPr="00D90C15">
        <w:rPr>
          <w:rFonts w:ascii="Times New Roman" w:hAnsi="Times New Roman" w:cs="Times New Roman"/>
          <w:sz w:val="24"/>
        </w:rPr>
        <w:t xml:space="preserve">The thrombolytic enzymes catalyze the conversion of the inactive precursor, </w:t>
      </w:r>
      <w:proofErr w:type="spellStart"/>
      <w:r w:rsidR="00D90C15" w:rsidRPr="00D90C15">
        <w:rPr>
          <w:rFonts w:ascii="Times New Roman" w:hAnsi="Times New Roman" w:cs="Times New Roman"/>
          <w:bCs/>
          <w:sz w:val="24"/>
        </w:rPr>
        <w:t>plasminogen</w:t>
      </w:r>
      <w:proofErr w:type="spellEnd"/>
      <w:r w:rsidR="00D90C15" w:rsidRPr="00D90C15">
        <w:rPr>
          <w:rFonts w:ascii="Times New Roman" w:hAnsi="Times New Roman" w:cs="Times New Roman"/>
          <w:bCs/>
          <w:sz w:val="24"/>
        </w:rPr>
        <w:t xml:space="preserve"> to </w:t>
      </w:r>
      <w:proofErr w:type="spellStart"/>
      <w:r w:rsidR="00D90C15" w:rsidRPr="00D90C15">
        <w:rPr>
          <w:rFonts w:ascii="Times New Roman" w:hAnsi="Times New Roman" w:cs="Times New Roman"/>
          <w:bCs/>
          <w:sz w:val="24"/>
        </w:rPr>
        <w:t>plasmin</w:t>
      </w:r>
      <w:proofErr w:type="spellEnd"/>
      <w:r w:rsidR="00D90C15" w:rsidRPr="00D90C15">
        <w:rPr>
          <w:rFonts w:ascii="Times New Roman" w:hAnsi="Times New Roman" w:cs="Times New Roman"/>
          <w:bCs/>
          <w:sz w:val="24"/>
        </w:rPr>
        <w:t>.</w:t>
      </w:r>
    </w:p>
    <w:p w:rsidR="00A67B9D" w:rsidRPr="00694EE4" w:rsidRDefault="00A67B9D" w:rsidP="00F12B46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694EE4">
        <w:rPr>
          <w:rFonts w:ascii="Times New Roman" w:hAnsi="Times New Roman" w:cs="Times New Roman"/>
          <w:b/>
          <w:bCs/>
          <w:sz w:val="24"/>
          <w:u w:val="single"/>
        </w:rPr>
        <w:t xml:space="preserve">Examples: </w:t>
      </w:r>
    </w:p>
    <w:p w:rsidR="00AE465E" w:rsidRPr="00AE465E" w:rsidRDefault="00FF5ED0" w:rsidP="00A67B9D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Streptokinase</w:t>
      </w:r>
      <w:r w:rsidR="00A67B9D">
        <w:rPr>
          <w:rFonts w:ascii="Times New Roman" w:hAnsi="Times New Roman" w:cs="Times New Roman"/>
          <w:b/>
          <w:bCs/>
          <w:i/>
          <w:iCs/>
          <w:sz w:val="24"/>
        </w:rPr>
        <w:t>:</w:t>
      </w:r>
    </w:p>
    <w:p w:rsidR="00555E3A" w:rsidRDefault="00AE465E" w:rsidP="00AE465E">
      <w:pPr>
        <w:tabs>
          <w:tab w:val="num" w:pos="72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       </w:t>
      </w:r>
      <w:r w:rsidR="00A67B9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proofErr w:type="gramStart"/>
      <w:r w:rsidR="00B50227">
        <w:rPr>
          <w:rFonts w:ascii="Times New Roman" w:hAnsi="Times New Roman" w:cs="Times New Roman"/>
          <w:sz w:val="24"/>
        </w:rPr>
        <w:t>s</w:t>
      </w:r>
      <w:r w:rsidR="00FF5ED0" w:rsidRPr="00A67B9D">
        <w:rPr>
          <w:rFonts w:ascii="Times New Roman" w:hAnsi="Times New Roman" w:cs="Times New Roman"/>
          <w:sz w:val="24"/>
        </w:rPr>
        <w:t>streptokinase</w:t>
      </w:r>
      <w:proofErr w:type="spellEnd"/>
      <w:proofErr w:type="gramEnd"/>
      <w:r w:rsidR="00FF5ED0" w:rsidRPr="00A67B9D">
        <w:rPr>
          <w:rFonts w:ascii="Times New Roman" w:hAnsi="Times New Roman" w:cs="Times New Roman"/>
          <w:sz w:val="24"/>
        </w:rPr>
        <w:t xml:space="preserve"> forms a complex with endogenous </w:t>
      </w:r>
      <w:proofErr w:type="spellStart"/>
      <w:r w:rsidR="00FF5ED0" w:rsidRPr="00A67B9D">
        <w:rPr>
          <w:rFonts w:ascii="Times New Roman" w:hAnsi="Times New Roman" w:cs="Times New Roman"/>
          <w:sz w:val="24"/>
        </w:rPr>
        <w:t>plasminogen</w:t>
      </w:r>
      <w:proofErr w:type="spellEnd"/>
      <w:r w:rsidR="00FF5ED0" w:rsidRPr="00A67B9D">
        <w:rPr>
          <w:rFonts w:ascii="Times New Roman" w:hAnsi="Times New Roman" w:cs="Times New Roman"/>
          <w:sz w:val="24"/>
        </w:rPr>
        <w:t xml:space="preserve">; the </w:t>
      </w:r>
      <w:proofErr w:type="spellStart"/>
      <w:r w:rsidR="00FF5ED0" w:rsidRPr="00A67B9D">
        <w:rPr>
          <w:rFonts w:ascii="Times New Roman" w:hAnsi="Times New Roman" w:cs="Times New Roman"/>
          <w:sz w:val="24"/>
        </w:rPr>
        <w:t>plasminogen</w:t>
      </w:r>
      <w:proofErr w:type="spellEnd"/>
      <w:r w:rsidR="00FF5ED0" w:rsidRPr="00A67B9D">
        <w:rPr>
          <w:rFonts w:ascii="Times New Roman" w:hAnsi="Times New Roman" w:cs="Times New Roman"/>
          <w:sz w:val="24"/>
        </w:rPr>
        <w:t xml:space="preserve"> in this complex undergoes a conformational change that allows it to rapidly convert free </w:t>
      </w:r>
      <w:proofErr w:type="spellStart"/>
      <w:r w:rsidR="00FF5ED0" w:rsidRPr="00A67B9D">
        <w:rPr>
          <w:rFonts w:ascii="Times New Roman" w:hAnsi="Times New Roman" w:cs="Times New Roman"/>
          <w:sz w:val="24"/>
        </w:rPr>
        <w:t>plasminogen</w:t>
      </w:r>
      <w:proofErr w:type="spellEnd"/>
      <w:r w:rsidR="00FF5ED0" w:rsidRPr="00A67B9D">
        <w:rPr>
          <w:rFonts w:ascii="Times New Roman" w:hAnsi="Times New Roman" w:cs="Times New Roman"/>
          <w:sz w:val="24"/>
        </w:rPr>
        <w:t xml:space="preserve"> into </w:t>
      </w:r>
      <w:proofErr w:type="spellStart"/>
      <w:r w:rsidR="00FF5ED0" w:rsidRPr="00A67B9D">
        <w:rPr>
          <w:rFonts w:ascii="Times New Roman" w:hAnsi="Times New Roman" w:cs="Times New Roman"/>
          <w:sz w:val="24"/>
        </w:rPr>
        <w:t>plasmin</w:t>
      </w:r>
      <w:proofErr w:type="spellEnd"/>
      <w:r w:rsidR="00FF5ED0" w:rsidRPr="00A67B9D">
        <w:rPr>
          <w:rFonts w:ascii="Times New Roman" w:hAnsi="Times New Roman" w:cs="Times New Roman"/>
          <w:sz w:val="24"/>
        </w:rPr>
        <w:t xml:space="preserve">. </w:t>
      </w:r>
    </w:p>
    <w:p w:rsidR="00AE465E" w:rsidRPr="00AE465E" w:rsidRDefault="00A67B9D" w:rsidP="00A67B9D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Tissue </w:t>
      </w:r>
      <w:proofErr w:type="spellStart"/>
      <w:r w:rsidRPr="00694EE4">
        <w:rPr>
          <w:rFonts w:ascii="Times New Roman" w:hAnsi="Times New Roman" w:cs="Times New Roman"/>
          <w:b/>
          <w:bCs/>
          <w:i/>
          <w:iCs/>
          <w:sz w:val="24"/>
          <w:u w:val="single"/>
        </w:rPr>
        <w:t>plasminogen</w:t>
      </w:r>
      <w:proofErr w:type="spellEnd"/>
      <w:r w:rsidRPr="00694EE4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activator</w:t>
      </w:r>
    </w:p>
    <w:p w:rsidR="00A67B9D" w:rsidRPr="00A67B9D" w:rsidRDefault="00AE465E" w:rsidP="00AE465E">
      <w:pPr>
        <w:tabs>
          <w:tab w:val="num" w:pos="720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proofErr w:type="gramStart"/>
      <w:r w:rsidR="00A67B9D" w:rsidRPr="00A67B9D">
        <w:rPr>
          <w:rFonts w:ascii="Times New Roman" w:hAnsi="Times New Roman" w:cs="Times New Roman"/>
          <w:sz w:val="24"/>
        </w:rPr>
        <w:t>t-PA</w:t>
      </w:r>
      <w:proofErr w:type="gramEnd"/>
      <w:r w:rsidR="00A67B9D" w:rsidRPr="00A67B9D">
        <w:rPr>
          <w:rFonts w:ascii="Times New Roman" w:hAnsi="Times New Roman" w:cs="Times New Roman"/>
          <w:sz w:val="24"/>
        </w:rPr>
        <w:t xml:space="preserve"> is an enzyme that directly converts 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plasminogen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 to 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plasmin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. It has little activity unless it is bound to fibrin, which, in theory, should make it selective for the 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plasminogen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 that has already bound 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tofibrin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ie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, in a clot) and should result in less danger of widespread production of </w:t>
      </w:r>
      <w:proofErr w:type="spellStart"/>
      <w:r w:rsidR="00A67B9D" w:rsidRPr="00A67B9D">
        <w:rPr>
          <w:rFonts w:ascii="Times New Roman" w:hAnsi="Times New Roman" w:cs="Times New Roman"/>
          <w:sz w:val="24"/>
        </w:rPr>
        <w:t>plasmin</w:t>
      </w:r>
      <w:proofErr w:type="spellEnd"/>
      <w:r w:rsidR="00A67B9D" w:rsidRPr="00A67B9D">
        <w:rPr>
          <w:rFonts w:ascii="Times New Roman" w:hAnsi="Times New Roman" w:cs="Times New Roman"/>
          <w:sz w:val="24"/>
        </w:rPr>
        <w:t xml:space="preserve"> and spontaneous bleeding. </w:t>
      </w:r>
    </w:p>
    <w:p w:rsidR="00B50227" w:rsidRDefault="00B50227" w:rsidP="00A67B9D">
      <w:pPr>
        <w:ind w:left="360"/>
        <w:rPr>
          <w:rFonts w:ascii="Times New Roman" w:hAnsi="Times New Roman" w:cs="Times New Roman"/>
          <w:sz w:val="24"/>
        </w:rPr>
      </w:pPr>
    </w:p>
    <w:p w:rsidR="00A67B9D" w:rsidRPr="00694EE4" w:rsidRDefault="00694EE4" w:rsidP="00A67B9D">
      <w:pPr>
        <w:ind w:left="360"/>
        <w:rPr>
          <w:rFonts w:ascii="Times New Roman" w:hAnsi="Times New Roman" w:cs="Times New Roman"/>
          <w:b/>
          <w:sz w:val="24"/>
        </w:rPr>
      </w:pPr>
      <w:proofErr w:type="spellStart"/>
      <w:r w:rsidRPr="00694EE4">
        <w:rPr>
          <w:rFonts w:ascii="Times New Roman" w:hAnsi="Times New Roman" w:cs="Times New Roman"/>
          <w:b/>
          <w:sz w:val="24"/>
        </w:rPr>
        <w:t>Ans</w:t>
      </w:r>
      <w:proofErr w:type="spellEnd"/>
      <w:r w:rsidRPr="00694EE4">
        <w:rPr>
          <w:rFonts w:ascii="Times New Roman" w:hAnsi="Times New Roman" w:cs="Times New Roman"/>
          <w:b/>
          <w:sz w:val="24"/>
        </w:rPr>
        <w:t xml:space="preserve"> 3</w:t>
      </w:r>
    </w:p>
    <w:p w:rsidR="00A67B9D" w:rsidRPr="00F12B46" w:rsidRDefault="00A67B9D" w:rsidP="00F12B46">
      <w:pPr>
        <w:rPr>
          <w:rFonts w:ascii="Times New Roman" w:hAnsi="Times New Roman" w:cs="Times New Roman"/>
          <w:sz w:val="24"/>
        </w:rPr>
      </w:pPr>
    </w:p>
    <w:p w:rsidR="00B50227" w:rsidRPr="00694EE4" w:rsidRDefault="00B50227" w:rsidP="00B5022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u w:val="single"/>
        </w:rPr>
      </w:pPr>
      <w:r w:rsidRPr="00694EE4">
        <w:rPr>
          <w:rFonts w:ascii="Times New Roman" w:hAnsi="Times New Roman" w:cs="Times New Roman"/>
          <w:b/>
          <w:sz w:val="24"/>
          <w:u w:val="single"/>
        </w:rPr>
        <w:t>Explain the effects and adverse effects of organic nitrates in angina pectoris.</w:t>
      </w:r>
    </w:p>
    <w:p w:rsidR="00F12B46" w:rsidRDefault="00694EE4" w:rsidP="00F12B46">
      <w:pPr>
        <w:spacing w:before="240" w:beforeAutospacing="1" w:after="100" w:afterAutospacing="1" w:line="240" w:lineRule="auto"/>
      </w:pPr>
      <w:r>
        <w:rPr>
          <w:color w:val="000000" w:themeColor="text1"/>
          <w:sz w:val="24"/>
          <w:shd w:val="clear" w:color="auto" w:fill="0078D7"/>
        </w:rPr>
        <w:t xml:space="preserve">                                                                                                                                                       </w:t>
      </w:r>
      <w:r w:rsidR="00B50227" w:rsidRPr="00B50227">
        <w:rPr>
          <w:color w:val="000000" w:themeColor="text1"/>
          <w:sz w:val="24"/>
          <w:shd w:val="clear" w:color="auto" w:fill="0078D7"/>
        </w:rPr>
        <w:t>Nitrates</w:t>
      </w:r>
      <w:r w:rsidR="00B50227" w:rsidRPr="00B50227">
        <w:rPr>
          <w:color w:val="000000" w:themeColor="text1"/>
          <w:sz w:val="24"/>
        </w:rPr>
        <w:t xml:space="preserve"> decrease coronary vasoconstriction or spasm and increase perfusion of the myocardium by relaxing coronary arteries. </w:t>
      </w:r>
      <w:r w:rsidR="00B50227" w:rsidRPr="00B50227">
        <w:rPr>
          <w:color w:val="000000" w:themeColor="text1"/>
          <w:sz w:val="24"/>
          <w:shd w:val="clear" w:color="auto" w:fill="0078D7"/>
        </w:rPr>
        <w:t>In</w:t>
      </w:r>
      <w:r w:rsidR="00B50227" w:rsidRPr="00B50227">
        <w:rPr>
          <w:color w:val="000000" w:themeColor="text1"/>
          <w:sz w:val="24"/>
        </w:rPr>
        <w:t xml:space="preserve"> addition, they relax veins, decreasing preload and myocardial oxygen consumption. </w:t>
      </w:r>
      <w:r w:rsidR="00B50227" w:rsidRPr="00B50227">
        <w:rPr>
          <w:color w:val="000000" w:themeColor="text1"/>
          <w:sz w:val="24"/>
          <w:shd w:val="clear" w:color="auto" w:fill="0078D7"/>
        </w:rPr>
        <w:t>Organic nitrates</w:t>
      </w:r>
      <w:r w:rsidR="00B50227" w:rsidRPr="00B50227">
        <w:rPr>
          <w:color w:val="000000" w:themeColor="text1"/>
          <w:sz w:val="24"/>
        </w:rPr>
        <w:t xml:space="preserve">, such as </w:t>
      </w:r>
      <w:proofErr w:type="gramStart"/>
      <w:r w:rsidR="00B50227" w:rsidRPr="00B50227">
        <w:rPr>
          <w:rStyle w:val="emphi"/>
          <w:color w:val="000000" w:themeColor="text1"/>
          <w:sz w:val="24"/>
        </w:rPr>
        <w:t>nitroglycerin</w:t>
      </w:r>
      <w:r w:rsidR="00B50227" w:rsidRPr="00B50227">
        <w:rPr>
          <w:color w:val="000000" w:themeColor="text1"/>
          <w:sz w:val="24"/>
        </w:rPr>
        <w:t xml:space="preserve">  which</w:t>
      </w:r>
      <w:proofErr w:type="gramEnd"/>
      <w:r w:rsidR="00B50227" w:rsidRPr="00B50227">
        <w:rPr>
          <w:color w:val="000000" w:themeColor="text1"/>
          <w:sz w:val="24"/>
        </w:rPr>
        <w:t xml:space="preserve"> is also known as </w:t>
      </w:r>
      <w:proofErr w:type="spellStart"/>
      <w:r w:rsidR="00B50227" w:rsidRPr="00B50227">
        <w:rPr>
          <w:rStyle w:val="emphi"/>
          <w:color w:val="000000" w:themeColor="text1"/>
          <w:sz w:val="24"/>
        </w:rPr>
        <w:t>glyceryl</w:t>
      </w:r>
      <w:proofErr w:type="spellEnd"/>
      <w:r w:rsidR="00B50227" w:rsidRPr="00B50227">
        <w:rPr>
          <w:rStyle w:val="emphi"/>
          <w:color w:val="000000" w:themeColor="text1"/>
          <w:sz w:val="24"/>
        </w:rPr>
        <w:t xml:space="preserve"> </w:t>
      </w:r>
      <w:proofErr w:type="spellStart"/>
      <w:r w:rsidR="00B50227" w:rsidRPr="00B50227">
        <w:rPr>
          <w:rStyle w:val="emphi"/>
          <w:color w:val="000000" w:themeColor="text1"/>
          <w:sz w:val="24"/>
        </w:rPr>
        <w:t>trinitrate</w:t>
      </w:r>
      <w:proofErr w:type="spellEnd"/>
      <w:r w:rsidR="00B50227" w:rsidRPr="00B50227">
        <w:rPr>
          <w:color w:val="000000" w:themeColor="text1"/>
          <w:sz w:val="24"/>
        </w:rPr>
        <w:t xml:space="preserve">, are thought to relax vascular smooth muscle by their intracellular conversion to nitrite ions, and then to nitric oxide, which </w:t>
      </w:r>
      <w:r w:rsidR="00B50227" w:rsidRPr="00B50227">
        <w:rPr>
          <w:color w:val="000000" w:themeColor="text1"/>
          <w:sz w:val="24"/>
          <w:shd w:val="clear" w:color="auto" w:fill="0078D7"/>
        </w:rPr>
        <w:t>in</w:t>
      </w:r>
      <w:r w:rsidR="00B50227" w:rsidRPr="00B50227">
        <w:rPr>
          <w:color w:val="000000" w:themeColor="text1"/>
          <w:sz w:val="24"/>
        </w:rPr>
        <w:t xml:space="preserve"> turn activates </w:t>
      </w:r>
      <w:proofErr w:type="spellStart"/>
      <w:r w:rsidR="00B50227" w:rsidRPr="00B50227">
        <w:rPr>
          <w:color w:val="000000" w:themeColor="text1"/>
          <w:sz w:val="24"/>
        </w:rPr>
        <w:t>guanylate</w:t>
      </w:r>
      <w:proofErr w:type="spellEnd"/>
      <w:r w:rsidR="00B50227" w:rsidRPr="00B50227">
        <w:rPr>
          <w:color w:val="000000" w:themeColor="text1"/>
          <w:sz w:val="24"/>
        </w:rPr>
        <w:t xml:space="preserve"> </w:t>
      </w:r>
      <w:proofErr w:type="spellStart"/>
      <w:r w:rsidR="00B50227" w:rsidRPr="00B50227">
        <w:rPr>
          <w:color w:val="000000" w:themeColor="text1"/>
          <w:sz w:val="24"/>
        </w:rPr>
        <w:t>cyclase</w:t>
      </w:r>
      <w:proofErr w:type="spellEnd"/>
      <w:r w:rsidR="00B50227" w:rsidRPr="00B50227">
        <w:rPr>
          <w:color w:val="000000" w:themeColor="text1"/>
          <w:sz w:val="24"/>
        </w:rPr>
        <w:t xml:space="preserve"> and increases </w:t>
      </w:r>
      <w:r w:rsidR="00B50227" w:rsidRPr="00B50227">
        <w:rPr>
          <w:color w:val="000000" w:themeColor="text1"/>
          <w:sz w:val="24"/>
        </w:rPr>
        <w:lastRenderedPageBreak/>
        <w:t xml:space="preserve">the cells' cyclic </w:t>
      </w:r>
      <w:proofErr w:type="spellStart"/>
      <w:r w:rsidR="00B50227" w:rsidRPr="00B50227">
        <w:rPr>
          <w:color w:val="000000" w:themeColor="text1"/>
          <w:sz w:val="24"/>
        </w:rPr>
        <w:t>guanosine</w:t>
      </w:r>
      <w:proofErr w:type="spellEnd"/>
      <w:r w:rsidR="00B50227" w:rsidRPr="00B50227">
        <w:rPr>
          <w:color w:val="000000" w:themeColor="text1"/>
          <w:sz w:val="24"/>
        </w:rPr>
        <w:t xml:space="preserve"> </w:t>
      </w:r>
      <w:proofErr w:type="spellStart"/>
      <w:r w:rsidR="00B50227" w:rsidRPr="00B50227">
        <w:rPr>
          <w:color w:val="000000" w:themeColor="text1"/>
          <w:sz w:val="24"/>
        </w:rPr>
        <w:t>monophosphate</w:t>
      </w:r>
      <w:proofErr w:type="spellEnd"/>
      <w:r w:rsidR="00B50227" w:rsidRPr="00B50227">
        <w:rPr>
          <w:color w:val="000000" w:themeColor="text1"/>
          <w:sz w:val="24"/>
        </w:rPr>
        <w:t xml:space="preserve"> (GMP). Elevated </w:t>
      </w:r>
      <w:proofErr w:type="spellStart"/>
      <w:r w:rsidR="00B50227" w:rsidRPr="00B50227">
        <w:rPr>
          <w:color w:val="000000" w:themeColor="text1"/>
          <w:sz w:val="24"/>
        </w:rPr>
        <w:t>cGMP</w:t>
      </w:r>
      <w:proofErr w:type="spellEnd"/>
      <w:r w:rsidR="00B50227" w:rsidRPr="00B50227">
        <w:rPr>
          <w:color w:val="000000" w:themeColor="text1"/>
          <w:sz w:val="24"/>
        </w:rPr>
        <w:t xml:space="preserve"> ultimately leads to </w:t>
      </w:r>
      <w:proofErr w:type="spellStart"/>
      <w:r w:rsidR="00B50227" w:rsidRPr="00B50227">
        <w:rPr>
          <w:color w:val="000000" w:themeColor="text1"/>
          <w:sz w:val="24"/>
        </w:rPr>
        <w:t>dephosphorylation</w:t>
      </w:r>
      <w:proofErr w:type="spellEnd"/>
      <w:r w:rsidR="00B50227" w:rsidRPr="00B50227">
        <w:rPr>
          <w:color w:val="000000" w:themeColor="text1"/>
          <w:sz w:val="24"/>
        </w:rPr>
        <w:t xml:space="preserve"> of the myosin light chain, resulting </w:t>
      </w:r>
      <w:r w:rsidR="00B50227" w:rsidRPr="00B50227">
        <w:rPr>
          <w:color w:val="000000" w:themeColor="text1"/>
          <w:sz w:val="24"/>
          <w:shd w:val="clear" w:color="auto" w:fill="0078D7"/>
        </w:rPr>
        <w:t>in</w:t>
      </w:r>
      <w:r w:rsidR="00B50227" w:rsidRPr="00B50227">
        <w:rPr>
          <w:color w:val="000000" w:themeColor="text1"/>
          <w:sz w:val="24"/>
        </w:rPr>
        <w:t xml:space="preserve"> vascular smooth</w:t>
      </w:r>
      <w:r w:rsidR="00B50227" w:rsidRPr="00B50227">
        <w:rPr>
          <w:sz w:val="24"/>
        </w:rPr>
        <w:t xml:space="preserve"> </w:t>
      </w:r>
      <w:r w:rsidR="00B50227">
        <w:t xml:space="preserve">muscle </w:t>
      </w:r>
      <w:proofErr w:type="gramStart"/>
      <w:r w:rsidR="00B50227">
        <w:t>relaxation .</w:t>
      </w:r>
      <w:proofErr w:type="gramEnd"/>
    </w:p>
    <w:p w:rsidR="00E85B39" w:rsidRPr="00E85B39" w:rsidRDefault="00E85B39" w:rsidP="00E85B39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Adverse effects of organic nitrates: </w:t>
      </w:r>
      <w:r w:rsidRPr="00E85B39">
        <w:rPr>
          <w:rFonts w:ascii="Times New Roman" w:eastAsia="Times New Roman" w:hAnsi="Times New Roman" w:cs="Times New Roman"/>
          <w:sz w:val="24"/>
          <w:szCs w:val="24"/>
        </w:rPr>
        <w:t xml:space="preserve">The most common adverse effect of nitroglycerin, as well as of the other </w:t>
      </w:r>
      <w:r w:rsidRPr="00E85B39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78D7"/>
        </w:rPr>
        <w:t>nitrates</w:t>
      </w:r>
      <w:r w:rsidRPr="00E85B39">
        <w:rPr>
          <w:rFonts w:ascii="Times New Roman" w:eastAsia="Times New Roman" w:hAnsi="Times New Roman" w:cs="Times New Roman"/>
          <w:sz w:val="24"/>
          <w:szCs w:val="24"/>
        </w:rPr>
        <w:t xml:space="preserve">, is headache. High doses of </w:t>
      </w:r>
      <w:r w:rsidRPr="00AE465E">
        <w:rPr>
          <w:rFonts w:ascii="Times New Roman" w:eastAsia="Times New Roman" w:hAnsi="Times New Roman" w:cs="Times New Roman"/>
          <w:sz w:val="24"/>
          <w:szCs w:val="24"/>
          <w:shd w:val="clear" w:color="auto" w:fill="0078D7"/>
        </w:rPr>
        <w:t>organic nitrates</w:t>
      </w:r>
      <w:r w:rsidRPr="00E85B39">
        <w:rPr>
          <w:rFonts w:ascii="Times New Roman" w:eastAsia="Times New Roman" w:hAnsi="Times New Roman" w:cs="Times New Roman"/>
          <w:sz w:val="24"/>
          <w:szCs w:val="24"/>
        </w:rPr>
        <w:t xml:space="preserve"> can also cause postural hypotension, facial flushing, and tachycardia. </w:t>
      </w:r>
    </w:p>
    <w:p w:rsidR="009919F0" w:rsidRPr="00694EE4" w:rsidRDefault="009919F0" w:rsidP="009919F0">
      <w:pPr>
        <w:spacing w:before="240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694EE4">
        <w:rPr>
          <w:rFonts w:ascii="Times New Roman" w:hAnsi="Times New Roman" w:cs="Times New Roman"/>
          <w:b/>
          <w:sz w:val="24"/>
          <w:u w:val="single"/>
        </w:rPr>
        <w:t>B Write down the treatment algorithm for improving symptoms of stable angina.</w:t>
      </w:r>
    </w:p>
    <w:p w:rsidR="009919F0" w:rsidRPr="009919F0" w:rsidRDefault="009919F0" w:rsidP="009919F0">
      <w:pPr>
        <w:spacing w:before="240"/>
        <w:ind w:left="360"/>
        <w:rPr>
          <w:rFonts w:ascii="Times New Roman" w:hAnsi="Times New Roman" w:cs="Times New Roman"/>
          <w:sz w:val="24"/>
        </w:rPr>
      </w:pPr>
      <w:r w:rsidRPr="009919F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19F0">
        <w:rPr>
          <w:rFonts w:ascii="Times New Roman" w:hAnsi="Times New Roman" w:cs="Times New Roman"/>
          <w:sz w:val="24"/>
        </w:rPr>
        <w:t>rest</w:t>
      </w:r>
      <w:proofErr w:type="gramEnd"/>
      <w:r w:rsidRPr="009919F0">
        <w:rPr>
          <w:rFonts w:ascii="Times New Roman" w:hAnsi="Times New Roman" w:cs="Times New Roman"/>
          <w:sz w:val="24"/>
        </w:rPr>
        <w:t xml:space="preserve"> or</w:t>
      </w:r>
      <w:r>
        <w:rPr>
          <w:rFonts w:ascii="Times New Roman" w:hAnsi="Times New Roman" w:cs="Times New Roman"/>
          <w:sz w:val="24"/>
        </w:rPr>
        <w:t xml:space="preserve"> nitroglycerin (a  vasodilator) is promptly relived the symptoms of stable angina.</w:t>
      </w:r>
    </w:p>
    <w:p w:rsidR="009919F0" w:rsidRPr="009919F0" w:rsidRDefault="009919F0" w:rsidP="009919F0">
      <w:pPr>
        <w:spacing w:before="240"/>
        <w:ind w:left="360"/>
        <w:rPr>
          <w:rFonts w:ascii="Times New Roman" w:hAnsi="Times New Roman" w:cs="Times New Roman"/>
          <w:sz w:val="24"/>
        </w:rPr>
      </w:pPr>
    </w:p>
    <w:p w:rsidR="009919F0" w:rsidRDefault="009919F0" w:rsidP="009919F0">
      <w:pPr>
        <w:rPr>
          <w:rFonts w:ascii="Times New Roman" w:hAnsi="Times New Roman" w:cs="Times New Roman"/>
          <w:sz w:val="24"/>
        </w:rPr>
      </w:pPr>
    </w:p>
    <w:p w:rsidR="00AD3137" w:rsidRPr="00694EE4" w:rsidRDefault="00694EE4" w:rsidP="00694EE4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A09FE"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5)</w:t>
      </w:r>
      <w:r w:rsidR="00AD3137" w:rsidRPr="00694EE4">
        <w:rPr>
          <w:rFonts w:ascii="Times New Roman" w:hAnsi="Times New Roman" w:cs="Times New Roman"/>
          <w:b/>
          <w:sz w:val="24"/>
          <w:u w:val="single"/>
        </w:rPr>
        <w:t xml:space="preserve"> Differentiate between right heart failure and left heart failure </w:t>
      </w:r>
    </w:p>
    <w:p w:rsidR="00694EE4" w:rsidRDefault="00AD3137" w:rsidP="00AD3137">
      <w:pPr>
        <w:spacing w:before="240" w:beforeAutospacing="1" w:after="100" w:afterAutospacing="1"/>
        <w:rPr>
          <w:rFonts w:eastAsia="Times New Roman"/>
        </w:rPr>
      </w:pPr>
      <w:r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Right heart failure:</w:t>
      </w:r>
    </w:p>
    <w:p w:rsidR="00AD3137" w:rsidRDefault="00694EE4" w:rsidP="00AD3137">
      <w:pPr>
        <w:spacing w:before="24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                                </w:t>
      </w:r>
      <w:r w:rsidR="00AD3137" w:rsidRPr="00694EE4">
        <w:rPr>
          <w:rFonts w:eastAsia="Times New Roman"/>
        </w:rPr>
        <w:t xml:space="preserve"> </w:t>
      </w:r>
      <w:r w:rsidR="00AD3137" w:rsidRPr="00AD3137">
        <w:rPr>
          <w:rFonts w:eastAsia="Times New Roman"/>
        </w:rPr>
        <w:t xml:space="preserve">Reduction of right ventricular output for an increased </w:t>
      </w:r>
      <w:proofErr w:type="spellStart"/>
      <w:r w:rsidR="00AD3137" w:rsidRPr="00AD3137">
        <w:rPr>
          <w:rFonts w:eastAsia="Times New Roman"/>
        </w:rPr>
        <w:t>atrial</w:t>
      </w:r>
      <w:proofErr w:type="spellEnd"/>
      <w:r w:rsidR="00AD3137" w:rsidRPr="00AD3137">
        <w:rPr>
          <w:rFonts w:eastAsia="Times New Roman"/>
        </w:rPr>
        <w:t xml:space="preserve"> pressure is called right sided heart </w:t>
      </w:r>
      <w:proofErr w:type="spellStart"/>
      <w:r w:rsidR="00AD3137" w:rsidRPr="00AD3137">
        <w:rPr>
          <w:rFonts w:eastAsia="Times New Roman"/>
        </w:rPr>
        <w:t>failure.</w:t>
      </w:r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acute right ventricular failure occurs in massive pulmonary embolism.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,s</w:t>
      </w:r>
      <w:proofErr w:type="spellEnd"/>
      <w:proofErr w:type="gram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occure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when massive pulmonary embolus become impacted in and obstruct the outflow tract of the right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ventricale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and main pulmonary artery. </w:t>
      </w:r>
      <w:proofErr w:type="gram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This result in arrest of the circulation and sudden death.</w:t>
      </w:r>
      <w:proofErr w:type="gramEnd"/>
    </w:p>
    <w:p w:rsidR="00694EE4" w:rsidRDefault="00AD3137" w:rsidP="00AD3137">
      <w:pPr>
        <w:spacing w:before="240" w:beforeAutospacing="1" w:after="100" w:afterAutospacing="1"/>
        <w:rPr>
          <w:rFonts w:eastAsia="Times New Roman"/>
        </w:rPr>
      </w:pPr>
      <w:r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Left heart failure:</w:t>
      </w:r>
    </w:p>
    <w:p w:rsidR="00AD3137" w:rsidRPr="00AD3137" w:rsidRDefault="00694EE4" w:rsidP="00AD3137">
      <w:pPr>
        <w:spacing w:before="240" w:beforeAutospacing="1" w:after="100" w:afterAutospacing="1"/>
      </w:pPr>
      <w:r>
        <w:rPr>
          <w:rFonts w:eastAsia="Times New Roman"/>
        </w:rPr>
        <w:t xml:space="preserve">                                  </w:t>
      </w:r>
      <w:r w:rsidR="00AD3137" w:rsidRPr="00694EE4">
        <w:rPr>
          <w:rFonts w:eastAsia="Times New Roman"/>
        </w:rPr>
        <w:t xml:space="preserve"> </w:t>
      </w:r>
      <w:r w:rsidR="00AD3137" w:rsidRPr="00AD3137">
        <w:rPr>
          <w:rFonts w:eastAsia="Times New Roman"/>
        </w:rPr>
        <w:t xml:space="preserve">Left sided heart failure is characterized by reduction in effective left ventricular </w:t>
      </w:r>
      <w:proofErr w:type="gramStart"/>
      <w:r w:rsidR="00AD3137" w:rsidRPr="00AD3137">
        <w:rPr>
          <w:rFonts w:eastAsia="Times New Roman"/>
        </w:rPr>
        <w:t>output  for</w:t>
      </w:r>
      <w:proofErr w:type="gramEnd"/>
      <w:r w:rsidR="00AD3137" w:rsidRPr="00AD3137">
        <w:rPr>
          <w:rFonts w:eastAsia="Times New Roman"/>
        </w:rPr>
        <w:t xml:space="preserve"> a given pulmonary venous or left </w:t>
      </w:r>
      <w:proofErr w:type="spellStart"/>
      <w:r w:rsidR="00AD3137" w:rsidRPr="00AD3137">
        <w:rPr>
          <w:rFonts w:eastAsia="Times New Roman"/>
        </w:rPr>
        <w:t>atrial</w:t>
      </w:r>
      <w:proofErr w:type="spellEnd"/>
      <w:r w:rsidR="00AD3137" w:rsidRPr="00AD3137">
        <w:rPr>
          <w:rFonts w:eastAsia="Times New Roman"/>
        </w:rPr>
        <w:t xml:space="preserve"> </w:t>
      </w:r>
      <w:proofErr w:type="spellStart"/>
      <w:r w:rsidR="00AD3137" w:rsidRPr="00AD3137">
        <w:rPr>
          <w:rFonts w:eastAsia="Times New Roman"/>
        </w:rPr>
        <w:t>pressure.</w:t>
      </w:r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acute increase in left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atrial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pressure may cause pulmonary congestion or pulmonary edema. In chronic left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ventricualar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failure  decreased</w:t>
      </w:r>
      <w:proofErr w:type="gram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cardiac output results in decreased tissue perfusion.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Decrese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renal blood flow stimulates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renin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angiotensin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system and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aldosterone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formation which causes sodium and water </w:t>
      </w:r>
      <w:proofErr w:type="spellStart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>retension</w:t>
      </w:r>
      <w:proofErr w:type="spellEnd"/>
      <w:r w:rsidR="00AD3137" w:rsidRPr="00AD3137">
        <w:rPr>
          <w:rFonts w:ascii="Times New Roman" w:eastAsia="Times New Roman" w:hAnsi="Times New Roman" w:cs="Times New Roman"/>
          <w:sz w:val="24"/>
          <w:szCs w:val="24"/>
        </w:rPr>
        <w:t xml:space="preserve"> from kidney. This sodium and water </w:t>
      </w:r>
      <w:proofErr w:type="spellStart"/>
      <w:r w:rsidR="00AD3137" w:rsidRPr="00AD3137">
        <w:rPr>
          <w:rFonts w:eastAsia="Times New Roman"/>
        </w:rPr>
        <w:t>retension</w:t>
      </w:r>
      <w:proofErr w:type="spellEnd"/>
      <w:r w:rsidR="00AD3137" w:rsidRPr="00AD3137">
        <w:rPr>
          <w:rFonts w:eastAsia="Times New Roman"/>
        </w:rPr>
        <w:t xml:space="preserve"> increase blood volume, therefore increasing venous return to already weak heart resulting in </w:t>
      </w:r>
      <w:proofErr w:type="spellStart"/>
      <w:r w:rsidR="00AD3137" w:rsidRPr="00AD3137">
        <w:rPr>
          <w:rFonts w:eastAsia="Times New Roman"/>
        </w:rPr>
        <w:t>congenstion</w:t>
      </w:r>
      <w:proofErr w:type="spellEnd"/>
      <w:r w:rsidR="00AD3137" w:rsidRPr="00AD3137">
        <w:rPr>
          <w:rFonts w:eastAsia="Times New Roman"/>
        </w:rPr>
        <w:t xml:space="preserve"> of lungs.</w:t>
      </w:r>
    </w:p>
    <w:p w:rsidR="00AD3137" w:rsidRPr="00AD3137" w:rsidRDefault="00AD3137" w:rsidP="00AD3137">
      <w:pPr>
        <w:spacing w:before="240" w:beforeAutospacing="1" w:after="100" w:afterAutospacing="1"/>
      </w:pPr>
    </w:p>
    <w:p w:rsidR="00AD3137" w:rsidRPr="00AD3137" w:rsidRDefault="00AD3137" w:rsidP="00AD3137">
      <w:pPr>
        <w:spacing w:before="240" w:beforeAutospacing="1" w:after="100" w:afterAutospacing="1"/>
      </w:pPr>
    </w:p>
    <w:p w:rsidR="00C7748B" w:rsidRDefault="00C7748B" w:rsidP="00C7748B">
      <w:pPr>
        <w:rPr>
          <w:rFonts w:ascii="Times New Roman" w:hAnsi="Times New Roman" w:cs="Times New Roman"/>
          <w:sz w:val="24"/>
        </w:rPr>
      </w:pPr>
      <w:r w:rsidRPr="00C7748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94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 w:rsidRPr="00694EE4">
        <w:rPr>
          <w:rFonts w:ascii="Times New Roman" w:hAnsi="Times New Roman" w:cs="Times New Roman"/>
          <w:b/>
          <w:sz w:val="24"/>
          <w:u w:val="single"/>
        </w:rPr>
        <w:t xml:space="preserve">Summarize the pharmacotherapy of heart </w:t>
      </w:r>
      <w:proofErr w:type="gramStart"/>
      <w:r w:rsidRPr="00694EE4">
        <w:rPr>
          <w:rFonts w:ascii="Times New Roman" w:hAnsi="Times New Roman" w:cs="Times New Roman"/>
          <w:b/>
          <w:sz w:val="24"/>
          <w:u w:val="single"/>
        </w:rPr>
        <w:t>failure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94EE4" w:rsidRDefault="00C7748B" w:rsidP="00C7748B">
      <w:pPr>
        <w:rPr>
          <w:rFonts w:ascii="Times New Roman" w:hAnsi="Times New Roman" w:cs="Times New Roman"/>
          <w:sz w:val="24"/>
        </w:rPr>
      </w:pPr>
      <w:proofErr w:type="gramStart"/>
      <w:r w:rsidRPr="00694EE4">
        <w:rPr>
          <w:rFonts w:ascii="Times New Roman" w:hAnsi="Times New Roman" w:cs="Times New Roman"/>
          <w:b/>
          <w:sz w:val="24"/>
          <w:u w:val="single"/>
        </w:rPr>
        <w:t>1.inotropic</w:t>
      </w:r>
      <w:proofErr w:type="gramEnd"/>
      <w:r w:rsidRPr="00694EE4">
        <w:rPr>
          <w:rFonts w:ascii="Times New Roman" w:hAnsi="Times New Roman" w:cs="Times New Roman"/>
          <w:b/>
          <w:sz w:val="24"/>
          <w:u w:val="single"/>
        </w:rPr>
        <w:t xml:space="preserve"> drugs:</w:t>
      </w:r>
      <w:r w:rsidRPr="00C7748B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</w:p>
    <w:p w:rsidR="00C7748B" w:rsidRDefault="00694EE4" w:rsidP="00C774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7748B" w:rsidRPr="00C7748B">
        <w:rPr>
          <w:rFonts w:ascii="Times New Roman" w:hAnsi="Times New Roman" w:cs="Times New Roman"/>
          <w:sz w:val="24"/>
        </w:rPr>
        <w:t xml:space="preserve">Positive </w:t>
      </w:r>
      <w:proofErr w:type="spellStart"/>
      <w:r w:rsidR="00C7748B" w:rsidRPr="00C7748B">
        <w:rPr>
          <w:rFonts w:ascii="Times New Roman" w:hAnsi="Times New Roman" w:cs="Times New Roman"/>
          <w:sz w:val="24"/>
        </w:rPr>
        <w:t>inotropic</w:t>
      </w:r>
      <w:proofErr w:type="spellEnd"/>
      <w:r w:rsidR="00C7748B" w:rsidRPr="00C7748B">
        <w:rPr>
          <w:rFonts w:ascii="Times New Roman" w:hAnsi="Times New Roman" w:cs="Times New Roman"/>
          <w:sz w:val="24"/>
        </w:rPr>
        <w:t xml:space="preserve"> agents enhance cardiac contractility and, thus, increase cardiac output.</w:t>
      </w:r>
    </w:p>
    <w:p w:rsidR="00694EE4" w:rsidRPr="00694EE4" w:rsidRDefault="00C7748B" w:rsidP="00694E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DE63C6">
        <w:rPr>
          <w:rFonts w:asciiTheme="majorHAnsi" w:hAnsiTheme="majorHAnsi" w:cstheme="majorHAnsi"/>
          <w:b/>
          <w:sz w:val="28"/>
          <w:u w:val="single"/>
        </w:rPr>
        <w:t>digilitalis</w:t>
      </w:r>
      <w:proofErr w:type="spellEnd"/>
      <w:r w:rsidRPr="00DE63C6">
        <w:rPr>
          <w:rFonts w:asciiTheme="majorHAnsi" w:hAnsiTheme="majorHAnsi" w:cstheme="majorHAnsi"/>
          <w:b/>
          <w:sz w:val="28"/>
          <w:u w:val="single"/>
        </w:rPr>
        <w:t xml:space="preserve"> glycosides</w:t>
      </w:r>
      <w:r w:rsidRPr="00694EE4">
        <w:rPr>
          <w:rFonts w:ascii="Times New Roman" w:hAnsi="Times New Roman" w:cs="Times New Roman"/>
          <w:sz w:val="24"/>
        </w:rPr>
        <w:t>:</w:t>
      </w:r>
    </w:p>
    <w:p w:rsidR="00555E3A" w:rsidRPr="00694EE4" w:rsidRDefault="00694EE4" w:rsidP="00694EE4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b/>
          <w:u w:val="single"/>
        </w:rPr>
        <w:t xml:space="preserve"> </w:t>
      </w:r>
      <w:r>
        <w:t xml:space="preserve">                                 </w:t>
      </w:r>
      <w:r w:rsidR="00FF5ED0" w:rsidRPr="00694EE4">
        <w:rPr>
          <w:rFonts w:ascii="Times New Roman" w:hAnsi="Times New Roman" w:cs="Times New Roman"/>
          <w:sz w:val="24"/>
        </w:rPr>
        <w:t xml:space="preserve">The cardiac glycosides are often called digitalis or digitalis glycosides, because most of the drugs come from the digitalis (foxglove) plant. They are a group of </w:t>
      </w:r>
      <w:r w:rsidR="00FF5ED0" w:rsidRPr="00694EE4">
        <w:rPr>
          <w:rFonts w:ascii="Times New Roman" w:hAnsi="Times New Roman" w:cs="Times New Roman"/>
          <w:sz w:val="24"/>
        </w:rPr>
        <w:lastRenderedPageBreak/>
        <w:t xml:space="preserve">chemically similar compounds that can increase the contractility of the heart muscle and, therefore, are used in treating HF. </w:t>
      </w:r>
    </w:p>
    <w:p w:rsidR="00694EE4" w:rsidRDefault="00C7748B" w:rsidP="00C7748B">
      <w:pPr>
        <w:rPr>
          <w:rFonts w:ascii="Times New Roman" w:hAnsi="Times New Roman" w:cs="Times New Roman"/>
          <w:sz w:val="24"/>
        </w:rPr>
      </w:pPr>
      <w:r w:rsidRPr="00694EE4">
        <w:rPr>
          <w:rFonts w:ascii="Times New Roman" w:hAnsi="Times New Roman" w:cs="Times New Roman"/>
          <w:b/>
          <w:sz w:val="24"/>
          <w:u w:val="single"/>
        </w:rPr>
        <w:t>3.</w:t>
      </w:r>
      <w:r w:rsidR="00FF5ED0" w:rsidRPr="00694EE4">
        <w:rPr>
          <w:rFonts w:ascii="Times New Roman" w:hAnsi="Times New Roman" w:cs="Times New Roman"/>
          <w:b/>
          <w:sz w:val="24"/>
          <w:u w:val="single"/>
          <w:lang w:val="el-GR"/>
        </w:rPr>
        <w:t>β-</w:t>
      </w:r>
      <w:r w:rsidR="00FF5ED0" w:rsidRPr="00694EE4">
        <w:rPr>
          <w:rFonts w:ascii="Times New Roman" w:hAnsi="Times New Roman" w:cs="Times New Roman"/>
          <w:b/>
          <w:sz w:val="24"/>
          <w:u w:val="single"/>
        </w:rPr>
        <w:t>Adrenergic agonists</w:t>
      </w:r>
      <w:r w:rsidR="00FF5ED0" w:rsidRPr="00C7748B">
        <w:rPr>
          <w:rFonts w:ascii="Times New Roman" w:hAnsi="Times New Roman" w:cs="Times New Roman"/>
          <w:sz w:val="24"/>
        </w:rPr>
        <w:t>,</w:t>
      </w:r>
    </w:p>
    <w:p w:rsidR="00555E3A" w:rsidRPr="00C7748B" w:rsidRDefault="00694EE4" w:rsidP="00C774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FF5ED0" w:rsidRPr="00C7748B">
        <w:rPr>
          <w:rFonts w:ascii="Times New Roman" w:hAnsi="Times New Roman" w:cs="Times New Roman"/>
          <w:sz w:val="24"/>
        </w:rPr>
        <w:t xml:space="preserve"> </w:t>
      </w:r>
      <w:proofErr w:type="gramStart"/>
      <w:r w:rsidR="00FF5ED0" w:rsidRPr="00C7748B">
        <w:rPr>
          <w:rFonts w:ascii="Times New Roman" w:hAnsi="Times New Roman" w:cs="Times New Roman"/>
          <w:sz w:val="24"/>
        </w:rPr>
        <w:t>such</w:t>
      </w:r>
      <w:proofErr w:type="gramEnd"/>
      <w:r w:rsidR="00FF5ED0" w:rsidRPr="00C7748B">
        <w:rPr>
          <w:rFonts w:ascii="Times New Roman" w:hAnsi="Times New Roman" w:cs="Times New Roman"/>
          <w:sz w:val="24"/>
        </w:rPr>
        <w:t xml:space="preserve"> as </w:t>
      </w:r>
      <w:proofErr w:type="spellStart"/>
      <w:r w:rsidR="00FF5ED0" w:rsidRPr="00C7748B">
        <w:rPr>
          <w:rFonts w:ascii="Times New Roman" w:hAnsi="Times New Roman" w:cs="Times New Roman"/>
          <w:i/>
          <w:iCs/>
          <w:sz w:val="24"/>
        </w:rPr>
        <w:t>dobutamine</w:t>
      </w:r>
      <w:proofErr w:type="spellEnd"/>
      <w:r w:rsidR="00FF5ED0" w:rsidRPr="00C7748B">
        <w:rPr>
          <w:rFonts w:ascii="Times New Roman" w:hAnsi="Times New Roman" w:cs="Times New Roman"/>
          <w:i/>
          <w:iCs/>
          <w:sz w:val="24"/>
        </w:rPr>
        <w:t xml:space="preserve">  </w:t>
      </w:r>
      <w:r w:rsidR="00FF5ED0" w:rsidRPr="00C7748B">
        <w:rPr>
          <w:rFonts w:ascii="Times New Roman" w:hAnsi="Times New Roman" w:cs="Times New Roman"/>
          <w:sz w:val="24"/>
        </w:rPr>
        <w:t xml:space="preserve">and </w:t>
      </w:r>
      <w:r w:rsidR="00FF5ED0" w:rsidRPr="00C7748B">
        <w:rPr>
          <w:rFonts w:ascii="Times New Roman" w:hAnsi="Times New Roman" w:cs="Times New Roman"/>
          <w:i/>
          <w:iCs/>
          <w:sz w:val="24"/>
        </w:rPr>
        <w:t xml:space="preserve">dopamine  improve cardiac performance by </w:t>
      </w:r>
      <w:r w:rsidR="00FF5ED0" w:rsidRPr="00C7748B">
        <w:rPr>
          <w:rFonts w:ascii="Times New Roman" w:hAnsi="Times New Roman" w:cs="Times New Roman"/>
          <w:sz w:val="24"/>
        </w:rPr>
        <w:t xml:space="preserve">causing positive </w:t>
      </w:r>
      <w:proofErr w:type="spellStart"/>
      <w:r w:rsidR="00FF5ED0" w:rsidRPr="00C7748B">
        <w:rPr>
          <w:rFonts w:ascii="Times New Roman" w:hAnsi="Times New Roman" w:cs="Times New Roman"/>
          <w:sz w:val="24"/>
        </w:rPr>
        <w:t>inotropic</w:t>
      </w:r>
      <w:proofErr w:type="spellEnd"/>
      <w:r w:rsidR="00FF5ED0" w:rsidRPr="00C7748B">
        <w:rPr>
          <w:rFonts w:ascii="Times New Roman" w:hAnsi="Times New Roman" w:cs="Times New Roman"/>
          <w:sz w:val="24"/>
        </w:rPr>
        <w:t xml:space="preserve"> effects and </w:t>
      </w:r>
      <w:proofErr w:type="spellStart"/>
      <w:r w:rsidR="00FF5ED0" w:rsidRPr="00C7748B">
        <w:rPr>
          <w:rFonts w:ascii="Times New Roman" w:hAnsi="Times New Roman" w:cs="Times New Roman"/>
          <w:sz w:val="24"/>
        </w:rPr>
        <w:t>vasodilation</w:t>
      </w:r>
      <w:proofErr w:type="spellEnd"/>
      <w:r w:rsidR="00FF5ED0" w:rsidRPr="00C7748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F5ED0" w:rsidRPr="00C7748B">
        <w:rPr>
          <w:rFonts w:ascii="Times New Roman" w:hAnsi="Times New Roman" w:cs="Times New Roman"/>
          <w:i/>
          <w:iCs/>
          <w:sz w:val="24"/>
        </w:rPr>
        <w:t>Dobutamine</w:t>
      </w:r>
      <w:proofErr w:type="spellEnd"/>
      <w:r w:rsidR="00FF5ED0" w:rsidRPr="00C7748B">
        <w:rPr>
          <w:rFonts w:ascii="Times New Roman" w:hAnsi="Times New Roman" w:cs="Times New Roman"/>
          <w:i/>
          <w:iCs/>
          <w:sz w:val="24"/>
        </w:rPr>
        <w:t xml:space="preserve"> is the </w:t>
      </w:r>
      <w:r w:rsidR="00FF5ED0" w:rsidRPr="00C7748B">
        <w:rPr>
          <w:rFonts w:ascii="Times New Roman" w:hAnsi="Times New Roman" w:cs="Times New Roman"/>
          <w:sz w:val="24"/>
        </w:rPr>
        <w:t xml:space="preserve">most commonly used </w:t>
      </w:r>
      <w:proofErr w:type="spellStart"/>
      <w:r w:rsidR="00FF5ED0" w:rsidRPr="00C7748B">
        <w:rPr>
          <w:rFonts w:ascii="Times New Roman" w:hAnsi="Times New Roman" w:cs="Times New Roman"/>
          <w:sz w:val="24"/>
        </w:rPr>
        <w:t>inotropic</w:t>
      </w:r>
      <w:proofErr w:type="spellEnd"/>
      <w:r w:rsidR="00FF5ED0" w:rsidRPr="00C7748B">
        <w:rPr>
          <w:rFonts w:ascii="Times New Roman" w:hAnsi="Times New Roman" w:cs="Times New Roman"/>
          <w:sz w:val="24"/>
        </w:rPr>
        <w:t xml:space="preserve"> agent other than </w:t>
      </w:r>
      <w:proofErr w:type="spellStart"/>
      <w:r w:rsidR="00FF5ED0" w:rsidRPr="00C7748B">
        <w:rPr>
          <w:rFonts w:ascii="Times New Roman" w:hAnsi="Times New Roman" w:cs="Times New Roman"/>
          <w:i/>
          <w:iCs/>
          <w:sz w:val="24"/>
        </w:rPr>
        <w:t>digoxin</w:t>
      </w:r>
      <w:proofErr w:type="spellEnd"/>
      <w:r w:rsidR="00FF5ED0" w:rsidRPr="00C7748B">
        <w:rPr>
          <w:rFonts w:ascii="Times New Roman" w:hAnsi="Times New Roman" w:cs="Times New Roman"/>
          <w:i/>
          <w:iCs/>
          <w:sz w:val="24"/>
        </w:rPr>
        <w:t>.</w:t>
      </w:r>
    </w:p>
    <w:p w:rsidR="00555E3A" w:rsidRDefault="00C7748B" w:rsidP="00C7748B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</w:rPr>
        <w:t>4.</w:t>
      </w:r>
      <w:r w:rsidR="00FF5ED0" w:rsidRPr="00C7748B">
        <w:rPr>
          <w:rFonts w:ascii="Times New Roman" w:hAnsi="Times New Roman" w:cs="Times New Roman"/>
          <w:i/>
          <w:iCs/>
          <w:sz w:val="24"/>
        </w:rPr>
        <w:t>Milrinone</w:t>
      </w:r>
      <w:proofErr w:type="gramEnd"/>
      <w:r w:rsidR="00FF5ED0" w:rsidRPr="00C7748B">
        <w:rPr>
          <w:rFonts w:ascii="Times New Roman" w:hAnsi="Times New Roman" w:cs="Times New Roman"/>
          <w:i/>
          <w:iCs/>
          <w:sz w:val="24"/>
        </w:rPr>
        <w:t xml:space="preserve">  is a </w:t>
      </w:r>
      <w:proofErr w:type="spellStart"/>
      <w:r w:rsidR="00FF5ED0" w:rsidRPr="00C7748B">
        <w:rPr>
          <w:rFonts w:ascii="Times New Roman" w:hAnsi="Times New Roman" w:cs="Times New Roman"/>
          <w:i/>
          <w:iCs/>
          <w:sz w:val="24"/>
        </w:rPr>
        <w:t>phosphodiesterase</w:t>
      </w:r>
      <w:proofErr w:type="spellEnd"/>
      <w:r w:rsidR="00FF5ED0" w:rsidRPr="00C7748B">
        <w:rPr>
          <w:rFonts w:ascii="Times New Roman" w:hAnsi="Times New Roman" w:cs="Times New Roman"/>
          <w:i/>
          <w:iCs/>
          <w:sz w:val="24"/>
        </w:rPr>
        <w:t xml:space="preserve"> inhibitor that </w:t>
      </w:r>
      <w:r w:rsidR="00FF5ED0" w:rsidRPr="00C7748B">
        <w:rPr>
          <w:rFonts w:ascii="Times New Roman" w:hAnsi="Times New Roman" w:cs="Times New Roman"/>
          <w:sz w:val="24"/>
        </w:rPr>
        <w:t xml:space="preserve">increases the intracellular concentration of </w:t>
      </w:r>
      <w:proofErr w:type="spellStart"/>
      <w:r w:rsidR="00FF5ED0" w:rsidRPr="00C7748B">
        <w:rPr>
          <w:rFonts w:ascii="Times New Roman" w:hAnsi="Times New Roman" w:cs="Times New Roman"/>
          <w:sz w:val="24"/>
        </w:rPr>
        <w:t>cAMP</w:t>
      </w:r>
      <w:proofErr w:type="spellEnd"/>
      <w:r w:rsidR="00FF5ED0" w:rsidRPr="00C7748B">
        <w:rPr>
          <w:rFonts w:ascii="Times New Roman" w:hAnsi="Times New Roman" w:cs="Times New Roman"/>
          <w:sz w:val="24"/>
        </w:rPr>
        <w:t xml:space="preserve">. </w:t>
      </w:r>
    </w:p>
    <w:p w:rsidR="00C7748B" w:rsidRPr="00AE465E" w:rsidRDefault="00C7748B" w:rsidP="00C7748B">
      <w:pPr>
        <w:rPr>
          <w:rFonts w:ascii="Times New Roman" w:hAnsi="Times New Roman" w:cs="Times New Roman"/>
          <w:b/>
          <w:sz w:val="24"/>
          <w:u w:val="single"/>
        </w:rPr>
      </w:pPr>
      <w:r w:rsidRPr="00AE465E">
        <w:rPr>
          <w:rFonts w:ascii="Times New Roman" w:hAnsi="Times New Roman" w:cs="Times New Roman"/>
          <w:b/>
          <w:sz w:val="24"/>
          <w:u w:val="single"/>
        </w:rPr>
        <w:t xml:space="preserve">Order of </w:t>
      </w:r>
      <w:proofErr w:type="spellStart"/>
      <w:r w:rsidRPr="00AE465E">
        <w:rPr>
          <w:rFonts w:ascii="Times New Roman" w:hAnsi="Times New Roman" w:cs="Times New Roman"/>
          <w:b/>
          <w:sz w:val="24"/>
          <w:u w:val="single"/>
        </w:rPr>
        <w:t>theraphy</w:t>
      </w:r>
      <w:proofErr w:type="spellEnd"/>
      <w:r w:rsidRPr="00AE465E">
        <w:rPr>
          <w:rFonts w:ascii="Times New Roman" w:hAnsi="Times New Roman" w:cs="Times New Roman"/>
          <w:b/>
          <w:sz w:val="24"/>
          <w:u w:val="single"/>
        </w:rPr>
        <w:t>:</w:t>
      </w:r>
    </w:p>
    <w:p w:rsidR="00555E3A" w:rsidRPr="00DE63C6" w:rsidRDefault="00FF5ED0" w:rsidP="00DE63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E63C6">
        <w:rPr>
          <w:rFonts w:ascii="Times New Roman" w:hAnsi="Times New Roman" w:cs="Times New Roman"/>
          <w:sz w:val="24"/>
        </w:rPr>
        <w:t>Experts have classified HF into four stages, from least severe to most severe.</w:t>
      </w:r>
    </w:p>
    <w:p w:rsidR="00555E3A" w:rsidRPr="00DE63C6" w:rsidRDefault="00FF5ED0" w:rsidP="00DE63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E63C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E63C6">
        <w:rPr>
          <w:rFonts w:ascii="Times New Roman" w:hAnsi="Times New Roman" w:cs="Times New Roman"/>
          <w:sz w:val="24"/>
        </w:rPr>
        <w:t>shows</w:t>
      </w:r>
      <w:proofErr w:type="gramEnd"/>
      <w:r w:rsidRPr="00DE63C6">
        <w:rPr>
          <w:rFonts w:ascii="Times New Roman" w:hAnsi="Times New Roman" w:cs="Times New Roman"/>
          <w:sz w:val="24"/>
        </w:rPr>
        <w:t xml:space="preserve"> a treatment strategy using this classification and the drugs described in this chapter. Note that as the disease progresses, </w:t>
      </w:r>
      <w:proofErr w:type="spellStart"/>
      <w:r w:rsidRPr="00DE63C6">
        <w:rPr>
          <w:rFonts w:ascii="Times New Roman" w:hAnsi="Times New Roman" w:cs="Times New Roman"/>
          <w:sz w:val="24"/>
        </w:rPr>
        <w:t>polytherapy</w:t>
      </w:r>
      <w:proofErr w:type="spellEnd"/>
      <w:r w:rsidRPr="00DE63C6">
        <w:rPr>
          <w:rFonts w:ascii="Times New Roman" w:hAnsi="Times New Roman" w:cs="Times New Roman"/>
          <w:sz w:val="24"/>
        </w:rPr>
        <w:t xml:space="preserve"> is initiated.</w:t>
      </w:r>
    </w:p>
    <w:p w:rsidR="00555E3A" w:rsidRPr="00DE63C6" w:rsidRDefault="00FF5ED0" w:rsidP="00DE63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E63C6">
        <w:rPr>
          <w:rFonts w:ascii="Times New Roman" w:hAnsi="Times New Roman" w:cs="Times New Roman"/>
          <w:sz w:val="24"/>
        </w:rPr>
        <w:t xml:space="preserve"> In patients with overt HF, loop diuretics are often introduced first for relief of signs or symptoms of volume overload, such as </w:t>
      </w:r>
      <w:proofErr w:type="spellStart"/>
      <w:r w:rsidRPr="00DE63C6">
        <w:rPr>
          <w:rFonts w:ascii="Times New Roman" w:hAnsi="Times New Roman" w:cs="Times New Roman"/>
          <w:sz w:val="24"/>
        </w:rPr>
        <w:t>dyspnea</w:t>
      </w:r>
      <w:proofErr w:type="spellEnd"/>
      <w:r w:rsidRPr="00DE63C6">
        <w:rPr>
          <w:rFonts w:ascii="Times New Roman" w:hAnsi="Times New Roman" w:cs="Times New Roman"/>
          <w:sz w:val="24"/>
        </w:rPr>
        <w:t xml:space="preserve"> and peripheral edema. </w:t>
      </w:r>
    </w:p>
    <w:p w:rsidR="00FF5ED0" w:rsidRPr="00FF5ED0" w:rsidRDefault="00DE63C6" w:rsidP="00FF5E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 inhibitors or ARBs</w:t>
      </w:r>
      <w:r w:rsidR="00FF5ED0" w:rsidRPr="00FF5ED0">
        <w:rPr>
          <w:rFonts w:ascii="Times New Roman" w:hAnsi="Times New Roman" w:cs="Times New Roman"/>
          <w:sz w:val="24"/>
        </w:rPr>
        <w:t xml:space="preserve"> are added after the optimization of diuretic therapy. The dosage is gradually titrated to that which is maximally tolerated and/or produces optimal cardiac output. Historically, β-blockers were added after optimization of ACE inhibitor or ARB therapy; however, most patients newly diagnosed with </w:t>
      </w:r>
      <w:proofErr w:type="spellStart"/>
      <w:r w:rsidR="00FF5ED0" w:rsidRPr="00FF5ED0">
        <w:rPr>
          <w:rFonts w:ascii="Times New Roman" w:hAnsi="Times New Roman" w:cs="Times New Roman"/>
          <w:sz w:val="24"/>
        </w:rPr>
        <w:t>HFrEF</w:t>
      </w:r>
      <w:proofErr w:type="spellEnd"/>
      <w:r w:rsidR="00FF5ED0" w:rsidRPr="00FF5ED0">
        <w:rPr>
          <w:rFonts w:ascii="Times New Roman" w:hAnsi="Times New Roman" w:cs="Times New Roman"/>
          <w:sz w:val="24"/>
        </w:rPr>
        <w:t xml:space="preserve"> are initiated on both low doses of an ACE inhibitor and β-blocker after initial stabilization.</w:t>
      </w:r>
    </w:p>
    <w:p w:rsidR="00555E3A" w:rsidRPr="00DE63C6" w:rsidRDefault="00FF5ED0" w:rsidP="00DE63C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DE63C6">
        <w:rPr>
          <w:rFonts w:ascii="Times New Roman" w:hAnsi="Times New Roman" w:cs="Times New Roman"/>
          <w:sz w:val="24"/>
        </w:rPr>
        <w:t xml:space="preserve">These agents are slowly titrated to optimal levels to increase tolerability. </w:t>
      </w:r>
      <w:proofErr w:type="spellStart"/>
      <w:r w:rsidRPr="00DE63C6">
        <w:rPr>
          <w:rFonts w:ascii="Times New Roman" w:hAnsi="Times New Roman" w:cs="Times New Roman"/>
          <w:i/>
          <w:iCs/>
          <w:sz w:val="24"/>
        </w:rPr>
        <w:t>Digoxin</w:t>
      </w:r>
      <w:proofErr w:type="spellEnd"/>
      <w:r w:rsidRPr="00DE63C6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DE63C6">
        <w:rPr>
          <w:rFonts w:ascii="Times New Roman" w:hAnsi="Times New Roman" w:cs="Times New Roman"/>
          <w:i/>
          <w:iCs/>
          <w:sz w:val="24"/>
        </w:rPr>
        <w:t>aldosterone</w:t>
      </w:r>
      <w:proofErr w:type="spellEnd"/>
      <w:r w:rsidRPr="00DE63C6">
        <w:rPr>
          <w:rFonts w:ascii="Times New Roman" w:hAnsi="Times New Roman" w:cs="Times New Roman"/>
          <w:i/>
          <w:iCs/>
          <w:sz w:val="24"/>
        </w:rPr>
        <w:t xml:space="preserve"> antagonists, and fixed-dose </w:t>
      </w:r>
      <w:proofErr w:type="spellStart"/>
      <w:r w:rsidRPr="00DE63C6">
        <w:rPr>
          <w:rFonts w:ascii="Times New Roman" w:hAnsi="Times New Roman" w:cs="Times New Roman"/>
          <w:i/>
          <w:iCs/>
          <w:sz w:val="24"/>
        </w:rPr>
        <w:t>hydralazine</w:t>
      </w:r>
      <w:proofErr w:type="spellEnd"/>
      <w:r w:rsidRPr="00DE63C6">
        <w:rPr>
          <w:rFonts w:ascii="Times New Roman" w:hAnsi="Times New Roman" w:cs="Times New Roman"/>
          <w:i/>
          <w:iCs/>
          <w:sz w:val="24"/>
        </w:rPr>
        <w:t xml:space="preserve"> and </w:t>
      </w:r>
      <w:proofErr w:type="spellStart"/>
      <w:r w:rsidRPr="00DE63C6">
        <w:rPr>
          <w:rFonts w:ascii="Times New Roman" w:hAnsi="Times New Roman" w:cs="Times New Roman"/>
          <w:i/>
          <w:iCs/>
          <w:sz w:val="24"/>
        </w:rPr>
        <w:t>isosorbide</w:t>
      </w:r>
      <w:proofErr w:type="spellEnd"/>
      <w:r w:rsidRPr="00DE63C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E63C6">
        <w:rPr>
          <w:rFonts w:ascii="Times New Roman" w:hAnsi="Times New Roman" w:cs="Times New Roman"/>
          <w:i/>
          <w:iCs/>
          <w:sz w:val="24"/>
        </w:rPr>
        <w:t>dinitrate</w:t>
      </w:r>
      <w:proofErr w:type="spellEnd"/>
      <w:r w:rsidRPr="00DE63C6">
        <w:rPr>
          <w:rFonts w:ascii="Times New Roman" w:hAnsi="Times New Roman" w:cs="Times New Roman"/>
          <w:i/>
          <w:iCs/>
          <w:sz w:val="24"/>
        </w:rPr>
        <w:t xml:space="preserve"> are initiated in patients who continue to have HF symptoms </w:t>
      </w:r>
      <w:r w:rsidRPr="00DE63C6">
        <w:rPr>
          <w:rFonts w:ascii="Times New Roman" w:hAnsi="Times New Roman" w:cs="Times New Roman"/>
          <w:sz w:val="24"/>
        </w:rPr>
        <w:t>despite optimal doses of an ACE inhibitor and β-blocker.</w:t>
      </w:r>
    </w:p>
    <w:p w:rsidR="00C7748B" w:rsidRPr="00C7748B" w:rsidRDefault="00C7748B" w:rsidP="00C7748B">
      <w:pPr>
        <w:rPr>
          <w:rFonts w:ascii="Times New Roman" w:hAnsi="Times New Roman" w:cs="Times New Roman"/>
          <w:sz w:val="24"/>
        </w:rPr>
      </w:pPr>
    </w:p>
    <w:p w:rsidR="00C7748B" w:rsidRPr="00C7748B" w:rsidRDefault="00C7748B" w:rsidP="00C7748B">
      <w:pPr>
        <w:rPr>
          <w:rFonts w:ascii="Times New Roman" w:hAnsi="Times New Roman" w:cs="Times New Roman"/>
          <w:sz w:val="24"/>
        </w:rPr>
      </w:pPr>
    </w:p>
    <w:p w:rsidR="00C7748B" w:rsidRPr="00C7748B" w:rsidRDefault="00C7748B" w:rsidP="00C7748B">
      <w:pPr>
        <w:rPr>
          <w:rFonts w:ascii="Times New Roman" w:hAnsi="Times New Roman" w:cs="Times New Roman"/>
          <w:sz w:val="24"/>
        </w:rPr>
      </w:pPr>
    </w:p>
    <w:p w:rsidR="00E85B39" w:rsidRPr="00625C12" w:rsidRDefault="00E85B39" w:rsidP="00C774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5B39" w:rsidRPr="00625C12" w:rsidSect="000236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CF"/>
    <w:multiLevelType w:val="hybridMultilevel"/>
    <w:tmpl w:val="AAF63F80"/>
    <w:lvl w:ilvl="0" w:tplc="2228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E04"/>
    <w:multiLevelType w:val="hybridMultilevel"/>
    <w:tmpl w:val="B6B846BE"/>
    <w:lvl w:ilvl="0" w:tplc="6CC2AE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5A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A31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0B8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687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048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EA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8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50BEE"/>
    <w:multiLevelType w:val="hybridMultilevel"/>
    <w:tmpl w:val="A3C8D43C"/>
    <w:lvl w:ilvl="0" w:tplc="2C088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46C48"/>
    <w:multiLevelType w:val="hybridMultilevel"/>
    <w:tmpl w:val="AAF63F80"/>
    <w:lvl w:ilvl="0" w:tplc="2228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1B28"/>
    <w:multiLevelType w:val="multilevel"/>
    <w:tmpl w:val="060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D6767"/>
    <w:multiLevelType w:val="hybridMultilevel"/>
    <w:tmpl w:val="3314EF28"/>
    <w:lvl w:ilvl="0" w:tplc="67E0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B030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E275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82B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DEED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AC8C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2A5F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E8B3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C41F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D157F47"/>
    <w:multiLevelType w:val="hybridMultilevel"/>
    <w:tmpl w:val="2FA40F06"/>
    <w:lvl w:ilvl="0" w:tplc="CCDA4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9E2C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90E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9431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1C86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86C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140E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623E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FCA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A4066"/>
    <w:multiLevelType w:val="hybridMultilevel"/>
    <w:tmpl w:val="3AB0EE52"/>
    <w:lvl w:ilvl="0" w:tplc="59B29F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C7E78"/>
    <w:multiLevelType w:val="hybridMultilevel"/>
    <w:tmpl w:val="3E2A649E"/>
    <w:lvl w:ilvl="0" w:tplc="6A40B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B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68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B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C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B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D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04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2624D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2194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A3"/>
    <w:multiLevelType w:val="hybridMultilevel"/>
    <w:tmpl w:val="AF62BFDE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E24E6"/>
    <w:multiLevelType w:val="hybridMultilevel"/>
    <w:tmpl w:val="6CBA7C82"/>
    <w:lvl w:ilvl="0" w:tplc="126A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4A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E5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2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5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A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E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387459"/>
    <w:multiLevelType w:val="hybridMultilevel"/>
    <w:tmpl w:val="91DC13EA"/>
    <w:lvl w:ilvl="0" w:tplc="5276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F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4A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03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4C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49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8D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434A95"/>
    <w:multiLevelType w:val="hybridMultilevel"/>
    <w:tmpl w:val="20E2CC86"/>
    <w:lvl w:ilvl="0" w:tplc="D8442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63D63"/>
    <w:multiLevelType w:val="hybridMultilevel"/>
    <w:tmpl w:val="C5A256EC"/>
    <w:lvl w:ilvl="0" w:tplc="6CD235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D42"/>
    <w:multiLevelType w:val="hybridMultilevel"/>
    <w:tmpl w:val="D2DCF57C"/>
    <w:lvl w:ilvl="0" w:tplc="2106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8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6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27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6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840B0F"/>
    <w:multiLevelType w:val="hybridMultilevel"/>
    <w:tmpl w:val="BE6CD1B4"/>
    <w:lvl w:ilvl="0" w:tplc="9B70B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E6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25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29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C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AA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CA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C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4AA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11D1D"/>
    <w:multiLevelType w:val="hybridMultilevel"/>
    <w:tmpl w:val="A518FF9E"/>
    <w:lvl w:ilvl="0" w:tplc="EAE4B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7578A"/>
    <w:multiLevelType w:val="hybridMultilevel"/>
    <w:tmpl w:val="2572F062"/>
    <w:lvl w:ilvl="0" w:tplc="8400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E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C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6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4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2B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2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0D0CB2"/>
    <w:multiLevelType w:val="hybridMultilevel"/>
    <w:tmpl w:val="629C81C0"/>
    <w:lvl w:ilvl="0" w:tplc="0350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6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02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8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5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A0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7CA"/>
    <w:rsid w:val="0002360B"/>
    <w:rsid w:val="001435F8"/>
    <w:rsid w:val="001A690B"/>
    <w:rsid w:val="00436335"/>
    <w:rsid w:val="004779E0"/>
    <w:rsid w:val="00555E3A"/>
    <w:rsid w:val="005E19C7"/>
    <w:rsid w:val="00625C12"/>
    <w:rsid w:val="00694EE4"/>
    <w:rsid w:val="007813B3"/>
    <w:rsid w:val="0082133C"/>
    <w:rsid w:val="0085536B"/>
    <w:rsid w:val="008C5379"/>
    <w:rsid w:val="009919F0"/>
    <w:rsid w:val="009A09FE"/>
    <w:rsid w:val="009C081B"/>
    <w:rsid w:val="009F5A6B"/>
    <w:rsid w:val="00A67B9D"/>
    <w:rsid w:val="00AD3137"/>
    <w:rsid w:val="00AE465E"/>
    <w:rsid w:val="00B50227"/>
    <w:rsid w:val="00C1455D"/>
    <w:rsid w:val="00C7748B"/>
    <w:rsid w:val="00D07D56"/>
    <w:rsid w:val="00D6320A"/>
    <w:rsid w:val="00D90C15"/>
    <w:rsid w:val="00DD473F"/>
    <w:rsid w:val="00DE63C6"/>
    <w:rsid w:val="00E00982"/>
    <w:rsid w:val="00E12225"/>
    <w:rsid w:val="00E717CA"/>
    <w:rsid w:val="00E85B39"/>
    <w:rsid w:val="00F12B46"/>
    <w:rsid w:val="00FF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k">
    <w:name w:val="lk"/>
    <w:basedOn w:val="DefaultParagraphFont"/>
    <w:rsid w:val="00D07D56"/>
  </w:style>
  <w:style w:type="character" w:customStyle="1" w:styleId="emphi">
    <w:name w:val="emph_i"/>
    <w:basedOn w:val="DefaultParagraphFont"/>
    <w:rsid w:val="008C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860">
          <w:marLeft w:val="14"/>
          <w:marRight w:val="20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24">
          <w:marLeft w:val="14"/>
          <w:marRight w:val="562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096">
          <w:marLeft w:val="562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32">
          <w:marLeft w:val="56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103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91">
          <w:marLeft w:val="562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eshoo</cp:lastModifiedBy>
  <cp:revision>24</cp:revision>
  <dcterms:created xsi:type="dcterms:W3CDTF">2020-06-22T10:15:00Z</dcterms:created>
  <dcterms:modified xsi:type="dcterms:W3CDTF">2020-06-26T09:34:00Z</dcterms:modified>
</cp:coreProperties>
</file>