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D0A" w:rsidRDefault="00DE2D0A" w:rsidP="00DE2D0A">
      <w:pPr>
        <w:rPr>
          <w:b/>
        </w:rPr>
      </w:pPr>
      <w:r>
        <w:rPr>
          <w:b/>
        </w:rPr>
        <w:t xml:space="preserve">Subject Dental </w:t>
      </w:r>
      <w:r w:rsidR="000F3061">
        <w:rPr>
          <w:b/>
        </w:rPr>
        <w:t xml:space="preserve">Material </w:t>
      </w:r>
      <w:r w:rsidR="000F306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instructor: Mr. Usman</w:t>
      </w:r>
    </w:p>
    <w:p w:rsidR="001809E6" w:rsidRDefault="00DE2D0A" w:rsidP="001809E6">
      <w:pPr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30 Marks </w:t>
      </w:r>
    </w:p>
    <w:p w:rsidR="00DE2D0A" w:rsidRPr="00757CC4" w:rsidRDefault="001809E6" w:rsidP="001809E6">
      <w:pPr>
        <w:rPr>
          <w:b/>
          <w:i/>
          <w:iCs/>
          <w:color w:val="00B0F0"/>
          <w:sz w:val="24"/>
          <w:szCs w:val="24"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Semester DT 4</w:t>
      </w:r>
      <w:r w:rsidRPr="001809E6">
        <w:rPr>
          <w:b/>
          <w:vertAlign w:val="superscript"/>
        </w:rPr>
        <w:t>th</w:t>
      </w:r>
      <w:r>
        <w:rPr>
          <w:b/>
        </w:rPr>
        <w:t xml:space="preserve"> </w:t>
      </w:r>
      <w:r w:rsidR="00192307">
        <w:rPr>
          <w:b/>
        </w:rPr>
        <w:t xml:space="preserve">    </w:t>
      </w:r>
      <w:r w:rsidR="00192307" w:rsidRPr="00757CC4">
        <w:rPr>
          <w:b/>
          <w:i/>
          <w:iCs/>
          <w:color w:val="00B0F0"/>
          <w:sz w:val="24"/>
          <w:szCs w:val="24"/>
        </w:rPr>
        <w:t>Name  Shah Fahad       IDI  14818</w:t>
      </w:r>
    </w:p>
    <w:p w:rsidR="00DE2D0A" w:rsidRDefault="00DE2D0A" w:rsidP="00DE2D0A">
      <w:pPr>
        <w:pStyle w:val="ListParagraph"/>
        <w:numPr>
          <w:ilvl w:val="0"/>
          <w:numId w:val="1"/>
        </w:num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Attempt all questions, all questions carry equal marks.</w:t>
      </w:r>
    </w:p>
    <w:p w:rsidR="006E796F" w:rsidRDefault="006E796F"/>
    <w:p w:rsidR="000F3061" w:rsidRDefault="000F3061"/>
    <w:p w:rsidR="000F3061" w:rsidRPr="00271D49" w:rsidRDefault="000F3061">
      <w:pPr>
        <w:rPr>
          <w:b/>
          <w:bCs/>
          <w:i/>
          <w:iCs/>
          <w:color w:val="C00000"/>
        </w:rPr>
      </w:pPr>
      <w:r w:rsidRPr="00DB2830">
        <w:rPr>
          <w:b/>
          <w:bCs/>
          <w:i/>
          <w:iCs/>
          <w:color w:val="C00000"/>
        </w:rPr>
        <w:t>Q1</w:t>
      </w:r>
      <w:r>
        <w:t xml:space="preserve">. </w:t>
      </w:r>
      <w:r w:rsidRPr="00271D49">
        <w:rPr>
          <w:b/>
          <w:bCs/>
          <w:i/>
          <w:iCs/>
          <w:color w:val="C00000"/>
        </w:rPr>
        <w:t>Discuss glass ionomer cement briefly?</w:t>
      </w:r>
    </w:p>
    <w:p w:rsidR="008F012D" w:rsidRDefault="008F012D"/>
    <w:p w:rsidR="00267253" w:rsidRPr="00757CC4" w:rsidRDefault="00267253" w:rsidP="00222655">
      <w:pPr>
        <w:rPr>
          <w:b/>
          <w:bCs/>
          <w:i/>
          <w:iCs/>
          <w:color w:val="00B0F0"/>
          <w:sz w:val="24"/>
          <w:szCs w:val="24"/>
        </w:rPr>
      </w:pPr>
      <w:r w:rsidRPr="00757CC4">
        <w:rPr>
          <w:b/>
          <w:bCs/>
          <w:i/>
          <w:iCs/>
          <w:color w:val="00B0F0"/>
          <w:sz w:val="24"/>
          <w:szCs w:val="24"/>
        </w:rPr>
        <w:t>Ans</w:t>
      </w:r>
      <w:r w:rsidR="00192307" w:rsidRPr="00757CC4">
        <w:rPr>
          <w:b/>
          <w:bCs/>
          <w:i/>
          <w:iCs/>
          <w:color w:val="00B0F0"/>
          <w:sz w:val="24"/>
          <w:szCs w:val="24"/>
        </w:rPr>
        <w:t>wer No 1</w:t>
      </w:r>
    </w:p>
    <w:p w:rsidR="00267253" w:rsidRPr="00B363D9" w:rsidRDefault="00267253" w:rsidP="00222655">
      <w:pPr>
        <w:rPr>
          <w:b/>
          <w:bCs/>
          <w:i/>
          <w:iCs/>
          <w:color w:val="00B0F0"/>
          <w:sz w:val="28"/>
          <w:szCs w:val="28"/>
        </w:rPr>
      </w:pPr>
      <w:r w:rsidRPr="00B363D9">
        <w:rPr>
          <w:b/>
          <w:bCs/>
          <w:i/>
          <w:iCs/>
          <w:color w:val="00B0F0"/>
          <w:sz w:val="28"/>
          <w:szCs w:val="28"/>
        </w:rPr>
        <w:t>Introduction</w:t>
      </w:r>
    </w:p>
    <w:p w:rsidR="00267253" w:rsidRDefault="00267253" w:rsidP="00222655">
      <w:r>
        <w:t xml:space="preserve">Glass ionomer cement in tooth colored material introduced by Wilson and Kent . 1972. Material was based on reaction between silicate glass powder and polyacritic acid </w:t>
      </w:r>
    </w:p>
    <w:p w:rsidR="00267253" w:rsidRDefault="00267253" w:rsidP="00222655">
      <w:pPr>
        <w:rPr>
          <w:color w:val="70AD47" w:themeColor="accent6"/>
        </w:rPr>
      </w:pPr>
      <w:r w:rsidRPr="00694271">
        <w:rPr>
          <w:b/>
          <w:bCs/>
          <w:i/>
          <w:iCs/>
          <w:color w:val="00B0F0"/>
        </w:rPr>
        <w:t>Classification</w:t>
      </w:r>
      <w:r>
        <w:rPr>
          <w:color w:val="70AD47" w:themeColor="accent6"/>
        </w:rPr>
        <w:t>..</w:t>
      </w:r>
    </w:p>
    <w:p w:rsidR="00267253" w:rsidRPr="00DB5BCB" w:rsidRDefault="00267253" w:rsidP="00267253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 I. </w:t>
      </w:r>
      <w:r w:rsidRPr="00DB5BCB">
        <w:rPr>
          <w:color w:val="000000" w:themeColor="text1"/>
        </w:rPr>
        <w:t xml:space="preserve">  For luting</w:t>
      </w:r>
    </w:p>
    <w:p w:rsidR="00267253" w:rsidRDefault="002205CD" w:rsidP="00267253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ii</w:t>
      </w:r>
      <w:r w:rsidR="00267253">
        <w:rPr>
          <w:color w:val="000000" w:themeColor="text1"/>
        </w:rPr>
        <w:t>. For restoration</w:t>
      </w:r>
    </w:p>
    <w:p w:rsidR="00267253" w:rsidRDefault="002205CD" w:rsidP="00267253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i</w:t>
      </w:r>
      <w:r w:rsidR="00267253">
        <w:rPr>
          <w:color w:val="000000" w:themeColor="text1"/>
        </w:rPr>
        <w:t>ii  for linne and base</w:t>
      </w:r>
    </w:p>
    <w:p w:rsidR="00267253" w:rsidRDefault="00267253" w:rsidP="00267253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Iv. For feasure and sealent</w:t>
      </w:r>
    </w:p>
    <w:p w:rsidR="00267253" w:rsidRDefault="00267253" w:rsidP="00267253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V. Arthodontic cement</w:t>
      </w:r>
    </w:p>
    <w:p w:rsidR="00267253" w:rsidRPr="003C13DD" w:rsidRDefault="00267253" w:rsidP="00694271">
      <w:pPr>
        <w:spacing w:line="259" w:lineRule="auto"/>
        <w:ind w:left="360"/>
        <w:rPr>
          <w:b/>
          <w:bCs/>
          <w:i/>
          <w:iCs/>
          <w:color w:val="00B0F0"/>
        </w:rPr>
      </w:pPr>
      <w:r w:rsidRPr="003C13DD">
        <w:rPr>
          <w:b/>
          <w:bCs/>
          <w:i/>
          <w:iCs/>
          <w:color w:val="00B0F0"/>
        </w:rPr>
        <w:t>Composition.</w:t>
      </w:r>
    </w:p>
    <w:p w:rsidR="00267253" w:rsidRPr="00694271" w:rsidRDefault="00267253" w:rsidP="00694271">
      <w:pPr>
        <w:spacing w:line="259" w:lineRule="auto"/>
        <w:rPr>
          <w:color w:val="000000" w:themeColor="text1"/>
        </w:rPr>
      </w:pPr>
      <w:r w:rsidRPr="00694271">
        <w:rPr>
          <w:color w:val="000000" w:themeColor="text1"/>
        </w:rPr>
        <w:t xml:space="preserve">These material may be supplied as powder and liquid or is powder mixed with liquid for clinicaal used </w:t>
      </w:r>
    </w:p>
    <w:p w:rsidR="00267253" w:rsidRPr="003C13DD" w:rsidRDefault="00267253" w:rsidP="00222655">
      <w:pPr>
        <w:pStyle w:val="ListParagraph"/>
        <w:rPr>
          <w:b/>
          <w:bCs/>
          <w:i/>
          <w:iCs/>
          <w:color w:val="000000" w:themeColor="text1"/>
        </w:rPr>
      </w:pPr>
      <w:r w:rsidRPr="003C13DD">
        <w:rPr>
          <w:b/>
          <w:bCs/>
          <w:i/>
          <w:iCs/>
          <w:color w:val="00B0F0"/>
        </w:rPr>
        <w:t>Powder</w:t>
      </w:r>
      <w:r w:rsidRPr="003C13DD">
        <w:rPr>
          <w:b/>
          <w:bCs/>
          <w:i/>
          <w:iCs/>
          <w:color w:val="000000" w:themeColor="text1"/>
        </w:rPr>
        <w:t xml:space="preserve"> 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Silica 41.9/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Alumina. 28.6 /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Alumina fluoride .1.6/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Calcium flouride .15.7/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Sodium flouride .9.3/</w:t>
      </w:r>
    </w:p>
    <w:p w:rsidR="00267253" w:rsidRDefault="00267253" w:rsidP="00222655">
      <w:pPr>
        <w:pStyle w:val="ListParagraph"/>
        <w:rPr>
          <w:color w:val="70AD47" w:themeColor="accent6"/>
        </w:rPr>
      </w:pPr>
      <w:r w:rsidRPr="003C13DD">
        <w:rPr>
          <w:b/>
          <w:bCs/>
          <w:i/>
          <w:iCs/>
          <w:color w:val="00B0F0"/>
        </w:rPr>
        <w:t>Liquid</w:t>
      </w:r>
      <w:r>
        <w:rPr>
          <w:color w:val="70AD47" w:themeColor="accent6"/>
        </w:rPr>
        <w:t>.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Polyacrylic acid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Tortaric acid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Water</w:t>
      </w:r>
    </w:p>
    <w:p w:rsidR="00267253" w:rsidRPr="003C13DD" w:rsidRDefault="00267253" w:rsidP="00222655">
      <w:pPr>
        <w:pStyle w:val="ListParagraph"/>
        <w:rPr>
          <w:b/>
          <w:bCs/>
          <w:i/>
          <w:iCs/>
          <w:color w:val="00B0F0"/>
        </w:rPr>
      </w:pPr>
      <w:r w:rsidRPr="003C13DD">
        <w:rPr>
          <w:b/>
          <w:bCs/>
          <w:i/>
          <w:iCs/>
          <w:color w:val="00B0F0"/>
        </w:rPr>
        <w:t>Solubility and disintegration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Initial solubility is high due to teaching of intermidiate product </w:t>
      </w:r>
    </w:p>
    <w:p w:rsidR="00267253" w:rsidRDefault="00267253" w:rsidP="0022265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. The complete sitting reaction takes place in 24 hours, cement should be protected from saliva durin this period </w:t>
      </w:r>
    </w:p>
    <w:p w:rsidR="00267253" w:rsidRDefault="00267253" w:rsidP="00222655">
      <w:pPr>
        <w:pStyle w:val="ListParagraph"/>
        <w:rPr>
          <w:color w:val="70AD47" w:themeColor="accent6"/>
        </w:rPr>
      </w:pPr>
      <w:r w:rsidRPr="003C13DD">
        <w:rPr>
          <w:b/>
          <w:bCs/>
          <w:i/>
          <w:iCs/>
          <w:color w:val="00B0F0"/>
        </w:rPr>
        <w:t>Manipulation</w:t>
      </w:r>
      <w:r>
        <w:rPr>
          <w:color w:val="70AD47" w:themeColor="accent6"/>
        </w:rPr>
        <w:t>.</w:t>
      </w:r>
    </w:p>
    <w:p w:rsidR="00267253" w:rsidRDefault="00267253" w:rsidP="00267253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Preparation of tooth surface</w:t>
      </w:r>
    </w:p>
    <w:p w:rsidR="00267253" w:rsidRDefault="00267253" w:rsidP="00267253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Proportion and mixing </w:t>
      </w:r>
    </w:p>
    <w:p w:rsidR="00267253" w:rsidRDefault="00267253" w:rsidP="00267253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Protection and cement during setting </w:t>
      </w:r>
    </w:p>
    <w:p w:rsidR="00267253" w:rsidRPr="00AD0B38" w:rsidRDefault="00267253" w:rsidP="00AD0B38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Protection of cement after setting</w:t>
      </w:r>
      <w:r w:rsidR="00AD0B38">
        <w:rPr>
          <w:color w:val="000000" w:themeColor="text1"/>
        </w:rPr>
        <w:t xml:space="preserve">  </w:t>
      </w:r>
      <w:r w:rsidRPr="00AD0B38">
        <w:rPr>
          <w:b/>
          <w:bCs/>
          <w:i/>
          <w:iCs/>
          <w:color w:val="00B0F0"/>
        </w:rPr>
        <w:t>Protection of cement during setting.</w:t>
      </w:r>
    </w:p>
    <w:p w:rsidR="00267253" w:rsidRDefault="00267253" w:rsidP="00222655">
      <w:pPr>
        <w:rPr>
          <w:color w:val="000000" w:themeColor="text1"/>
        </w:rPr>
      </w:pPr>
      <w:r>
        <w:rPr>
          <w:color w:val="000000" w:themeColor="text1"/>
        </w:rPr>
        <w:t xml:space="preserve">Glass inomer cement is extremly sensitive air and water during setting </w:t>
      </w:r>
    </w:p>
    <w:p w:rsidR="00267253" w:rsidRPr="00995328" w:rsidRDefault="00267253" w:rsidP="00AD0B38">
      <w:pPr>
        <w:spacing w:line="259" w:lineRule="auto"/>
        <w:rPr>
          <w:b/>
          <w:bCs/>
          <w:i/>
          <w:iCs/>
          <w:color w:val="00B0F0"/>
        </w:rPr>
      </w:pPr>
      <w:r w:rsidRPr="00995328">
        <w:rPr>
          <w:b/>
          <w:bCs/>
          <w:i/>
          <w:iCs/>
          <w:color w:val="00B0F0"/>
        </w:rPr>
        <w:t>Protection of cement after setting .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Before dismissing the patient restoration is again coated with protective agent to protect trimmed area.</w:t>
      </w:r>
    </w:p>
    <w:p w:rsidR="00267253" w:rsidRPr="00995328" w:rsidRDefault="00267253" w:rsidP="00222655">
      <w:pPr>
        <w:pStyle w:val="ListParagraph"/>
        <w:ind w:left="1130"/>
        <w:rPr>
          <w:b/>
          <w:bCs/>
          <w:i/>
          <w:iCs/>
          <w:color w:val="00B0F0"/>
        </w:rPr>
      </w:pPr>
      <w:r w:rsidRPr="00995328">
        <w:rPr>
          <w:b/>
          <w:bCs/>
          <w:i/>
          <w:iCs/>
          <w:color w:val="00B0F0"/>
        </w:rPr>
        <w:t>Advantages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Inherent adhesion to the tooth surface .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 Good marginal seal .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.Anti cariogenic property 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 Biocompatibility</w:t>
      </w:r>
    </w:p>
    <w:p w:rsidR="00267253" w:rsidRDefault="00267253" w:rsidP="00222655">
      <w:pPr>
        <w:pStyle w:val="ListParagraph"/>
        <w:ind w:left="1130"/>
        <w:rPr>
          <w:color w:val="70AD47" w:themeColor="accent6"/>
        </w:rPr>
      </w:pPr>
      <w:r w:rsidRPr="00995328">
        <w:rPr>
          <w:b/>
          <w:bCs/>
          <w:i/>
          <w:iCs/>
          <w:color w:val="00B0F0"/>
        </w:rPr>
        <w:t>Disadvantages</w:t>
      </w:r>
      <w:r>
        <w:rPr>
          <w:color w:val="70AD47" w:themeColor="accent6"/>
        </w:rPr>
        <w:t>.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Low fracture resistance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.low wear resistance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.water sensitive during setting phase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 Less esthetic compared to composite.</w:t>
      </w:r>
    </w:p>
    <w:p w:rsidR="00267253" w:rsidRDefault="00267253" w:rsidP="00222655">
      <w:pPr>
        <w:pStyle w:val="ListParagraph"/>
        <w:ind w:left="1130"/>
        <w:rPr>
          <w:color w:val="70AD47" w:themeColor="accent6"/>
        </w:rPr>
      </w:pPr>
      <w:r w:rsidRPr="00995328">
        <w:rPr>
          <w:b/>
          <w:bCs/>
          <w:i/>
          <w:iCs/>
          <w:color w:val="00B0F0"/>
          <w:sz w:val="28"/>
          <w:szCs w:val="28"/>
        </w:rPr>
        <w:t>Uses</w:t>
      </w:r>
      <w:r>
        <w:rPr>
          <w:color w:val="70AD47" w:themeColor="accent6"/>
        </w:rPr>
        <w:t>.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Anterior estheti restoration material for class 3. And 5. Restoration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</w:t>
      </w:r>
      <w:r w:rsidR="007964AD">
        <w:rPr>
          <w:color w:val="000000" w:themeColor="text1"/>
        </w:rPr>
        <w:t>F</w:t>
      </w:r>
      <w:r>
        <w:rPr>
          <w:color w:val="000000" w:themeColor="text1"/>
        </w:rPr>
        <w:t>or luting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</w:t>
      </w:r>
      <w:r w:rsidR="007964AD">
        <w:rPr>
          <w:color w:val="000000" w:themeColor="text1"/>
        </w:rPr>
        <w:t>F</w:t>
      </w:r>
      <w:r>
        <w:rPr>
          <w:color w:val="000000" w:themeColor="text1"/>
        </w:rPr>
        <w:t>or core build up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</w:t>
      </w:r>
      <w:r w:rsidR="007964AD">
        <w:rPr>
          <w:color w:val="000000" w:themeColor="text1"/>
        </w:rPr>
        <w:t>F</w:t>
      </w:r>
      <w:r>
        <w:rPr>
          <w:color w:val="000000" w:themeColor="text1"/>
        </w:rPr>
        <w:t>or eroded area.</w:t>
      </w:r>
    </w:p>
    <w:p w:rsidR="00F73173" w:rsidRDefault="00F73173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For </w:t>
      </w:r>
      <w:r w:rsidR="007964AD">
        <w:rPr>
          <w:color w:val="000000" w:themeColor="text1"/>
        </w:rPr>
        <w:t>tooth filling</w:t>
      </w:r>
      <w:r>
        <w:rPr>
          <w:color w:val="000000" w:themeColor="text1"/>
        </w:rPr>
        <w:t xml:space="preserve"> </w:t>
      </w: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</w:p>
    <w:p w:rsidR="00267253" w:rsidRDefault="00267253" w:rsidP="00222655">
      <w:pPr>
        <w:pStyle w:val="ListParagraph"/>
        <w:ind w:left="1130"/>
        <w:rPr>
          <w:color w:val="000000" w:themeColor="text1"/>
        </w:rPr>
      </w:pPr>
    </w:p>
    <w:p w:rsidR="000F3061" w:rsidRPr="00271D49" w:rsidRDefault="000F3061">
      <w:pPr>
        <w:rPr>
          <w:b/>
          <w:bCs/>
          <w:i/>
          <w:iCs/>
          <w:color w:val="C00000"/>
        </w:rPr>
      </w:pPr>
      <w:r w:rsidRPr="00DB2830">
        <w:rPr>
          <w:b/>
          <w:bCs/>
          <w:i/>
          <w:iCs/>
          <w:color w:val="C00000"/>
        </w:rPr>
        <w:t>Q2</w:t>
      </w:r>
      <w:r>
        <w:t xml:space="preserve">. </w:t>
      </w:r>
      <w:r w:rsidRPr="00271D49">
        <w:rPr>
          <w:b/>
          <w:bCs/>
          <w:i/>
          <w:iCs/>
          <w:color w:val="C00000"/>
        </w:rPr>
        <w:t>Differentiate permanent cement, luting agent and temporary cement.</w:t>
      </w:r>
    </w:p>
    <w:p w:rsidR="004D676D" w:rsidRPr="00271D49" w:rsidRDefault="0061481D">
      <w:pPr>
        <w:rPr>
          <w:b/>
          <w:bCs/>
          <w:i/>
          <w:iCs/>
          <w:color w:val="C00000"/>
        </w:rPr>
      </w:pPr>
      <w:r w:rsidRPr="00271D49">
        <w:rPr>
          <w:b/>
          <w:bCs/>
          <w:i/>
          <w:iCs/>
          <w:color w:val="C00000"/>
        </w:rPr>
        <w:t>Answer No 2</w:t>
      </w:r>
    </w:p>
    <w:p w:rsidR="0061481D" w:rsidRDefault="0061481D">
      <w:r>
        <w:t xml:space="preserve">                           The differentiated </w:t>
      </w:r>
      <w:r w:rsidR="005166F6">
        <w:t>between cement are as following..</w:t>
      </w:r>
    </w:p>
    <w:p w:rsidR="005166F6" w:rsidRPr="0087258A" w:rsidRDefault="00D873E1" w:rsidP="00D873E1">
      <w:pPr>
        <w:pStyle w:val="ListParagraph"/>
        <w:numPr>
          <w:ilvl w:val="0"/>
          <w:numId w:val="4"/>
        </w:numPr>
        <w:rPr>
          <w:b/>
          <w:bCs/>
          <w:i/>
          <w:iCs/>
          <w:color w:val="00B0F0"/>
        </w:rPr>
      </w:pPr>
      <w:r w:rsidRPr="0087258A">
        <w:rPr>
          <w:b/>
          <w:bCs/>
          <w:i/>
          <w:iCs/>
          <w:color w:val="00B0F0"/>
        </w:rPr>
        <w:t xml:space="preserve">Temporary cement </w:t>
      </w:r>
    </w:p>
    <w:p w:rsidR="00A14197" w:rsidRDefault="00D873E1">
      <w:r w:rsidRPr="0053413B">
        <w:t xml:space="preserve">                                             </w:t>
      </w:r>
      <w:r w:rsidR="004A7A33">
        <w:t xml:space="preserve">Temporary cement are </w:t>
      </w:r>
      <w:r w:rsidR="000214B1">
        <w:t>used for short term.</w:t>
      </w:r>
      <w:r w:rsidR="00944D60">
        <w:t xml:space="preserve"> </w:t>
      </w:r>
      <w:r w:rsidRPr="0053413B">
        <w:rPr>
          <w:rFonts w:hAnsi="Calibri"/>
          <w:color w:val="000000" w:themeColor="text1"/>
          <w:kern w:val="24"/>
        </w:rPr>
        <w:t>Temporary cements are used when the restoration will have to be removed. Most commonly, temporary cement is selected for the placement of provisional coverage</w:t>
      </w:r>
      <w:r w:rsidR="0053413B">
        <w:t>.</w:t>
      </w:r>
    </w:p>
    <w:p w:rsidR="003D3800" w:rsidRPr="0087258A" w:rsidRDefault="000676A1" w:rsidP="000676A1">
      <w:pPr>
        <w:pStyle w:val="ListParagraph"/>
        <w:numPr>
          <w:ilvl w:val="0"/>
          <w:numId w:val="4"/>
        </w:numPr>
        <w:rPr>
          <w:b/>
          <w:bCs/>
          <w:i/>
          <w:iCs/>
          <w:color w:val="00B0F0"/>
        </w:rPr>
      </w:pPr>
      <w:r w:rsidRPr="0087258A">
        <w:rPr>
          <w:b/>
          <w:bCs/>
          <w:i/>
          <w:iCs/>
          <w:color w:val="00B0F0"/>
        </w:rPr>
        <w:t xml:space="preserve">Permanent </w:t>
      </w:r>
      <w:r w:rsidR="003D3800" w:rsidRPr="0087258A">
        <w:rPr>
          <w:b/>
          <w:bCs/>
          <w:i/>
          <w:iCs/>
          <w:color w:val="00B0F0"/>
        </w:rPr>
        <w:t xml:space="preserve"> cement </w:t>
      </w:r>
    </w:p>
    <w:p w:rsidR="004D0DDF" w:rsidRDefault="00F10601">
      <w:pPr>
        <w:rPr>
          <w:rFonts w:hAnsi="Calibri"/>
          <w:color w:val="000000" w:themeColor="text1"/>
          <w:kern w:val="24"/>
        </w:rPr>
      </w:pPr>
      <w:r w:rsidRPr="0055330B">
        <w:t xml:space="preserve">                                                </w:t>
      </w:r>
      <w:r w:rsidR="00736769" w:rsidRPr="0055330B">
        <w:rPr>
          <w:rFonts w:hAnsi="Calibri"/>
          <w:color w:val="000000" w:themeColor="text1"/>
          <w:kern w:val="24"/>
        </w:rPr>
        <w:t xml:space="preserve">For the long term cementation of cast </w:t>
      </w:r>
      <w:r w:rsidR="00736769" w:rsidRPr="0055330B">
        <w:rPr>
          <w:rFonts w:hAnsi="Calibri"/>
          <w:color w:val="000000" w:themeColor="text1"/>
          <w:kern w:val="24"/>
        </w:rPr>
        <w:noBreakHyphen/>
        <w:t xml:space="preserve"> restorations such as inlays, crowns, bridges, laminate veneers, and</w:t>
      </w:r>
      <w:r w:rsidR="00F77703" w:rsidRPr="0055330B">
        <w:rPr>
          <w:rFonts w:hAnsi="Calibri"/>
          <w:color w:val="000000" w:themeColor="text1"/>
          <w:kern w:val="24"/>
        </w:rPr>
        <w:t xml:space="preserve"> </w:t>
      </w:r>
      <w:r w:rsidR="00736769" w:rsidRPr="0055330B">
        <w:rPr>
          <w:rFonts w:hAnsi="Calibri"/>
          <w:color w:val="000000" w:themeColor="text1"/>
          <w:kern w:val="24"/>
        </w:rPr>
        <w:t>orthodontic fixed appliances</w:t>
      </w:r>
      <w:r w:rsidR="00F77703" w:rsidRPr="0055330B">
        <w:rPr>
          <w:rFonts w:hAnsi="Calibri"/>
          <w:color w:val="000000" w:themeColor="text1"/>
          <w:kern w:val="24"/>
        </w:rPr>
        <w:t xml:space="preserve">. </w:t>
      </w:r>
      <w:r w:rsidR="004D0DDF">
        <w:rPr>
          <w:rFonts w:hAnsi="Calibri"/>
          <w:color w:val="000000" w:themeColor="text1"/>
          <w:kern w:val="24"/>
        </w:rPr>
        <w:t xml:space="preserve"> </w:t>
      </w:r>
    </w:p>
    <w:p w:rsidR="0044447B" w:rsidRPr="0087258A" w:rsidRDefault="004D0DDF">
      <w:pPr>
        <w:rPr>
          <w:rFonts w:hAnsi="Calibri"/>
          <w:b/>
          <w:bCs/>
          <w:i/>
          <w:iCs/>
          <w:color w:val="00B0F0"/>
          <w:kern w:val="24"/>
        </w:rPr>
      </w:pPr>
      <w:r>
        <w:rPr>
          <w:rFonts w:hAnsi="Calibri"/>
          <w:color w:val="000000" w:themeColor="text1"/>
          <w:kern w:val="24"/>
        </w:rPr>
        <w:t xml:space="preserve">© </w:t>
      </w:r>
      <w:r w:rsidR="0044447B" w:rsidRPr="0087258A">
        <w:rPr>
          <w:rFonts w:hAnsi="Calibri"/>
          <w:b/>
          <w:bCs/>
          <w:i/>
          <w:iCs/>
          <w:color w:val="00B0F0"/>
          <w:kern w:val="24"/>
        </w:rPr>
        <w:t xml:space="preserve">Luting Agent's </w:t>
      </w:r>
    </w:p>
    <w:p w:rsidR="006D297A" w:rsidRDefault="00220E1D">
      <w:pPr>
        <w:rPr>
          <w:rFonts w:hAnsi="Calibri"/>
          <w:color w:val="000000" w:themeColor="text1"/>
          <w:kern w:val="24"/>
        </w:rPr>
      </w:pPr>
      <w:r w:rsidRPr="0055330B">
        <w:rPr>
          <w:rFonts w:hAnsi="Calibri"/>
          <w:color w:val="000000" w:themeColor="text1"/>
          <w:kern w:val="24"/>
        </w:rPr>
        <w:t>A material that acts as an adhesive to hold together the casting to the tooth structure. Luting agents are designed to be either permanent or temporary.</w:t>
      </w:r>
    </w:p>
    <w:p w:rsidR="000F3061" w:rsidRPr="00271D49" w:rsidRDefault="000F3061">
      <w:pPr>
        <w:rPr>
          <w:b/>
          <w:bCs/>
          <w:i/>
          <w:iCs/>
          <w:color w:val="C00000"/>
        </w:rPr>
      </w:pPr>
      <w:r w:rsidRPr="00DB2830">
        <w:rPr>
          <w:color w:val="C00000"/>
        </w:rPr>
        <w:t>Q3</w:t>
      </w:r>
      <w:r>
        <w:t xml:space="preserve">. </w:t>
      </w:r>
      <w:r w:rsidRPr="00271D49">
        <w:rPr>
          <w:b/>
          <w:bCs/>
          <w:i/>
          <w:iCs/>
          <w:color w:val="C00000"/>
        </w:rPr>
        <w:t>Write a detail note on manipulation, advantages and disadvantages of Zinc Oxide Eugenol cement.</w:t>
      </w:r>
    </w:p>
    <w:p w:rsidR="004D0DDF" w:rsidRPr="0087258A" w:rsidRDefault="009D3030">
      <w:pPr>
        <w:rPr>
          <w:b/>
          <w:bCs/>
          <w:i/>
          <w:iCs/>
          <w:color w:val="00B0F0"/>
        </w:rPr>
      </w:pPr>
      <w:r w:rsidRPr="0087258A">
        <w:rPr>
          <w:b/>
          <w:bCs/>
          <w:i/>
          <w:iCs/>
          <w:color w:val="00B0F0"/>
        </w:rPr>
        <w:t>Answer No 3</w:t>
      </w:r>
    </w:p>
    <w:p w:rsidR="002F1E92" w:rsidRPr="0087258A" w:rsidRDefault="002F1E92">
      <w:pPr>
        <w:rPr>
          <w:b/>
          <w:bCs/>
          <w:i/>
          <w:iCs/>
          <w:color w:val="00B0F0"/>
        </w:rPr>
      </w:pPr>
      <w:r w:rsidRPr="0087258A">
        <w:rPr>
          <w:b/>
          <w:bCs/>
          <w:i/>
          <w:iCs/>
          <w:color w:val="00B0F0"/>
        </w:rPr>
        <w:t>Manipulation</w:t>
      </w:r>
    </w:p>
    <w:p w:rsidR="005107E2" w:rsidRPr="002F7956" w:rsidRDefault="002F1E92" w:rsidP="00E32071">
      <w:pPr>
        <w:ind w:left="720"/>
        <w:divId w:val="1221869745"/>
        <w:rPr>
          <w:rFonts w:eastAsia="Times New Roman"/>
        </w:rPr>
      </w:pPr>
      <w:r>
        <w:rPr>
          <w:rFonts w:hAnsi="Calibri"/>
          <w:color w:val="000000" w:themeColor="text1"/>
          <w:kern w:val="24"/>
        </w:rPr>
        <w:t xml:space="preserve">               </w:t>
      </w:r>
      <w:r w:rsidR="00820883">
        <w:rPr>
          <w:rFonts w:hAnsi="Calibri"/>
          <w:color w:val="000000" w:themeColor="text1"/>
          <w:kern w:val="24"/>
        </w:rPr>
        <w:t xml:space="preserve"> </w:t>
      </w:r>
      <w:r w:rsidR="005107E2" w:rsidRPr="00E32071">
        <w:rPr>
          <w:rFonts w:hAnsi="Calibri"/>
          <w:color w:val="000000" w:themeColor="text1"/>
          <w:kern w:val="24"/>
        </w:rPr>
        <w:t>Powder</w:t>
      </w:r>
      <w:r w:rsidR="005107E2" w:rsidRPr="002F7956">
        <w:rPr>
          <w:rFonts w:hAnsi="Calibri"/>
          <w:color w:val="000000" w:themeColor="text1"/>
          <w:kern w:val="24"/>
        </w:rPr>
        <w:t>/liquid ratio is 1.0 parts of powder to 1 part of liquid.</w:t>
      </w:r>
    </w:p>
    <w:p w:rsidR="005107E2" w:rsidRPr="002F7956" w:rsidRDefault="005107E2" w:rsidP="00E32071">
      <w:pPr>
        <w:ind w:left="720"/>
        <w:divId w:val="1815024912"/>
        <w:rPr>
          <w:rFonts w:eastAsia="Times New Roman"/>
        </w:rPr>
      </w:pPr>
      <w:r w:rsidRPr="002F7956">
        <w:rPr>
          <w:rFonts w:hAnsi="Calibri"/>
          <w:color w:val="000000" w:themeColor="text1"/>
          <w:kern w:val="24"/>
        </w:rPr>
        <w:t>Using a small area of the pad surface.</w:t>
      </w:r>
    </w:p>
    <w:p w:rsidR="005107E2" w:rsidRDefault="005107E2" w:rsidP="00E32071">
      <w:pPr>
        <w:ind w:left="720"/>
        <w:divId w:val="367799270"/>
        <w:rPr>
          <w:rFonts w:hAnsi="Calibri"/>
          <w:color w:val="000000" w:themeColor="text1"/>
          <w:kern w:val="24"/>
        </w:rPr>
      </w:pPr>
      <w:r w:rsidRPr="002F7956">
        <w:rPr>
          <w:rFonts w:hAnsi="Calibri"/>
          <w:color w:val="000000" w:themeColor="text1"/>
          <w:kern w:val="24"/>
        </w:rPr>
        <w:t>Instrument should be cleaned before the cement sets o</w:t>
      </w:r>
      <w:r w:rsidRPr="00643081">
        <w:rPr>
          <w:rFonts w:hAnsi="Calibri"/>
          <w:color w:val="000000" w:themeColor="text1"/>
          <w:kern w:val="24"/>
        </w:rPr>
        <w:t>n them.</w:t>
      </w:r>
    </w:p>
    <w:p w:rsidR="00186E63" w:rsidRPr="0087258A" w:rsidRDefault="00186E63" w:rsidP="00186E63">
      <w:pPr>
        <w:divId w:val="367799270"/>
        <w:rPr>
          <w:b/>
          <w:bCs/>
          <w:i/>
          <w:iCs/>
          <w:color w:val="00B0F0"/>
        </w:rPr>
      </w:pPr>
      <w:r w:rsidRPr="0087258A">
        <w:rPr>
          <w:b/>
          <w:bCs/>
          <w:i/>
          <w:iCs/>
          <w:color w:val="00B0F0"/>
        </w:rPr>
        <w:t xml:space="preserve">Advantage of zinc oxide </w:t>
      </w:r>
      <w:r w:rsidR="00297BEB" w:rsidRPr="0087258A">
        <w:rPr>
          <w:b/>
          <w:bCs/>
          <w:i/>
          <w:iCs/>
          <w:color w:val="00B0F0"/>
        </w:rPr>
        <w:t>and eug</w:t>
      </w:r>
      <w:r w:rsidR="007A4F8A" w:rsidRPr="0087258A">
        <w:rPr>
          <w:b/>
          <w:bCs/>
          <w:i/>
          <w:iCs/>
          <w:color w:val="00B0F0"/>
        </w:rPr>
        <w:t>e</w:t>
      </w:r>
      <w:r w:rsidR="00297BEB" w:rsidRPr="0087258A">
        <w:rPr>
          <w:b/>
          <w:bCs/>
          <w:i/>
          <w:iCs/>
          <w:color w:val="00B0F0"/>
        </w:rPr>
        <w:t>nol</w:t>
      </w:r>
      <w:r w:rsidR="007A4F8A" w:rsidRPr="0087258A">
        <w:rPr>
          <w:b/>
          <w:bCs/>
          <w:i/>
          <w:iCs/>
          <w:color w:val="00B0F0"/>
        </w:rPr>
        <w:t xml:space="preserve"> cement. </w:t>
      </w:r>
    </w:p>
    <w:p w:rsidR="00442210" w:rsidRPr="00643081" w:rsidRDefault="007A4F8A" w:rsidP="007A4F8A">
      <w:pPr>
        <w:divId w:val="1313028006"/>
        <w:rPr>
          <w:rFonts w:eastAsia="Times New Roman"/>
        </w:rPr>
      </w:pPr>
      <w:r>
        <w:rPr>
          <w:rFonts w:hAnsi="Calibri"/>
          <w:color w:val="000000" w:themeColor="text1"/>
          <w:kern w:val="24"/>
        </w:rPr>
        <w:t xml:space="preserve">        </w:t>
      </w:r>
      <w:r w:rsidR="00442210" w:rsidRPr="00643081">
        <w:rPr>
          <w:rFonts w:hAnsi="Calibri"/>
          <w:color w:val="000000" w:themeColor="text1"/>
          <w:kern w:val="24"/>
        </w:rPr>
        <w:t>Inexpensive</w:t>
      </w:r>
    </w:p>
    <w:p w:rsidR="00442210" w:rsidRPr="00643081" w:rsidRDefault="00442210" w:rsidP="007A4F8A">
      <w:pPr>
        <w:ind w:left="720"/>
        <w:divId w:val="1806699798"/>
        <w:rPr>
          <w:rFonts w:eastAsia="Times New Roman"/>
        </w:rPr>
      </w:pPr>
      <w:r w:rsidRPr="00643081">
        <w:rPr>
          <w:rFonts w:hAnsi="Calibri"/>
          <w:color w:val="000000" w:themeColor="text1"/>
          <w:kern w:val="24"/>
        </w:rPr>
        <w:t>Easy to manipulation</w:t>
      </w:r>
    </w:p>
    <w:p w:rsidR="00442210" w:rsidRPr="00643081" w:rsidRDefault="003C4071" w:rsidP="007A4F8A">
      <w:pPr>
        <w:ind w:left="360"/>
        <w:divId w:val="1003777600"/>
        <w:rPr>
          <w:rFonts w:eastAsia="Times New Roman"/>
        </w:rPr>
      </w:pPr>
      <w:r>
        <w:rPr>
          <w:rFonts w:hAnsi="Calibri"/>
          <w:color w:val="000000" w:themeColor="text1"/>
          <w:kern w:val="24"/>
        </w:rPr>
        <w:t xml:space="preserve">   </w:t>
      </w:r>
      <w:r w:rsidR="00442210" w:rsidRPr="00643081">
        <w:rPr>
          <w:rFonts w:hAnsi="Calibri"/>
          <w:color w:val="000000" w:themeColor="text1"/>
          <w:kern w:val="24"/>
        </w:rPr>
        <w:t>Dimensional stability</w:t>
      </w:r>
    </w:p>
    <w:p w:rsidR="00442210" w:rsidRPr="00643081" w:rsidRDefault="00442210" w:rsidP="007A4F8A">
      <w:pPr>
        <w:ind w:left="720"/>
        <w:divId w:val="1205749748"/>
        <w:rPr>
          <w:rFonts w:eastAsia="Times New Roman"/>
        </w:rPr>
      </w:pPr>
      <w:r w:rsidRPr="00643081">
        <w:rPr>
          <w:rFonts w:hAnsi="Calibri"/>
          <w:color w:val="000000" w:themeColor="text1"/>
          <w:kern w:val="24"/>
        </w:rPr>
        <w:t>Good surface detail</w:t>
      </w:r>
    </w:p>
    <w:p w:rsidR="00442210" w:rsidRPr="00643081" w:rsidRDefault="00442210" w:rsidP="007A4F8A">
      <w:pPr>
        <w:ind w:left="720"/>
        <w:divId w:val="1170946316"/>
        <w:rPr>
          <w:rFonts w:eastAsia="Times New Roman"/>
        </w:rPr>
      </w:pPr>
      <w:r w:rsidRPr="00643081">
        <w:rPr>
          <w:rFonts w:hAnsi="Calibri"/>
          <w:color w:val="000000" w:themeColor="text1"/>
          <w:kern w:val="24"/>
        </w:rPr>
        <w:t>Can be added to with fresh zinc oxide eugenol</w:t>
      </w:r>
    </w:p>
    <w:p w:rsidR="00442210" w:rsidRDefault="00442210" w:rsidP="007A4F8A">
      <w:pPr>
        <w:ind w:left="720"/>
        <w:divId w:val="304816329"/>
        <w:rPr>
          <w:rFonts w:hAnsi="Calibri"/>
          <w:color w:val="000000" w:themeColor="text1"/>
          <w:kern w:val="24"/>
        </w:rPr>
      </w:pPr>
      <w:r w:rsidRPr="00643081">
        <w:rPr>
          <w:rFonts w:hAnsi="Calibri"/>
          <w:color w:val="000000" w:themeColor="text1"/>
          <w:kern w:val="24"/>
        </w:rPr>
        <w:t>Non toxic</w:t>
      </w:r>
    </w:p>
    <w:p w:rsidR="003C4071" w:rsidRPr="00707688" w:rsidRDefault="003C4071" w:rsidP="003C4071">
      <w:pPr>
        <w:divId w:val="304816329"/>
        <w:rPr>
          <w:b/>
          <w:bCs/>
          <w:i/>
          <w:iCs/>
          <w:color w:val="00B0F0"/>
        </w:rPr>
      </w:pPr>
      <w:r w:rsidRPr="00707688">
        <w:rPr>
          <w:b/>
          <w:bCs/>
          <w:i/>
          <w:iCs/>
          <w:color w:val="00B0F0"/>
        </w:rPr>
        <w:t xml:space="preserve">Disadvantage </w:t>
      </w:r>
      <w:r w:rsidR="006B3EB1" w:rsidRPr="00707688">
        <w:rPr>
          <w:b/>
          <w:bCs/>
          <w:i/>
          <w:iCs/>
          <w:color w:val="00B0F0"/>
        </w:rPr>
        <w:t xml:space="preserve">of zinc oxide and eugenol cement. </w:t>
      </w:r>
    </w:p>
    <w:p w:rsidR="00795043" w:rsidRDefault="00795043" w:rsidP="00795043">
      <w:pPr>
        <w:ind w:left="547"/>
        <w:divId w:val="304816329"/>
      </w:pPr>
      <w:r>
        <w:t>Cannot be used in very deep undercuts</w:t>
      </w:r>
    </w:p>
    <w:p w:rsidR="00795043" w:rsidRDefault="00795043" w:rsidP="00795043">
      <w:pPr>
        <w:ind w:left="547"/>
        <w:divId w:val="304816329"/>
      </w:pPr>
      <w:r>
        <w:t>Only sets quickly in thin section</w:t>
      </w:r>
    </w:p>
    <w:p w:rsidR="00795043" w:rsidRDefault="00795043">
      <w:r>
        <w:t>Eugenol allergy in some patients</w:t>
      </w:r>
    </w:p>
    <w:p w:rsidR="00673B74" w:rsidRPr="00DB2830" w:rsidRDefault="00673B74">
      <w:pPr>
        <w:rPr>
          <w:b/>
          <w:bCs/>
          <w:i/>
          <w:iCs/>
          <w:color w:val="C00000"/>
        </w:rPr>
      </w:pPr>
      <w:r w:rsidRPr="00DB2830">
        <w:rPr>
          <w:color w:val="C00000"/>
        </w:rPr>
        <w:t>Q4</w:t>
      </w:r>
      <w:r w:rsidRPr="00DB2830">
        <w:rPr>
          <w:b/>
          <w:bCs/>
          <w:i/>
          <w:iCs/>
          <w:color w:val="C00000"/>
        </w:rPr>
        <w:t>. Briefly explain polycarboxylate cement.</w:t>
      </w:r>
    </w:p>
    <w:p w:rsidR="006F7389" w:rsidRDefault="0010431A" w:rsidP="00222655">
      <w:r>
        <w:t>Answer No 4</w:t>
      </w:r>
      <w:r w:rsidR="003B5CFA">
        <w:t xml:space="preserve">     </w:t>
      </w:r>
    </w:p>
    <w:p w:rsidR="006F7389" w:rsidRPr="00707688" w:rsidRDefault="006F7389" w:rsidP="00222655">
      <w:pPr>
        <w:pStyle w:val="ListParagraph"/>
        <w:ind w:left="1130"/>
        <w:rPr>
          <w:b/>
          <w:bCs/>
          <w:i/>
          <w:iCs/>
          <w:color w:val="00B0F0"/>
        </w:rPr>
      </w:pPr>
      <w:r w:rsidRPr="00707688">
        <w:rPr>
          <w:b/>
          <w:bCs/>
          <w:i/>
          <w:iCs/>
          <w:color w:val="00B0F0"/>
        </w:rPr>
        <w:t xml:space="preserve">Poly </w:t>
      </w:r>
      <w:r w:rsidR="00544C14" w:rsidRPr="00707688">
        <w:rPr>
          <w:b/>
          <w:bCs/>
          <w:i/>
          <w:iCs/>
          <w:color w:val="00B0F0"/>
        </w:rPr>
        <w:t>carboxylate</w:t>
      </w:r>
      <w:r w:rsidRPr="00707688">
        <w:rPr>
          <w:b/>
          <w:bCs/>
          <w:i/>
          <w:iCs/>
          <w:color w:val="00B0F0"/>
        </w:rPr>
        <w:t xml:space="preserve"> cement.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Zinc </w:t>
      </w:r>
      <w:r w:rsidR="00544C14">
        <w:rPr>
          <w:color w:val="000000" w:themeColor="text1"/>
        </w:rPr>
        <w:t>polycarboxylate</w:t>
      </w:r>
      <w:r>
        <w:rPr>
          <w:color w:val="000000" w:themeColor="text1"/>
        </w:rPr>
        <w:t xml:space="preserve"> cement was the first cement that was develop with property of </w:t>
      </w:r>
      <w:r w:rsidR="00544C14">
        <w:rPr>
          <w:color w:val="000000" w:themeColor="text1"/>
        </w:rPr>
        <w:t>adhesive</w:t>
      </w:r>
      <w:r>
        <w:rPr>
          <w:color w:val="000000" w:themeColor="text1"/>
        </w:rPr>
        <w:t xml:space="preserve"> bond the tooth structure along with same metallic restoration </w:t>
      </w:r>
    </w:p>
    <w:p w:rsidR="006F7389" w:rsidRDefault="006F7389" w:rsidP="00222655">
      <w:pPr>
        <w:pStyle w:val="ListParagraph"/>
        <w:ind w:left="1130"/>
        <w:rPr>
          <w:color w:val="70AD47" w:themeColor="accent6"/>
        </w:rPr>
      </w:pPr>
      <w:r w:rsidRPr="00707688">
        <w:rPr>
          <w:b/>
          <w:bCs/>
          <w:i/>
          <w:iCs/>
          <w:color w:val="00B0F0"/>
        </w:rPr>
        <w:t>Availability</w:t>
      </w:r>
      <w:r>
        <w:rPr>
          <w:color w:val="70AD47" w:themeColor="accent6"/>
        </w:rPr>
        <w:t>.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Zinc </w:t>
      </w:r>
      <w:r w:rsidR="00544C14">
        <w:rPr>
          <w:color w:val="000000" w:themeColor="text1"/>
        </w:rPr>
        <w:t>polycarboxylate</w:t>
      </w:r>
      <w:r>
        <w:rPr>
          <w:color w:val="000000" w:themeColor="text1"/>
        </w:rPr>
        <w:t xml:space="preserve">  cement is available as powder and liquid .</w:t>
      </w:r>
    </w:p>
    <w:p w:rsidR="006F7389" w:rsidRDefault="006F7389" w:rsidP="00222655">
      <w:pPr>
        <w:pStyle w:val="ListParagraph"/>
        <w:ind w:left="1130"/>
        <w:rPr>
          <w:color w:val="70AD47" w:themeColor="accent6"/>
        </w:rPr>
      </w:pPr>
      <w:r w:rsidRPr="00707688">
        <w:rPr>
          <w:b/>
          <w:bCs/>
          <w:i/>
          <w:iCs/>
          <w:color w:val="00B0F0"/>
        </w:rPr>
        <w:t>Composition</w:t>
      </w:r>
      <w:r>
        <w:rPr>
          <w:color w:val="70AD47" w:themeColor="accent6"/>
        </w:rPr>
        <w:t>.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Powder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 Zinc oxide 89/.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 Magnesium oxide 9/.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.barium oxide . o.2/.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Other oxide 1.4/.</w:t>
      </w:r>
    </w:p>
    <w:p w:rsidR="006F7389" w:rsidRDefault="006F7389" w:rsidP="00222655">
      <w:pPr>
        <w:pStyle w:val="ListParagraph"/>
        <w:ind w:left="1130"/>
        <w:rPr>
          <w:color w:val="70AD47" w:themeColor="accent6"/>
        </w:rPr>
      </w:pPr>
      <w:r w:rsidRPr="00707688">
        <w:rPr>
          <w:b/>
          <w:bCs/>
          <w:i/>
          <w:iCs/>
          <w:color w:val="00B0F0"/>
        </w:rPr>
        <w:t>Liquid</w:t>
      </w:r>
      <w:r>
        <w:rPr>
          <w:color w:val="70AD47" w:themeColor="accent6"/>
        </w:rPr>
        <w:t>.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="00EA2111">
        <w:rPr>
          <w:color w:val="000000" w:themeColor="text1"/>
        </w:rPr>
        <w:t>Polyacrylamide</w:t>
      </w:r>
      <w:r>
        <w:rPr>
          <w:color w:val="000000" w:themeColor="text1"/>
        </w:rPr>
        <w:t xml:space="preserve"> or 32 to 48/. Copolymer a </w:t>
      </w:r>
      <w:r w:rsidR="00EA2111">
        <w:rPr>
          <w:color w:val="000000" w:themeColor="text1"/>
        </w:rPr>
        <w:t>acrylic</w:t>
      </w:r>
      <w:r>
        <w:rPr>
          <w:color w:val="000000" w:themeColor="text1"/>
        </w:rPr>
        <w:t xml:space="preserve"> acid 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. Other carboxylic acid 30/. To 50/. 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Such as </w:t>
      </w:r>
      <w:r w:rsidR="00EA2111">
        <w:rPr>
          <w:color w:val="000000" w:themeColor="text1"/>
        </w:rPr>
        <w:t>it conic</w:t>
      </w:r>
      <w:r>
        <w:rPr>
          <w:color w:val="000000" w:themeColor="text1"/>
        </w:rPr>
        <w:t xml:space="preserve"> acid or </w:t>
      </w:r>
      <w:r w:rsidR="00EA2111">
        <w:rPr>
          <w:color w:val="000000" w:themeColor="text1"/>
        </w:rPr>
        <w:t>metallic</w:t>
      </w:r>
      <w:r>
        <w:rPr>
          <w:color w:val="000000" w:themeColor="text1"/>
        </w:rPr>
        <w:t xml:space="preserve"> acid</w:t>
      </w:r>
    </w:p>
    <w:p w:rsidR="006F7389" w:rsidRPr="00707688" w:rsidRDefault="006F7389" w:rsidP="00222655">
      <w:pPr>
        <w:pStyle w:val="ListParagraph"/>
        <w:ind w:left="1130"/>
        <w:rPr>
          <w:b/>
          <w:bCs/>
          <w:i/>
          <w:iCs/>
          <w:color w:val="00B0F0"/>
        </w:rPr>
      </w:pPr>
      <w:r w:rsidRPr="00707688">
        <w:rPr>
          <w:b/>
          <w:bCs/>
          <w:i/>
          <w:iCs/>
          <w:color w:val="00B0F0"/>
        </w:rPr>
        <w:t xml:space="preserve">Properties of zinc </w:t>
      </w:r>
      <w:r w:rsidR="007953AC" w:rsidRPr="00707688">
        <w:rPr>
          <w:b/>
          <w:bCs/>
          <w:i/>
          <w:iCs/>
          <w:color w:val="00B0F0"/>
        </w:rPr>
        <w:t>Polycarboxylate</w:t>
      </w:r>
      <w:r w:rsidR="000725AA" w:rsidRPr="00707688">
        <w:rPr>
          <w:b/>
          <w:bCs/>
          <w:i/>
          <w:iCs/>
          <w:color w:val="00B0F0"/>
        </w:rPr>
        <w:t xml:space="preserve"> 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. PH of liquid in zinc </w:t>
      </w:r>
      <w:r w:rsidR="00EA2111">
        <w:rPr>
          <w:color w:val="000000" w:themeColor="text1"/>
        </w:rPr>
        <w:t>polycarboxylate</w:t>
      </w:r>
      <w:r>
        <w:rPr>
          <w:color w:val="000000" w:themeColor="text1"/>
        </w:rPr>
        <w:t xml:space="preserve"> _ 1.7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.it is high bio compatible to the pulp which is similar to </w:t>
      </w:r>
      <w:r w:rsidR="003E572C">
        <w:rPr>
          <w:color w:val="000000" w:themeColor="text1"/>
        </w:rPr>
        <w:t>Zoë</w:t>
      </w:r>
      <w:r>
        <w:rPr>
          <w:color w:val="000000" w:themeColor="text1"/>
        </w:rPr>
        <w:t xml:space="preserve"> cement s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</w:t>
      </w:r>
      <w:r w:rsidR="003E572C">
        <w:rPr>
          <w:color w:val="000000" w:themeColor="text1"/>
        </w:rPr>
        <w:t>setting</w:t>
      </w:r>
      <w:r>
        <w:rPr>
          <w:color w:val="000000" w:themeColor="text1"/>
        </w:rPr>
        <w:t xml:space="preserve"> time is 6 to 9 minutes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.working time is 25 minutes.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Solubility .0.6/.</w:t>
      </w:r>
    </w:p>
    <w:p w:rsidR="006F7389" w:rsidRPr="006A127D" w:rsidRDefault="006F7389" w:rsidP="00222655">
      <w:pPr>
        <w:pStyle w:val="ListParagraph"/>
        <w:ind w:left="1130"/>
        <w:rPr>
          <w:b/>
          <w:bCs/>
          <w:i/>
          <w:iCs/>
          <w:color w:val="00B0F0"/>
        </w:rPr>
      </w:pPr>
      <w:r w:rsidRPr="006A127D">
        <w:rPr>
          <w:b/>
          <w:bCs/>
          <w:i/>
          <w:iCs/>
          <w:color w:val="00B0F0"/>
        </w:rPr>
        <w:t xml:space="preserve">Uses of </w:t>
      </w:r>
      <w:r w:rsidR="003E572C" w:rsidRPr="006A127D">
        <w:rPr>
          <w:b/>
          <w:bCs/>
          <w:i/>
          <w:iCs/>
          <w:color w:val="00B0F0"/>
        </w:rPr>
        <w:t>polycarboxylate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Low irritancy 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Adhesion to tooth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Easy </w:t>
      </w:r>
      <w:r w:rsidR="00A862E4">
        <w:rPr>
          <w:color w:val="000000" w:themeColor="text1"/>
        </w:rPr>
        <w:t>manipulation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>Strenth tensile</w:t>
      </w:r>
    </w:p>
    <w:p w:rsidR="006F7389" w:rsidRDefault="006F7389" w:rsidP="00222655">
      <w:pPr>
        <w:pStyle w:val="ListParagraph"/>
        <w:ind w:left="1130"/>
        <w:rPr>
          <w:color w:val="000000" w:themeColor="text1"/>
        </w:rPr>
      </w:pPr>
      <w:r>
        <w:rPr>
          <w:color w:val="000000" w:themeColor="text1"/>
        </w:rPr>
        <w:t xml:space="preserve">Solubility ( similar to zinc </w:t>
      </w:r>
      <w:r w:rsidR="003E572C">
        <w:rPr>
          <w:color w:val="000000" w:themeColor="text1"/>
        </w:rPr>
        <w:t>phosphate</w:t>
      </w:r>
      <w:r>
        <w:rPr>
          <w:color w:val="000000" w:themeColor="text1"/>
        </w:rPr>
        <w:t>)</w:t>
      </w:r>
    </w:p>
    <w:p w:rsidR="006F7389" w:rsidRPr="00563DCE" w:rsidRDefault="006F7389" w:rsidP="00222655">
      <w:pPr>
        <w:pStyle w:val="ListParagraph"/>
        <w:ind w:left="1130"/>
        <w:rPr>
          <w:color w:val="70AD47" w:themeColor="accent6"/>
        </w:rPr>
      </w:pPr>
      <w:r w:rsidRPr="006A127D">
        <w:rPr>
          <w:b/>
          <w:bCs/>
          <w:i/>
          <w:iCs/>
          <w:color w:val="00B0F0"/>
        </w:rPr>
        <w:t>Disadvantages</w:t>
      </w:r>
      <w:r w:rsidRPr="00563DCE">
        <w:rPr>
          <w:color w:val="70AD47" w:themeColor="accent6"/>
        </w:rPr>
        <w:t>.</w:t>
      </w:r>
    </w:p>
    <w:p w:rsidR="006F7389" w:rsidRPr="00563DCE" w:rsidRDefault="006F7389" w:rsidP="00222655">
      <w:pPr>
        <w:pStyle w:val="ListParagraph"/>
        <w:ind w:left="1130"/>
        <w:rPr>
          <w:color w:val="000000" w:themeColor="text1"/>
        </w:rPr>
      </w:pPr>
      <w:r w:rsidRPr="00563DCE">
        <w:rPr>
          <w:color w:val="000000" w:themeColor="text1"/>
        </w:rPr>
        <w:t>Poor esthetic</w:t>
      </w:r>
    </w:p>
    <w:p w:rsidR="006F7389" w:rsidRPr="00563DCE" w:rsidRDefault="006F7389" w:rsidP="00222655">
      <w:pPr>
        <w:pStyle w:val="ListParagraph"/>
        <w:ind w:left="1130"/>
        <w:rPr>
          <w:color w:val="000000" w:themeColor="text1"/>
        </w:rPr>
      </w:pPr>
      <w:r w:rsidRPr="00563DCE">
        <w:rPr>
          <w:color w:val="000000" w:themeColor="text1"/>
        </w:rPr>
        <w:t>Solubility high.</w:t>
      </w:r>
    </w:p>
    <w:p w:rsidR="002622DD" w:rsidRPr="00563DCE" w:rsidRDefault="002622DD" w:rsidP="00222655">
      <w:pPr>
        <w:pStyle w:val="ListParagraph"/>
        <w:ind w:left="1130"/>
        <w:rPr>
          <w:color w:val="000000" w:themeColor="text1"/>
        </w:rPr>
      </w:pPr>
    </w:p>
    <w:p w:rsidR="006F7389" w:rsidRPr="006A127D" w:rsidRDefault="002622DD" w:rsidP="002622DD">
      <w:pPr>
        <w:pStyle w:val="ListParagraph"/>
        <w:ind w:left="1130"/>
        <w:rPr>
          <w:b/>
          <w:bCs/>
          <w:i/>
          <w:iCs/>
          <w:color w:val="000000" w:themeColor="text1"/>
        </w:rPr>
      </w:pPr>
      <w:r w:rsidRPr="006A127D">
        <w:rPr>
          <w:b/>
          <w:bCs/>
          <w:i/>
          <w:iCs/>
          <w:color w:val="00B0F0"/>
        </w:rPr>
        <w:t>Advantage</w:t>
      </w:r>
      <w:r w:rsidRPr="006A127D">
        <w:rPr>
          <w:b/>
          <w:bCs/>
          <w:i/>
          <w:iCs/>
          <w:color w:val="000000" w:themeColor="text1"/>
        </w:rPr>
        <w:t xml:space="preserve"> </w:t>
      </w:r>
    </w:p>
    <w:p w:rsidR="00DD5C27" w:rsidRPr="00563DCE" w:rsidRDefault="002622DD" w:rsidP="00563DCE">
      <w:pPr>
        <w:divId w:val="419329997"/>
        <w:rPr>
          <w:rFonts w:eastAsia="Times New Roman"/>
        </w:rPr>
      </w:pPr>
      <w:r w:rsidRPr="00563DCE">
        <w:rPr>
          <w:rFonts w:hAnsi="Calibri"/>
          <w:color w:val="000000" w:themeColor="text1"/>
          <w:kern w:val="24"/>
        </w:rPr>
        <w:t xml:space="preserve">           </w:t>
      </w:r>
      <w:r w:rsidR="00DD5C27" w:rsidRPr="00563DCE">
        <w:rPr>
          <w:rFonts w:hAnsi="Calibri"/>
          <w:color w:val="000000" w:themeColor="text1"/>
          <w:kern w:val="24"/>
        </w:rPr>
        <w:t>Low irritancy</w:t>
      </w:r>
    </w:p>
    <w:p w:rsidR="00DD5C27" w:rsidRPr="00563DCE" w:rsidRDefault="00DD5C27" w:rsidP="00563DCE">
      <w:pPr>
        <w:ind w:left="720"/>
        <w:divId w:val="1092044475"/>
        <w:rPr>
          <w:rFonts w:eastAsia="Times New Roman"/>
        </w:rPr>
      </w:pPr>
      <w:r w:rsidRPr="00563DCE">
        <w:rPr>
          <w:rFonts w:hAnsi="Calibri"/>
          <w:color w:val="000000" w:themeColor="text1"/>
          <w:kern w:val="24"/>
        </w:rPr>
        <w:t>Adhesion to tooth</w:t>
      </w:r>
    </w:p>
    <w:p w:rsidR="00DD5C27" w:rsidRPr="00563DCE" w:rsidRDefault="00563DCE" w:rsidP="00563DCE">
      <w:pPr>
        <w:divId w:val="1587809046"/>
        <w:rPr>
          <w:rFonts w:eastAsia="Times New Roman"/>
        </w:rPr>
      </w:pPr>
      <w:r>
        <w:rPr>
          <w:rFonts w:hAnsi="Calibri"/>
          <w:color w:val="000000" w:themeColor="text1"/>
          <w:kern w:val="24"/>
        </w:rPr>
        <w:t xml:space="preserve">      </w:t>
      </w:r>
      <w:r w:rsidR="00DD5C27" w:rsidRPr="00563DCE">
        <w:rPr>
          <w:rFonts w:hAnsi="Calibri"/>
          <w:color w:val="000000" w:themeColor="text1"/>
          <w:kern w:val="24"/>
        </w:rPr>
        <w:t xml:space="preserve">Easy manipulation </w:t>
      </w:r>
    </w:p>
    <w:p w:rsidR="00DD5C27" w:rsidRPr="00563DCE" w:rsidRDefault="00A862E4" w:rsidP="00563DCE">
      <w:pPr>
        <w:divId w:val="424032488"/>
        <w:rPr>
          <w:rFonts w:eastAsia="Times New Roman"/>
        </w:rPr>
      </w:pPr>
      <w:r>
        <w:rPr>
          <w:rFonts w:hAnsi="Calibri"/>
          <w:color w:val="000000" w:themeColor="text1"/>
          <w:kern w:val="24"/>
        </w:rPr>
        <w:t xml:space="preserve">      </w:t>
      </w:r>
      <w:r w:rsidR="00DD5C27" w:rsidRPr="00563DCE">
        <w:rPr>
          <w:rFonts w:hAnsi="Calibri"/>
          <w:color w:val="000000" w:themeColor="text1"/>
          <w:kern w:val="24"/>
        </w:rPr>
        <w:t>Strength tensile</w:t>
      </w:r>
    </w:p>
    <w:p w:rsidR="00DD5C27" w:rsidRPr="00563DCE" w:rsidRDefault="00DD5C27" w:rsidP="00A862E4">
      <w:pPr>
        <w:ind w:left="720"/>
        <w:divId w:val="1914007561"/>
        <w:rPr>
          <w:rFonts w:eastAsia="Times New Roman"/>
        </w:rPr>
      </w:pPr>
      <w:r w:rsidRPr="00563DCE">
        <w:rPr>
          <w:rFonts w:hAnsi="Calibri"/>
          <w:color w:val="000000" w:themeColor="text1"/>
          <w:kern w:val="24"/>
        </w:rPr>
        <w:t>Solubility (similar to zinc phosphate)</w:t>
      </w:r>
    </w:p>
    <w:p w:rsidR="006F7389" w:rsidRPr="007953AC" w:rsidRDefault="00DD5C27" w:rsidP="007953AC">
      <w:pPr>
        <w:spacing w:before="154"/>
        <w:ind w:left="1267"/>
        <w:rPr>
          <w:color w:val="000000" w:themeColor="text1"/>
        </w:rPr>
      </w:pPr>
      <w:r w:rsidRPr="00563DCE">
        <w:rPr>
          <w:rFonts w:hAnsi="Calibri"/>
          <w:color w:val="000000" w:themeColor="text1"/>
          <w:kern w:val="24"/>
        </w:rPr>
        <w:t>Film thickness (similar to zinc phospahate</w:t>
      </w:r>
    </w:p>
    <w:p w:rsidR="007976B8" w:rsidRPr="00271D49" w:rsidRDefault="007976B8" w:rsidP="00222655">
      <w:pPr>
        <w:rPr>
          <w:b/>
          <w:bCs/>
          <w:i/>
          <w:iCs/>
          <w:color w:val="C00000"/>
        </w:rPr>
      </w:pPr>
      <w:r w:rsidRPr="00DB2830">
        <w:rPr>
          <w:b/>
          <w:bCs/>
          <w:i/>
          <w:iCs/>
          <w:color w:val="C00000"/>
        </w:rPr>
        <w:t>Q5</w:t>
      </w:r>
      <w:r w:rsidRPr="002F7956">
        <w:t xml:space="preserve">. </w:t>
      </w:r>
      <w:r w:rsidRPr="00271D49">
        <w:rPr>
          <w:b/>
          <w:bCs/>
          <w:i/>
          <w:iCs/>
          <w:color w:val="C00000"/>
        </w:rPr>
        <w:t xml:space="preserve">Distinguish liquid powder ratio of Zinc phosphate cement, also write its uses and advantages </w:t>
      </w:r>
    </w:p>
    <w:p w:rsidR="006F7389" w:rsidRPr="006A127D" w:rsidRDefault="006F7389" w:rsidP="00222655">
      <w:pPr>
        <w:pStyle w:val="ListParagraph"/>
        <w:ind w:left="1130"/>
        <w:rPr>
          <w:b/>
          <w:bCs/>
          <w:i/>
          <w:iCs/>
          <w:color w:val="00B0F0"/>
          <w:sz w:val="32"/>
          <w:szCs w:val="32"/>
        </w:rPr>
      </w:pPr>
      <w:r w:rsidRPr="006A127D">
        <w:rPr>
          <w:b/>
          <w:bCs/>
          <w:i/>
          <w:iCs/>
          <w:color w:val="00B0F0"/>
          <w:sz w:val="32"/>
          <w:szCs w:val="32"/>
        </w:rPr>
        <w:t xml:space="preserve">Zinc </w:t>
      </w:r>
      <w:r w:rsidR="007976B8" w:rsidRPr="006A127D">
        <w:rPr>
          <w:b/>
          <w:bCs/>
          <w:i/>
          <w:iCs/>
          <w:color w:val="00B0F0"/>
          <w:sz w:val="32"/>
          <w:szCs w:val="32"/>
        </w:rPr>
        <w:t>phosphate</w:t>
      </w:r>
      <w:r w:rsidRPr="006A127D">
        <w:rPr>
          <w:b/>
          <w:bCs/>
          <w:i/>
          <w:iCs/>
          <w:color w:val="00B0F0"/>
          <w:sz w:val="32"/>
          <w:szCs w:val="32"/>
        </w:rPr>
        <w:t xml:space="preserve"> cement.</w:t>
      </w:r>
    </w:p>
    <w:p w:rsidR="00870D84" w:rsidRPr="006A127D" w:rsidRDefault="00870D84" w:rsidP="00222655">
      <w:pPr>
        <w:pStyle w:val="ListParagraph"/>
        <w:ind w:left="1130"/>
        <w:rPr>
          <w:b/>
          <w:bCs/>
          <w:i/>
          <w:iCs/>
          <w:color w:val="00B0F0"/>
        </w:rPr>
      </w:pPr>
      <w:r w:rsidRPr="006A127D">
        <w:rPr>
          <w:b/>
          <w:bCs/>
          <w:i/>
          <w:iCs/>
          <w:color w:val="00B0F0"/>
        </w:rPr>
        <w:t>Liquid powder Rati</w:t>
      </w:r>
      <w:r w:rsidR="0032157B" w:rsidRPr="006A127D">
        <w:rPr>
          <w:b/>
          <w:bCs/>
          <w:i/>
          <w:iCs/>
          <w:color w:val="00B0F0"/>
        </w:rPr>
        <w:t>o</w:t>
      </w:r>
    </w:p>
    <w:p w:rsidR="00105A82" w:rsidRDefault="00530AA4" w:rsidP="00222655">
      <w:pPr>
        <w:pStyle w:val="ListParagraph"/>
        <w:ind w:left="1130"/>
        <w:rPr>
          <w:rFonts w:ascii="Roboto" w:eastAsia="Times New Roman" w:hAnsi="Roboto"/>
          <w:color w:val="111111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111111"/>
          <w:sz w:val="21"/>
          <w:szCs w:val="21"/>
          <w:shd w:val="clear" w:color="auto" w:fill="FFFFFF"/>
        </w:rPr>
        <w:t>A range of mixing ratios occur for zinc phosphate cements in clinical usage and trials. The compressive strength of these cements is dependent on mixing ratio and at a critical ratio, a sudden rise in compressive strength is known to occur.</w:t>
      </w:r>
    </w:p>
    <w:p w:rsidR="00530AA4" w:rsidRDefault="00530AA4" w:rsidP="00222655">
      <w:pPr>
        <w:pStyle w:val="ListParagraph"/>
        <w:ind w:left="1130"/>
        <w:rPr>
          <w:color w:val="70AD47" w:themeColor="accent6"/>
        </w:rPr>
      </w:pPr>
      <w:r>
        <w:rPr>
          <w:rFonts w:ascii="Roboto" w:eastAsia="Times New Roman" w:hAnsi="Roboto"/>
          <w:color w:val="111111"/>
          <w:sz w:val="21"/>
          <w:szCs w:val="21"/>
          <w:shd w:val="clear" w:color="auto" w:fill="FFFFFF"/>
        </w:rPr>
        <w:t xml:space="preserve">First normal ratio is </w:t>
      </w:r>
      <w:r w:rsidR="001875ED">
        <w:rPr>
          <w:rFonts w:ascii="Roboto" w:eastAsia="Times New Roman" w:hAnsi="Roboto"/>
          <w:color w:val="111111"/>
          <w:sz w:val="21"/>
          <w:szCs w:val="21"/>
          <w:shd w:val="clear" w:color="auto" w:fill="FFFFFF"/>
        </w:rPr>
        <w:t>1.7 to 3.2 g/ml</w:t>
      </w:r>
    </w:p>
    <w:p w:rsidR="00FF72E6" w:rsidRPr="007A2BEA" w:rsidRDefault="00870D84" w:rsidP="009259CC">
      <w:pPr>
        <w:pStyle w:val="ListParagraph"/>
        <w:ind w:left="1130"/>
      </w:pPr>
      <w:r>
        <w:rPr>
          <w:rFonts w:ascii="Roboto" w:eastAsia="Times New Roman" w:hAnsi="Roboto"/>
          <w:color w:val="111111"/>
          <w:sz w:val="21"/>
          <w:szCs w:val="21"/>
          <w:shd w:val="clear" w:color="auto" w:fill="FFFFFF"/>
        </w:rPr>
        <w:t>When the mixing ratio of the zinc phosphate cement is increased from 2.3-2.4 g ml −1 , the number of powder agglomerates formed increases, leading to a higher strength. </w:t>
      </w:r>
      <w:r>
        <w:rPr>
          <w:rFonts w:eastAsia="Times New Roman"/>
        </w:rPr>
        <w:t>19</w:t>
      </w:r>
      <w:r>
        <w:rPr>
          <w:rFonts w:ascii="Roboto" w:eastAsia="Times New Roman" w:hAnsi="Roboto"/>
          <w:color w:val="111111"/>
          <w:sz w:val="21"/>
          <w:szCs w:val="21"/>
          <w:shd w:val="clear" w:color="auto" w:fill="FFFFFF"/>
        </w:rPr>
        <w:t> Re</w:t>
      </w:r>
      <w:r w:rsidRPr="007A2BEA">
        <w:rPr>
          <w:rFonts w:ascii="Roboto" w:eastAsia="Times New Roman" w:hAnsi="Roboto"/>
          <w:color w:val="111111"/>
          <w:shd w:val="clear" w:color="auto" w:fill="FFFFFF"/>
        </w:rPr>
        <w:t>ducing the powder-liquid ratio of a zinc phosphate cement adversely affects its physical properties, such as retention.</w:t>
      </w:r>
      <w:r w:rsidR="009A7C36" w:rsidRPr="007A2BEA">
        <w:t xml:space="preserve">    </w:t>
      </w:r>
    </w:p>
    <w:p w:rsidR="001D77B8" w:rsidRPr="007A2BEA" w:rsidRDefault="001D77B8" w:rsidP="009259CC">
      <w:pPr>
        <w:pStyle w:val="ListParagraph"/>
        <w:ind w:left="1130"/>
      </w:pPr>
    </w:p>
    <w:p w:rsidR="001875ED" w:rsidRPr="00FA1F5A" w:rsidRDefault="009A7C36" w:rsidP="009259CC">
      <w:pPr>
        <w:pStyle w:val="ListParagraph"/>
        <w:ind w:left="1130"/>
        <w:rPr>
          <w:b/>
          <w:bCs/>
          <w:i/>
          <w:iCs/>
          <w:sz w:val="32"/>
          <w:szCs w:val="32"/>
        </w:rPr>
      </w:pPr>
      <w:r w:rsidRPr="007A2BEA">
        <w:t xml:space="preserve">   </w:t>
      </w:r>
      <w:r w:rsidR="00FF72E6" w:rsidRPr="00FA1F5A">
        <w:rPr>
          <w:b/>
          <w:bCs/>
          <w:i/>
          <w:iCs/>
          <w:color w:val="00B0F0"/>
          <w:sz w:val="32"/>
          <w:szCs w:val="32"/>
        </w:rPr>
        <w:t>Uses</w:t>
      </w:r>
      <w:r w:rsidR="00FF72E6" w:rsidRPr="00FA1F5A">
        <w:rPr>
          <w:b/>
          <w:bCs/>
          <w:i/>
          <w:iCs/>
          <w:sz w:val="32"/>
          <w:szCs w:val="32"/>
        </w:rPr>
        <w:t xml:space="preserve"> </w:t>
      </w:r>
    </w:p>
    <w:p w:rsidR="00BE438F" w:rsidRPr="007A2BEA" w:rsidRDefault="00BE438F" w:rsidP="007A2BEA">
      <w:pPr>
        <w:ind w:left="720"/>
        <w:divId w:val="1233008065"/>
        <w:rPr>
          <w:rFonts w:eastAsia="Times New Roman"/>
        </w:rPr>
      </w:pPr>
      <w:r w:rsidRPr="007A2BEA">
        <w:rPr>
          <w:rFonts w:hAnsi="Calibri"/>
          <w:color w:val="000000" w:themeColor="text1"/>
          <w:kern w:val="24"/>
        </w:rPr>
        <w:t xml:space="preserve">Final cementation of cast metal restoration </w:t>
      </w:r>
    </w:p>
    <w:p w:rsidR="00BE438F" w:rsidRPr="007A2BEA" w:rsidRDefault="00BE438F" w:rsidP="007A2BEA">
      <w:pPr>
        <w:ind w:left="720"/>
        <w:divId w:val="1016930461"/>
        <w:rPr>
          <w:rFonts w:eastAsia="Times New Roman"/>
        </w:rPr>
      </w:pPr>
      <w:r w:rsidRPr="007A2BEA">
        <w:rPr>
          <w:rFonts w:hAnsi="Calibri"/>
          <w:color w:val="000000" w:themeColor="text1"/>
          <w:kern w:val="24"/>
        </w:rPr>
        <w:t>Cavity base</w:t>
      </w:r>
    </w:p>
    <w:p w:rsidR="00BE438F" w:rsidRPr="007A2BEA" w:rsidRDefault="00BE438F" w:rsidP="007A2BEA">
      <w:pPr>
        <w:ind w:left="720"/>
        <w:divId w:val="1717310860"/>
        <w:rPr>
          <w:rFonts w:eastAsia="Times New Roman"/>
        </w:rPr>
      </w:pPr>
      <w:r w:rsidRPr="007A2BEA">
        <w:rPr>
          <w:rFonts w:hAnsi="Calibri"/>
          <w:color w:val="000000" w:themeColor="text1"/>
          <w:kern w:val="24"/>
        </w:rPr>
        <w:t xml:space="preserve">Temporary filling material </w:t>
      </w:r>
    </w:p>
    <w:p w:rsidR="00BE438F" w:rsidRPr="007A2BEA" w:rsidRDefault="00BE438F" w:rsidP="007A2BEA">
      <w:pPr>
        <w:ind w:left="720"/>
        <w:divId w:val="1707943092"/>
        <w:rPr>
          <w:rFonts w:eastAsia="Times New Roman"/>
        </w:rPr>
      </w:pPr>
      <w:r w:rsidRPr="007A2BEA">
        <w:rPr>
          <w:rFonts w:hAnsi="Calibri"/>
          <w:color w:val="000000" w:themeColor="text1"/>
          <w:kern w:val="24"/>
        </w:rPr>
        <w:t>Cementation of orthodontic bands</w:t>
      </w:r>
    </w:p>
    <w:p w:rsidR="001D77B8" w:rsidRPr="007A2BEA" w:rsidRDefault="001D77B8" w:rsidP="009259CC">
      <w:pPr>
        <w:pStyle w:val="ListParagraph"/>
        <w:ind w:left="1130"/>
      </w:pPr>
    </w:p>
    <w:p w:rsidR="00FF72E6" w:rsidRPr="00FA1F5A" w:rsidRDefault="001875ED" w:rsidP="009259CC">
      <w:pPr>
        <w:pStyle w:val="ListParagraph"/>
        <w:ind w:left="1130"/>
        <w:rPr>
          <w:b/>
          <w:bCs/>
          <w:i/>
          <w:iCs/>
        </w:rPr>
      </w:pPr>
      <w:r w:rsidRPr="00FA1F5A">
        <w:rPr>
          <w:b/>
          <w:bCs/>
          <w:i/>
          <w:iCs/>
          <w:color w:val="00B0F0"/>
        </w:rPr>
        <w:t>Advantage</w:t>
      </w:r>
      <w:r w:rsidRPr="00FA1F5A">
        <w:rPr>
          <w:b/>
          <w:bCs/>
          <w:i/>
          <w:iCs/>
        </w:rPr>
        <w:t xml:space="preserve"> </w:t>
      </w:r>
      <w:r w:rsidR="009A7C36" w:rsidRPr="00FA1F5A">
        <w:rPr>
          <w:b/>
          <w:bCs/>
          <w:i/>
          <w:iCs/>
        </w:rPr>
        <w:t xml:space="preserve">  </w:t>
      </w:r>
    </w:p>
    <w:p w:rsidR="002828C3" w:rsidRPr="007A2BEA" w:rsidRDefault="002828C3" w:rsidP="007A2BEA">
      <w:pPr>
        <w:ind w:left="720"/>
        <w:divId w:val="12650906"/>
        <w:rPr>
          <w:rFonts w:eastAsia="Times New Roman"/>
        </w:rPr>
      </w:pPr>
      <w:r w:rsidRPr="007A2BEA">
        <w:rPr>
          <w:rFonts w:hAnsi="Calibri"/>
          <w:color w:val="000000" w:themeColor="text1"/>
          <w:kern w:val="24"/>
        </w:rPr>
        <w:t>Inconspicuous appearance</w:t>
      </w:r>
    </w:p>
    <w:p w:rsidR="002828C3" w:rsidRPr="007A2BEA" w:rsidRDefault="002828C3" w:rsidP="007A2BEA">
      <w:pPr>
        <w:ind w:left="720"/>
        <w:divId w:val="291327141"/>
        <w:rPr>
          <w:rFonts w:eastAsia="Times New Roman"/>
        </w:rPr>
      </w:pPr>
      <w:r w:rsidRPr="007A2BEA">
        <w:rPr>
          <w:rFonts w:hAnsi="Calibri"/>
          <w:color w:val="000000" w:themeColor="text1"/>
          <w:kern w:val="24"/>
        </w:rPr>
        <w:t>Speed and case of usage</w:t>
      </w:r>
    </w:p>
    <w:p w:rsidR="00FF72E6" w:rsidRDefault="002828C3" w:rsidP="009259CC">
      <w:pPr>
        <w:pStyle w:val="ListParagraph"/>
        <w:ind w:left="1130"/>
      </w:pPr>
      <w:r w:rsidRPr="007A2BEA">
        <w:rPr>
          <w:rFonts w:hAnsi="Calibri"/>
          <w:color w:val="000000" w:themeColor="text1"/>
          <w:kern w:val="24"/>
        </w:rPr>
        <w:t>Low thermal conductivity beneath a metallic restoration.</w:t>
      </w:r>
      <w:r w:rsidR="00FF72E6">
        <w:t xml:space="preserve">         </w:t>
      </w:r>
    </w:p>
    <w:p w:rsidR="009A7C36" w:rsidRPr="002F7956" w:rsidRDefault="009A7C36" w:rsidP="009259CC">
      <w:pPr>
        <w:pStyle w:val="ListParagraph"/>
        <w:ind w:left="1130"/>
      </w:pPr>
      <w:r>
        <w:t xml:space="preserve">  </w:t>
      </w:r>
    </w:p>
    <w:sectPr w:rsidR="009A7C36" w:rsidRPr="002F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169"/>
    <w:multiLevelType w:val="hybridMultilevel"/>
    <w:tmpl w:val="6DDCF3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0F8"/>
    <w:multiLevelType w:val="hybridMultilevel"/>
    <w:tmpl w:val="3C0889F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7729"/>
    <w:multiLevelType w:val="hybridMultilevel"/>
    <w:tmpl w:val="41721A68"/>
    <w:lvl w:ilvl="0" w:tplc="FFFFFFFF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3"/>
    <w:rsid w:val="000214B1"/>
    <w:rsid w:val="00065F3F"/>
    <w:rsid w:val="000676A1"/>
    <w:rsid w:val="000725AA"/>
    <w:rsid w:val="000F3061"/>
    <w:rsid w:val="0010431A"/>
    <w:rsid w:val="00105A82"/>
    <w:rsid w:val="001809E6"/>
    <w:rsid w:val="00186E63"/>
    <w:rsid w:val="001875ED"/>
    <w:rsid w:val="00192307"/>
    <w:rsid w:val="001D2F93"/>
    <w:rsid w:val="001D77B8"/>
    <w:rsid w:val="002205CD"/>
    <w:rsid w:val="00220E1D"/>
    <w:rsid w:val="002622DD"/>
    <w:rsid w:val="00267253"/>
    <w:rsid w:val="00271D49"/>
    <w:rsid w:val="002828C3"/>
    <w:rsid w:val="00297BEB"/>
    <w:rsid w:val="002A0B37"/>
    <w:rsid w:val="002F1E92"/>
    <w:rsid w:val="002F7956"/>
    <w:rsid w:val="0032157B"/>
    <w:rsid w:val="0036633B"/>
    <w:rsid w:val="003B5CFA"/>
    <w:rsid w:val="003C13DD"/>
    <w:rsid w:val="003C4071"/>
    <w:rsid w:val="003D3800"/>
    <w:rsid w:val="003E572C"/>
    <w:rsid w:val="00442210"/>
    <w:rsid w:val="0044447B"/>
    <w:rsid w:val="004723F2"/>
    <w:rsid w:val="004A7A33"/>
    <w:rsid w:val="004D0DDF"/>
    <w:rsid w:val="004D676D"/>
    <w:rsid w:val="005107E2"/>
    <w:rsid w:val="005166F6"/>
    <w:rsid w:val="00530AA4"/>
    <w:rsid w:val="0053413B"/>
    <w:rsid w:val="005416EA"/>
    <w:rsid w:val="00544C14"/>
    <w:rsid w:val="0055330B"/>
    <w:rsid w:val="00563DCE"/>
    <w:rsid w:val="0061481D"/>
    <w:rsid w:val="00635263"/>
    <w:rsid w:val="00643081"/>
    <w:rsid w:val="00673B74"/>
    <w:rsid w:val="00694271"/>
    <w:rsid w:val="006A127D"/>
    <w:rsid w:val="006B3EB1"/>
    <w:rsid w:val="006D297A"/>
    <w:rsid w:val="006E796F"/>
    <w:rsid w:val="006F7389"/>
    <w:rsid w:val="00707688"/>
    <w:rsid w:val="00736769"/>
    <w:rsid w:val="00757CC4"/>
    <w:rsid w:val="00774931"/>
    <w:rsid w:val="00785AB9"/>
    <w:rsid w:val="00795043"/>
    <w:rsid w:val="007953AC"/>
    <w:rsid w:val="007964AD"/>
    <w:rsid w:val="007976B8"/>
    <w:rsid w:val="007A2BEA"/>
    <w:rsid w:val="007A48A7"/>
    <w:rsid w:val="007A4F8A"/>
    <w:rsid w:val="00820883"/>
    <w:rsid w:val="00865368"/>
    <w:rsid w:val="00870D84"/>
    <w:rsid w:val="0087258A"/>
    <w:rsid w:val="008F012D"/>
    <w:rsid w:val="009259CC"/>
    <w:rsid w:val="00944D60"/>
    <w:rsid w:val="00995328"/>
    <w:rsid w:val="009A390E"/>
    <w:rsid w:val="009A7C36"/>
    <w:rsid w:val="009D3030"/>
    <w:rsid w:val="00A14197"/>
    <w:rsid w:val="00A763E6"/>
    <w:rsid w:val="00A862E4"/>
    <w:rsid w:val="00AD0B38"/>
    <w:rsid w:val="00B363D9"/>
    <w:rsid w:val="00B47A36"/>
    <w:rsid w:val="00B50B62"/>
    <w:rsid w:val="00BE438F"/>
    <w:rsid w:val="00D16CDF"/>
    <w:rsid w:val="00D873E1"/>
    <w:rsid w:val="00DB2830"/>
    <w:rsid w:val="00DD5C27"/>
    <w:rsid w:val="00DE2D0A"/>
    <w:rsid w:val="00E32071"/>
    <w:rsid w:val="00EA2111"/>
    <w:rsid w:val="00F10601"/>
    <w:rsid w:val="00F73173"/>
    <w:rsid w:val="00F77703"/>
    <w:rsid w:val="00F86C4A"/>
    <w:rsid w:val="00FA1F5A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150F"/>
  <w15:chartTrackingRefBased/>
  <w15:docId w15:val="{7B33F81C-2710-4CBC-BEA9-EA6F464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923449748974</cp:lastModifiedBy>
  <cp:revision>98</cp:revision>
  <dcterms:created xsi:type="dcterms:W3CDTF">2020-04-19T10:53:00Z</dcterms:created>
  <dcterms:modified xsi:type="dcterms:W3CDTF">2020-04-23T09:38:00Z</dcterms:modified>
</cp:coreProperties>
</file>