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Times New Roman" w:cs="Times New Roman" w:hAnsi="Times New Roman"/>
          <w:b/>
          <w:color w:val="000000"/>
          <w:sz w:val="28"/>
          <w:szCs w:val="28"/>
          <w:highlight w:val="yellow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Subject: Human Anatomy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II.                             </w:t>
      </w:r>
      <w:r>
        <w:rPr>
          <w:rFonts w:ascii="Times New Roman" w:cs="Times New Roman" w:hAnsi="Times New Roman"/>
          <w:b/>
          <w:color w:val="000000"/>
          <w:sz w:val="28"/>
          <w:szCs w:val="28"/>
          <w:highlight w:val="yellow"/>
          <w:lang w:val="en-US"/>
        </w:rPr>
        <w:t xml:space="preserve">         NAJEEB ULLLAH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highlight w:val="yellow"/>
          <w:lang w:val="en-US"/>
        </w:rPr>
        <w:t xml:space="preserve">                                                                             15779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Instructor: Dr. Arooba.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Class: Dental Technology, 2nd semester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Section: B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MidTerm</w:t>
      </w:r>
      <w:r>
        <w:rPr>
          <w:rFonts w:ascii="Times New Roman" w:cs="Times New Roman" w:hAnsi="Times New Roman"/>
          <w:b/>
          <w:sz w:val="24"/>
          <w:szCs w:val="24"/>
        </w:rPr>
        <w:t xml:space="preserve"> Assignment</w:t>
      </w:r>
      <w:r>
        <w:rPr>
          <w:rFonts w:ascii="Times New Roman" w:cs="Times New Roman" w:hAnsi="Times New Roman"/>
          <w:b/>
          <w:sz w:val="24"/>
          <w:szCs w:val="24"/>
        </w:rPr>
        <w:t>, Spring 2020.                                        Total marks: 30.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Select the best option.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</w:rPr>
        <w:t>A muscle known for tailor master: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</w:t>
      </w:r>
      <w:r>
        <w:rPr>
          <w:rFonts w:ascii="Times New Roman" w:cs="Times New Roman" w:eastAsia="Times New Roman" w:hAnsi="Times New Roman"/>
          <w:sz w:val="24"/>
          <w:szCs w:val="24"/>
        </w:rPr>
        <w:t>Iliacus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 </w:t>
      </w:r>
      <w:r>
        <w:rPr>
          <w:rFonts w:ascii="Times New Roman" w:cs="Times New Roman" w:eastAsia="Times New Roman" w:hAnsi="Times New Roman"/>
          <w:sz w:val="24"/>
          <w:szCs w:val="24"/>
        </w:rPr>
        <w:t>Psoas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major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32"/>
          <w:szCs w:val="32"/>
          <w:highlight w:val="yellow"/>
        </w:rPr>
      </w:pPr>
      <w:r>
        <w:rPr>
          <w:rFonts w:ascii="Times New Roman" w:cs="Times New Roman" w:eastAsia="Times New Roman" w:hAnsi="Times New Roman"/>
          <w:sz w:val="32"/>
          <w:szCs w:val="32"/>
          <w:highlight w:val="yellow"/>
        </w:rPr>
        <w:t>C. Sartorius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D. </w:t>
      </w:r>
      <w:r>
        <w:rPr>
          <w:rFonts w:ascii="Times New Roman" w:cs="Times New Roman" w:eastAsia="Times New Roman" w:hAnsi="Times New Roman"/>
          <w:sz w:val="24"/>
          <w:szCs w:val="24"/>
        </w:rPr>
        <w:t>Pectineus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Which of the </w:t>
      </w:r>
      <w:r>
        <w:rPr>
          <w:rFonts w:ascii="Times New Roman" w:cs="Times New Roman" w:eastAsia="Times New Roman" w:hAnsi="Times New Roman"/>
          <w:sz w:val="24"/>
          <w:szCs w:val="24"/>
        </w:rPr>
        <w:t>quadricep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femoris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muscles performs extension as well as flexion?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</w:t>
      </w:r>
      <w:r>
        <w:rPr>
          <w:rFonts w:ascii="Times New Roman" w:cs="Times New Roman" w:eastAsia="Times New Roman" w:hAnsi="Times New Roman"/>
          <w:sz w:val="24"/>
          <w:szCs w:val="24"/>
        </w:rPr>
        <w:t>Vastus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lateralis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 </w:t>
      </w:r>
      <w:r>
        <w:rPr>
          <w:rFonts w:ascii="Times New Roman" w:cs="Times New Roman" w:eastAsia="Times New Roman" w:hAnsi="Times New Roman"/>
          <w:sz w:val="24"/>
          <w:szCs w:val="24"/>
        </w:rPr>
        <w:t>Vastus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medialis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</w:t>
      </w:r>
      <w:r>
        <w:rPr>
          <w:rFonts w:ascii="Times New Roman" w:cs="Times New Roman" w:eastAsia="Times New Roman" w:hAnsi="Times New Roman"/>
          <w:sz w:val="24"/>
          <w:szCs w:val="24"/>
        </w:rPr>
        <w:t>Vastus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intermedias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highlight w:val="yellow"/>
        </w:rPr>
        <w:t>D. Rectus femoris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3.  Which of the following muscles crosses two joints?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</w:t>
      </w:r>
      <w:r>
        <w:rPr>
          <w:rFonts w:ascii="Times New Roman" w:cs="Times New Roman" w:eastAsia="Times New Roman" w:hAnsi="Times New Roman"/>
          <w:sz w:val="24"/>
          <w:szCs w:val="24"/>
        </w:rPr>
        <w:t>Vastus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lateralis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highlight w:val="yellow"/>
        </w:rPr>
        <w:t>B. Vastus medialis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</w:t>
      </w:r>
      <w:r>
        <w:rPr>
          <w:rFonts w:ascii="Times New Roman" w:cs="Times New Roman" w:eastAsia="Times New Roman" w:hAnsi="Times New Roman"/>
          <w:sz w:val="24"/>
          <w:szCs w:val="24"/>
        </w:rPr>
        <w:t>Vastus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intermedius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D. Rectus </w:t>
      </w:r>
      <w:r>
        <w:rPr>
          <w:rFonts w:ascii="Times New Roman" w:cs="Times New Roman" w:eastAsia="Times New Roman" w:hAnsi="Times New Roman"/>
          <w:sz w:val="24"/>
          <w:szCs w:val="24"/>
        </w:rPr>
        <w:t>femoris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It is the largest and longest bone of the body: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Hip bone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32"/>
          <w:szCs w:val="32"/>
          <w:highlight w:val="yellow"/>
        </w:rPr>
      </w:pPr>
      <w:r>
        <w:rPr>
          <w:rFonts w:ascii="Times New Roman" w:cs="Times New Roman" w:eastAsia="Times New Roman" w:hAnsi="Times New Roman"/>
          <w:sz w:val="32"/>
          <w:szCs w:val="32"/>
          <w:highlight w:val="yellow"/>
        </w:rPr>
        <w:t>B. Femur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</w:t>
      </w:r>
      <w:r>
        <w:rPr>
          <w:rFonts w:ascii="Times New Roman" w:cs="Times New Roman" w:eastAsia="Times New Roman" w:hAnsi="Times New Roman"/>
          <w:sz w:val="24"/>
          <w:szCs w:val="24"/>
        </w:rPr>
        <w:t>Vertebra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D. Tibia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  </w:t>
      </w:r>
      <w:r>
        <w:rPr>
          <w:rFonts w:ascii="Times New Roman" w:cs="Times New Roman" w:eastAsia="Times New Roman" w:hAnsi="Times New Roman"/>
          <w:sz w:val="24"/>
          <w:szCs w:val="24"/>
        </w:rPr>
        <w:t>It is the union of three bones: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Sternum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 Femur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b/>
          <w:bCs/>
          <w:sz w:val="32"/>
          <w:szCs w:val="32"/>
          <w:highlight w:val="yellow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32"/>
          <w:highlight w:val="yellow"/>
        </w:rPr>
        <w:t>C. Hip bone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D. Tibia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 </w:t>
      </w:r>
      <w:r>
        <w:rPr>
          <w:rFonts w:ascii="Times New Roman" w:cs="Times New Roman" w:eastAsia="Times New Roman" w:hAnsi="Times New Roman"/>
          <w:sz w:val="24"/>
          <w:szCs w:val="24"/>
        </w:rPr>
        <w:t>The true foot drop occurs because of: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Sciatic nerve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highlight w:val="yellow"/>
        </w:rPr>
        <w:t>B. Common peroneal nerve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</w:t>
      </w:r>
      <w:r>
        <w:rPr>
          <w:rFonts w:ascii="Times New Roman" w:cs="Times New Roman" w:eastAsia="Times New Roman" w:hAnsi="Times New Roman"/>
          <w:sz w:val="24"/>
          <w:szCs w:val="24"/>
        </w:rPr>
        <w:t>Tibial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nerve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D. Posterior </w:t>
      </w:r>
      <w:r>
        <w:rPr>
          <w:rFonts w:ascii="Times New Roman" w:cs="Times New Roman" w:eastAsia="Times New Roman" w:hAnsi="Times New Roman"/>
          <w:sz w:val="24"/>
          <w:szCs w:val="24"/>
        </w:rPr>
        <w:t>cutaneous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nerve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 </w:t>
      </w:r>
      <w:r>
        <w:rPr>
          <w:rFonts w:ascii="Times New Roman" w:cs="Times New Roman" w:eastAsia="Times New Roman" w:hAnsi="Times New Roman"/>
          <w:sz w:val="24"/>
          <w:szCs w:val="24"/>
        </w:rPr>
        <w:t>Peripheral hearts are located in: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Thorax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 Abdomen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Thigh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highlight w:val="yellow"/>
        </w:rPr>
        <w:t>D. Leg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 </w:t>
      </w:r>
      <w:r>
        <w:rPr>
          <w:rFonts w:ascii="Times New Roman" w:cs="Times New Roman" w:eastAsia="Times New Roman" w:hAnsi="Times New Roman"/>
          <w:sz w:val="24"/>
          <w:szCs w:val="24"/>
        </w:rPr>
        <w:t>Which of the following structure does not take part in the formation of the knee joint?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</w:t>
      </w:r>
      <w:r>
        <w:rPr>
          <w:rFonts w:ascii="Times New Roman" w:cs="Times New Roman" w:eastAsia="Times New Roman" w:hAnsi="Times New Roman"/>
          <w:sz w:val="24"/>
          <w:szCs w:val="24"/>
        </w:rPr>
        <w:t>Condyle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of tibia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highlight w:val="yellow"/>
        </w:rPr>
        <w:t>B. Head of fibula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C. Medial femoral </w:t>
      </w:r>
      <w:r>
        <w:rPr>
          <w:rFonts w:ascii="Times New Roman" w:cs="Times New Roman" w:eastAsia="Times New Roman" w:hAnsi="Times New Roman"/>
          <w:sz w:val="24"/>
          <w:szCs w:val="24"/>
        </w:rPr>
        <w:t>condyle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D. Lateral femoral </w:t>
      </w:r>
      <w:r>
        <w:rPr>
          <w:rFonts w:ascii="Times New Roman" w:cs="Times New Roman" w:eastAsia="Times New Roman" w:hAnsi="Times New Roman"/>
          <w:sz w:val="24"/>
          <w:szCs w:val="24"/>
        </w:rPr>
        <w:t>condyle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9. </w:t>
      </w:r>
      <w:r>
        <w:rPr>
          <w:rFonts w:ascii="Times New Roman" w:cs="Times New Roman" w:eastAsia="Times New Roman" w:hAnsi="Times New Roman"/>
          <w:sz w:val="24"/>
          <w:szCs w:val="24"/>
        </w:rPr>
        <w:t>It is inserted to the quadrate tubercle: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A. Quadriceps </w:t>
      </w:r>
      <w:r>
        <w:rPr>
          <w:rFonts w:ascii="Times New Roman" w:cs="Times New Roman" w:eastAsia="Times New Roman" w:hAnsi="Times New Roman"/>
          <w:sz w:val="24"/>
          <w:szCs w:val="24"/>
        </w:rPr>
        <w:t>femoris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 </w:t>
      </w:r>
      <w:r>
        <w:rPr>
          <w:rFonts w:ascii="Times New Roman" w:cs="Times New Roman" w:eastAsia="Times New Roman" w:hAnsi="Times New Roman"/>
          <w:sz w:val="24"/>
          <w:szCs w:val="24"/>
        </w:rPr>
        <w:t>Quadratus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plantae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b/>
          <w:bCs/>
          <w:sz w:val="32"/>
          <w:szCs w:val="32"/>
          <w:highlight w:val="yellow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32"/>
          <w:highlight w:val="yellow"/>
        </w:rPr>
        <w:t>C. Quadratus femoris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D. Rectus </w:t>
      </w:r>
      <w:r>
        <w:rPr>
          <w:rFonts w:ascii="Times New Roman" w:cs="Times New Roman" w:eastAsia="Times New Roman" w:hAnsi="Times New Roman"/>
          <w:sz w:val="24"/>
          <w:szCs w:val="24"/>
        </w:rPr>
        <w:t>femoris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10. </w:t>
      </w:r>
      <w:r>
        <w:rPr>
          <w:rFonts w:ascii="Times New Roman" w:cs="Times New Roman" w:eastAsia="Times New Roman" w:hAnsi="Times New Roman"/>
          <w:sz w:val="24"/>
          <w:szCs w:val="24"/>
        </w:rPr>
        <w:t>How many tarsal bones are there?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12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b/>
          <w:bCs/>
          <w:sz w:val="32"/>
          <w:szCs w:val="32"/>
          <w:highlight w:val="yellow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32"/>
          <w:highlight w:val="yellow"/>
        </w:rPr>
        <w:t>B. 14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16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D. 18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Give brief answers to the following questions.</w:t>
      </w:r>
      <w:r>
        <w:rPr>
          <w:rFonts w:ascii="Times New Roman" w:cs="Times New Roman" w:hAnsi="Times New Roman"/>
          <w:b/>
          <w:sz w:val="28"/>
          <w:szCs w:val="24"/>
        </w:rPr>
        <w:t xml:space="preserve"> Add diagrams/ picture where needed.</w:t>
      </w:r>
      <w:r>
        <w:rPr>
          <w:rFonts w:ascii="Times New Roman" w:cs="Times New Roman" w:hAnsi="Times New Roman"/>
          <w:b/>
          <w:sz w:val="28"/>
          <w:szCs w:val="24"/>
        </w:rPr>
        <w:t xml:space="preserve">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Each question carries</w:t>
      </w:r>
      <w:r>
        <w:rPr>
          <w:rFonts w:ascii="Times New Roman" w:cs="Times New Roman" w:hAnsi="Times New Roman"/>
          <w:b/>
          <w:sz w:val="28"/>
          <w:szCs w:val="24"/>
        </w:rPr>
        <w:t xml:space="preserve"> 5 marks.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 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GIVE REASONS: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a) Why hip joint is more stable than shoulder joint?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b) Why flexor compartment of lower limb is directed 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posteriorly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?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c) Why varicose veins are more common in prolonged standing working persons?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What do you know about the ligaments of hip joint?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Write a note on the movements and stability of </w:t>
      </w:r>
      <w:r>
        <w:rPr>
          <w:rFonts w:ascii="Times New Roman" w:cs="Times New Roman" w:hAnsi="Times New Roman"/>
          <w:sz w:val="24"/>
          <w:szCs w:val="24"/>
        </w:rPr>
        <w:t>talocrural</w:t>
      </w:r>
      <w:r>
        <w:rPr>
          <w:rFonts w:ascii="Times New Roman" w:cs="Times New Roman" w:hAnsi="Times New Roman"/>
          <w:sz w:val="24"/>
          <w:szCs w:val="24"/>
        </w:rPr>
        <w:t xml:space="preserve"> joint.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/>
      </w:pPr>
      <w:r>
        <w:rPr>
          <w:rFonts w:ascii="Times New Roman" w:cs="Times New Roman" w:hAnsi="Times New Roman"/>
          <w:sz w:val="24"/>
          <w:szCs w:val="24"/>
        </w:rPr>
        <w:t xml:space="preserve">4. Write a note on the transverse arch of the foot. </w:t>
      </w:r>
    </w:p>
    <w:p>
      <w:pPr>
        <w:pStyle w:val="style0"/>
        <w:spacing w:lineRule="auto" w:line="24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br w:type="page"/>
      </w:r>
    </w:p>
    <w:p>
      <w:pPr>
        <w:pStyle w:val="style0"/>
        <w:spacing w:lineRule="auto" w:line="240"/>
        <w:rPr>
          <w:sz w:val="56"/>
          <w:szCs w:val="56"/>
          <w:highlight w:val="yellow"/>
          <w:lang w:val="en-US"/>
        </w:rPr>
      </w:pPr>
      <w:r>
        <w:rPr>
          <w:sz w:val="56"/>
          <w:szCs w:val="56"/>
          <w:highlight w:val="yellow"/>
          <w:lang w:val="en-US"/>
        </w:rPr>
        <w:t>Question no 1</w:t>
      </w:r>
    </w:p>
    <w:p>
      <w:pPr>
        <w:pStyle w:val="style0"/>
        <w:spacing w:lineRule="auto" w:line="240"/>
        <w:rPr>
          <w:rFonts w:cs="Times New Roman" w:hAnsi="Times New Roman" w:hint="default"/>
          <w:b/>
          <w:bCs/>
          <w:color w:val="bf0000"/>
          <w:sz w:val="36"/>
          <w:szCs w:val="36"/>
          <w:highlight w:val="none"/>
          <w:lang w:val="en-US"/>
        </w:rPr>
      </w:pPr>
      <w:r>
        <w:rPr>
          <w:rFonts w:cs="Times New Roman" w:hAnsi="Times New Roman" w:hint="default"/>
          <w:b/>
          <w:bCs/>
          <w:color w:val="bf0000"/>
          <w:sz w:val="36"/>
          <w:szCs w:val="36"/>
          <w:highlight w:val="none"/>
          <w:lang w:val="en-US"/>
        </w:rPr>
        <w:t xml:space="preserve">                                    REASON (A) </w:t>
      </w:r>
    </w:p>
    <w:p>
      <w:pPr>
        <w:pStyle w:val="style0"/>
        <w:spacing w:lineRule="auto" w:line="240"/>
        <w:rPr>
          <w:sz w:val="44"/>
          <w:szCs w:val="44"/>
        </w:rPr>
      </w:pPr>
      <w:r>
        <w:rPr>
          <w:rFonts w:cs="Times New Roman" w:hAnsi="Times New Roman" w:hint="default"/>
          <w:sz w:val="48"/>
          <w:szCs w:val="48"/>
          <w:lang w:val="en-US"/>
        </w:rPr>
        <w:t>These is because the cavity of acetabular are more deeper than shoulder</w:t>
      </w:r>
    </w:p>
    <w:p>
      <w:pPr>
        <w:pStyle w:val="style0"/>
        <w:spacing w:lineRule="auto" w:line="240"/>
        <w:rPr>
          <w:sz w:val="44"/>
          <w:szCs w:val="44"/>
        </w:rPr>
      </w:pPr>
      <w:r>
        <w:rPr>
          <w:rFonts w:cs="Times New Roman" w:hAnsi="Times New Roman" w:hint="default"/>
          <w:sz w:val="48"/>
          <w:szCs w:val="48"/>
          <w:lang w:val="en-US"/>
        </w:rPr>
        <w:t>Joint also have more complexe structure are present in here</w:t>
      </w:r>
    </w:p>
    <w:p>
      <w:pPr>
        <w:pStyle w:val="style0"/>
        <w:spacing w:lineRule="auto" w:line="240"/>
        <w:rPr>
          <w:sz w:val="44"/>
          <w:szCs w:val="44"/>
        </w:rPr>
      </w:pPr>
      <w:r>
        <w:rPr>
          <w:rFonts w:cs="Times New Roman" w:hAnsi="Times New Roman" w:hint="default"/>
          <w:sz w:val="48"/>
          <w:szCs w:val="48"/>
          <w:lang w:val="en-US"/>
        </w:rPr>
        <w:t>&gt;hip joint also have one of the strongest ligament present here</w:t>
      </w:r>
    </w:p>
    <w:p>
      <w:pPr>
        <w:pStyle w:val="style0"/>
        <w:spacing w:lineRule="auto" w:line="240"/>
        <w:rPr>
          <w:sz w:val="44"/>
          <w:szCs w:val="44"/>
        </w:rPr>
      </w:pPr>
      <w:r>
        <w:rPr>
          <w:rFonts w:cs="Times New Roman" w:hAnsi="Times New Roman" w:hint="default"/>
          <w:sz w:val="48"/>
          <w:szCs w:val="48"/>
          <w:lang w:val="en-US"/>
        </w:rPr>
        <w:t>&gt;Also have more stonger and bigger muscle are present here than shoulder joint .&gt;</w:t>
      </w:r>
    </w:p>
    <w:p>
      <w:pPr>
        <w:pStyle w:val="style0"/>
        <w:spacing w:lineRule="auto" w:line="240"/>
        <w:rPr>
          <w:sz w:val="44"/>
          <w:szCs w:val="44"/>
        </w:rPr>
      </w:pPr>
      <w:r>
        <w:rPr>
          <w:rFonts w:cs="Times New Roman" w:hAnsi="Times New Roman" w:hint="default"/>
          <w:sz w:val="48"/>
          <w:szCs w:val="48"/>
          <w:lang w:val="en-US"/>
        </w:rPr>
        <w:t xml:space="preserve">&gt;they have also limited movement than shoulder joint </w:t>
      </w:r>
    </w:p>
    <w:p>
      <w:pPr>
        <w:pStyle w:val="style0"/>
        <w:spacing w:lineRule="auto" w:line="240"/>
        <w:rPr>
          <w:sz w:val="44"/>
          <w:szCs w:val="44"/>
        </w:rPr>
      </w:pPr>
      <w:r>
        <w:rPr>
          <w:rFonts w:cs="Times New Roman" w:hAnsi="Times New Roman" w:hint="default"/>
          <w:sz w:val="48"/>
          <w:szCs w:val="48"/>
          <w:lang w:val="en-US"/>
        </w:rPr>
        <w:t>&gt;Hip joint are not easly dislocate becase one of the strongest muscle and ligament are present there . that's why hip joint are more stable thane shoulder joint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sz w:val="36"/>
          <w:szCs w:val="36"/>
        </w:rPr>
        <w:drawing>
          <wp:inline distL="0" distT="0" distB="0" distR="0">
            <wp:extent cx="4710150" cy="5020589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10150" cy="502058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rPr>
          <w:sz w:val="36"/>
          <w:szCs w:val="36"/>
        </w:rPr>
      </w:pPr>
    </w:p>
    <w:p>
      <w:pPr>
        <w:pStyle w:val="style0"/>
        <w:spacing w:lineRule="auto" w:line="240"/>
        <w:rPr>
          <w:rFonts w:cs="Times New Roman" w:hAnsi="Times New Roman" w:hint="default"/>
          <w:sz w:val="40"/>
          <w:szCs w:val="40"/>
          <w:lang w:val="en-US"/>
        </w:rPr>
      </w:pPr>
      <w:r>
        <w:rPr>
          <w:rFonts w:cs="Times New Roman" w:hAnsi="Times New Roman" w:hint="default"/>
          <w:b/>
          <w:bCs/>
          <w:color w:val="bf0000"/>
          <w:sz w:val="44"/>
          <w:szCs w:val="44"/>
          <w:lang w:val="en-US"/>
        </w:rPr>
        <w:t xml:space="preserve">                                     REASON (B)</w:t>
      </w:r>
      <w:r>
        <w:rPr>
          <w:rFonts w:cs="Times New Roman" w:hAnsi="Times New Roman" w:hint="default"/>
          <w:sz w:val="40"/>
          <w:szCs w:val="40"/>
          <w:lang w:val="en-US"/>
        </w:rPr>
        <w:t xml:space="preserve"> </w:t>
      </w:r>
    </w:p>
    <w:p>
      <w:pPr>
        <w:pStyle w:val="style0"/>
        <w:spacing w:lineRule="auto" w:line="240"/>
        <w:rPr>
          <w:b w:val="false"/>
          <w:bCs w:val="false"/>
          <w:sz w:val="44"/>
          <w:szCs w:val="44"/>
        </w:rPr>
      </w:pPr>
      <w:r>
        <w:rPr>
          <w:rFonts w:cs="Times New Roman" w:hAnsi="Times New Roman" w:hint="default"/>
          <w:b w:val="false"/>
          <w:bCs w:val="false"/>
          <w:sz w:val="48"/>
          <w:szCs w:val="48"/>
          <w:lang w:val="en-US"/>
        </w:rPr>
        <w:t>On the posterior side of leg flexore compartment are present</w:t>
      </w:r>
    </w:p>
    <w:p>
      <w:pPr>
        <w:pStyle w:val="style0"/>
        <w:spacing w:lineRule="auto" w:line="240"/>
        <w:rPr>
          <w:b w:val="false"/>
          <w:bCs w:val="false"/>
          <w:sz w:val="44"/>
          <w:szCs w:val="44"/>
        </w:rPr>
      </w:pPr>
      <w:r>
        <w:rPr>
          <w:rFonts w:cs="Times New Roman" w:hAnsi="Times New Roman" w:hint="default"/>
          <w:b w:val="false"/>
          <w:bCs w:val="false"/>
          <w:sz w:val="48"/>
          <w:szCs w:val="48"/>
          <w:lang w:val="en-US"/>
        </w:rPr>
        <w:t>and give the planter flexion to foot and also give flexion to leg</w:t>
      </w:r>
    </w:p>
    <w:p>
      <w:pPr>
        <w:pStyle w:val="style0"/>
        <w:spacing w:lineRule="auto" w:line="240"/>
        <w:rPr>
          <w:b w:val="false"/>
          <w:bCs w:val="false"/>
          <w:sz w:val="44"/>
          <w:szCs w:val="44"/>
        </w:rPr>
      </w:pPr>
      <w:r>
        <w:rPr>
          <w:rFonts w:cs="Times New Roman" w:hAnsi="Times New Roman" w:hint="default"/>
          <w:b w:val="false"/>
          <w:bCs w:val="false"/>
          <w:sz w:val="48"/>
          <w:szCs w:val="48"/>
          <w:lang w:val="en-US"/>
        </w:rPr>
        <w:t>and also prevent the over extension of foot &amp; leg.</w:t>
      </w:r>
    </w:p>
    <w:p>
      <w:pPr>
        <w:pStyle w:val="style0"/>
        <w:spacing w:lineRule="auto" w:line="240"/>
        <w:rPr>
          <w:b w:val="false"/>
          <w:bCs w:val="false"/>
          <w:sz w:val="44"/>
          <w:szCs w:val="44"/>
        </w:rPr>
      </w:pPr>
      <w:r>
        <w:rPr>
          <w:rFonts w:cs="Times New Roman" w:hAnsi="Times New Roman" w:hint="default"/>
          <w:b w:val="false"/>
          <w:bCs w:val="false"/>
          <w:sz w:val="48"/>
          <w:szCs w:val="48"/>
          <w:lang w:val="en-US"/>
        </w:rPr>
        <w:t>If the are not present on the posterior side than no normal movement of lower leg</w:t>
      </w:r>
    </w:p>
    <w:p>
      <w:pPr>
        <w:pStyle w:val="style0"/>
        <w:spacing w:lineRule="auto" w:line="240"/>
        <w:rPr>
          <w:rFonts w:cs="Times New Roman" w:hAnsi="Times New Roman" w:hint="default"/>
          <w:b w:val="false"/>
          <w:bCs w:val="false"/>
          <w:sz w:val="48"/>
          <w:szCs w:val="48"/>
          <w:lang w:val="en-US"/>
        </w:rPr>
      </w:pPr>
      <w:r>
        <w:rPr>
          <w:rFonts w:cs="Times New Roman" w:hAnsi="Times New Roman" w:hint="default"/>
          <w:b w:val="false"/>
          <w:bCs w:val="false"/>
          <w:sz w:val="48"/>
          <w:szCs w:val="48"/>
          <w:lang w:val="en-US"/>
        </w:rPr>
        <w:t>take place than difficult to rune easily than no flexion and no lateral rotation take place there.</w:t>
      </w:r>
    </w:p>
    <w:p>
      <w:pPr>
        <w:pStyle w:val="style0"/>
        <w:spacing w:lineRule="auto" w:line="240"/>
        <w:rPr>
          <w:b w:val="false"/>
          <w:bCs w:val="false"/>
          <w:color w:val="000000"/>
          <w:sz w:val="48"/>
          <w:szCs w:val="48"/>
          <w:lang w:val="en-US"/>
        </w:rPr>
      </w:pPr>
      <w:r>
        <w:rPr>
          <w:b w:val="false"/>
          <w:bCs w:val="false"/>
          <w:color w:val="bf0000"/>
          <w:sz w:val="48"/>
          <w:szCs w:val="48"/>
          <w:lang w:val="en-US"/>
        </w:rPr>
        <w:t xml:space="preserve">  </w:t>
      </w:r>
      <w:r>
        <w:rPr>
          <w:b w:val="false"/>
          <w:bCs w:val="false"/>
          <w:color w:val="000000"/>
          <w:sz w:val="48"/>
          <w:szCs w:val="48"/>
          <w:lang w:val="en-US"/>
        </w:rPr>
        <w:t>The posterior compartment of the leg contains seven muscles,</w:t>
      </w:r>
    </w:p>
    <w:p>
      <w:pPr>
        <w:pStyle w:val="style0"/>
        <w:spacing w:lineRule="auto" w:line="240"/>
        <w:rPr>
          <w:b w:val="false"/>
          <w:bCs w:val="false"/>
          <w:color w:val="000000"/>
          <w:sz w:val="48"/>
          <w:szCs w:val="48"/>
          <w:lang w:val="en-US"/>
        </w:rPr>
      </w:pPr>
      <w:r>
        <w:rPr>
          <w:b w:val="false"/>
          <w:bCs w:val="false"/>
          <w:color w:val="000000"/>
          <w:sz w:val="48"/>
          <w:szCs w:val="48"/>
          <w:lang w:val="en-US"/>
        </w:rPr>
        <w:t xml:space="preserve"> organised into two layers – superficial and deep. The two layers are separated by a band of fascia.</w:t>
      </w:r>
    </w:p>
    <w:p>
      <w:pPr>
        <w:pStyle w:val="style0"/>
        <w:spacing w:lineRule="auto" w:line="240"/>
        <w:rPr>
          <w:b w:val="false"/>
          <w:bCs w:val="false"/>
          <w:color w:val="000000"/>
          <w:sz w:val="48"/>
          <w:szCs w:val="48"/>
          <w:lang w:val="en-US"/>
        </w:rPr>
      </w:pPr>
      <w:r>
        <w:rPr>
          <w:b w:val="false"/>
          <w:bCs w:val="false"/>
          <w:color w:val="000000"/>
          <w:sz w:val="48"/>
          <w:szCs w:val="48"/>
          <w:lang w:val="en-US"/>
        </w:rPr>
        <w:t xml:space="preserve">As we know that the deep two layers separated the fascia </w:t>
      </w:r>
    </w:p>
    <w:p>
      <w:pPr>
        <w:pStyle w:val="style0"/>
        <w:spacing w:lineRule="auto" w:line="240"/>
        <w:rPr>
          <w:b w:val="false"/>
          <w:bCs w:val="false"/>
          <w:color w:val="000000"/>
          <w:sz w:val="48"/>
          <w:szCs w:val="48"/>
          <w:lang w:val="en-US"/>
        </w:rPr>
      </w:pPr>
      <w:r>
        <w:rPr>
          <w:b w:val="false"/>
          <w:bCs w:val="false"/>
          <w:color w:val="000000"/>
          <w:sz w:val="48"/>
          <w:szCs w:val="48"/>
          <w:lang w:val="en-US"/>
        </w:rPr>
        <w:t>The posterior leg is the largest of the three compartments.Collectively, the muscles in this area plantarflex and invert the foot. They are innervated by the tibial nerve, a terminal branch of the sciatic nerve.In this diagram we should look to the attachment of muscle</w:t>
      </w:r>
    </w:p>
    <w:p>
      <w:pPr>
        <w:pStyle w:val="style0"/>
        <w:spacing w:lineRule="auto" w:line="240"/>
        <w:rPr>
          <w:b w:val="false"/>
          <w:bCs w:val="false"/>
          <w:color w:val="000000"/>
          <w:sz w:val="48"/>
          <w:szCs w:val="48"/>
          <w:lang w:val="en-US"/>
        </w:rPr>
      </w:pPr>
      <w:r>
        <w:rPr>
          <w:b w:val="false"/>
          <w:bCs w:val="false"/>
          <w:color w:val="000000"/>
          <w:sz w:val="48"/>
          <w:szCs w:val="48"/>
          <w:lang w:val="en-US"/>
        </w:rPr>
        <w:t xml:space="preserve"> actions and innervation of the muscles in the posterior compartment of the  leg   </w:t>
      </w:r>
    </w:p>
    <w:p>
      <w:pPr>
        <w:pStyle w:val="style0"/>
        <w:spacing w:lineRule="auto" w:line="240"/>
        <w:rPr>
          <w:b w:val="false"/>
          <w:bCs w:val="false"/>
          <w:color w:val="bf0000"/>
          <w:sz w:val="48"/>
          <w:szCs w:val="48"/>
          <w:lang w:val="en-US"/>
        </w:rPr>
      </w:pPr>
      <w:r>
        <w:rPr>
          <w:b w:val="false"/>
          <w:bCs w:val="false"/>
          <w:color w:val="bf0000"/>
          <w:sz w:val="48"/>
          <w:szCs w:val="48"/>
          <w:lang w:val="en-US"/>
        </w:rPr>
        <w:t xml:space="preserve">                     </w:t>
      </w:r>
      <w:r>
        <w:rPr>
          <w:b/>
          <w:bCs/>
          <w:color w:val="bf0000"/>
          <w:sz w:val="56"/>
          <w:szCs w:val="56"/>
          <w:lang w:val="en-US"/>
        </w:rPr>
        <w:t>Superficially</w:t>
      </w:r>
      <w:r>
        <w:rPr>
          <w:b w:val="false"/>
          <w:bCs w:val="false"/>
          <w:color w:val="bf0000"/>
          <w:sz w:val="48"/>
          <w:szCs w:val="48"/>
          <w:lang w:val="en-US"/>
        </w:rPr>
        <w:t xml:space="preserve"> </w:t>
      </w:r>
    </w:p>
    <w:p>
      <w:pPr>
        <w:pStyle w:val="style0"/>
        <w:spacing w:lineRule="auto" w:line="240"/>
        <w:rPr>
          <w:b w:val="false"/>
          <w:bCs w:val="false"/>
          <w:color w:val="000000"/>
          <w:sz w:val="48"/>
          <w:szCs w:val="48"/>
          <w:lang w:val="en-US"/>
        </w:rPr>
      </w:pPr>
      <w:r>
        <w:rPr>
          <w:b w:val="false"/>
          <w:bCs w:val="false"/>
          <w:color w:val="bf0000"/>
          <w:sz w:val="48"/>
          <w:szCs w:val="48"/>
          <w:lang w:val="en-US"/>
        </w:rPr>
        <w:t xml:space="preserve"> </w:t>
      </w:r>
      <w:r>
        <w:rPr>
          <w:b w:val="false"/>
          <w:bCs w:val="false"/>
          <w:color w:val="000000"/>
          <w:sz w:val="48"/>
          <w:szCs w:val="48"/>
          <w:lang w:val="en-US"/>
        </w:rPr>
        <w:t xml:space="preserve">  It has calf shape    of posterior leg      They all insert into the calcareous foot</w:t>
      </w:r>
    </w:p>
    <w:p>
      <w:pPr>
        <w:pStyle w:val="style0"/>
        <w:spacing w:lineRule="auto" w:line="240"/>
        <w:rPr>
          <w:b w:val="false"/>
          <w:bCs w:val="false"/>
          <w:color w:val="000000"/>
          <w:sz w:val="44"/>
          <w:szCs w:val="44"/>
          <w:lang w:val="en-US"/>
        </w:rPr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b/>
          <w:bCs/>
          <w:color w:val="bf0000"/>
          <w:sz w:val="28"/>
          <w:szCs w:val="28"/>
          <w:lang w:val="en-US"/>
        </w:rPr>
        <w:br w:type="page"/>
      </w:r>
    </w:p>
    <w:p>
      <w:pPr>
        <w:pStyle w:val="style0"/>
        <w:spacing w:lineRule="auto" w:line="240"/>
        <w:rPr>
          <w:b/>
          <w:bCs/>
          <w:color w:val="bf0000"/>
          <w:sz w:val="28"/>
          <w:szCs w:val="28"/>
          <w:lang w:val="en-US"/>
        </w:rPr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b/>
          <w:bCs/>
          <w:color w:val="bf0000"/>
          <w:sz w:val="28"/>
          <w:szCs w:val="28"/>
          <w:lang w:val="en-US"/>
        </w:rPr>
      </w:pPr>
    </w:p>
    <w:p>
      <w:pPr>
        <w:pStyle w:val="style0"/>
        <w:spacing w:lineRule="auto" w:line="240"/>
        <w:rPr>
          <w:b/>
          <w:bCs/>
          <w:color w:val="bf0000"/>
          <w:sz w:val="28"/>
          <w:szCs w:val="28"/>
          <w:lang w:val="en-US"/>
        </w:rPr>
      </w:pPr>
    </w:p>
    <w:p>
      <w:pPr>
        <w:pStyle w:val="style0"/>
        <w:spacing w:lineRule="auto" w:line="240"/>
        <w:rPr>
          <w:b/>
          <w:bCs/>
          <w:color w:val="bf0000"/>
          <w:sz w:val="28"/>
          <w:szCs w:val="28"/>
          <w:lang w:val="en-US"/>
        </w:rPr>
      </w:pPr>
      <w:r>
        <w:rPr/>
        <w:drawing>
          <wp:inline distL="0" distT="0" distB="0" distR="0">
            <wp:extent cx="5576904" cy="5878357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76904" cy="587835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rPr>
          <w:b/>
          <w:bCs/>
          <w:color w:val="bf0000"/>
          <w:sz w:val="28"/>
          <w:szCs w:val="28"/>
          <w:lang w:val="en-US"/>
        </w:rPr>
      </w:pPr>
    </w:p>
    <w:p>
      <w:pPr>
        <w:pStyle w:val="style0"/>
        <w:spacing w:lineRule="auto" w:line="240"/>
        <w:rPr>
          <w:b/>
          <w:bCs/>
          <w:color w:val="bf0000"/>
          <w:sz w:val="28"/>
          <w:szCs w:val="28"/>
          <w:lang w:val="en-US"/>
        </w:rPr>
      </w:pPr>
    </w:p>
    <w:p>
      <w:pPr>
        <w:pStyle w:val="style0"/>
        <w:spacing w:lineRule="auto" w:line="240"/>
        <w:rPr>
          <w:b/>
          <w:bCs/>
          <w:color w:val="bf0000"/>
          <w:sz w:val="28"/>
          <w:szCs w:val="28"/>
          <w:lang w:val="en-US"/>
        </w:rPr>
      </w:pPr>
    </w:p>
    <w:p>
      <w:pPr>
        <w:pStyle w:val="style0"/>
        <w:spacing w:lineRule="auto" w:line="240"/>
        <w:rPr>
          <w:b/>
          <w:bCs/>
          <w:color w:val="bf0000"/>
          <w:sz w:val="28"/>
          <w:szCs w:val="28"/>
          <w:lang w:val="en-US"/>
        </w:rPr>
      </w:pPr>
    </w:p>
    <w:p>
      <w:pPr>
        <w:pStyle w:val="style0"/>
        <w:spacing w:lineRule="auto" w:line="240"/>
        <w:rPr>
          <w:b/>
          <w:bCs/>
          <w:color w:val="bf0000"/>
          <w:sz w:val="28"/>
          <w:szCs w:val="28"/>
          <w:lang w:val="en-US"/>
        </w:rPr>
      </w:pPr>
    </w:p>
    <w:p>
      <w:pPr>
        <w:pStyle w:val="style0"/>
        <w:spacing w:lineRule="auto" w:line="240"/>
        <w:rPr>
          <w:b/>
          <w:bCs/>
          <w:color w:val="bf0000"/>
          <w:sz w:val="28"/>
          <w:szCs w:val="28"/>
          <w:lang w:val="en-US"/>
        </w:rPr>
      </w:pPr>
    </w:p>
    <w:p>
      <w:pPr>
        <w:pStyle w:val="style0"/>
        <w:spacing w:lineRule="auto" w:line="240"/>
        <w:rPr>
          <w:color w:val="bf0000"/>
          <w:sz w:val="32"/>
          <w:szCs w:val="32"/>
        </w:rPr>
      </w:pPr>
      <w:r>
        <w:rPr>
          <w:b/>
          <w:bCs/>
          <w:color w:val="bf0000"/>
          <w:sz w:val="28"/>
          <w:szCs w:val="28"/>
          <w:lang w:val="en-US"/>
        </w:rPr>
        <w:t xml:space="preserve">                                  </w:t>
      </w:r>
      <w:r>
        <w:rPr>
          <w:b/>
          <w:bCs/>
          <w:color w:val="bf0000"/>
          <w:sz w:val="40"/>
          <w:szCs w:val="40"/>
          <w:lang w:val="en-US"/>
        </w:rPr>
        <w:t>REASON</w:t>
      </w:r>
      <w:r>
        <w:rPr>
          <w:color w:val="bf0000"/>
          <w:sz w:val="32"/>
          <w:szCs w:val="32"/>
          <w:lang w:val="en-US"/>
        </w:rPr>
        <w:t xml:space="preserve"> (</w:t>
      </w:r>
      <w:r>
        <w:rPr>
          <w:b/>
          <w:bCs/>
          <w:color w:val="bf0000"/>
          <w:sz w:val="40"/>
          <w:szCs w:val="40"/>
          <w:lang w:val="en-US"/>
        </w:rPr>
        <w:t>C</w:t>
      </w:r>
      <w:r>
        <w:rPr>
          <w:color w:val="bf0000"/>
          <w:sz w:val="32"/>
          <w:szCs w:val="32"/>
          <w:lang w:val="en-US"/>
        </w:rPr>
        <w:t xml:space="preserve">) 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cs="Times New Roman" w:hAnsi="Times New Roman" w:hint="default"/>
          <w:sz w:val="32"/>
          <w:szCs w:val="32"/>
          <w:lang w:val="en-US"/>
        </w:rPr>
        <w:t>V</w:t>
      </w:r>
      <w:r>
        <w:rPr>
          <w:rFonts w:cs="Times New Roman" w:hAnsi="Times New Roman" w:hint="default"/>
          <w:sz w:val="40"/>
          <w:szCs w:val="40"/>
          <w:lang w:val="en-US"/>
        </w:rPr>
        <w:t>ericose veons are superficial veins and easily fell by finger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cs="Times New Roman" w:hAnsi="Times New Roman" w:hint="default"/>
          <w:sz w:val="40"/>
          <w:szCs w:val="40"/>
          <w:lang w:val="en-US"/>
        </w:rPr>
        <w:t>and present near to rhe skin .The are more comon seen in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cs="Times New Roman" w:hAnsi="Times New Roman" w:hint="default"/>
          <w:sz w:val="40"/>
          <w:szCs w:val="40"/>
          <w:lang w:val="en-US"/>
        </w:rPr>
        <w:t>prolong peeson because  of over working cause the varicase vein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cs="Times New Roman" w:hAnsi="Times New Roman" w:hint="default"/>
          <w:sz w:val="40"/>
          <w:szCs w:val="40"/>
          <w:lang w:val="en-US"/>
        </w:rPr>
        <w:t>become enalarge and weaken there wall and increase blood pressure  for the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cs="Times New Roman" w:hAnsi="Times New Roman" w:hint="default"/>
          <w:sz w:val="40"/>
          <w:szCs w:val="40"/>
          <w:lang w:val="en-US"/>
        </w:rPr>
        <w:t xml:space="preserve">movement of the blood toword varicose veine that's why they are more common </w:t>
      </w:r>
    </w:p>
    <w:p>
      <w:pPr>
        <w:pStyle w:val="style0"/>
        <w:spacing w:lineRule="auto" w:line="240"/>
        <w:rPr>
          <w:rFonts w:cs="Times New Roman" w:hAnsi="Times New Roman" w:hint="default"/>
          <w:sz w:val="40"/>
          <w:szCs w:val="40"/>
          <w:lang w:val="en-US"/>
        </w:rPr>
      </w:pPr>
      <w:r>
        <w:rPr>
          <w:rFonts w:cs="Times New Roman" w:hAnsi="Times New Roman" w:hint="default"/>
          <w:sz w:val="40"/>
          <w:szCs w:val="40"/>
          <w:lang w:val="en-US"/>
        </w:rPr>
        <w:t>in prolong working person.</w:t>
      </w:r>
    </w:p>
    <w:p>
      <w:pPr>
        <w:pStyle w:val="style0"/>
        <w:spacing w:lineRule="auto" w:line="24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There are five stages of prolonged working 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36"/>
          <w:szCs w:val="36"/>
        </w:rPr>
      </w:pPr>
      <w:r>
        <w:rPr>
          <w:sz w:val="36"/>
          <w:szCs w:val="36"/>
          <w:lang w:val="en-US"/>
        </w:rPr>
        <w:t>Spider veins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36"/>
          <w:szCs w:val="36"/>
        </w:rPr>
      </w:pPr>
      <w:r>
        <w:rPr>
          <w:sz w:val="36"/>
          <w:szCs w:val="36"/>
          <w:lang w:val="en-US"/>
        </w:rPr>
        <w:t>Varicose veins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36"/>
          <w:szCs w:val="36"/>
        </w:rPr>
      </w:pPr>
      <w:r>
        <w:rPr>
          <w:sz w:val="36"/>
          <w:szCs w:val="36"/>
          <w:lang w:val="en-US"/>
        </w:rPr>
        <w:t>Leg Edma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Skin changes 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Leg ulcers </w:t>
      </w:r>
    </w:p>
    <w:p>
      <w:pPr>
        <w:pStyle w:val="style0"/>
        <w:spacing w:lineRule="auto" w:line="24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Spider veins</w:t>
      </w:r>
    </w:p>
    <w:p>
      <w:pPr>
        <w:pStyle w:val="style0"/>
        <w:spacing w:lineRule="auto" w:line="24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veins appearance is like spider superficially </w:t>
      </w:r>
    </w:p>
    <w:p>
      <w:pPr>
        <w:pStyle w:val="style0"/>
        <w:spacing w:lineRule="auto" w:line="24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Varicose veins </w:t>
      </w:r>
    </w:p>
    <w:p>
      <w:pPr>
        <w:pStyle w:val="style0"/>
        <w:spacing w:lineRule="auto" w:line="24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It has ropy like appearance </w:t>
      </w:r>
    </w:p>
    <w:p>
      <w:pPr>
        <w:pStyle w:val="style0"/>
        <w:spacing w:lineRule="auto" w:line="240"/>
        <w:rPr>
          <w:sz w:val="28"/>
          <w:szCs w:val="28"/>
        </w:rPr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rPr/>
        <w:drawing>
          <wp:inline distL="0" distT="0" distB="0" distR="0">
            <wp:extent cx="6380256" cy="3936754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80256" cy="393675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  <w:lang w:val="en-US"/>
        </w:rPr>
        <w:br w:type="page"/>
      </w:r>
      <w:r>
        <w:rPr/>
        <w:drawing>
          <wp:inline distL="0" distT="0" distB="0" distR="0">
            <wp:extent cx="6136304" cy="5558826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36304" cy="555882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rPr>
          <w:rFonts w:cs="Times New Roman" w:hAnsi="Times New Roman" w:hint="default"/>
          <w:sz w:val="24"/>
          <w:szCs w:val="24"/>
          <w:lang w:val="en-US"/>
        </w:rPr>
      </w:pPr>
    </w:p>
    <w:p>
      <w:pPr>
        <w:pStyle w:val="style0"/>
        <w:spacing w:lineRule="auto" w:line="240"/>
        <w:rPr>
          <w:rFonts w:cs="Times New Roman" w:hAnsi="Times New Roman" w:hint="default"/>
          <w:sz w:val="24"/>
          <w:szCs w:val="24"/>
          <w:lang w:val="en-US"/>
        </w:rPr>
      </w:pPr>
    </w:p>
    <w:p>
      <w:pPr>
        <w:pStyle w:val="style0"/>
        <w:spacing w:lineRule="auto" w:line="240"/>
        <w:rPr>
          <w:rFonts w:cs="Times New Roman" w:hAnsi="Times New Roman" w:hint="default"/>
          <w:sz w:val="24"/>
          <w:szCs w:val="24"/>
          <w:lang w:val="en-US"/>
        </w:rPr>
      </w:pPr>
    </w:p>
    <w:p>
      <w:pPr>
        <w:pStyle w:val="style0"/>
        <w:spacing w:lineRule="auto" w:line="240"/>
        <w:rPr>
          <w:rFonts w:cs="Times New Roman" w:hAnsi="Times New Roman" w:hint="default"/>
          <w:sz w:val="24"/>
          <w:szCs w:val="24"/>
          <w:lang w:val="en-US"/>
        </w:rPr>
      </w:pPr>
    </w:p>
    <w:p>
      <w:pPr>
        <w:pStyle w:val="style0"/>
        <w:spacing w:lineRule="auto" w:line="240"/>
        <w:rPr>
          <w:rFonts w:cs="Times New Roman" w:hAnsi="Times New Roman" w:hint="default"/>
          <w:sz w:val="24"/>
          <w:szCs w:val="24"/>
          <w:lang w:val="en-US"/>
        </w:rPr>
      </w:pPr>
    </w:p>
    <w:p>
      <w:pPr>
        <w:pStyle w:val="style0"/>
        <w:spacing w:lineRule="auto" w:line="240"/>
        <w:rPr>
          <w:rFonts w:cs="Times New Roman" w:hAnsi="Times New Roman" w:hint="default"/>
          <w:sz w:val="24"/>
          <w:szCs w:val="24"/>
          <w:lang w:val="en-US"/>
        </w:rPr>
      </w:pPr>
    </w:p>
    <w:p>
      <w:pPr>
        <w:pStyle w:val="style0"/>
        <w:spacing w:lineRule="auto" w:line="240"/>
        <w:rPr>
          <w:rFonts w:cs="Times New Roman" w:hAnsi="Times New Roman" w:hint="default"/>
          <w:sz w:val="24"/>
          <w:szCs w:val="24"/>
          <w:lang w:val="en-US"/>
        </w:rPr>
      </w:pPr>
    </w:p>
    <w:p>
      <w:pPr>
        <w:pStyle w:val="style0"/>
        <w:spacing w:lineRule="auto" w:line="240"/>
        <w:rPr>
          <w:rFonts w:cs="Times New Roman" w:hAnsi="Times New Roman" w:hint="default"/>
          <w:sz w:val="24"/>
          <w:szCs w:val="24"/>
          <w:lang w:val="en-US"/>
        </w:rPr>
      </w:pPr>
    </w:p>
    <w:p>
      <w:pPr>
        <w:pStyle w:val="style0"/>
        <w:spacing w:lineRule="auto" w:line="240"/>
        <w:rPr>
          <w:rFonts w:cs="Times New Roman" w:hAnsi="Times New Roman" w:hint="default"/>
          <w:b/>
          <w:bCs/>
          <w:sz w:val="96"/>
          <w:szCs w:val="96"/>
          <w:lang w:val="en-US"/>
        </w:rPr>
      </w:pPr>
      <w:r>
        <w:rPr>
          <w:rFonts w:cs="Times New Roman" w:hAnsi="Times New Roman" w:hint="default"/>
          <w:b/>
          <w:bCs/>
          <w:sz w:val="96"/>
          <w:szCs w:val="96"/>
          <w:lang w:val="en-US"/>
        </w:rPr>
        <w:t>QUESTION NO: 2</w:t>
      </w:r>
    </w:p>
    <w:p>
      <w:pPr>
        <w:pStyle w:val="style0"/>
        <w:spacing w:lineRule="auto" w:line="240"/>
        <w:rPr>
          <w:b/>
          <w:bCs/>
          <w:color w:val="000000"/>
          <w:sz w:val="40"/>
          <w:szCs w:val="40"/>
          <w:highlight w:val="yellow"/>
        </w:rPr>
      </w:pPr>
      <w:r>
        <w:rPr>
          <w:rFonts w:cs="Times New Roman" w:hAnsi="Times New Roman" w:hint="default"/>
          <w:b/>
          <w:bCs/>
          <w:color w:val="000000"/>
          <w:sz w:val="40"/>
          <w:szCs w:val="40"/>
          <w:highlight w:val="yellow"/>
          <w:lang w:val="en-US"/>
        </w:rPr>
        <w:t>Ligament of hip joint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 xml:space="preserve">These ligament are present  on the hip joint called 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ligament of hip joint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 xml:space="preserve">A ligament is the fibrous connective tissue that connect bone 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to other bone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&gt;It is also khnown as articular ligament because it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articulate between two bone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b/>
          <w:bCs/>
          <w:color w:val="000000"/>
          <w:sz w:val="36"/>
          <w:szCs w:val="36"/>
          <w:highlight w:val="yellow"/>
          <w:lang w:val="en-US"/>
        </w:rPr>
        <w:t xml:space="preserve">             Types of ligament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There are two type of ligament in hip joint</w:t>
      </w:r>
    </w:p>
    <w:p>
      <w:pPr>
        <w:pStyle w:val="style0"/>
        <w:spacing w:lineRule="auto" w:line="240"/>
        <w:rPr>
          <w:rFonts w:cs="Times New Roman" w:hAnsi="Times New Roman" w:hint="default"/>
          <w:color w:val="000000"/>
          <w:sz w:val="40"/>
          <w:szCs w:val="40"/>
          <w:highlight w:val="yellow"/>
          <w:lang w:val="en-US"/>
        </w:rPr>
      </w:pPr>
      <w:r>
        <w:rPr>
          <w:rFonts w:cs="Times New Roman" w:hAnsi="Times New Roman" w:hint="default"/>
          <w:color w:val="000000"/>
          <w:sz w:val="40"/>
          <w:szCs w:val="40"/>
          <w:highlight w:val="yellow"/>
          <w:lang w:val="en-US"/>
        </w:rPr>
        <w:t xml:space="preserve">1=Extra capsular ligament 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color w:val="92d04f"/>
          <w:sz w:val="36"/>
          <w:szCs w:val="36"/>
          <w:lang w:val="en-US"/>
        </w:rPr>
        <w:t xml:space="preserve">               </w:t>
      </w:r>
      <w:r>
        <w:rPr>
          <w:rFonts w:cs="Times New Roman" w:hAnsi="Times New Roman" w:hint="default"/>
          <w:b/>
          <w:bCs/>
          <w:color w:val="000000"/>
          <w:sz w:val="40"/>
          <w:szCs w:val="40"/>
          <w:highlight w:val="yellow"/>
          <w:lang w:val="en-US"/>
        </w:rPr>
        <w:t>Iliofemoral ligament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Are one of the strongest ligament of the body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 xml:space="preserve">&gt;it structure is inverted ''Y" shaped 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&gt;base of that ligament attached with  anterior inferior iliac spine.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 xml:space="preserve">&gt;apex are attached lower and upper intertrocanteric line 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Of femur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color w:val="000000"/>
          <w:sz w:val="40"/>
          <w:szCs w:val="40"/>
          <w:highlight w:val="yellow"/>
          <w:lang w:val="en-US"/>
        </w:rPr>
        <w:t xml:space="preserve">            Function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These ligament prevent from the posterior over extension of</w:t>
      </w:r>
    </w:p>
    <w:p>
      <w:pPr>
        <w:pStyle w:val="style0"/>
        <w:spacing w:lineRule="auto" w:line="240"/>
        <w:rPr>
          <w:rFonts w:cs="Times New Roman" w:hAnsi="Times New Roman" w:hint="default"/>
          <w:sz w:val="36"/>
          <w:szCs w:val="36"/>
          <w:lang w:val="en-US"/>
        </w:rPr>
      </w:pPr>
      <w:r>
        <w:rPr>
          <w:rFonts w:cs="Times New Roman" w:hAnsi="Times New Roman" w:hint="default"/>
          <w:sz w:val="36"/>
          <w:szCs w:val="36"/>
          <w:lang w:val="en-US"/>
        </w:rPr>
        <w:t>The thigh movement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color w:val="92d04f"/>
          <w:sz w:val="36"/>
          <w:szCs w:val="36"/>
          <w:lang w:val="en-US"/>
        </w:rPr>
        <w:t xml:space="preserve">       </w:t>
      </w:r>
      <w:r>
        <w:rPr>
          <w:rFonts w:cs="Times New Roman" w:hAnsi="Times New Roman" w:hint="default"/>
          <w:b/>
          <w:bCs/>
          <w:color w:val="000000"/>
          <w:sz w:val="40"/>
          <w:szCs w:val="40"/>
          <w:highlight w:val="yellow"/>
          <w:lang w:val="en-US"/>
        </w:rPr>
        <w:t>Pubofemural ligament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&gt;these ligament are the inferior side of hip joint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&gt;base is attached with superior ramus of pubus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&gt;apexe attached with lower part of intrtroantric line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"</w:t>
      </w:r>
      <w:r>
        <w:rPr>
          <w:rFonts w:cs="Times New Roman" w:hAnsi="Times New Roman" w:hint="default"/>
          <w:color w:val="000000"/>
          <w:sz w:val="40"/>
          <w:szCs w:val="40"/>
          <w:highlight w:val="yellow"/>
          <w:lang w:val="en-US"/>
        </w:rPr>
        <w:t>Function</w:t>
      </w:r>
      <w:r>
        <w:rPr>
          <w:rFonts w:cs="Times New Roman" w:hAnsi="Times New Roman" w:hint="default"/>
          <w:sz w:val="36"/>
          <w:szCs w:val="36"/>
          <w:lang w:val="en-US"/>
        </w:rPr>
        <w:t xml:space="preserve">" it prevent the joint frome moving beyond 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normal range of motion also limited external rotation of the joint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color w:val="000000"/>
          <w:sz w:val="40"/>
          <w:szCs w:val="40"/>
          <w:highlight w:val="yellow"/>
          <w:lang w:val="en-US"/>
        </w:rPr>
        <w:t xml:space="preserve">      Ischiofemoral ligament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 xml:space="preserve">Is a bundle of very  strong fiber that joint the 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pelvis and femur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&gt;shape:spiral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&gt;attached to the body of ischium near acetabular margin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&gt;fiber pass laterally and attached to greater trochanter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""</w:t>
      </w:r>
      <w:r>
        <w:rPr>
          <w:rFonts w:cs="Times New Roman" w:hAnsi="Times New Roman" w:hint="default"/>
          <w:color w:val="000000"/>
          <w:sz w:val="40"/>
          <w:szCs w:val="40"/>
          <w:highlight w:val="yellow"/>
          <w:lang w:val="en-US"/>
        </w:rPr>
        <w:t>Function</w:t>
      </w:r>
      <w:r>
        <w:rPr>
          <w:rFonts w:cs="Times New Roman" w:hAnsi="Times New Roman" w:hint="default"/>
          <w:sz w:val="36"/>
          <w:szCs w:val="36"/>
          <w:lang w:val="en-US"/>
        </w:rPr>
        <w:t>: prevent excess of extention</w:t>
      </w:r>
    </w:p>
    <w:p>
      <w:pPr>
        <w:pStyle w:val="style0"/>
        <w:spacing w:lineRule="auto" w:line="240"/>
        <w:rPr>
          <w:rFonts w:cs="Times New Roman" w:hAnsi="Times New Roman" w:hint="default"/>
          <w:color w:val="92d04f"/>
          <w:sz w:val="36"/>
          <w:szCs w:val="36"/>
          <w:lang w:val="en-US"/>
        </w:rPr>
      </w:pPr>
      <w:r>
        <w:rPr>
          <w:rFonts w:cs="Times New Roman" w:hAnsi="Times New Roman" w:hint="default"/>
          <w:color w:val="000000"/>
          <w:sz w:val="36"/>
          <w:szCs w:val="36"/>
          <w:lang w:val="en-US"/>
        </w:rPr>
        <w:t>2</w:t>
      </w:r>
      <w:r>
        <w:rPr>
          <w:rFonts w:cs="Times New Roman" w:hAnsi="Times New Roman" w:hint="default"/>
          <w:color w:val="02a5e3"/>
          <w:sz w:val="36"/>
          <w:szCs w:val="36"/>
          <w:lang w:val="en-US"/>
        </w:rPr>
        <w:t>=</w:t>
      </w:r>
      <w:r>
        <w:rPr>
          <w:rFonts w:cs="Times New Roman" w:hAnsi="Times New Roman" w:hint="default"/>
          <w:color w:val="000000"/>
          <w:sz w:val="40"/>
          <w:szCs w:val="40"/>
          <w:highlight w:val="yellow"/>
          <w:lang w:val="en-US"/>
        </w:rPr>
        <w:t xml:space="preserve">Intra-capsular ligament </w:t>
      </w:r>
      <w:r>
        <w:rPr>
          <w:rFonts w:cs="Times New Roman" w:hAnsi="Times New Roman" w:hint="default"/>
          <w:color w:val="92d04f"/>
          <w:sz w:val="36"/>
          <w:szCs w:val="36"/>
          <w:lang w:val="en-US"/>
        </w:rPr>
        <w:t>"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rPr/>
        <w:drawing>
          <wp:inline distL="0" distT="0" distB="0" distR="0">
            <wp:extent cx="4827694" cy="6892032"/>
            <wp:effectExtent l="0" t="0" r="0" b="0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27694" cy="689203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br w:type="page"/>
      </w:r>
    </w:p>
    <w:p>
      <w:pPr>
        <w:pStyle w:val="style0"/>
        <w:spacing w:lineRule="auto" w:line="240"/>
        <w:rPr>
          <w:sz w:val="32"/>
          <w:szCs w:val="32"/>
        </w:rPr>
      </w:pP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It is formed by acetabular labrum  which formed bridge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Over the acetabular  notch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color w:val="92d04f"/>
          <w:sz w:val="36"/>
          <w:szCs w:val="36"/>
          <w:lang w:val="en-US"/>
        </w:rPr>
        <w:t>"</w:t>
      </w:r>
      <w:r>
        <w:rPr>
          <w:rFonts w:cs="Times New Roman" w:hAnsi="Times New Roman" w:hint="default"/>
          <w:color w:val="000000"/>
          <w:sz w:val="40"/>
          <w:szCs w:val="40"/>
          <w:highlight w:val="yellow"/>
          <w:lang w:val="en-US"/>
        </w:rPr>
        <w:t>Function</w:t>
      </w:r>
      <w:r>
        <w:rPr>
          <w:rFonts w:cs="Times New Roman" w:hAnsi="Times New Roman" w:hint="default"/>
          <w:color w:val="92d04f"/>
          <w:sz w:val="36"/>
          <w:szCs w:val="36"/>
          <w:lang w:val="en-US"/>
        </w:rPr>
        <w:t xml:space="preserve">" </w:t>
      </w:r>
      <w:r>
        <w:rPr>
          <w:rFonts w:cs="Times New Roman" w:hAnsi="Times New Roman" w:hint="default"/>
          <w:sz w:val="36"/>
          <w:szCs w:val="36"/>
          <w:lang w:val="en-US"/>
        </w:rPr>
        <w:t>that form foramen through which vein,artry and nerve pass and prevent inferior displacement of femure.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color w:val="02a5e3"/>
          <w:sz w:val="36"/>
          <w:szCs w:val="36"/>
          <w:lang w:val="en-US"/>
        </w:rPr>
        <w:t xml:space="preserve">          </w:t>
      </w:r>
      <w:r>
        <w:rPr>
          <w:rFonts w:cs="Times New Roman" w:hAnsi="Times New Roman" w:hint="default"/>
          <w:color w:val="000000"/>
          <w:sz w:val="40"/>
          <w:szCs w:val="40"/>
          <w:highlight w:val="yellow"/>
          <w:lang w:val="en-US"/>
        </w:rPr>
        <w:t>Ligament of head of the femure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 xml:space="preserve">&gt;they are flate and triangular shape 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 xml:space="preserve">&gt;apex are attached with transverse ligament and one of either side of 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either side of acetabular notch.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rFonts w:cs="Times New Roman" w:hAnsi="Times New Roman" w:hint="default"/>
          <w:sz w:val="36"/>
          <w:szCs w:val="36"/>
          <w:lang w:val="en-US"/>
        </w:rPr>
        <w:t>&gt;its prevent in that joint and covered by synovial membrane.</w:t>
      </w:r>
    </w:p>
    <w:p>
      <w:pPr>
        <w:pStyle w:val="style0"/>
        <w:spacing w:lineRule="auto" w:line="240"/>
        <w:rPr>
          <w:sz w:val="32"/>
          <w:szCs w:val="32"/>
        </w:rPr>
      </w:pPr>
    </w:p>
    <w:p>
      <w:pPr>
        <w:pStyle w:val="style0"/>
        <w:spacing w:lineRule="auto" w:line="240"/>
        <w:rPr>
          <w:sz w:val="32"/>
          <w:szCs w:val="32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br w:type="page"/>
      </w:r>
    </w:p>
    <w:p>
      <w:pPr>
        <w:pStyle w:val="style0"/>
        <w:spacing w:lineRule="auto" w:line="240"/>
        <w:rPr>
          <w:rFonts w:ascii="Times New Roman" w:cs="Times New Roman" w:hAnsi="Times New Roman" w:hint="default"/>
          <w:sz w:val="52"/>
          <w:szCs w:val="52"/>
          <w:highlight w:val="yellow"/>
          <w:lang w:val="en-US"/>
        </w:rPr>
      </w:pPr>
      <w:r>
        <w:rPr>
          <w:rFonts w:ascii="Times New Roman" w:cs="Times New Roman" w:hAnsi="Times New Roman" w:hint="default"/>
          <w:sz w:val="52"/>
          <w:szCs w:val="52"/>
          <w:highlight w:val="yellow"/>
          <w:lang w:val="en-US"/>
        </w:rPr>
        <w:t>Question no 2</w:t>
      </w:r>
    </w:p>
    <w:p>
      <w:pPr>
        <w:pStyle w:val="style0"/>
        <w:spacing w:lineRule="auto" w:line="240"/>
        <w:rPr>
          <w:sz w:val="52"/>
          <w:szCs w:val="52"/>
        </w:rPr>
      </w:pPr>
      <w:r>
        <w:rPr>
          <w:rFonts w:ascii="Times New Roman" w:cs="Times New Roman" w:hAnsi="Times New Roman" w:hint="default"/>
          <w:sz w:val="56"/>
          <w:szCs w:val="56"/>
          <w:lang w:val="en-US"/>
        </w:rPr>
        <w:t>Movement and stability of talocrural joint"</w:t>
      </w:r>
    </w:p>
    <w:p>
      <w:pPr>
        <w:pStyle w:val="style0"/>
        <w:spacing w:lineRule="auto" w:line="240"/>
        <w:rPr>
          <w:color w:val="bf0000"/>
          <w:sz w:val="52"/>
          <w:szCs w:val="52"/>
        </w:rPr>
      </w:pPr>
      <w:r>
        <w:rPr>
          <w:rFonts w:ascii="Times New Roman" w:cs="Times New Roman" w:hAnsi="Times New Roman" w:hint="default"/>
          <w:color w:val="bf0000"/>
          <w:sz w:val="56"/>
          <w:szCs w:val="56"/>
          <w:lang w:val="en-US"/>
        </w:rPr>
        <w:t>"Talocrural joint:</w:t>
      </w:r>
    </w:p>
    <w:p>
      <w:pPr>
        <w:pStyle w:val="style0"/>
        <w:spacing w:lineRule="auto" w:line="240"/>
        <w:rPr>
          <w:sz w:val="52"/>
          <w:szCs w:val="52"/>
        </w:rPr>
      </w:pPr>
      <w:r>
        <w:rPr>
          <w:rFonts w:ascii="Times New Roman" w:cs="Times New Roman" w:hAnsi="Times New Roman" w:hint="default"/>
          <w:sz w:val="56"/>
          <w:szCs w:val="56"/>
          <w:lang w:val="en-US"/>
        </w:rPr>
        <w:t xml:space="preserve">These kind of complex joint which are formed between Tibia,Fibula and Talas of the foot </w:t>
      </w:r>
    </w:p>
    <w:p>
      <w:pPr>
        <w:pStyle w:val="style0"/>
        <w:spacing w:lineRule="auto" w:line="240"/>
        <w:rPr>
          <w:sz w:val="52"/>
          <w:szCs w:val="52"/>
        </w:rPr>
      </w:pPr>
      <w:r>
        <w:rPr>
          <w:rFonts w:ascii="Times New Roman" w:cs="Times New Roman" w:hAnsi="Times New Roman" w:hint="default"/>
          <w:sz w:val="56"/>
          <w:szCs w:val="56"/>
          <w:lang w:val="en-US"/>
        </w:rPr>
        <w:t>&gt;These joint are also called ankle joint</w:t>
      </w:r>
    </w:p>
    <w:p>
      <w:pPr>
        <w:pStyle w:val="style0"/>
        <w:spacing w:lineRule="auto" w:line="240"/>
        <w:rPr>
          <w:sz w:val="52"/>
          <w:szCs w:val="52"/>
        </w:rPr>
      </w:pPr>
      <w:r>
        <w:rPr>
          <w:rFonts w:ascii="Times New Roman" w:cs="Times New Roman" w:hAnsi="Times New Roman" w:hint="default"/>
          <w:color w:val="02a5e3"/>
          <w:sz w:val="56"/>
          <w:szCs w:val="56"/>
          <w:lang w:val="en-US"/>
        </w:rPr>
        <w:t>"</w:t>
      </w:r>
      <w:r>
        <w:rPr>
          <w:rFonts w:ascii="Times New Roman" w:cs="Times New Roman" w:hAnsi="Times New Roman" w:hint="default"/>
          <w:color w:val="bf0000"/>
          <w:sz w:val="56"/>
          <w:szCs w:val="56"/>
          <w:lang w:val="en-US"/>
        </w:rPr>
        <w:t>Stability of Talocrural joint:</w:t>
      </w:r>
    </w:p>
    <w:p>
      <w:pPr>
        <w:pStyle w:val="style0"/>
        <w:spacing w:lineRule="auto" w:line="240"/>
        <w:rPr>
          <w:sz w:val="52"/>
          <w:szCs w:val="52"/>
        </w:rPr>
      </w:pPr>
      <w:r>
        <w:rPr>
          <w:rFonts w:ascii="Times New Roman" w:cs="Times New Roman" w:hAnsi="Times New Roman" w:hint="default"/>
          <w:sz w:val="56"/>
          <w:szCs w:val="56"/>
          <w:lang w:val="en-US"/>
        </w:rPr>
        <w:t>If we discuss the stability of the talocrural joint than we focus the type of joint and muscle and ligament and other structure</w:t>
      </w:r>
    </w:p>
    <w:p>
      <w:pPr>
        <w:pStyle w:val="style0"/>
        <w:spacing w:lineRule="auto" w:line="240"/>
        <w:rPr>
          <w:sz w:val="52"/>
          <w:szCs w:val="52"/>
        </w:rPr>
      </w:pPr>
      <w:r>
        <w:rPr>
          <w:rFonts w:ascii="Times New Roman" w:cs="Times New Roman" w:hAnsi="Times New Roman" w:hint="default"/>
          <w:color w:val="02a5e3"/>
          <w:sz w:val="56"/>
          <w:szCs w:val="56"/>
          <w:lang w:val="en-US"/>
        </w:rPr>
        <w:t>"</w:t>
      </w:r>
      <w:r>
        <w:rPr>
          <w:rFonts w:ascii="Times New Roman" w:cs="Times New Roman" w:hAnsi="Times New Roman" w:hint="default"/>
          <w:color w:val="bf0000"/>
          <w:sz w:val="56"/>
          <w:szCs w:val="56"/>
          <w:lang w:val="en-US"/>
        </w:rPr>
        <w:t>Ligament present in Talocrural joi</w:t>
      </w:r>
      <w:r>
        <w:rPr>
          <w:rFonts w:ascii="Times New Roman" w:cs="Times New Roman" w:hAnsi="Times New Roman" w:hint="default"/>
          <w:color w:val="02a5e3"/>
          <w:sz w:val="56"/>
          <w:szCs w:val="56"/>
          <w:lang w:val="en-US"/>
        </w:rPr>
        <w:t>nt"</w:t>
      </w:r>
    </w:p>
    <w:p>
      <w:pPr>
        <w:pStyle w:val="style0"/>
        <w:spacing w:lineRule="auto" w:line="240"/>
        <w:rPr>
          <w:sz w:val="52"/>
          <w:szCs w:val="52"/>
        </w:rPr>
      </w:pPr>
      <w:r>
        <w:rPr>
          <w:rFonts w:ascii="Times New Roman" w:cs="Times New Roman" w:hAnsi="Times New Roman" w:hint="default"/>
          <w:sz w:val="56"/>
          <w:szCs w:val="56"/>
          <w:lang w:val="en-US"/>
        </w:rPr>
        <w:t xml:space="preserve">There are two ligament which give the stability to ankle joint </w:t>
      </w:r>
    </w:p>
    <w:p>
      <w:pPr>
        <w:pStyle w:val="style0"/>
        <w:spacing w:lineRule="auto" w:line="240"/>
        <w:rPr>
          <w:color w:val="bf0000"/>
          <w:sz w:val="52"/>
          <w:szCs w:val="52"/>
        </w:rPr>
      </w:pPr>
      <w:r>
        <w:rPr>
          <w:rFonts w:ascii="Times New Roman" w:cs="Times New Roman" w:hAnsi="Times New Roman" w:hint="default"/>
          <w:color w:val="bf0000"/>
          <w:sz w:val="56"/>
          <w:szCs w:val="56"/>
          <w:lang w:val="en-US"/>
        </w:rPr>
        <w:t>1=Lateral Collateral ligament:</w:t>
      </w:r>
    </w:p>
    <w:p>
      <w:pPr>
        <w:pStyle w:val="style0"/>
        <w:spacing w:lineRule="auto" w:line="240"/>
        <w:rPr>
          <w:sz w:val="52"/>
          <w:szCs w:val="52"/>
        </w:rPr>
      </w:pPr>
      <w:r>
        <w:rPr>
          <w:rFonts w:ascii="Times New Roman" w:cs="Times New Roman" w:hAnsi="Times New Roman" w:hint="default"/>
          <w:sz w:val="56"/>
          <w:szCs w:val="56"/>
          <w:lang w:val="en-US"/>
        </w:rPr>
        <w:t>These ligament are the set of three ligament  which are present on lateral  side of that joint</w:t>
      </w:r>
    </w:p>
    <w:p>
      <w:pPr>
        <w:pStyle w:val="style0"/>
        <w:spacing w:lineRule="auto" w:line="240"/>
        <w:rPr>
          <w:sz w:val="52"/>
          <w:szCs w:val="52"/>
        </w:rPr>
      </w:pPr>
      <w:r>
        <w:rPr>
          <w:rFonts w:ascii="Times New Roman" w:cs="Times New Roman" w:hAnsi="Times New Roman" w:hint="default"/>
          <w:sz w:val="56"/>
          <w:szCs w:val="56"/>
          <w:lang w:val="en-US"/>
        </w:rPr>
        <w:t>&gt;They are goes through the lateral mellolus of Fibula toword the talus and calcaneus</w:t>
      </w:r>
    </w:p>
    <w:p>
      <w:pPr>
        <w:pStyle w:val="style0"/>
        <w:spacing w:lineRule="auto" w:line="240"/>
        <w:rPr>
          <w:sz w:val="52"/>
          <w:szCs w:val="52"/>
        </w:rPr>
      </w:pPr>
      <w:r>
        <w:rPr>
          <w:rFonts w:ascii="Times New Roman" w:cs="Times New Roman" w:hAnsi="Times New Roman" w:hint="default"/>
          <w:sz w:val="56"/>
          <w:szCs w:val="56"/>
          <w:lang w:val="en-US"/>
        </w:rPr>
        <w:t xml:space="preserve">&gt;They resist the inversion of ankle </w:t>
      </w:r>
    </w:p>
    <w:p>
      <w:pPr>
        <w:pStyle w:val="style0"/>
        <w:spacing w:lineRule="auto" w:line="240"/>
        <w:rPr>
          <w:sz w:val="52"/>
          <w:szCs w:val="52"/>
        </w:rPr>
      </w:pPr>
      <w:r>
        <w:rPr>
          <w:rFonts w:ascii="Times New Roman" w:cs="Times New Roman" w:hAnsi="Times New Roman" w:hint="default"/>
          <w:sz w:val="56"/>
          <w:szCs w:val="56"/>
          <w:lang w:val="en-US"/>
        </w:rPr>
        <w:t>&gt;These ligament give stability to ankle joint.</w:t>
      </w:r>
    </w:p>
    <w:p>
      <w:pPr>
        <w:pStyle w:val="style0"/>
        <w:spacing w:lineRule="auto" w:line="240"/>
        <w:rPr>
          <w:color w:val="bf0000"/>
          <w:sz w:val="52"/>
          <w:szCs w:val="52"/>
        </w:rPr>
      </w:pPr>
      <w:r>
        <w:rPr>
          <w:rFonts w:ascii="Times New Roman" w:cs="Times New Roman" w:hAnsi="Times New Roman" w:hint="default"/>
          <w:color w:val="bf0000"/>
          <w:sz w:val="56"/>
          <w:szCs w:val="56"/>
          <w:lang w:val="en-US"/>
        </w:rPr>
        <w:t>2=Medial Collateral ligament:</w:t>
      </w:r>
    </w:p>
    <w:p>
      <w:pPr>
        <w:pStyle w:val="style0"/>
        <w:spacing w:lineRule="auto" w:line="240"/>
        <w:rPr>
          <w:sz w:val="44"/>
          <w:szCs w:val="44"/>
        </w:rPr>
      </w:pPr>
      <w:r>
        <w:rPr>
          <w:rFonts w:ascii="Times New Roman" w:cs="Times New Roman" w:hAnsi="Times New Roman" w:hint="default"/>
          <w:sz w:val="48"/>
          <w:szCs w:val="48"/>
          <w:lang w:val="en-US"/>
        </w:rPr>
        <w:t>These ligament are originat frome medial melleolus and inseŗt into talas and navicular joint</w:t>
      </w:r>
    </w:p>
    <w:p>
      <w:pPr>
        <w:pStyle w:val="style0"/>
        <w:spacing w:lineRule="auto" w:line="240"/>
        <w:rPr>
          <w:sz w:val="44"/>
          <w:szCs w:val="44"/>
        </w:rPr>
      </w:pPr>
      <w:r>
        <w:rPr>
          <w:rFonts w:ascii="Times New Roman" w:cs="Times New Roman" w:hAnsi="Times New Roman" w:hint="default"/>
          <w:sz w:val="48"/>
          <w:szCs w:val="48"/>
          <w:lang w:val="en-US"/>
        </w:rPr>
        <w:t>&gt;It resist to opposite movement of inversion of ankle.</w:t>
      </w:r>
    </w:p>
    <w:p>
      <w:pPr>
        <w:pStyle w:val="style0"/>
        <w:spacing w:lineRule="auto" w:line="240"/>
        <w:rPr>
          <w:sz w:val="44"/>
          <w:szCs w:val="44"/>
        </w:rPr>
      </w:pPr>
      <w:r>
        <w:rPr>
          <w:rFonts w:ascii="Times New Roman" w:cs="Times New Roman" w:hAnsi="Times New Roman" w:hint="default"/>
          <w:color w:val="bf0000"/>
          <w:sz w:val="48"/>
          <w:szCs w:val="48"/>
          <w:lang w:val="en-US"/>
        </w:rPr>
        <w:t xml:space="preserve">     </w:t>
      </w:r>
      <w:r>
        <w:rPr>
          <w:rFonts w:ascii="Times New Roman" w:cs="Times New Roman" w:hAnsi="Times New Roman" w:hint="default"/>
          <w:color w:val="bf0000"/>
          <w:sz w:val="56"/>
          <w:szCs w:val="56"/>
          <w:lang w:val="en-US"/>
        </w:rPr>
        <w:t>Movement of talocrural join</w:t>
      </w:r>
      <w:r>
        <w:rPr>
          <w:rFonts w:ascii="Times New Roman" w:cs="Times New Roman" w:hAnsi="Times New Roman" w:hint="default"/>
          <w:color w:val="bf0000"/>
          <w:sz w:val="48"/>
          <w:szCs w:val="48"/>
          <w:lang w:val="en-US"/>
        </w:rPr>
        <w:t>t</w:t>
      </w:r>
    </w:p>
    <w:p>
      <w:pPr>
        <w:pStyle w:val="style0"/>
        <w:spacing w:lineRule="auto" w:line="240"/>
        <w:rPr>
          <w:sz w:val="44"/>
          <w:szCs w:val="44"/>
        </w:rPr>
      </w:pPr>
      <w:r>
        <w:rPr>
          <w:rFonts w:ascii="Times New Roman" w:cs="Times New Roman" w:hAnsi="Times New Roman" w:hint="default"/>
          <w:sz w:val="48"/>
          <w:szCs w:val="48"/>
          <w:lang w:val="en-US"/>
        </w:rPr>
        <w:t xml:space="preserve">These type of joint hinge joint  bevause of these .it give </w:t>
      </w:r>
    </w:p>
    <w:p>
      <w:pPr>
        <w:pStyle w:val="style0"/>
        <w:spacing w:lineRule="auto" w:line="240"/>
        <w:rPr>
          <w:sz w:val="44"/>
          <w:szCs w:val="44"/>
        </w:rPr>
      </w:pPr>
      <w:r>
        <w:rPr>
          <w:rFonts w:ascii="Times New Roman" w:cs="Times New Roman" w:hAnsi="Times New Roman" w:hint="default"/>
          <w:sz w:val="48"/>
          <w:szCs w:val="48"/>
          <w:lang w:val="en-US"/>
        </w:rPr>
        <w:t>one direction of movement like(dorsiflexion and planterflexion) in sigittal plane.</w:t>
      </w:r>
    </w:p>
    <w:p>
      <w:pPr>
        <w:pStyle w:val="style0"/>
        <w:spacing w:lineRule="auto" w:line="240"/>
        <w:rPr>
          <w:sz w:val="28"/>
          <w:szCs w:val="28"/>
        </w:rPr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br w:type="page"/>
      </w:r>
    </w:p>
    <w:p>
      <w:pPr>
        <w:pStyle w:val="style0"/>
        <w:spacing w:lineRule="auto" w:line="240"/>
        <w:rPr>
          <w:rFonts w:ascii="Times New Roman" w:cs="Times New Roman" w:hAnsi="Times New Roman" w:hint="default"/>
          <w:color w:val="000000"/>
          <w:sz w:val="56"/>
          <w:szCs w:val="56"/>
          <w:highlight w:val="yellow"/>
          <w:lang w:val="en-US"/>
        </w:rPr>
      </w:pPr>
      <w:r>
        <w:rPr>
          <w:rFonts w:ascii="Times New Roman" w:cs="Times New Roman" w:hAnsi="Times New Roman" w:hint="default"/>
          <w:color w:val="000000"/>
          <w:sz w:val="56"/>
          <w:szCs w:val="56"/>
          <w:highlight w:val="yellow"/>
          <w:lang w:val="en-US"/>
        </w:rPr>
        <w:t>Question No 4</w:t>
      </w:r>
    </w:p>
    <w:p>
      <w:pPr>
        <w:pStyle w:val="style0"/>
        <w:spacing w:lineRule="auto" w:line="240"/>
        <w:rPr>
          <w:rFonts w:ascii="Times New Roman" w:cs="Times New Roman" w:hAnsi="Times New Roman" w:hint="default"/>
          <w:color w:val="02a5e3"/>
          <w:sz w:val="40"/>
          <w:szCs w:val="40"/>
          <w:lang w:val="en-US"/>
        </w:rPr>
      </w:pPr>
    </w:p>
    <w:p>
      <w:pPr>
        <w:pStyle w:val="style0"/>
        <w:spacing w:lineRule="auto" w:line="240"/>
        <w:rPr>
          <w:b/>
          <w:bCs/>
          <w:color w:val="000000"/>
          <w:sz w:val="44"/>
          <w:szCs w:val="44"/>
          <w:highlight w:val="yellow"/>
        </w:rPr>
      </w:pPr>
      <w:r>
        <w:rPr>
          <w:rFonts w:ascii="Times New Roman" w:cs="Times New Roman" w:hAnsi="Times New Roman" w:hint="default"/>
          <w:b/>
          <w:bCs/>
          <w:color w:val="000000"/>
          <w:sz w:val="44"/>
          <w:szCs w:val="44"/>
          <w:highlight w:val="yellow"/>
          <w:lang w:val="en-US"/>
        </w:rPr>
        <w:t>Definition Of Arch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 xml:space="preserve">Are the concave or depression surface which are formd by 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Bone in the foot</w:t>
      </w:r>
    </w:p>
    <w:p>
      <w:pPr>
        <w:pStyle w:val="style0"/>
        <w:spacing w:lineRule="auto" w:line="240"/>
        <w:rPr>
          <w:color w:val="000000"/>
          <w:sz w:val="44"/>
          <w:szCs w:val="44"/>
          <w:highlight w:val="yellow"/>
        </w:rPr>
      </w:pPr>
      <w:r>
        <w:rPr>
          <w:rFonts w:ascii="Times New Roman" w:cs="Times New Roman" w:hAnsi="Times New Roman" w:hint="default"/>
          <w:color w:val="000000"/>
          <w:sz w:val="48"/>
          <w:szCs w:val="48"/>
          <w:highlight w:val="yellow"/>
          <w:lang w:val="en-US"/>
        </w:rPr>
        <w:t>Transvrs Arch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 xml:space="preserve">It is an arch of the bone  which is formd by 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three  tarsal bone called Cuuneiform bone</w:t>
      </w:r>
    </w:p>
    <w:p>
      <w:pPr>
        <w:pStyle w:val="style0"/>
        <w:spacing w:lineRule="auto" w:line="240"/>
        <w:rPr>
          <w:color w:val="000000"/>
          <w:sz w:val="36"/>
          <w:szCs w:val="36"/>
        </w:rPr>
      </w:pPr>
      <w:r>
        <w:rPr>
          <w:rFonts w:ascii="Times New Roman" w:cs="Times New Roman" w:hAnsi="Times New Roman" w:hint="default"/>
          <w:color w:val="000000"/>
          <w:sz w:val="40"/>
          <w:szCs w:val="40"/>
          <w:lang w:val="en-US"/>
        </w:rPr>
        <w:t>"On the bases of there attachment of the cunieform bone"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highlight w:val="yellow"/>
          <w:lang w:val="en-US"/>
        </w:rPr>
        <w:t>1=Anterior: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It attached with three meta tarsal bone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highlight w:val="yellow"/>
          <w:lang w:val="en-US"/>
        </w:rPr>
        <w:t>2=posterior: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Its attached with Navicular bone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highlight w:val="yellow"/>
          <w:lang w:val="en-US"/>
        </w:rPr>
        <w:t>3=Lateral: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Attached with Cuboid bone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&gt;head of the cunieform bone are articulate with Navicular bone</w:t>
      </w:r>
    </w:p>
    <w:p>
      <w:pPr>
        <w:pStyle w:val="style0"/>
        <w:spacing w:lineRule="auto" w:line="240"/>
        <w:rPr>
          <w:rFonts w:ascii="Times New Roman" w:cs="Times New Roman" w:hAnsi="Times New Roman" w:hint="default"/>
          <w:sz w:val="40"/>
          <w:szCs w:val="40"/>
          <w:lang w:val="en-US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 xml:space="preserve">&gt;base of the cunieform bone are articulate with </w:t>
      </w:r>
    </w:p>
    <w:p>
      <w:pPr>
        <w:pStyle w:val="style0"/>
        <w:spacing w:lineRule="auto" w:line="240"/>
        <w:rPr/>
      </w:pPr>
      <w:r>
        <w:rPr/>
        <w:drawing>
          <wp:inline distL="0" distT="0" distB="0" distR="0">
            <wp:extent cx="6966417" cy="5591170"/>
            <wp:effectExtent l="0" t="0" r="0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966417" cy="55911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rFonts w:ascii="Times New Roman" w:cs="Times New Roman" w:hAnsi="Times New Roman" w:hint="default"/>
          <w:sz w:val="40"/>
          <w:szCs w:val="40"/>
          <w:lang w:val="en-US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br w:type="page"/>
      </w:r>
      <w:r>
        <w:rPr>
          <w:rFonts w:ascii="Times New Roman" w:cs="Times New Roman" w:hAnsi="Times New Roman" w:hint="default"/>
          <w:sz w:val="40"/>
          <w:szCs w:val="40"/>
          <w:lang w:val="en-US"/>
        </w:rPr>
        <w:t>three meta tarsal bone</w:t>
      </w:r>
    </w:p>
    <w:p>
      <w:pPr>
        <w:pStyle w:val="style0"/>
        <w:spacing w:lineRule="auto" w:line="240"/>
        <w:ind w:firstLineChars="200"/>
        <w:rPr>
          <w:sz w:val="44"/>
          <w:szCs w:val="44"/>
          <w:highlight w:val="yellow"/>
        </w:rPr>
      </w:pPr>
      <w:r>
        <w:rPr>
          <w:rFonts w:ascii="Times New Roman" w:cs="Times New Roman" w:hAnsi="Times New Roman" w:hint="default"/>
          <w:color w:val="000000"/>
          <w:sz w:val="44"/>
          <w:szCs w:val="44"/>
          <w:highlight w:val="yellow"/>
          <w:lang w:val="en-US"/>
        </w:rPr>
        <w:t>Ligament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Mostly there are two ligament which held the three cunieform bone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1=Planter ligament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2=Deep transverse metatarsal ligament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color w:val="02a5e3"/>
          <w:sz w:val="40"/>
          <w:szCs w:val="40"/>
          <w:lang w:val="en-US"/>
        </w:rPr>
        <w:t xml:space="preserve">                  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Those people who wear smooth shoes .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The cause inflamation due to the pus are formd here because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>There maximum forsed take place on the transverse arch of foot</w:t>
      </w:r>
    </w:p>
    <w:p>
      <w:pPr>
        <w:pStyle w:val="style0"/>
        <w:spacing w:lineRule="auto" w:line="240"/>
        <w:rPr>
          <w:rFonts w:ascii="Times New Roman" w:cs="Times New Roman" w:hAnsi="Times New Roman" w:hint="default"/>
          <w:color w:val="000000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000000"/>
          <w:sz w:val="44"/>
          <w:szCs w:val="44"/>
          <w:lang w:val="en-US"/>
        </w:rPr>
        <w:t xml:space="preserve">      </w:t>
      </w:r>
      <w:r>
        <w:rPr>
          <w:rFonts w:ascii="Times New Roman" w:cs="Times New Roman" w:hAnsi="Times New Roman" w:hint="default"/>
          <w:b/>
          <w:bCs/>
          <w:color w:val="000000"/>
          <w:sz w:val="48"/>
          <w:szCs w:val="48"/>
          <w:highlight w:val="yellow"/>
          <w:lang w:val="en-US"/>
        </w:rPr>
        <w:t>Function</w:t>
      </w:r>
      <w:r>
        <w:rPr>
          <w:rFonts w:ascii="Times New Roman" w:cs="Times New Roman" w:hAnsi="Times New Roman" w:hint="default"/>
          <w:color w:val="000000"/>
          <w:sz w:val="44"/>
          <w:szCs w:val="44"/>
          <w:lang w:val="en-US"/>
        </w:rPr>
        <w:t xml:space="preserve">  </w:t>
      </w:r>
    </w:p>
    <w:p>
      <w:pPr>
        <w:pStyle w:val="style0"/>
        <w:spacing w:lineRule="auto" w:line="240"/>
        <w:rPr>
          <w:sz w:val="36"/>
          <w:szCs w:val="36"/>
        </w:rPr>
      </w:pPr>
      <w:r>
        <w:rPr>
          <w:rFonts w:ascii="Times New Roman" w:cs="Times New Roman" w:hAnsi="Times New Roman" w:hint="default"/>
          <w:sz w:val="40"/>
          <w:szCs w:val="40"/>
          <w:lang w:val="en-US"/>
        </w:rPr>
        <w:t xml:space="preserve">weight bearing and balance of the movement 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  <w:r>
        <w:rPr>
          <w:rFonts w:ascii="Times New Roman" w:cs="Times New Roman" w:hAnsi="Times New Roman"/>
          <w:b/>
          <w:bCs/>
          <w:sz w:val="240"/>
          <w:szCs w:val="240"/>
          <w:highlight w:val="yellow"/>
          <w:lang w:val="en-US"/>
        </w:rPr>
        <w:t>The end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028BE8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9A86B10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9A923A3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5ECC321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B544A35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3A764CB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8BDACB3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D0CE1DB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A404D09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7E2AB26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footer" Target="footer2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Words>1265</Words>
  <Pages>4</Pages>
  <Characters>6350</Characters>
  <Application>WPS Office</Application>
  <DocSecurity>0</DocSecurity>
  <Paragraphs>249</Paragraphs>
  <ScaleCrop>false</ScaleCrop>
  <Company>by adguard</Company>
  <LinksUpToDate>false</LinksUpToDate>
  <CharactersWithSpaces>7887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2020-04-10T07:02:00Z</dcterms:created>
  <dc:creator>DELL</dc:creator>
  <lastModifiedBy>JSN-L22</lastModifiedBy>
  <dcterms:modified xsi:type="dcterms:W3CDTF">2020-04-18T11:49:47Z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