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56" w:rsidRDefault="000D0856" w:rsidP="000D0856">
      <w:pPr>
        <w:rPr>
          <w:b/>
          <w:bCs/>
        </w:rPr>
      </w:pPr>
      <w:r>
        <w:rPr>
          <w:b/>
          <w:bCs/>
        </w:rPr>
        <w:t xml:space="preserve">MAY ALMIGHTY ALLAH PROTECT US ALL FROM THIS PANDEMIC SITUATION                                                             </w:t>
      </w:r>
    </w:p>
    <w:p w:rsidR="000D0856" w:rsidRDefault="000D0856" w:rsidP="00BE4A6E">
      <w:pPr>
        <w:rPr>
          <w:b/>
          <w:bCs/>
        </w:rPr>
      </w:pPr>
    </w:p>
    <w:p w:rsidR="00BE4A6E" w:rsidRPr="00B341D3" w:rsidRDefault="00BE4A6E" w:rsidP="00BE4A6E">
      <w:r>
        <w:rPr>
          <w:b/>
          <w:bCs/>
        </w:rPr>
        <w:t xml:space="preserve">                                                                                                         </w:t>
      </w:r>
      <w:r w:rsidR="000D0856">
        <w:rPr>
          <w:b/>
          <w:bCs/>
        </w:rPr>
        <w:t xml:space="preserve"> </w:t>
      </w:r>
      <w:r>
        <w:rPr>
          <w:b/>
          <w:bCs/>
        </w:rPr>
        <w:t xml:space="preserve"> </w:t>
      </w:r>
      <w:r w:rsidRPr="00D05F05">
        <w:rPr>
          <w:b/>
          <w:bCs/>
        </w:rPr>
        <w:t>Department of Art &amp; Design</w:t>
      </w:r>
    </w:p>
    <w:p w:rsidR="00BE4A6E" w:rsidRPr="00D05F05" w:rsidRDefault="00BE4A6E" w:rsidP="00BE4A6E">
      <w:pPr>
        <w:pBdr>
          <w:bottom w:val="single" w:sz="4" w:space="1" w:color="auto"/>
        </w:pBdr>
        <w:ind w:firstLine="3600"/>
        <w:jc w:val="right"/>
        <w:rPr>
          <w:bCs/>
          <w:u w:val="single"/>
        </w:rPr>
      </w:pPr>
      <w:r w:rsidRPr="00D05F05">
        <w:rPr>
          <w:b/>
          <w:bCs/>
        </w:rPr>
        <w:t>IQRA National University</w:t>
      </w:r>
    </w:p>
    <w:p w:rsidR="00BE4A6E" w:rsidRPr="00D05F05" w:rsidRDefault="00BE4A6E" w:rsidP="00BE4A6E">
      <w:pPr>
        <w:ind w:left="2880" w:firstLine="720"/>
        <w:jc w:val="center"/>
        <w:rPr>
          <w:bCs/>
        </w:rPr>
      </w:pPr>
    </w:p>
    <w:p w:rsidR="00BE4A6E" w:rsidRPr="00D05F05" w:rsidRDefault="00BE4A6E" w:rsidP="00BE4A6E">
      <w:pPr>
        <w:jc w:val="center"/>
        <w:rPr>
          <w:b/>
          <w:bCs/>
        </w:rPr>
      </w:pPr>
      <w:r>
        <w:rPr>
          <w:b/>
          <w:bCs/>
        </w:rPr>
        <w:t>MID</w:t>
      </w:r>
      <w:r w:rsidRPr="00D05F05">
        <w:rPr>
          <w:b/>
          <w:bCs/>
        </w:rPr>
        <w:t xml:space="preserve"> SEMESTER </w:t>
      </w:r>
      <w:r w:rsidR="00514115">
        <w:rPr>
          <w:b/>
          <w:bCs/>
        </w:rPr>
        <w:t>ASSIGNMENT</w:t>
      </w:r>
      <w:r w:rsidRPr="00D05F05">
        <w:rPr>
          <w:b/>
          <w:bCs/>
        </w:rPr>
        <w:t xml:space="preserve"> </w:t>
      </w:r>
      <w:r w:rsidR="009C5512">
        <w:rPr>
          <w:b/>
          <w:bCs/>
        </w:rPr>
        <w:t>SPRING</w:t>
      </w:r>
      <w:r w:rsidR="00956763">
        <w:rPr>
          <w:b/>
          <w:bCs/>
        </w:rPr>
        <w:t xml:space="preserve"> 2020</w:t>
      </w:r>
    </w:p>
    <w:p w:rsidR="00BE4A6E" w:rsidRPr="00D05F05" w:rsidRDefault="00BE4A6E" w:rsidP="00BE4A6E">
      <w:pPr>
        <w:rPr>
          <w:bCs/>
        </w:rPr>
      </w:pPr>
    </w:p>
    <w:p w:rsidR="00BE4A6E" w:rsidRDefault="00BE4A6E" w:rsidP="00BE4A6E">
      <w:pPr>
        <w:spacing w:line="360" w:lineRule="auto"/>
        <w:rPr>
          <w:bCs/>
        </w:rPr>
      </w:pPr>
      <w:r>
        <w:rPr>
          <w:bCs/>
        </w:rPr>
        <w:t xml:space="preserve">Course Code: </w:t>
      </w:r>
      <w:r w:rsidR="00D328BF">
        <w:t>FC</w:t>
      </w:r>
      <w:r>
        <w:t>-1</w:t>
      </w:r>
      <w:r w:rsidR="00D328BF">
        <w:t>2</w:t>
      </w:r>
      <w:r>
        <w:t xml:space="preserve">1                                                    </w:t>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Program: BFD, BTD, BID</w:t>
      </w:r>
    </w:p>
    <w:p w:rsidR="00BE4A6E" w:rsidRPr="00D05F05" w:rsidRDefault="00BE4A6E" w:rsidP="00BE4A6E">
      <w:pPr>
        <w:spacing w:line="360" w:lineRule="auto"/>
        <w:rPr>
          <w:bCs/>
        </w:rPr>
      </w:pPr>
      <w:r w:rsidRPr="00D05F05">
        <w:rPr>
          <w:bCs/>
        </w:rPr>
        <w:t>Course Title:</w:t>
      </w:r>
      <w:r>
        <w:rPr>
          <w:bCs/>
        </w:rPr>
        <w:t xml:space="preserve"> </w:t>
      </w:r>
      <w:r w:rsidR="00D328BF">
        <w:t>Color Study</w:t>
      </w:r>
      <w:r>
        <w:t xml:space="preserve">          </w:t>
      </w:r>
      <w:r>
        <w:rPr>
          <w:bCs/>
        </w:rPr>
        <w:t xml:space="preserve">                                </w:t>
      </w:r>
      <w:r w:rsidR="002E7353">
        <w:rPr>
          <w:bCs/>
        </w:rPr>
        <w:t xml:space="preserve">           </w:t>
      </w:r>
      <w:r w:rsidR="002E7C36">
        <w:rPr>
          <w:bCs/>
        </w:rPr>
        <w:t xml:space="preserve">   </w:t>
      </w:r>
      <w:r w:rsidR="002E7353">
        <w:rPr>
          <w:bCs/>
        </w:rPr>
        <w:t xml:space="preserve"> </w:t>
      </w:r>
      <w:r w:rsidR="00D328BF">
        <w:rPr>
          <w:bCs/>
        </w:rPr>
        <w:t xml:space="preserve">       </w:t>
      </w:r>
      <w:r w:rsidR="0092775F">
        <w:rPr>
          <w:bCs/>
        </w:rPr>
        <w:t xml:space="preserve">  </w:t>
      </w:r>
      <w:r>
        <w:rPr>
          <w:bCs/>
        </w:rPr>
        <w:t>Module: Semester 1</w:t>
      </w:r>
    </w:p>
    <w:p w:rsidR="00BE4A6E" w:rsidRDefault="00BE4A6E" w:rsidP="00BE4A6E">
      <w:pPr>
        <w:spacing w:line="360" w:lineRule="auto"/>
        <w:rPr>
          <w:bCs/>
        </w:rPr>
      </w:pPr>
      <w:r w:rsidRPr="00D05F05">
        <w:rPr>
          <w:bCs/>
        </w:rPr>
        <w:t>P</w:t>
      </w:r>
      <w:r>
        <w:rPr>
          <w:bCs/>
        </w:rPr>
        <w:t>rerequisite: None</w:t>
      </w:r>
      <w:r w:rsidRPr="00D05F05">
        <w:rPr>
          <w:bCs/>
        </w:rPr>
        <w:tab/>
      </w:r>
      <w:r w:rsidRPr="00D05F05">
        <w:rPr>
          <w:bCs/>
        </w:rPr>
        <w:tab/>
      </w:r>
      <w:r>
        <w:rPr>
          <w:bCs/>
        </w:rPr>
        <w:t xml:space="preserve">                                           </w:t>
      </w:r>
      <w:r w:rsidR="002E7353">
        <w:rPr>
          <w:bCs/>
        </w:rPr>
        <w:t xml:space="preserve">        </w:t>
      </w:r>
      <w:r w:rsidR="002E7C36">
        <w:rPr>
          <w:bCs/>
        </w:rPr>
        <w:t xml:space="preserve">   </w:t>
      </w:r>
      <w:r w:rsidR="002E7353">
        <w:rPr>
          <w:bCs/>
        </w:rPr>
        <w:t xml:space="preserve"> </w:t>
      </w:r>
      <w:r w:rsidR="0092775F">
        <w:rPr>
          <w:bCs/>
        </w:rPr>
        <w:t xml:space="preserve">   </w:t>
      </w:r>
      <w:r w:rsidR="002E7353">
        <w:rPr>
          <w:bCs/>
        </w:rPr>
        <w:t xml:space="preserve">  </w:t>
      </w:r>
      <w:r>
        <w:rPr>
          <w:bCs/>
        </w:rPr>
        <w:t>Total Marks: 30</w:t>
      </w:r>
    </w:p>
    <w:p w:rsidR="00BE4A6E" w:rsidRPr="00D05F05" w:rsidRDefault="00BE4A6E" w:rsidP="00BE4A6E">
      <w:pPr>
        <w:spacing w:line="360" w:lineRule="auto"/>
        <w:rPr>
          <w:bCs/>
        </w:rPr>
      </w:pPr>
      <w:r w:rsidRPr="00D05F05">
        <w:rPr>
          <w:bCs/>
        </w:rPr>
        <w:t>Instructor</w:t>
      </w:r>
      <w:r>
        <w:rPr>
          <w:bCs/>
        </w:rPr>
        <w:t xml:space="preserve">: </w:t>
      </w:r>
      <w:r>
        <w:t>Faiza Hassan</w:t>
      </w:r>
      <w:r>
        <w:rPr>
          <w:bCs/>
        </w:rPr>
        <w:t xml:space="preserve">                                                    </w:t>
      </w:r>
      <w:r w:rsidR="002E7353">
        <w:rPr>
          <w:bCs/>
        </w:rPr>
        <w:t xml:space="preserve">          </w:t>
      </w:r>
      <w:r w:rsidR="002E7C36">
        <w:rPr>
          <w:bCs/>
        </w:rPr>
        <w:t xml:space="preserve">  </w:t>
      </w:r>
      <w:r w:rsidR="0092775F">
        <w:rPr>
          <w:bCs/>
        </w:rPr>
        <w:t xml:space="preserve">   </w:t>
      </w:r>
      <w:r w:rsidR="002E7C36">
        <w:rPr>
          <w:bCs/>
        </w:rPr>
        <w:t xml:space="preserve"> </w:t>
      </w:r>
      <w:r w:rsidR="002E7353">
        <w:rPr>
          <w:bCs/>
        </w:rPr>
        <w:t xml:space="preserve"> </w:t>
      </w:r>
    </w:p>
    <w:p w:rsidR="00BE4A6E" w:rsidRDefault="00BE4A6E" w:rsidP="00BE4A6E">
      <w:pPr>
        <w:spacing w:line="360" w:lineRule="auto"/>
        <w:rPr>
          <w:bCs/>
        </w:rPr>
      </w:pPr>
    </w:p>
    <w:p w:rsidR="00956763" w:rsidRDefault="00956763" w:rsidP="00BE4A6E">
      <w:pPr>
        <w:spacing w:line="360" w:lineRule="auto"/>
        <w:rPr>
          <w:bCs/>
        </w:rPr>
      </w:pPr>
      <w:r>
        <w:rPr>
          <w:bCs/>
        </w:rPr>
        <w:t xml:space="preserve">Student ID: </w:t>
      </w:r>
      <w:r w:rsidR="0056166E">
        <w:rPr>
          <w:bCs/>
        </w:rPr>
        <w:t>16987</w:t>
      </w:r>
    </w:p>
    <w:p w:rsidR="00956763" w:rsidRDefault="00956763" w:rsidP="00BE4A6E">
      <w:pPr>
        <w:spacing w:line="360" w:lineRule="auto"/>
        <w:rPr>
          <w:bCs/>
        </w:rPr>
      </w:pPr>
    </w:p>
    <w:p w:rsidR="00BE4A6E" w:rsidRDefault="00BE4A6E" w:rsidP="00BE4A6E">
      <w:pPr>
        <w:pBdr>
          <w:bottom w:val="single" w:sz="12" w:space="1" w:color="auto"/>
        </w:pBdr>
        <w:rPr>
          <w:bCs/>
        </w:rPr>
      </w:pPr>
      <w:r w:rsidRPr="00D05F05">
        <w:rPr>
          <w:bCs/>
        </w:rPr>
        <w:t>Note: Attempt all questions:</w:t>
      </w:r>
    </w:p>
    <w:p w:rsidR="00A97C14" w:rsidRPr="00D05F05" w:rsidRDefault="00A97C14" w:rsidP="00BE4A6E">
      <w:pPr>
        <w:pBdr>
          <w:bottom w:val="single" w:sz="12" w:space="1" w:color="auto"/>
        </w:pBdr>
        <w:rPr>
          <w:bCs/>
        </w:rPr>
      </w:pPr>
    </w:p>
    <w:p w:rsidR="00BE4A6E" w:rsidRDefault="00BE4A6E" w:rsidP="00BE4A6E">
      <w:pPr>
        <w:rPr>
          <w:bCs/>
          <w:sz w:val="22"/>
          <w:szCs w:val="20"/>
        </w:rPr>
      </w:pPr>
    </w:p>
    <w:tbl>
      <w:tblPr>
        <w:tblpPr w:leftFromText="180" w:rightFromText="180"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0"/>
        <w:gridCol w:w="5490"/>
        <w:gridCol w:w="810"/>
      </w:tblGrid>
      <w:tr w:rsidR="00D641FF" w:rsidRPr="00C7508A" w:rsidTr="00D641FF">
        <w:tc>
          <w:tcPr>
            <w:tcW w:w="828" w:type="dxa"/>
          </w:tcPr>
          <w:p w:rsidR="00D641FF" w:rsidRPr="00C7508A" w:rsidRDefault="00D641FF" w:rsidP="00D641FF">
            <w:pPr>
              <w:jc w:val="center"/>
              <w:rPr>
                <w:b/>
                <w:bCs/>
                <w:sz w:val="20"/>
                <w:szCs w:val="20"/>
              </w:rPr>
            </w:pPr>
            <w:r w:rsidRPr="00C7508A">
              <w:rPr>
                <w:b/>
                <w:bCs/>
                <w:sz w:val="20"/>
                <w:szCs w:val="20"/>
              </w:rPr>
              <w:t>Q. No.</w:t>
            </w:r>
          </w:p>
        </w:tc>
        <w:tc>
          <w:tcPr>
            <w:tcW w:w="630" w:type="dxa"/>
          </w:tcPr>
          <w:p w:rsidR="00D641FF" w:rsidRPr="00C7508A" w:rsidRDefault="00D641FF" w:rsidP="00D641FF">
            <w:pPr>
              <w:jc w:val="center"/>
              <w:rPr>
                <w:b/>
                <w:bCs/>
                <w:sz w:val="20"/>
                <w:szCs w:val="20"/>
              </w:rPr>
            </w:pPr>
            <w:r w:rsidRPr="00C7508A">
              <w:rPr>
                <w:b/>
                <w:bCs/>
                <w:sz w:val="20"/>
                <w:szCs w:val="20"/>
              </w:rPr>
              <w:t>Part</w:t>
            </w:r>
          </w:p>
        </w:tc>
        <w:tc>
          <w:tcPr>
            <w:tcW w:w="5490" w:type="dxa"/>
          </w:tcPr>
          <w:p w:rsidR="00D641FF" w:rsidRPr="00C7508A" w:rsidRDefault="00D641FF" w:rsidP="00D641FF">
            <w:pPr>
              <w:jc w:val="center"/>
              <w:rPr>
                <w:b/>
                <w:bCs/>
                <w:sz w:val="20"/>
                <w:szCs w:val="20"/>
              </w:rPr>
            </w:pPr>
            <w:r w:rsidRPr="00C7508A">
              <w:rPr>
                <w:b/>
                <w:bCs/>
                <w:sz w:val="20"/>
                <w:szCs w:val="20"/>
              </w:rPr>
              <w:t>Question</w:t>
            </w:r>
          </w:p>
        </w:tc>
        <w:tc>
          <w:tcPr>
            <w:tcW w:w="810" w:type="dxa"/>
          </w:tcPr>
          <w:p w:rsidR="00D641FF" w:rsidRPr="00C7508A" w:rsidRDefault="00D641FF" w:rsidP="00D641FF">
            <w:pPr>
              <w:jc w:val="center"/>
              <w:rPr>
                <w:b/>
                <w:bCs/>
                <w:sz w:val="20"/>
                <w:szCs w:val="20"/>
              </w:rPr>
            </w:pPr>
            <w:r w:rsidRPr="00C7508A">
              <w:rPr>
                <w:b/>
                <w:bCs/>
                <w:sz w:val="20"/>
                <w:szCs w:val="20"/>
              </w:rPr>
              <w:t>Marks</w:t>
            </w:r>
          </w:p>
        </w:tc>
      </w:tr>
      <w:tr w:rsidR="00D641FF" w:rsidRPr="00C7508A" w:rsidTr="00D641FF">
        <w:trPr>
          <w:trHeight w:val="1610"/>
        </w:trPr>
        <w:tc>
          <w:tcPr>
            <w:tcW w:w="828" w:type="dxa"/>
          </w:tcPr>
          <w:p w:rsidR="00D641FF" w:rsidRDefault="00D641FF" w:rsidP="00D641FF">
            <w:pPr>
              <w:jc w:val="center"/>
              <w:rPr>
                <w:bCs/>
                <w:sz w:val="22"/>
                <w:szCs w:val="20"/>
              </w:rPr>
            </w:pPr>
          </w:p>
          <w:p w:rsidR="00D641FF" w:rsidRPr="00C7508A" w:rsidRDefault="00D641FF" w:rsidP="00D641FF">
            <w:pPr>
              <w:jc w:val="center"/>
              <w:rPr>
                <w:bCs/>
                <w:sz w:val="22"/>
                <w:szCs w:val="20"/>
              </w:rPr>
            </w:pPr>
            <w:r w:rsidRPr="00C7508A">
              <w:rPr>
                <w:bCs/>
                <w:sz w:val="22"/>
                <w:szCs w:val="20"/>
              </w:rPr>
              <w:t>1.</w:t>
            </w:r>
          </w:p>
          <w:p w:rsidR="00D641FF" w:rsidRPr="00C7508A" w:rsidRDefault="00D641FF" w:rsidP="00D641FF">
            <w:pPr>
              <w:jc w:val="center"/>
              <w:rPr>
                <w:bCs/>
                <w:sz w:val="22"/>
                <w:szCs w:val="20"/>
              </w:rPr>
            </w:pPr>
          </w:p>
          <w:p w:rsidR="00D641FF" w:rsidRDefault="00D641FF" w:rsidP="00D641FF">
            <w:pPr>
              <w:jc w:val="center"/>
              <w:rPr>
                <w:bCs/>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p w:rsidR="00D641FF" w:rsidRPr="00F91767" w:rsidRDefault="00D641FF" w:rsidP="00D641FF">
            <w:pPr>
              <w:rPr>
                <w:sz w:val="22"/>
                <w:szCs w:val="20"/>
              </w:rPr>
            </w:pPr>
          </w:p>
        </w:tc>
        <w:tc>
          <w:tcPr>
            <w:tcW w:w="630" w:type="dxa"/>
          </w:tcPr>
          <w:p w:rsidR="00D641FF" w:rsidRDefault="00D641FF" w:rsidP="00D641FF">
            <w:pPr>
              <w:jc w:val="center"/>
              <w:rPr>
                <w:bCs/>
                <w:sz w:val="22"/>
                <w:szCs w:val="20"/>
              </w:rPr>
            </w:pPr>
          </w:p>
          <w:p w:rsidR="00D641FF" w:rsidRPr="00C30CCD" w:rsidRDefault="00D641FF" w:rsidP="00D641FF">
            <w:pPr>
              <w:jc w:val="center"/>
              <w:rPr>
                <w:b/>
                <w:bCs/>
                <w:sz w:val="22"/>
                <w:szCs w:val="20"/>
              </w:rPr>
            </w:pPr>
          </w:p>
          <w:p w:rsidR="00D641FF" w:rsidRDefault="00D641FF" w:rsidP="00D641FF">
            <w:pPr>
              <w:jc w:val="center"/>
              <w:rPr>
                <w:bCs/>
                <w:sz w:val="22"/>
                <w:szCs w:val="20"/>
              </w:rPr>
            </w:pPr>
          </w:p>
          <w:p w:rsidR="0056166E" w:rsidRDefault="0056166E" w:rsidP="0056166E">
            <w:pPr>
              <w:rPr>
                <w:bCs/>
                <w:sz w:val="22"/>
                <w:szCs w:val="20"/>
              </w:rPr>
            </w:pPr>
          </w:p>
          <w:p w:rsidR="00D641FF" w:rsidRPr="00C7508A" w:rsidRDefault="00D641FF" w:rsidP="0056166E">
            <w:pPr>
              <w:rPr>
                <w:bCs/>
                <w:sz w:val="22"/>
                <w:szCs w:val="20"/>
              </w:rPr>
            </w:pPr>
            <w:r w:rsidRPr="00C7508A">
              <w:rPr>
                <w:bCs/>
                <w:sz w:val="22"/>
                <w:szCs w:val="20"/>
              </w:rPr>
              <w:t>a)</w:t>
            </w:r>
          </w:p>
          <w:p w:rsidR="00D641FF" w:rsidRPr="00C7508A" w:rsidRDefault="00D641FF" w:rsidP="00D641FF">
            <w:pPr>
              <w:jc w:val="center"/>
              <w:rPr>
                <w:bCs/>
                <w:sz w:val="22"/>
                <w:szCs w:val="20"/>
              </w:rPr>
            </w:pPr>
          </w:p>
          <w:p w:rsidR="00D641FF" w:rsidRDefault="00D641FF" w:rsidP="00D641FF">
            <w:pPr>
              <w:jc w:val="center"/>
              <w:rPr>
                <w:bCs/>
                <w:sz w:val="22"/>
                <w:szCs w:val="20"/>
              </w:rPr>
            </w:pPr>
          </w:p>
          <w:p w:rsidR="00D641FF" w:rsidRPr="00C7508A" w:rsidRDefault="00D641FF" w:rsidP="00D641FF">
            <w:pPr>
              <w:jc w:val="center"/>
              <w:rPr>
                <w:bCs/>
                <w:sz w:val="22"/>
                <w:szCs w:val="20"/>
              </w:rPr>
            </w:pPr>
            <w:r w:rsidRPr="00C7508A">
              <w:rPr>
                <w:bCs/>
                <w:sz w:val="22"/>
                <w:szCs w:val="20"/>
              </w:rPr>
              <w:t>b)</w:t>
            </w:r>
          </w:p>
          <w:p w:rsidR="00D641FF" w:rsidRPr="00C7508A"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r w:rsidRPr="00C7508A">
              <w:rPr>
                <w:bCs/>
                <w:sz w:val="22"/>
                <w:szCs w:val="20"/>
              </w:rPr>
              <w:t>c)</w:t>
            </w:r>
          </w:p>
          <w:p w:rsidR="00D641FF" w:rsidRPr="00E14E99" w:rsidRDefault="00D641FF" w:rsidP="00D641FF">
            <w:pPr>
              <w:jc w:val="center"/>
              <w:rPr>
                <w:sz w:val="22"/>
                <w:szCs w:val="20"/>
              </w:rPr>
            </w:pPr>
          </w:p>
          <w:p w:rsidR="00D641FF" w:rsidRDefault="00D641FF" w:rsidP="00D641FF">
            <w:pPr>
              <w:jc w:val="center"/>
              <w:rPr>
                <w:sz w:val="22"/>
                <w:szCs w:val="20"/>
              </w:rPr>
            </w:pPr>
          </w:p>
          <w:p w:rsidR="00D641FF" w:rsidRDefault="00D641FF" w:rsidP="00D641FF">
            <w:pPr>
              <w:spacing w:line="600" w:lineRule="auto"/>
              <w:jc w:val="center"/>
              <w:rPr>
                <w:sz w:val="22"/>
                <w:szCs w:val="20"/>
              </w:rPr>
            </w:pPr>
            <w:r>
              <w:rPr>
                <w:sz w:val="22"/>
                <w:szCs w:val="20"/>
              </w:rPr>
              <w:t>d)</w:t>
            </w:r>
          </w:p>
          <w:p w:rsidR="00D641FF" w:rsidRDefault="00D641FF" w:rsidP="00D641FF">
            <w:pPr>
              <w:jc w:val="center"/>
              <w:rPr>
                <w:sz w:val="22"/>
                <w:szCs w:val="20"/>
              </w:rPr>
            </w:pPr>
            <w:r>
              <w:rPr>
                <w:sz w:val="22"/>
                <w:szCs w:val="20"/>
              </w:rPr>
              <w:t>e)</w:t>
            </w:r>
          </w:p>
          <w:p w:rsidR="00D641FF" w:rsidRDefault="00D641FF" w:rsidP="00D641FF">
            <w:pPr>
              <w:jc w:val="center"/>
              <w:rPr>
                <w:sz w:val="22"/>
                <w:szCs w:val="20"/>
              </w:rPr>
            </w:pPr>
          </w:p>
          <w:p w:rsidR="00D641FF" w:rsidRDefault="00D641FF" w:rsidP="00D641FF">
            <w:pPr>
              <w:jc w:val="center"/>
              <w:rPr>
                <w:sz w:val="22"/>
                <w:szCs w:val="20"/>
              </w:rPr>
            </w:pPr>
            <w:r>
              <w:rPr>
                <w:sz w:val="22"/>
                <w:szCs w:val="20"/>
              </w:rPr>
              <w:t>f)</w:t>
            </w:r>
          </w:p>
          <w:p w:rsidR="00D641FF" w:rsidRDefault="00D641FF" w:rsidP="00D641FF">
            <w:pPr>
              <w:jc w:val="center"/>
              <w:rPr>
                <w:sz w:val="22"/>
                <w:szCs w:val="20"/>
              </w:rPr>
            </w:pPr>
          </w:p>
          <w:p w:rsidR="00D641FF" w:rsidRDefault="00D641FF" w:rsidP="00D641FF">
            <w:pPr>
              <w:spacing w:line="276" w:lineRule="auto"/>
              <w:jc w:val="center"/>
              <w:rPr>
                <w:sz w:val="22"/>
                <w:szCs w:val="20"/>
              </w:rPr>
            </w:pPr>
            <w:r>
              <w:rPr>
                <w:sz w:val="22"/>
                <w:szCs w:val="20"/>
              </w:rPr>
              <w:t>g)</w:t>
            </w:r>
          </w:p>
          <w:p w:rsidR="00D641FF" w:rsidRDefault="00D641FF" w:rsidP="00D641FF">
            <w:pPr>
              <w:spacing w:line="276" w:lineRule="auto"/>
              <w:rPr>
                <w:sz w:val="22"/>
                <w:szCs w:val="20"/>
              </w:rPr>
            </w:pPr>
          </w:p>
          <w:p w:rsidR="00D641FF" w:rsidRDefault="00D641FF" w:rsidP="00D641FF">
            <w:pPr>
              <w:spacing w:line="276" w:lineRule="auto"/>
              <w:rPr>
                <w:sz w:val="22"/>
                <w:szCs w:val="20"/>
              </w:rPr>
            </w:pPr>
          </w:p>
          <w:p w:rsidR="00D641FF" w:rsidRDefault="00D641FF" w:rsidP="00D641FF">
            <w:pPr>
              <w:spacing w:line="276" w:lineRule="auto"/>
              <w:rPr>
                <w:sz w:val="22"/>
                <w:szCs w:val="20"/>
              </w:rPr>
            </w:pPr>
            <w:r>
              <w:rPr>
                <w:sz w:val="22"/>
                <w:szCs w:val="20"/>
              </w:rPr>
              <w:t xml:space="preserve">  h)</w:t>
            </w:r>
          </w:p>
          <w:p w:rsidR="00D641FF" w:rsidRDefault="00D641FF" w:rsidP="00D641FF">
            <w:pPr>
              <w:rPr>
                <w:sz w:val="22"/>
                <w:szCs w:val="20"/>
              </w:rPr>
            </w:pPr>
          </w:p>
          <w:p w:rsidR="00D641FF" w:rsidRDefault="00D641FF" w:rsidP="00D641FF">
            <w:pPr>
              <w:rPr>
                <w:sz w:val="22"/>
                <w:szCs w:val="20"/>
              </w:rPr>
            </w:pPr>
          </w:p>
          <w:p w:rsidR="00D641FF" w:rsidRDefault="00D641FF" w:rsidP="00D641FF">
            <w:pPr>
              <w:jc w:val="center"/>
              <w:rPr>
                <w:sz w:val="22"/>
                <w:szCs w:val="20"/>
              </w:rPr>
            </w:pPr>
          </w:p>
          <w:p w:rsidR="00D641FF" w:rsidRDefault="00D641FF" w:rsidP="00D641FF">
            <w:pPr>
              <w:spacing w:line="360" w:lineRule="auto"/>
              <w:jc w:val="center"/>
              <w:rPr>
                <w:sz w:val="22"/>
                <w:szCs w:val="20"/>
              </w:rPr>
            </w:pPr>
            <w:r>
              <w:rPr>
                <w:sz w:val="22"/>
                <w:szCs w:val="20"/>
              </w:rPr>
              <w:lastRenderedPageBreak/>
              <w:t>i)</w:t>
            </w:r>
          </w:p>
          <w:p w:rsidR="00D641FF" w:rsidRDefault="00D641FF" w:rsidP="00D641FF">
            <w:pPr>
              <w:spacing w:line="360" w:lineRule="auto"/>
              <w:jc w:val="center"/>
              <w:rPr>
                <w:sz w:val="22"/>
                <w:szCs w:val="20"/>
              </w:rPr>
            </w:pPr>
          </w:p>
          <w:p w:rsidR="00D641FF" w:rsidRDefault="00D641FF" w:rsidP="00D641FF">
            <w:pPr>
              <w:spacing w:line="360" w:lineRule="auto"/>
              <w:jc w:val="center"/>
              <w:rPr>
                <w:sz w:val="22"/>
                <w:szCs w:val="20"/>
              </w:rPr>
            </w:pPr>
            <w:r>
              <w:rPr>
                <w:sz w:val="22"/>
                <w:szCs w:val="20"/>
              </w:rPr>
              <w:t>j)</w:t>
            </w:r>
          </w:p>
          <w:p w:rsidR="00D641FF" w:rsidRPr="00222137" w:rsidRDefault="00D641FF" w:rsidP="00D641FF">
            <w:pPr>
              <w:rPr>
                <w:sz w:val="22"/>
                <w:szCs w:val="20"/>
              </w:rPr>
            </w:pPr>
          </w:p>
        </w:tc>
        <w:tc>
          <w:tcPr>
            <w:tcW w:w="5490" w:type="dxa"/>
          </w:tcPr>
          <w:p w:rsidR="00D641FF" w:rsidRDefault="00D641FF" w:rsidP="00D641FF"/>
          <w:p w:rsidR="00D641FF" w:rsidRPr="00A31B31" w:rsidRDefault="00D641FF" w:rsidP="00D641FF">
            <w:pPr>
              <w:rPr>
                <w:b/>
                <w:bCs/>
                <w:sz w:val="22"/>
                <w:szCs w:val="20"/>
              </w:rPr>
            </w:pPr>
            <w:r w:rsidRPr="00A31B31">
              <w:rPr>
                <w:b/>
              </w:rPr>
              <w:t xml:space="preserve">Fill in the blanks:                                                                              </w:t>
            </w:r>
          </w:p>
          <w:p w:rsidR="00D641FF" w:rsidRDefault="00D641FF" w:rsidP="00D641FF"/>
          <w:p w:rsidR="00D641FF" w:rsidRDefault="00D641FF" w:rsidP="00D641FF"/>
          <w:p w:rsidR="00D641FF" w:rsidRPr="006A292C" w:rsidRDefault="00D641FF" w:rsidP="00D641FF">
            <w:r>
              <w:t>S</w:t>
            </w:r>
            <w:r w:rsidR="0056166E">
              <w:t>hades can be achieved by adding</w:t>
            </w:r>
            <w:r w:rsidR="00F74B90">
              <w:t xml:space="preserve"> </w:t>
            </w:r>
            <w:r w:rsidR="00F74B90" w:rsidRPr="0056166E">
              <w:rPr>
                <w:b/>
                <w:u w:val="single"/>
              </w:rPr>
              <w:t>black</w:t>
            </w:r>
            <w:r>
              <w:rPr>
                <w:b/>
                <w:bCs/>
              </w:rPr>
              <w:t xml:space="preserve"> </w:t>
            </w:r>
            <w:r w:rsidRPr="00146CDE">
              <w:rPr>
                <w:bCs/>
              </w:rPr>
              <w:t>to the</w:t>
            </w:r>
            <w:r>
              <w:rPr>
                <w:b/>
                <w:bCs/>
              </w:rPr>
              <w:t xml:space="preserve"> </w:t>
            </w:r>
            <w:r w:rsidRPr="00146CDE">
              <w:rPr>
                <w:bCs/>
              </w:rPr>
              <w:t>hue</w:t>
            </w:r>
            <w:r w:rsidRPr="006A292C">
              <w:t xml:space="preserve">. </w:t>
            </w:r>
          </w:p>
          <w:p w:rsidR="00D641FF" w:rsidRDefault="00D641FF" w:rsidP="00D641FF"/>
          <w:p w:rsidR="00D641FF" w:rsidRDefault="00D641FF" w:rsidP="00D641FF">
            <w:r>
              <w:t>Red color con</w:t>
            </w:r>
            <w:r w:rsidR="0056166E">
              <w:t xml:space="preserve">verted into pink tone by adding </w:t>
            </w:r>
            <w:r w:rsidR="0056166E" w:rsidRPr="0056166E">
              <w:rPr>
                <w:b/>
                <w:u w:val="single"/>
              </w:rPr>
              <w:t>white</w:t>
            </w:r>
            <w:r w:rsidR="0056166E">
              <w:rPr>
                <w:b/>
              </w:rPr>
              <w:t xml:space="preserve"> </w:t>
            </w:r>
            <w:r>
              <w:t>color.</w:t>
            </w:r>
          </w:p>
          <w:p w:rsidR="00D641FF" w:rsidRPr="00C47019" w:rsidRDefault="00D641FF" w:rsidP="00D641FF">
            <w:pPr>
              <w:ind w:left="1260"/>
            </w:pPr>
          </w:p>
          <w:p w:rsidR="00D641FF" w:rsidRPr="00711731" w:rsidRDefault="00D641FF" w:rsidP="00D641FF">
            <w:r>
              <w:t>Human</w:t>
            </w:r>
            <w:r w:rsidR="0056166E">
              <w:t xml:space="preserve">s pursue colors with different </w:t>
            </w:r>
            <w:r w:rsidR="00F74B90" w:rsidRPr="0056166E">
              <w:rPr>
                <w:b/>
                <w:u w:val="single"/>
              </w:rPr>
              <w:t>wavelength</w:t>
            </w:r>
            <w:r>
              <w:t xml:space="preserve"> of light.</w:t>
            </w:r>
          </w:p>
          <w:p w:rsidR="00D641FF" w:rsidRDefault="00D641FF" w:rsidP="00D641FF">
            <w:pPr>
              <w:ind w:left="1260"/>
            </w:pPr>
          </w:p>
          <w:p w:rsidR="00D641FF" w:rsidRPr="007E575D" w:rsidRDefault="00D641FF" w:rsidP="00D641FF">
            <w:r>
              <w:t>The term</w:t>
            </w:r>
            <w:r w:rsidRPr="007E575D">
              <w:t xml:space="preserve"> </w:t>
            </w:r>
            <w:r w:rsidR="0056166E" w:rsidRPr="0056166E">
              <w:rPr>
                <w:b/>
                <w:bCs/>
                <w:u w:val="single"/>
              </w:rPr>
              <w:t>hue</w:t>
            </w:r>
            <w:r w:rsidR="0056166E">
              <w:rPr>
                <w:b/>
                <w:bCs/>
              </w:rPr>
              <w:t xml:space="preserve"> </w:t>
            </w:r>
            <w:r>
              <w:t>defines purity of color</w:t>
            </w:r>
            <w:r w:rsidRPr="007E575D">
              <w:t xml:space="preserve">. </w:t>
            </w:r>
          </w:p>
          <w:p w:rsidR="00D641FF" w:rsidRDefault="00D641FF" w:rsidP="00D641FF"/>
          <w:p w:rsidR="00D641FF" w:rsidRPr="00CB52D3" w:rsidRDefault="00D641FF" w:rsidP="00D641FF">
            <w:r>
              <w:t xml:space="preserve">Lightness and darkness of the color is called </w:t>
            </w:r>
            <w:r w:rsidR="00F74B90" w:rsidRPr="0056166E">
              <w:rPr>
                <w:b/>
                <w:u w:val="single"/>
              </w:rPr>
              <w:t>value</w:t>
            </w:r>
            <w:r w:rsidR="0056166E" w:rsidRPr="0056166E">
              <w:rPr>
                <w:u w:val="single"/>
              </w:rPr>
              <w:t>.</w:t>
            </w:r>
          </w:p>
          <w:p w:rsidR="00D641FF" w:rsidRDefault="00D641FF" w:rsidP="00D641FF"/>
          <w:p w:rsidR="00D641FF" w:rsidRDefault="0056166E" w:rsidP="00D641FF">
            <w:r>
              <w:t xml:space="preserve">Color </w:t>
            </w:r>
            <w:r w:rsidRPr="0056166E">
              <w:rPr>
                <w:b/>
                <w:u w:val="single"/>
              </w:rPr>
              <w:t>harmony</w:t>
            </w:r>
            <w:r w:rsidR="00D641FF">
              <w:t xml:space="preserve"> reflects pleasing look of colors.</w:t>
            </w:r>
          </w:p>
          <w:p w:rsidR="00D641FF" w:rsidRDefault="00D641FF" w:rsidP="00D641FF"/>
          <w:p w:rsidR="00D641FF" w:rsidRDefault="0056166E" w:rsidP="00D641FF">
            <w:pPr>
              <w:jc w:val="both"/>
            </w:pPr>
            <w:r>
              <w:t xml:space="preserve">Multiple tones of </w:t>
            </w:r>
            <w:r w:rsidRPr="0056166E">
              <w:rPr>
                <w:b/>
                <w:u w:val="single"/>
              </w:rPr>
              <w:t>brown</w:t>
            </w:r>
            <w:r w:rsidR="00D641FF">
              <w:t xml:space="preserve"> are used to create earth tones. </w:t>
            </w:r>
          </w:p>
          <w:p w:rsidR="00D641FF" w:rsidRDefault="00D641FF" w:rsidP="00D641FF"/>
          <w:p w:rsidR="00D641FF" w:rsidRDefault="0056166E" w:rsidP="00D641FF">
            <w:r w:rsidRPr="0056166E">
              <w:rPr>
                <w:b/>
                <w:u w:val="single"/>
              </w:rPr>
              <w:t>Intensity</w:t>
            </w:r>
            <w:r w:rsidR="00D641FF">
              <w:t xml:space="preserve"> effect is properly achieved through water color technique.    </w:t>
            </w:r>
          </w:p>
          <w:p w:rsidR="00D641FF" w:rsidRDefault="00D641FF" w:rsidP="00D641FF"/>
          <w:p w:rsidR="00D641FF" w:rsidRDefault="00D641FF" w:rsidP="00D641FF"/>
          <w:p w:rsidR="00D641FF" w:rsidRDefault="00AA5D91" w:rsidP="00D641FF">
            <w:r>
              <w:lastRenderedPageBreak/>
              <w:t xml:space="preserve">The </w:t>
            </w:r>
            <w:r w:rsidRPr="00AA5D91">
              <w:rPr>
                <w:b/>
                <w:u w:val="single"/>
              </w:rPr>
              <w:t>monochromatic</w:t>
            </w:r>
            <w:r w:rsidR="00D641FF">
              <w:t xml:space="preserve"> of color shows dullness and brightness.</w:t>
            </w:r>
          </w:p>
          <w:p w:rsidR="00D641FF" w:rsidRDefault="00D641FF" w:rsidP="00D641FF"/>
          <w:p w:rsidR="00D641FF" w:rsidRDefault="00D641FF" w:rsidP="00D641FF">
            <w:r>
              <w:t>Light blue, dark bl</w:t>
            </w:r>
            <w:r w:rsidR="00AA5D91">
              <w:t xml:space="preserve">ue and blue falls in </w:t>
            </w:r>
            <w:r w:rsidR="00AA5D91" w:rsidRPr="00AA5D91">
              <w:rPr>
                <w:b/>
                <w:u w:val="single"/>
              </w:rPr>
              <w:t>tonal</w:t>
            </w:r>
            <w:r>
              <w:t xml:space="preserve"> color scheme.</w:t>
            </w:r>
          </w:p>
          <w:p w:rsidR="00D641FF" w:rsidRPr="00955E5B" w:rsidRDefault="00D641FF" w:rsidP="00D641FF">
            <w:r>
              <w:t xml:space="preserve">                                                                 </w:t>
            </w:r>
          </w:p>
        </w:tc>
        <w:tc>
          <w:tcPr>
            <w:tcW w:w="810" w:type="dxa"/>
          </w:tcPr>
          <w:p w:rsidR="00D641FF" w:rsidRDefault="00D641FF" w:rsidP="00D641FF">
            <w:pPr>
              <w:rPr>
                <w:bCs/>
                <w:sz w:val="22"/>
                <w:szCs w:val="20"/>
              </w:rPr>
            </w:pPr>
          </w:p>
          <w:p w:rsidR="00D641FF" w:rsidRDefault="00D641FF" w:rsidP="00D641FF">
            <w:pPr>
              <w:jc w:val="center"/>
              <w:rPr>
                <w:bCs/>
                <w:sz w:val="22"/>
                <w:szCs w:val="20"/>
              </w:rPr>
            </w:pPr>
            <w:r>
              <w:rPr>
                <w:bCs/>
                <w:sz w:val="22"/>
                <w:szCs w:val="20"/>
              </w:rPr>
              <w:t>10</w:t>
            </w: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rPr>
                <w:bCs/>
                <w:sz w:val="22"/>
                <w:szCs w:val="20"/>
              </w:rPr>
            </w:pPr>
          </w:p>
          <w:p w:rsidR="00D641FF" w:rsidRDefault="00D641FF" w:rsidP="00D641FF">
            <w:pPr>
              <w:rPr>
                <w:bCs/>
                <w:sz w:val="22"/>
                <w:szCs w:val="20"/>
              </w:rPr>
            </w:pPr>
            <w:r>
              <w:rPr>
                <w:bCs/>
                <w:sz w:val="22"/>
                <w:szCs w:val="20"/>
              </w:rPr>
              <w:t xml:space="preserve">   </w:t>
            </w:r>
          </w:p>
          <w:p w:rsidR="00D641FF" w:rsidRDefault="00D641FF" w:rsidP="00D641FF">
            <w:pPr>
              <w:jc w:val="center"/>
              <w:rPr>
                <w:bCs/>
                <w:sz w:val="22"/>
                <w:szCs w:val="20"/>
              </w:rPr>
            </w:pPr>
          </w:p>
          <w:p w:rsidR="00D641FF" w:rsidRDefault="00D641FF" w:rsidP="00D641FF">
            <w:pPr>
              <w:jc w:val="center"/>
              <w:rPr>
                <w:bCs/>
                <w:sz w:val="22"/>
                <w:szCs w:val="20"/>
              </w:rPr>
            </w:pPr>
          </w:p>
          <w:p w:rsidR="00D641FF" w:rsidRPr="00C7508A" w:rsidRDefault="00D641FF" w:rsidP="00D641FF">
            <w:pPr>
              <w:jc w:val="center"/>
              <w:rPr>
                <w:bCs/>
                <w:sz w:val="22"/>
                <w:szCs w:val="20"/>
              </w:rPr>
            </w:pPr>
          </w:p>
        </w:tc>
      </w:tr>
      <w:tr w:rsidR="00D641FF" w:rsidRPr="00C7508A" w:rsidTr="00D641FF">
        <w:trPr>
          <w:trHeight w:val="70"/>
        </w:trPr>
        <w:tc>
          <w:tcPr>
            <w:tcW w:w="828" w:type="dxa"/>
          </w:tcPr>
          <w:p w:rsidR="00D641FF" w:rsidRDefault="00D641FF" w:rsidP="00D641FF">
            <w:pPr>
              <w:jc w:val="center"/>
              <w:rPr>
                <w:bCs/>
                <w:sz w:val="22"/>
                <w:szCs w:val="20"/>
              </w:rPr>
            </w:pPr>
          </w:p>
          <w:p w:rsidR="00D641FF" w:rsidRPr="00C7508A" w:rsidRDefault="00D641FF" w:rsidP="00D641FF">
            <w:pPr>
              <w:jc w:val="center"/>
              <w:rPr>
                <w:bCs/>
                <w:sz w:val="22"/>
                <w:szCs w:val="20"/>
              </w:rPr>
            </w:pPr>
            <w:r w:rsidRPr="00C7508A">
              <w:rPr>
                <w:bCs/>
                <w:sz w:val="22"/>
                <w:szCs w:val="20"/>
              </w:rPr>
              <w:t>2.</w:t>
            </w:r>
          </w:p>
        </w:tc>
        <w:tc>
          <w:tcPr>
            <w:tcW w:w="630" w:type="dxa"/>
          </w:tcPr>
          <w:p w:rsidR="00D641FF" w:rsidRDefault="00D641FF" w:rsidP="00D641FF">
            <w:pPr>
              <w:rPr>
                <w:bCs/>
                <w:sz w:val="22"/>
                <w:szCs w:val="20"/>
              </w:rPr>
            </w:pPr>
          </w:p>
          <w:p w:rsidR="00D641FF" w:rsidRPr="00E8778D" w:rsidRDefault="00D641FF" w:rsidP="00D641FF">
            <w:pPr>
              <w:spacing w:line="276" w:lineRule="auto"/>
              <w:jc w:val="center"/>
              <w:rPr>
                <w:b/>
                <w:bCs/>
                <w:sz w:val="22"/>
                <w:szCs w:val="20"/>
              </w:rPr>
            </w:pPr>
            <w:r w:rsidRPr="00E8778D">
              <w:rPr>
                <w:b/>
                <w:bCs/>
                <w:sz w:val="22"/>
                <w:szCs w:val="20"/>
              </w:rPr>
              <w:t>(</w:t>
            </w:r>
            <w:r>
              <w:rPr>
                <w:b/>
                <w:bCs/>
                <w:sz w:val="22"/>
                <w:szCs w:val="20"/>
              </w:rPr>
              <w:t>A</w:t>
            </w:r>
            <w:r w:rsidRPr="00E8778D">
              <w:rPr>
                <w:b/>
                <w:bCs/>
                <w:sz w:val="22"/>
                <w:szCs w:val="20"/>
              </w:rPr>
              <w:t>)</w:t>
            </w:r>
          </w:p>
          <w:p w:rsidR="00D641FF" w:rsidRDefault="00D641FF" w:rsidP="00D641FF">
            <w:pPr>
              <w:spacing w:line="276" w:lineRule="auto"/>
              <w:jc w:val="center"/>
              <w:rPr>
                <w:bCs/>
                <w:sz w:val="22"/>
                <w:szCs w:val="20"/>
              </w:rPr>
            </w:pPr>
          </w:p>
          <w:p w:rsidR="00FE76C5" w:rsidRDefault="00FE76C5"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610B34" w:rsidRDefault="00610B34" w:rsidP="00D641FF">
            <w:pPr>
              <w:jc w:val="center"/>
              <w:rPr>
                <w:b/>
                <w:bCs/>
                <w:sz w:val="22"/>
                <w:szCs w:val="20"/>
              </w:rPr>
            </w:pPr>
          </w:p>
          <w:p w:rsidR="00D641FF" w:rsidRPr="00E8778D" w:rsidRDefault="00D641FF" w:rsidP="00D641FF">
            <w:pPr>
              <w:jc w:val="center"/>
              <w:rPr>
                <w:b/>
                <w:bCs/>
                <w:sz w:val="22"/>
                <w:szCs w:val="20"/>
              </w:rPr>
            </w:pPr>
            <w:r w:rsidRPr="00E8778D">
              <w:rPr>
                <w:b/>
                <w:bCs/>
                <w:sz w:val="22"/>
                <w:szCs w:val="20"/>
              </w:rPr>
              <w:t>(</w:t>
            </w:r>
            <w:r>
              <w:rPr>
                <w:b/>
                <w:bCs/>
                <w:sz w:val="22"/>
                <w:szCs w:val="20"/>
              </w:rPr>
              <w:t>B</w:t>
            </w:r>
            <w:r w:rsidRPr="00E8778D">
              <w:rPr>
                <w:b/>
                <w:bCs/>
                <w:sz w:val="22"/>
                <w:szCs w:val="20"/>
              </w:rPr>
              <w:t>)</w:t>
            </w:r>
          </w:p>
          <w:p w:rsidR="00D641FF" w:rsidRDefault="00D641FF" w:rsidP="00D641FF">
            <w:pPr>
              <w:jc w:val="center"/>
              <w:rPr>
                <w:bCs/>
                <w:sz w:val="22"/>
                <w:szCs w:val="20"/>
              </w:rPr>
            </w:pPr>
          </w:p>
          <w:p w:rsidR="00D641FF" w:rsidRDefault="00D641FF" w:rsidP="00D641FF">
            <w:pPr>
              <w:jc w:val="center"/>
              <w:rPr>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743A3D" w:rsidRDefault="00743A3D" w:rsidP="00D641FF">
            <w:pPr>
              <w:jc w:val="center"/>
              <w:rPr>
                <w:b/>
                <w:sz w:val="22"/>
                <w:szCs w:val="20"/>
              </w:rPr>
            </w:pPr>
          </w:p>
          <w:p w:rsidR="00D641FF" w:rsidRPr="00F066FE" w:rsidRDefault="00D641FF" w:rsidP="00743A3D">
            <w:pPr>
              <w:rPr>
                <w:b/>
                <w:sz w:val="22"/>
                <w:szCs w:val="20"/>
              </w:rPr>
            </w:pPr>
            <w:r w:rsidRPr="00F066FE">
              <w:rPr>
                <w:b/>
                <w:sz w:val="22"/>
                <w:szCs w:val="20"/>
              </w:rPr>
              <w:t>(C)</w:t>
            </w:r>
          </w:p>
        </w:tc>
        <w:tc>
          <w:tcPr>
            <w:tcW w:w="5490" w:type="dxa"/>
          </w:tcPr>
          <w:p w:rsidR="00D641FF" w:rsidRDefault="00D641FF" w:rsidP="00D641FF">
            <w:pPr>
              <w:jc w:val="both"/>
              <w:rPr>
                <w:bCs/>
                <w:sz w:val="22"/>
                <w:szCs w:val="20"/>
              </w:rPr>
            </w:pPr>
          </w:p>
          <w:p w:rsidR="00D641FF" w:rsidRDefault="00D641FF" w:rsidP="00D641FF">
            <w:r>
              <w:t>Explain analogous color scheme with examples?</w:t>
            </w:r>
          </w:p>
          <w:p w:rsidR="00FE76C5" w:rsidRDefault="00FE76C5" w:rsidP="00D641FF">
            <w:r w:rsidRPr="00FE76C5">
              <w:rPr>
                <w:b/>
                <w:u w:val="single"/>
              </w:rPr>
              <w:t>Analogous color scheme:</w:t>
            </w:r>
            <w:r>
              <w:t xml:space="preserve"> A</w:t>
            </w:r>
            <w:r w:rsidRPr="00FE76C5">
              <w:t>nalogous or adjacent</w:t>
            </w:r>
            <w:r>
              <w:t xml:space="preserve"> colors is a color scheme using one base color and two secondary colors placed symmetrically around it on the color wheel. The base color is main, while the secondary </w:t>
            </w:r>
            <w:r w:rsidR="00610B34">
              <w:t>colors should be used only for highlight and accents. It always looks very elegant and clear. One color is used as a dominant color while others are used to enrich the scheme.</w:t>
            </w:r>
            <w:r>
              <w:t xml:space="preserve"> </w:t>
            </w:r>
          </w:p>
          <w:p w:rsidR="00610B34" w:rsidRPr="00610B34" w:rsidRDefault="00610B34" w:rsidP="00D641FF">
            <w:pPr>
              <w:rPr>
                <w:b/>
                <w:u w:val="single"/>
              </w:rPr>
            </w:pPr>
            <w:r w:rsidRPr="00610B34">
              <w:rPr>
                <w:b/>
                <w:u w:val="single"/>
              </w:rPr>
              <w:t>For example:</w:t>
            </w:r>
            <w:r w:rsidRPr="00610B34">
              <w:t xml:space="preserve"> red and orange</w:t>
            </w:r>
            <w:r>
              <w:t xml:space="preserve"> are analogous colors orange and yellow are analogous colors, green and blue are analogous colors, blue and violet are analogous colors. A simple analogous color scheme can include three adjacent hues of a twelve-hue color wheel.   </w:t>
            </w:r>
            <w:r w:rsidRPr="00610B34">
              <w:rPr>
                <w:b/>
                <w:u w:val="single"/>
              </w:rPr>
              <w:t xml:space="preserve"> </w:t>
            </w:r>
          </w:p>
          <w:p w:rsidR="00D641FF" w:rsidRDefault="00D641FF" w:rsidP="00D641FF"/>
          <w:p w:rsidR="00D641FF" w:rsidRDefault="00D641FF" w:rsidP="00D641FF">
            <w:r>
              <w:t xml:space="preserve">Difference triadic color scheme and </w:t>
            </w:r>
            <w:r w:rsidR="0053009B">
              <w:t>tetrad</w:t>
            </w:r>
            <w:r>
              <w:t xml:space="preserve"> color scheme?   </w:t>
            </w:r>
          </w:p>
          <w:p w:rsidR="00610B34" w:rsidRDefault="0053009B" w:rsidP="00D641FF">
            <w:r w:rsidRPr="0053009B">
              <w:rPr>
                <w:b/>
                <w:u w:val="single"/>
              </w:rPr>
              <w:t>T</w:t>
            </w:r>
            <w:r w:rsidR="00610B34" w:rsidRPr="0053009B">
              <w:rPr>
                <w:b/>
                <w:u w:val="single"/>
              </w:rPr>
              <w:t>ria</w:t>
            </w:r>
            <w:r w:rsidRPr="0053009B">
              <w:rPr>
                <w:b/>
                <w:u w:val="single"/>
              </w:rPr>
              <w:t>dic colors</w:t>
            </w:r>
            <w:r>
              <w:rPr>
                <w:b/>
                <w:u w:val="single"/>
              </w:rPr>
              <w:t xml:space="preserve">: </w:t>
            </w:r>
            <w:r>
              <w:t>triadic colors evenly spaced around the color wheel and tend to be very bright and dynamic, using a triadic color scheme in your marketing creates visual contrast harmony  simultaneously, marketing each item stand out while making the overalls image pop.</w:t>
            </w:r>
          </w:p>
          <w:p w:rsidR="0053009B" w:rsidRPr="0053009B" w:rsidRDefault="0053009B" w:rsidP="00D641FF">
            <w:r>
              <w:rPr>
                <w:b/>
                <w:u w:val="single"/>
              </w:rPr>
              <w:t>T</w:t>
            </w:r>
            <w:r w:rsidRPr="0053009B">
              <w:rPr>
                <w:b/>
                <w:u w:val="single"/>
              </w:rPr>
              <w:t>etrad color</w:t>
            </w:r>
            <w:r>
              <w:rPr>
                <w:b/>
                <w:u w:val="single"/>
              </w:rPr>
              <w:t>:</w:t>
            </w:r>
            <w:r>
              <w:t xml:space="preserve"> A te</w:t>
            </w:r>
            <w:r w:rsidR="00743A3D">
              <w:t xml:space="preserve">trad color scheme a special variant of the dual color scheme with the equal distance between all colors. All four colors are distributed evenly around the color wheel, causing there is no clear dominance of one color. </w:t>
            </w:r>
          </w:p>
          <w:p w:rsidR="00D641FF" w:rsidRPr="0053009B" w:rsidRDefault="00D641FF" w:rsidP="00D641FF"/>
          <w:p w:rsidR="00D641FF" w:rsidRDefault="00D641FF" w:rsidP="00D641FF">
            <w:r>
              <w:t>Describe complementary colors?</w:t>
            </w:r>
          </w:p>
          <w:p w:rsidR="00E23C83" w:rsidRDefault="00E23C83" w:rsidP="00D641FF">
            <w:r w:rsidRPr="00E23C83">
              <w:rPr>
                <w:b/>
                <w:u w:val="single"/>
              </w:rPr>
              <w:t>Complementary colors:</w:t>
            </w:r>
            <w:r>
              <w:t xml:space="preserve"> complementary colors on the other hand are across from each other the wheel. Complementary colors are any two colors which are directly opposite each other, such as red and green and red purple and yellow green.</w:t>
            </w:r>
          </w:p>
          <w:p w:rsidR="00E23C83" w:rsidRDefault="00E23C83" w:rsidP="00D641FF">
            <w:r w:rsidRPr="00E23C83">
              <w:rPr>
                <w:b/>
              </w:rPr>
              <w:t>.</w:t>
            </w:r>
            <w:r w:rsidRPr="00E23C83">
              <w:t xml:space="preserve"> </w:t>
            </w:r>
            <w:r>
              <w:t xml:space="preserve">Red + green </w:t>
            </w:r>
          </w:p>
          <w:p w:rsidR="00E23C83" w:rsidRDefault="00E23C83" w:rsidP="00D641FF">
            <w:r w:rsidRPr="00E23C83">
              <w:rPr>
                <w:b/>
              </w:rPr>
              <w:t>.</w:t>
            </w:r>
            <w:r>
              <w:rPr>
                <w:b/>
              </w:rPr>
              <w:t xml:space="preserve"> </w:t>
            </w:r>
            <w:r>
              <w:t xml:space="preserve"> Red orange + blue green </w:t>
            </w:r>
          </w:p>
          <w:p w:rsidR="00E23C83" w:rsidRDefault="00E23C83" w:rsidP="00D641FF">
            <w:r w:rsidRPr="00E23C83">
              <w:rPr>
                <w:b/>
              </w:rPr>
              <w:t>.</w:t>
            </w:r>
            <w:r>
              <w:t xml:space="preserve"> orange + blue </w:t>
            </w:r>
          </w:p>
          <w:p w:rsidR="00E23C83" w:rsidRDefault="00E23C83" w:rsidP="00D641FF">
            <w:r w:rsidRPr="00E23C83">
              <w:rPr>
                <w:b/>
              </w:rPr>
              <w:lastRenderedPageBreak/>
              <w:t>.</w:t>
            </w:r>
            <w:r>
              <w:t xml:space="preserve"> yellow orange + blue purple</w:t>
            </w:r>
          </w:p>
          <w:p w:rsidR="00E23C83" w:rsidRDefault="00E23C83" w:rsidP="00D641FF">
            <w:r w:rsidRPr="00E23C83">
              <w:rPr>
                <w:b/>
              </w:rPr>
              <w:t>.</w:t>
            </w:r>
            <w:r>
              <w:t xml:space="preserve"> yellow + purple</w:t>
            </w:r>
          </w:p>
          <w:p w:rsidR="00E23C83" w:rsidRPr="00E23C83" w:rsidRDefault="00E23C83" w:rsidP="00D641FF">
            <w:r w:rsidRPr="00E23C83">
              <w:rPr>
                <w:b/>
              </w:rPr>
              <w:t>.</w:t>
            </w:r>
            <w:r>
              <w:t xml:space="preserve"> Red </w:t>
            </w:r>
            <w:bookmarkStart w:id="0" w:name="_GoBack"/>
            <w:bookmarkEnd w:id="0"/>
            <w:r>
              <w:t>purple + yellow green</w:t>
            </w:r>
          </w:p>
          <w:p w:rsidR="00743A3D" w:rsidRDefault="00743A3D" w:rsidP="00D641FF"/>
          <w:p w:rsidR="00D641FF" w:rsidRPr="00C4046F" w:rsidRDefault="00D641FF" w:rsidP="00D641FF">
            <w:r>
              <w:t xml:space="preserve">                                                                                                                                         </w:t>
            </w:r>
          </w:p>
        </w:tc>
        <w:tc>
          <w:tcPr>
            <w:tcW w:w="810" w:type="dxa"/>
          </w:tcPr>
          <w:p w:rsidR="00D641FF" w:rsidRDefault="00D641FF" w:rsidP="00D641FF">
            <w:pPr>
              <w:rPr>
                <w:bCs/>
                <w:sz w:val="22"/>
                <w:szCs w:val="20"/>
              </w:rPr>
            </w:pPr>
          </w:p>
          <w:p w:rsidR="00263BC8" w:rsidRDefault="00263BC8" w:rsidP="00263BC8">
            <w:pPr>
              <w:jc w:val="center"/>
              <w:rPr>
                <w:bCs/>
                <w:sz w:val="22"/>
                <w:szCs w:val="20"/>
              </w:rPr>
            </w:pPr>
            <w:r>
              <w:rPr>
                <w:bCs/>
                <w:sz w:val="22"/>
                <w:szCs w:val="20"/>
              </w:rPr>
              <w:t>5</w:t>
            </w:r>
          </w:p>
          <w:p w:rsidR="00263BC8" w:rsidRDefault="00263BC8" w:rsidP="00263BC8">
            <w:pPr>
              <w:jc w:val="center"/>
              <w:rPr>
                <w:sz w:val="22"/>
                <w:szCs w:val="20"/>
              </w:rPr>
            </w:pPr>
          </w:p>
          <w:p w:rsidR="00263BC8" w:rsidRDefault="00263BC8" w:rsidP="00263BC8">
            <w:pPr>
              <w:jc w:val="center"/>
              <w:rPr>
                <w:sz w:val="22"/>
                <w:szCs w:val="20"/>
              </w:rPr>
            </w:pPr>
            <w:r>
              <w:rPr>
                <w:sz w:val="22"/>
                <w:szCs w:val="20"/>
              </w:rPr>
              <w:t>5</w:t>
            </w:r>
          </w:p>
          <w:p w:rsidR="00263BC8" w:rsidRPr="00263BC8" w:rsidRDefault="00263BC8" w:rsidP="00263BC8">
            <w:pPr>
              <w:jc w:val="center"/>
              <w:rPr>
                <w:sz w:val="22"/>
                <w:szCs w:val="20"/>
              </w:rPr>
            </w:pPr>
          </w:p>
          <w:p w:rsidR="00263BC8" w:rsidRDefault="00263BC8" w:rsidP="00263BC8">
            <w:pPr>
              <w:jc w:val="center"/>
              <w:rPr>
                <w:sz w:val="22"/>
                <w:szCs w:val="20"/>
              </w:rPr>
            </w:pPr>
          </w:p>
          <w:p w:rsidR="00D641FF" w:rsidRPr="00263BC8" w:rsidRDefault="00263BC8" w:rsidP="00263BC8">
            <w:pPr>
              <w:jc w:val="center"/>
              <w:rPr>
                <w:sz w:val="22"/>
                <w:szCs w:val="20"/>
              </w:rPr>
            </w:pPr>
            <w:r>
              <w:rPr>
                <w:sz w:val="22"/>
                <w:szCs w:val="20"/>
              </w:rPr>
              <w:t>5</w:t>
            </w:r>
          </w:p>
        </w:tc>
      </w:tr>
      <w:tr w:rsidR="00D641FF" w:rsidRPr="00C7508A" w:rsidTr="00D641FF">
        <w:tc>
          <w:tcPr>
            <w:tcW w:w="828" w:type="dxa"/>
          </w:tcPr>
          <w:p w:rsidR="00D641FF" w:rsidRDefault="00D641FF" w:rsidP="00D641FF">
            <w:pPr>
              <w:jc w:val="center"/>
              <w:rPr>
                <w:bCs/>
                <w:sz w:val="22"/>
                <w:szCs w:val="20"/>
              </w:rPr>
            </w:pPr>
          </w:p>
          <w:p w:rsidR="00D641FF" w:rsidRPr="00C7508A" w:rsidRDefault="00D641FF" w:rsidP="00D641FF">
            <w:pPr>
              <w:jc w:val="center"/>
              <w:rPr>
                <w:bCs/>
                <w:sz w:val="22"/>
                <w:szCs w:val="20"/>
              </w:rPr>
            </w:pPr>
            <w:r w:rsidRPr="00C7508A">
              <w:rPr>
                <w:bCs/>
                <w:sz w:val="22"/>
                <w:szCs w:val="20"/>
              </w:rPr>
              <w:t>3.</w:t>
            </w:r>
          </w:p>
        </w:tc>
        <w:tc>
          <w:tcPr>
            <w:tcW w:w="630" w:type="dxa"/>
          </w:tcPr>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r>
              <w:rPr>
                <w:bCs/>
                <w:sz w:val="22"/>
                <w:szCs w:val="20"/>
              </w:rPr>
              <w:t xml:space="preserve">    </w:t>
            </w:r>
          </w:p>
          <w:p w:rsidR="00D641FF" w:rsidRDefault="00D641FF" w:rsidP="00D641FF">
            <w:pPr>
              <w:jc w:val="center"/>
              <w:rPr>
                <w:bCs/>
                <w:sz w:val="22"/>
                <w:szCs w:val="20"/>
              </w:rPr>
            </w:pPr>
            <w:r>
              <w:rPr>
                <w:bCs/>
                <w:sz w:val="22"/>
                <w:szCs w:val="20"/>
              </w:rPr>
              <w:t>a)</w:t>
            </w: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r>
              <w:rPr>
                <w:bCs/>
                <w:sz w:val="22"/>
                <w:szCs w:val="20"/>
              </w:rPr>
              <w:t>b)</w:t>
            </w: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jc w:val="center"/>
              <w:rPr>
                <w:bCs/>
                <w:sz w:val="22"/>
                <w:szCs w:val="20"/>
              </w:rPr>
            </w:pPr>
          </w:p>
          <w:p w:rsidR="00D641FF" w:rsidRDefault="00D641FF" w:rsidP="00D641FF">
            <w:pPr>
              <w:spacing w:line="276" w:lineRule="auto"/>
              <w:jc w:val="center"/>
              <w:rPr>
                <w:bCs/>
                <w:sz w:val="22"/>
                <w:szCs w:val="20"/>
              </w:rPr>
            </w:pPr>
            <w:r>
              <w:rPr>
                <w:bCs/>
                <w:sz w:val="22"/>
                <w:szCs w:val="20"/>
              </w:rPr>
              <w:t>c)</w:t>
            </w:r>
          </w:p>
          <w:p w:rsidR="00D641FF" w:rsidRDefault="00D641FF" w:rsidP="00D641FF">
            <w:pPr>
              <w:spacing w:line="276" w:lineRule="auto"/>
              <w:jc w:val="center"/>
              <w:rPr>
                <w:bCs/>
                <w:sz w:val="22"/>
                <w:szCs w:val="20"/>
              </w:rPr>
            </w:pPr>
          </w:p>
          <w:p w:rsidR="00D641FF" w:rsidRDefault="00D641FF" w:rsidP="00D641FF">
            <w:pPr>
              <w:spacing w:line="276" w:lineRule="auto"/>
              <w:jc w:val="center"/>
              <w:rPr>
                <w:bCs/>
                <w:sz w:val="22"/>
                <w:szCs w:val="20"/>
              </w:rPr>
            </w:pPr>
          </w:p>
          <w:p w:rsidR="00D641FF" w:rsidRDefault="00D641FF" w:rsidP="00D641FF">
            <w:pPr>
              <w:spacing w:line="276" w:lineRule="auto"/>
              <w:jc w:val="center"/>
              <w:rPr>
                <w:bCs/>
                <w:sz w:val="22"/>
                <w:szCs w:val="20"/>
              </w:rPr>
            </w:pPr>
            <w:r>
              <w:rPr>
                <w:bCs/>
                <w:sz w:val="22"/>
                <w:szCs w:val="20"/>
              </w:rPr>
              <w:t>d)</w:t>
            </w:r>
          </w:p>
          <w:p w:rsidR="00D641FF" w:rsidRDefault="00D641FF" w:rsidP="00D641FF">
            <w:pPr>
              <w:jc w:val="center"/>
              <w:rPr>
                <w:sz w:val="22"/>
                <w:szCs w:val="20"/>
              </w:rPr>
            </w:pPr>
          </w:p>
          <w:p w:rsidR="00D641FF" w:rsidRDefault="00D641FF" w:rsidP="00D641FF">
            <w:pPr>
              <w:jc w:val="center"/>
              <w:rPr>
                <w:sz w:val="22"/>
                <w:szCs w:val="20"/>
              </w:rPr>
            </w:pPr>
          </w:p>
          <w:p w:rsidR="00D641FF" w:rsidRDefault="00D641FF" w:rsidP="00D641FF">
            <w:pPr>
              <w:jc w:val="center"/>
              <w:rPr>
                <w:sz w:val="22"/>
                <w:szCs w:val="20"/>
              </w:rPr>
            </w:pPr>
            <w:r>
              <w:rPr>
                <w:sz w:val="22"/>
                <w:szCs w:val="20"/>
              </w:rPr>
              <w:t>e)</w:t>
            </w:r>
          </w:p>
          <w:p w:rsidR="00D641FF" w:rsidRDefault="00D641FF" w:rsidP="00D641FF">
            <w:pPr>
              <w:rPr>
                <w:sz w:val="22"/>
                <w:szCs w:val="20"/>
              </w:rPr>
            </w:pPr>
          </w:p>
          <w:p w:rsidR="00D641FF" w:rsidRPr="00A90296" w:rsidRDefault="00D641FF" w:rsidP="00D641FF">
            <w:pPr>
              <w:rPr>
                <w:sz w:val="22"/>
                <w:szCs w:val="20"/>
              </w:rPr>
            </w:pPr>
          </w:p>
        </w:tc>
        <w:tc>
          <w:tcPr>
            <w:tcW w:w="5490" w:type="dxa"/>
          </w:tcPr>
          <w:p w:rsidR="00D641FF" w:rsidRDefault="00D641FF" w:rsidP="00D641FF"/>
          <w:p w:rsidR="00D641FF" w:rsidRPr="00A31B31" w:rsidRDefault="00D641FF" w:rsidP="00D641FF">
            <w:pPr>
              <w:rPr>
                <w:b/>
              </w:rPr>
            </w:pPr>
            <w:r w:rsidRPr="00A31B31">
              <w:rPr>
                <w:b/>
              </w:rPr>
              <w:t>Choose the correct answer:</w:t>
            </w:r>
          </w:p>
          <w:p w:rsidR="00D641FF" w:rsidRDefault="00D641FF" w:rsidP="00D641FF">
            <w:pPr>
              <w:rPr>
                <w:u w:val="single"/>
              </w:rPr>
            </w:pPr>
          </w:p>
          <w:p w:rsidR="00D641FF" w:rsidRPr="00191A05" w:rsidRDefault="00AA5D91" w:rsidP="00D641FF">
            <w:pPr>
              <w:jc w:val="both"/>
            </w:pPr>
            <w:r>
              <w:t xml:space="preserve">Color wheel consist of </w:t>
            </w:r>
            <w:r w:rsidRPr="00AA5D91">
              <w:rPr>
                <w:b/>
                <w:u w:val="single"/>
              </w:rPr>
              <w:t>twelve</w:t>
            </w:r>
            <w:r w:rsidR="00D641FF">
              <w:t xml:space="preserve"> color families. (twelve, three, six)</w:t>
            </w:r>
          </w:p>
          <w:p w:rsidR="00D641FF" w:rsidRDefault="00D641FF" w:rsidP="00D641FF"/>
          <w:p w:rsidR="00D641FF" w:rsidRDefault="00AA5D91" w:rsidP="00D641FF">
            <w:r w:rsidRPr="00AA5D91">
              <w:rPr>
                <w:b/>
                <w:u w:val="single"/>
              </w:rPr>
              <w:t>Neutral</w:t>
            </w:r>
            <w:r w:rsidR="00D641FF">
              <w:t xml:space="preserve"> saturation can be used to show backgrounds and secondary objects</w:t>
            </w:r>
            <w:r w:rsidR="00D641FF" w:rsidRPr="00CB52D3">
              <w:t>.</w:t>
            </w:r>
            <w:r w:rsidR="00D641FF" w:rsidRPr="006A292C">
              <w:t xml:space="preserve"> </w:t>
            </w:r>
          </w:p>
          <w:p w:rsidR="00D641FF" w:rsidRPr="00711731" w:rsidRDefault="00D641FF" w:rsidP="00D641FF">
            <w:r>
              <w:t>(high, neutral, low)</w:t>
            </w:r>
          </w:p>
          <w:p w:rsidR="00D641FF" w:rsidRDefault="00D641FF" w:rsidP="00D641FF"/>
          <w:p w:rsidR="00D641FF" w:rsidRDefault="00AA5D91" w:rsidP="00D641FF">
            <w:r>
              <w:t xml:space="preserve">Color harmony is also known as </w:t>
            </w:r>
            <w:r w:rsidRPr="00AA5D91">
              <w:rPr>
                <w:b/>
                <w:u w:val="single"/>
              </w:rPr>
              <w:t>color chords</w:t>
            </w:r>
            <w:r w:rsidR="00D641FF">
              <w:t>.</w:t>
            </w:r>
          </w:p>
          <w:p w:rsidR="00D641FF" w:rsidRPr="007268FB" w:rsidRDefault="00D641FF" w:rsidP="00D641FF">
            <w:r>
              <w:t>(color impact, color chords, color context)</w:t>
            </w:r>
          </w:p>
          <w:p w:rsidR="00D641FF" w:rsidRDefault="00D641FF" w:rsidP="00D641FF"/>
          <w:p w:rsidR="00D641FF" w:rsidRDefault="00D641FF" w:rsidP="00D641FF">
            <w:r>
              <w:t>Yellow oc</w:t>
            </w:r>
            <w:r w:rsidR="00AA5D91">
              <w:t xml:space="preserve">hre color signifies </w:t>
            </w:r>
            <w:r w:rsidR="00AA5D91" w:rsidRPr="00AA5D91">
              <w:rPr>
                <w:b/>
                <w:u w:val="single"/>
              </w:rPr>
              <w:t>earth tones</w:t>
            </w:r>
            <w:r>
              <w:t>.</w:t>
            </w:r>
          </w:p>
          <w:p w:rsidR="00D641FF" w:rsidRDefault="00D641FF" w:rsidP="00D641FF">
            <w:r>
              <w:t>(achromatic colors, neutral colors, earth tones)</w:t>
            </w:r>
          </w:p>
          <w:p w:rsidR="00D641FF" w:rsidRDefault="00D641FF" w:rsidP="00D641FF">
            <w:pPr>
              <w:rPr>
                <w:b/>
                <w:bCs/>
              </w:rPr>
            </w:pPr>
          </w:p>
          <w:p w:rsidR="00D641FF" w:rsidRDefault="00D641FF" w:rsidP="00D641FF">
            <w:pPr>
              <w:rPr>
                <w:bCs/>
              </w:rPr>
            </w:pPr>
            <w:r>
              <w:rPr>
                <w:bCs/>
              </w:rPr>
              <w:t>Basic col</w:t>
            </w:r>
            <w:r w:rsidR="00AA5D91">
              <w:rPr>
                <w:bCs/>
              </w:rPr>
              <w:t xml:space="preserve">ors are called </w:t>
            </w:r>
            <w:r w:rsidR="00AA5D91" w:rsidRPr="00AA5D91">
              <w:rPr>
                <w:b/>
                <w:bCs/>
                <w:u w:val="single"/>
              </w:rPr>
              <w:t>primary</w:t>
            </w:r>
            <w:r>
              <w:rPr>
                <w:bCs/>
              </w:rPr>
              <w:t>.</w:t>
            </w:r>
          </w:p>
          <w:p w:rsidR="00D641FF" w:rsidRDefault="00D641FF" w:rsidP="00D641FF">
            <w:pPr>
              <w:rPr>
                <w:bCs/>
              </w:rPr>
            </w:pPr>
            <w:r>
              <w:rPr>
                <w:bCs/>
              </w:rPr>
              <w:t>(secondary, primary, Intermediate)</w:t>
            </w:r>
          </w:p>
          <w:p w:rsidR="00D641FF" w:rsidRPr="00C7508A" w:rsidRDefault="00D641FF" w:rsidP="00D641FF">
            <w:pPr>
              <w:jc w:val="both"/>
              <w:rPr>
                <w:bCs/>
                <w:sz w:val="22"/>
                <w:szCs w:val="20"/>
              </w:rPr>
            </w:pPr>
          </w:p>
        </w:tc>
        <w:tc>
          <w:tcPr>
            <w:tcW w:w="810" w:type="dxa"/>
          </w:tcPr>
          <w:p w:rsidR="00D641FF" w:rsidRDefault="00D641FF" w:rsidP="00D641FF">
            <w:pPr>
              <w:jc w:val="center"/>
              <w:rPr>
                <w:bCs/>
                <w:sz w:val="22"/>
                <w:szCs w:val="20"/>
              </w:rPr>
            </w:pPr>
          </w:p>
          <w:p w:rsidR="00D641FF" w:rsidRPr="00C7508A" w:rsidRDefault="00D641FF" w:rsidP="00D641FF">
            <w:pPr>
              <w:jc w:val="center"/>
              <w:rPr>
                <w:bCs/>
                <w:sz w:val="22"/>
                <w:szCs w:val="20"/>
              </w:rPr>
            </w:pPr>
            <w:r>
              <w:rPr>
                <w:bCs/>
                <w:sz w:val="22"/>
                <w:szCs w:val="20"/>
              </w:rPr>
              <w:t>5</w:t>
            </w:r>
          </w:p>
        </w:tc>
      </w:tr>
    </w:tbl>
    <w:p w:rsidR="00BE4A6E" w:rsidRPr="00C47019" w:rsidRDefault="00BE4A6E" w:rsidP="00BE4A6E">
      <w:pPr>
        <w:rPr>
          <w:bCs/>
          <w:sz w:val="22"/>
          <w:szCs w:val="20"/>
        </w:rPr>
      </w:pPr>
    </w:p>
    <w:p w:rsidR="00BE4A6E" w:rsidRDefault="00BE4A6E" w:rsidP="00BE4A6E">
      <w:pPr>
        <w:rPr>
          <w:rFonts w:ascii="Trebuchet MS" w:hAnsi="Trebuchet MS"/>
          <w:b/>
          <w:bCs/>
          <w:sz w:val="20"/>
          <w:szCs w:val="20"/>
        </w:rPr>
      </w:pPr>
    </w:p>
    <w:p w:rsidR="00BE4A6E" w:rsidRPr="00C47019" w:rsidRDefault="00BE4A6E" w:rsidP="00BE4A6E">
      <w:r>
        <w:rPr>
          <w:rFonts w:ascii="Trebuchet MS" w:hAnsi="Trebuchet MS"/>
          <w:b/>
          <w:bCs/>
          <w:sz w:val="20"/>
          <w:szCs w:val="20"/>
        </w:rPr>
        <w:t xml:space="preserve">          </w:t>
      </w:r>
    </w:p>
    <w:p w:rsidR="00BE4A6E" w:rsidRDefault="00BE4A6E" w:rsidP="00BE4A6E">
      <w:pPr>
        <w:rPr>
          <w:rFonts w:ascii="Trebuchet MS" w:hAnsi="Trebuchet MS"/>
          <w:b/>
          <w:bCs/>
          <w:sz w:val="20"/>
          <w:szCs w:val="20"/>
        </w:rPr>
      </w:pPr>
    </w:p>
    <w:p w:rsidR="00BE4A6E" w:rsidRDefault="00BE4A6E" w:rsidP="00BE4A6E"/>
    <w:p w:rsidR="00BE4A6E" w:rsidRPr="008F4874" w:rsidRDefault="00BE4A6E" w:rsidP="00BE4A6E">
      <w:pPr>
        <w:rPr>
          <w:bCs/>
          <w:sz w:val="22"/>
          <w:szCs w:val="20"/>
        </w:rPr>
      </w:pPr>
    </w:p>
    <w:p w:rsidR="00BE4A6E" w:rsidRDefault="00BE4A6E" w:rsidP="00BE4A6E"/>
    <w:p w:rsidR="00BE4A6E" w:rsidRDefault="00BE4A6E" w:rsidP="00BE4A6E"/>
    <w:p w:rsidR="00BE4A6E" w:rsidRDefault="00BE4A6E" w:rsidP="00BE4A6E">
      <w:pPr>
        <w:rPr>
          <w:b/>
          <w:bCs/>
        </w:rPr>
      </w:pPr>
    </w:p>
    <w:p w:rsidR="00BE4A6E" w:rsidRDefault="00BE4A6E" w:rsidP="00BE4A6E">
      <w:pPr>
        <w:rPr>
          <w:b/>
          <w:bCs/>
        </w:rPr>
      </w:pPr>
    </w:p>
    <w:p w:rsidR="002A1D9F" w:rsidRDefault="002A1D9F">
      <w:pPr>
        <w:rPr>
          <w:b/>
        </w:rPr>
      </w:pPr>
    </w:p>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2A1D9F" w:rsidRPr="002A1D9F" w:rsidRDefault="002A1D9F" w:rsidP="002A1D9F"/>
    <w:p w:rsidR="003F00CA" w:rsidRDefault="003F00CA" w:rsidP="00956763"/>
    <w:p w:rsidR="003F00CA" w:rsidRDefault="003F00CA" w:rsidP="00035323">
      <w:pPr>
        <w:ind w:firstLine="720"/>
      </w:pPr>
    </w:p>
    <w:p w:rsidR="003F00CA" w:rsidRDefault="003F00CA" w:rsidP="00035323">
      <w:pPr>
        <w:ind w:firstLine="720"/>
      </w:pPr>
    </w:p>
    <w:p w:rsidR="003F00CA" w:rsidRDefault="003F00CA" w:rsidP="00035323">
      <w:pPr>
        <w:ind w:firstLine="720"/>
      </w:pPr>
    </w:p>
    <w:p w:rsidR="003F00CA" w:rsidRDefault="003F00CA" w:rsidP="00035323">
      <w:pPr>
        <w:ind w:firstLine="720"/>
      </w:pPr>
    </w:p>
    <w:p w:rsidR="008D0230" w:rsidRDefault="008D0230" w:rsidP="008D0230">
      <w:pPr>
        <w:tabs>
          <w:tab w:val="left" w:pos="810"/>
        </w:tabs>
        <w:spacing w:line="360" w:lineRule="auto"/>
        <w:ind w:left="360"/>
        <w:rPr>
          <w:rFonts w:ascii="Arial" w:hAnsi="Arial" w:cs="Arial"/>
        </w:rPr>
      </w:pPr>
    </w:p>
    <w:p w:rsidR="008D0230" w:rsidRDefault="008D0230" w:rsidP="008D0230">
      <w:pPr>
        <w:spacing w:line="360" w:lineRule="auto"/>
        <w:rPr>
          <w:b/>
          <w:bCs/>
          <w:sz w:val="22"/>
          <w:szCs w:val="20"/>
        </w:rPr>
      </w:pPr>
    </w:p>
    <w:sectPr w:rsidR="008D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2A6F"/>
    <w:multiLevelType w:val="hybridMultilevel"/>
    <w:tmpl w:val="5ED8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A51032A"/>
    <w:multiLevelType w:val="hybridMultilevel"/>
    <w:tmpl w:val="9990A880"/>
    <w:lvl w:ilvl="0" w:tplc="7DA6D48C">
      <w:start w:val="1"/>
      <w:numFmt w:val="decimal"/>
      <w:lvlText w:val="%1."/>
      <w:lvlJc w:val="left"/>
      <w:pPr>
        <w:ind w:left="810" w:hanging="45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A6E"/>
    <w:rsid w:val="00020DCD"/>
    <w:rsid w:val="000228C9"/>
    <w:rsid w:val="0003120A"/>
    <w:rsid w:val="00032AEF"/>
    <w:rsid w:val="00035323"/>
    <w:rsid w:val="00067BC4"/>
    <w:rsid w:val="000A3BDB"/>
    <w:rsid w:val="000C0713"/>
    <w:rsid w:val="000D0856"/>
    <w:rsid w:val="000D5123"/>
    <w:rsid w:val="000E2847"/>
    <w:rsid w:val="001078A3"/>
    <w:rsid w:val="00136AB5"/>
    <w:rsid w:val="00146CDE"/>
    <w:rsid w:val="001A0A85"/>
    <w:rsid w:val="001B0B1A"/>
    <w:rsid w:val="001B62CD"/>
    <w:rsid w:val="001F6FA0"/>
    <w:rsid w:val="00204DBA"/>
    <w:rsid w:val="00221EE4"/>
    <w:rsid w:val="00222137"/>
    <w:rsid w:val="00226DD8"/>
    <w:rsid w:val="00254B64"/>
    <w:rsid w:val="00263BC8"/>
    <w:rsid w:val="00280227"/>
    <w:rsid w:val="002A1D9F"/>
    <w:rsid w:val="002B3579"/>
    <w:rsid w:val="002D015A"/>
    <w:rsid w:val="002D13D2"/>
    <w:rsid w:val="002D5F39"/>
    <w:rsid w:val="002D63C6"/>
    <w:rsid w:val="002D6BAB"/>
    <w:rsid w:val="002E7353"/>
    <w:rsid w:val="002E7C36"/>
    <w:rsid w:val="00310BAF"/>
    <w:rsid w:val="0032079E"/>
    <w:rsid w:val="00334B88"/>
    <w:rsid w:val="00346C87"/>
    <w:rsid w:val="003A4520"/>
    <w:rsid w:val="003A649E"/>
    <w:rsid w:val="003C212B"/>
    <w:rsid w:val="003E0BC6"/>
    <w:rsid w:val="003E0FBB"/>
    <w:rsid w:val="003F00CA"/>
    <w:rsid w:val="003F293F"/>
    <w:rsid w:val="0040353B"/>
    <w:rsid w:val="004063B7"/>
    <w:rsid w:val="00412775"/>
    <w:rsid w:val="004127E6"/>
    <w:rsid w:val="00435DCB"/>
    <w:rsid w:val="004434E0"/>
    <w:rsid w:val="00467FC9"/>
    <w:rsid w:val="004A4503"/>
    <w:rsid w:val="004A4749"/>
    <w:rsid w:val="004A782B"/>
    <w:rsid w:val="004D26EE"/>
    <w:rsid w:val="00514115"/>
    <w:rsid w:val="00514C72"/>
    <w:rsid w:val="0053009B"/>
    <w:rsid w:val="005341F2"/>
    <w:rsid w:val="00534D94"/>
    <w:rsid w:val="0054291D"/>
    <w:rsid w:val="00545E13"/>
    <w:rsid w:val="0056166E"/>
    <w:rsid w:val="005677FC"/>
    <w:rsid w:val="005704BF"/>
    <w:rsid w:val="005736BC"/>
    <w:rsid w:val="00587D77"/>
    <w:rsid w:val="00610B34"/>
    <w:rsid w:val="006226D9"/>
    <w:rsid w:val="00651CEF"/>
    <w:rsid w:val="006668B3"/>
    <w:rsid w:val="00692523"/>
    <w:rsid w:val="00696BE0"/>
    <w:rsid w:val="006C2AF1"/>
    <w:rsid w:val="006D16A1"/>
    <w:rsid w:val="006E1015"/>
    <w:rsid w:val="006E6081"/>
    <w:rsid w:val="006F01E1"/>
    <w:rsid w:val="00715B42"/>
    <w:rsid w:val="00743A3D"/>
    <w:rsid w:val="00784E9D"/>
    <w:rsid w:val="007948AB"/>
    <w:rsid w:val="007B1C01"/>
    <w:rsid w:val="007C3220"/>
    <w:rsid w:val="008108E8"/>
    <w:rsid w:val="0084143B"/>
    <w:rsid w:val="0085374F"/>
    <w:rsid w:val="00870EF6"/>
    <w:rsid w:val="0089201B"/>
    <w:rsid w:val="008B2335"/>
    <w:rsid w:val="008D0230"/>
    <w:rsid w:val="0092775F"/>
    <w:rsid w:val="00937F9C"/>
    <w:rsid w:val="00955E5B"/>
    <w:rsid w:val="00956763"/>
    <w:rsid w:val="00983CA3"/>
    <w:rsid w:val="009C5512"/>
    <w:rsid w:val="009C65A0"/>
    <w:rsid w:val="009C7987"/>
    <w:rsid w:val="009E6198"/>
    <w:rsid w:val="009F0562"/>
    <w:rsid w:val="009F4440"/>
    <w:rsid w:val="00A00059"/>
    <w:rsid w:val="00A07F86"/>
    <w:rsid w:val="00A31B31"/>
    <w:rsid w:val="00A45018"/>
    <w:rsid w:val="00A953E9"/>
    <w:rsid w:val="00A95A3B"/>
    <w:rsid w:val="00A97C14"/>
    <w:rsid w:val="00AA594F"/>
    <w:rsid w:val="00AA5D91"/>
    <w:rsid w:val="00AB64AD"/>
    <w:rsid w:val="00AD77BB"/>
    <w:rsid w:val="00B02C83"/>
    <w:rsid w:val="00B10148"/>
    <w:rsid w:val="00B34228"/>
    <w:rsid w:val="00B74695"/>
    <w:rsid w:val="00B752C9"/>
    <w:rsid w:val="00BA65C5"/>
    <w:rsid w:val="00BC4FD6"/>
    <w:rsid w:val="00BE4A6E"/>
    <w:rsid w:val="00BF28D0"/>
    <w:rsid w:val="00C11BF0"/>
    <w:rsid w:val="00C62320"/>
    <w:rsid w:val="00C751A9"/>
    <w:rsid w:val="00C96591"/>
    <w:rsid w:val="00CA737B"/>
    <w:rsid w:val="00CE1BF5"/>
    <w:rsid w:val="00CF6624"/>
    <w:rsid w:val="00D176C4"/>
    <w:rsid w:val="00D328BF"/>
    <w:rsid w:val="00D46F31"/>
    <w:rsid w:val="00D641FF"/>
    <w:rsid w:val="00D91C29"/>
    <w:rsid w:val="00E23C83"/>
    <w:rsid w:val="00E41808"/>
    <w:rsid w:val="00E52BB9"/>
    <w:rsid w:val="00E6321A"/>
    <w:rsid w:val="00E8778D"/>
    <w:rsid w:val="00EA167D"/>
    <w:rsid w:val="00EA2127"/>
    <w:rsid w:val="00EA6846"/>
    <w:rsid w:val="00EF2F07"/>
    <w:rsid w:val="00EF3D26"/>
    <w:rsid w:val="00F05663"/>
    <w:rsid w:val="00F066FE"/>
    <w:rsid w:val="00F37ECF"/>
    <w:rsid w:val="00F44FC0"/>
    <w:rsid w:val="00F45DD0"/>
    <w:rsid w:val="00F66788"/>
    <w:rsid w:val="00F6686D"/>
    <w:rsid w:val="00F74B90"/>
    <w:rsid w:val="00F77FD8"/>
    <w:rsid w:val="00F84882"/>
    <w:rsid w:val="00F91767"/>
    <w:rsid w:val="00FA4CB5"/>
    <w:rsid w:val="00FD7888"/>
    <w:rsid w:val="00FE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E1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8D0"/>
    <w:rPr>
      <w:rFonts w:ascii="Tahoma" w:hAnsi="Tahoma" w:cs="Tahoma"/>
      <w:sz w:val="16"/>
      <w:szCs w:val="16"/>
    </w:rPr>
  </w:style>
  <w:style w:type="character" w:customStyle="1" w:styleId="BalloonTextChar">
    <w:name w:val="Balloon Text Char"/>
    <w:basedOn w:val="DefaultParagraphFont"/>
    <w:link w:val="BalloonText"/>
    <w:uiPriority w:val="99"/>
    <w:semiHidden/>
    <w:rsid w:val="00BF28D0"/>
    <w:rPr>
      <w:rFonts w:ascii="Tahoma" w:eastAsia="Times New Roman" w:hAnsi="Tahoma" w:cs="Tahoma"/>
      <w:sz w:val="16"/>
      <w:szCs w:val="16"/>
    </w:rPr>
  </w:style>
  <w:style w:type="paragraph" w:styleId="ListParagraph">
    <w:name w:val="List Paragraph"/>
    <w:basedOn w:val="Normal"/>
    <w:uiPriority w:val="34"/>
    <w:qFormat/>
    <w:rsid w:val="0058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dc:creator>
  <cp:keywords/>
  <dc:description/>
  <cp:lastModifiedBy>bilal</cp:lastModifiedBy>
  <cp:revision>173</cp:revision>
  <cp:lastPrinted>2016-04-01T05:58:00Z</cp:lastPrinted>
  <dcterms:created xsi:type="dcterms:W3CDTF">2015-04-14T16:33:00Z</dcterms:created>
  <dcterms:modified xsi:type="dcterms:W3CDTF">2020-04-15T15:24:00Z</dcterms:modified>
</cp:coreProperties>
</file>