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089D4" w14:textId="5231F318" w:rsidR="00DF7B9D" w:rsidRDefault="00172F7F">
      <w:pPr>
        <w:rPr>
          <w:b/>
          <w:bCs/>
        </w:rPr>
      </w:pPr>
      <w:r>
        <w:rPr>
          <w:b/>
          <w:bCs/>
        </w:rPr>
        <w:t>Paper: Lab</w:t>
      </w:r>
      <w:r w:rsidR="00045BFF">
        <w:rPr>
          <w:b/>
          <w:bCs/>
        </w:rPr>
        <w:t xml:space="preserve">  Instrumentations</w:t>
      </w:r>
    </w:p>
    <w:p w14:paraId="6147BA61" w14:textId="01829096" w:rsidR="00172F7F" w:rsidRDefault="00AF11D4">
      <w:pPr>
        <w:rPr>
          <w:b/>
          <w:bCs/>
        </w:rPr>
      </w:pPr>
      <w:r>
        <w:rPr>
          <w:b/>
          <w:bCs/>
        </w:rPr>
        <w:t xml:space="preserve">Submitted to: </w:t>
      </w:r>
      <w:proofErr w:type="spellStart"/>
      <w:r>
        <w:rPr>
          <w:b/>
          <w:bCs/>
        </w:rPr>
        <w:t>Saima</w:t>
      </w:r>
      <w:proofErr w:type="spellEnd"/>
      <w:r>
        <w:rPr>
          <w:b/>
          <w:bCs/>
        </w:rPr>
        <w:t xml:space="preserve"> </w:t>
      </w:r>
      <w:proofErr w:type="spellStart"/>
      <w:r>
        <w:rPr>
          <w:b/>
          <w:bCs/>
        </w:rPr>
        <w:t>Hadi</w:t>
      </w:r>
      <w:proofErr w:type="spellEnd"/>
    </w:p>
    <w:p w14:paraId="08F173A2" w14:textId="78E21876" w:rsidR="00AF11D4" w:rsidRDefault="00AF11D4">
      <w:pPr>
        <w:rPr>
          <w:b/>
          <w:bCs/>
        </w:rPr>
      </w:pPr>
      <w:r>
        <w:rPr>
          <w:b/>
          <w:bCs/>
        </w:rPr>
        <w:t>Name : Shahab</w:t>
      </w:r>
    </w:p>
    <w:p w14:paraId="14D151B8" w14:textId="3E16C213" w:rsidR="00DA303A" w:rsidRDefault="00DA303A">
      <w:pPr>
        <w:rPr>
          <w:b/>
          <w:bCs/>
        </w:rPr>
      </w:pPr>
      <w:r>
        <w:rPr>
          <w:b/>
          <w:bCs/>
        </w:rPr>
        <w:t xml:space="preserve">Semester </w:t>
      </w:r>
      <w:r w:rsidR="00924898">
        <w:rPr>
          <w:b/>
          <w:bCs/>
        </w:rPr>
        <w:t>6</w:t>
      </w:r>
    </w:p>
    <w:p w14:paraId="7C2507B4" w14:textId="1E50F3F8" w:rsidR="00AF11D4" w:rsidRDefault="00DA303A">
      <w:pPr>
        <w:rPr>
          <w:b/>
          <w:bCs/>
        </w:rPr>
      </w:pPr>
      <w:proofErr w:type="spellStart"/>
      <w:r>
        <w:rPr>
          <w:b/>
          <w:bCs/>
        </w:rPr>
        <w:t>Bs</w:t>
      </w:r>
      <w:proofErr w:type="spellEnd"/>
      <w:r>
        <w:rPr>
          <w:b/>
          <w:bCs/>
        </w:rPr>
        <w:t xml:space="preserve"> </w:t>
      </w:r>
      <w:r w:rsidR="00924898">
        <w:rPr>
          <w:b/>
          <w:bCs/>
        </w:rPr>
        <w:t xml:space="preserve"> MLT</w:t>
      </w:r>
    </w:p>
    <w:p w14:paraId="22AC3CA0" w14:textId="7F2C0427" w:rsidR="00924898" w:rsidRDefault="00924898">
      <w:pPr>
        <w:rPr>
          <w:b/>
          <w:bCs/>
        </w:rPr>
      </w:pPr>
      <w:r>
        <w:rPr>
          <w:b/>
          <w:bCs/>
        </w:rPr>
        <w:t>Q : 1  Define the following terms,</w:t>
      </w:r>
      <w:r w:rsidR="002835AB">
        <w:rPr>
          <w:b/>
          <w:bCs/>
        </w:rPr>
        <w:t>?</w:t>
      </w:r>
    </w:p>
    <w:p w14:paraId="56A84314" w14:textId="5B20467C" w:rsidR="002835AB" w:rsidRDefault="002835AB">
      <w:pPr>
        <w:rPr>
          <w:b/>
          <w:bCs/>
        </w:rPr>
      </w:pPr>
      <w:proofErr w:type="spellStart"/>
      <w:r>
        <w:rPr>
          <w:b/>
          <w:bCs/>
        </w:rPr>
        <w:t>Ph</w:t>
      </w:r>
      <w:proofErr w:type="spellEnd"/>
      <w:r>
        <w:rPr>
          <w:b/>
          <w:bCs/>
        </w:rPr>
        <w:t xml:space="preserve">  Meter:</w:t>
      </w:r>
    </w:p>
    <w:p w14:paraId="003CF1DF" w14:textId="0B914128" w:rsidR="002835AB" w:rsidRDefault="002835AB">
      <w:pPr>
        <w:rPr>
          <w:b/>
          <w:bCs/>
        </w:rPr>
      </w:pPr>
      <w:r>
        <w:rPr>
          <w:rFonts w:ascii="Roboto" w:eastAsia="Times New Roman" w:hAnsi="Roboto"/>
          <w:color w:val="202122"/>
          <w:shd w:val="clear" w:color="auto" w:fill="FFFFFF"/>
        </w:rPr>
        <w:t>A </w:t>
      </w:r>
      <w:r>
        <w:rPr>
          <w:rFonts w:ascii="Roboto" w:eastAsia="Times New Roman" w:hAnsi="Roboto"/>
          <w:b/>
          <w:bCs/>
          <w:color w:val="202122"/>
          <w:bdr w:val="none" w:sz="0" w:space="0" w:color="auto" w:frame="1"/>
          <w:shd w:val="clear" w:color="auto" w:fill="FFFFFF"/>
        </w:rPr>
        <w:t>pH meter</w:t>
      </w:r>
      <w:r>
        <w:rPr>
          <w:rFonts w:ascii="Roboto" w:eastAsia="Times New Roman" w:hAnsi="Roboto"/>
          <w:color w:val="202122"/>
          <w:shd w:val="clear" w:color="auto" w:fill="FFFFFF"/>
        </w:rPr>
        <w:t> is a </w:t>
      </w:r>
      <w:hyperlink r:id="rId5" w:tooltip="Scientific instrument" w:history="1">
        <w:r>
          <w:rPr>
            <w:rStyle w:val="Hyperlink"/>
            <w:rFonts w:ascii="Roboto" w:eastAsia="Times New Roman" w:hAnsi="Roboto"/>
            <w:color w:val="6B4BA1"/>
            <w:bdr w:val="none" w:sz="0" w:space="0" w:color="auto" w:frame="1"/>
            <w:shd w:val="clear" w:color="auto" w:fill="FFFFFF"/>
          </w:rPr>
          <w:t>scientific instrument</w:t>
        </w:r>
      </w:hyperlink>
      <w:r>
        <w:rPr>
          <w:rFonts w:ascii="Roboto" w:eastAsia="Times New Roman" w:hAnsi="Roboto"/>
          <w:color w:val="202122"/>
          <w:shd w:val="clear" w:color="auto" w:fill="FFFFFF"/>
        </w:rPr>
        <w:t> that measures the </w:t>
      </w:r>
      <w:hyperlink r:id="rId6" w:tooltip="Hydrogen-ion" w:history="1">
        <w:r>
          <w:rPr>
            <w:rStyle w:val="Hyperlink"/>
            <w:rFonts w:ascii="Roboto" w:eastAsia="Times New Roman" w:hAnsi="Roboto"/>
            <w:color w:val="6B4BA1"/>
            <w:bdr w:val="none" w:sz="0" w:space="0" w:color="auto" w:frame="1"/>
            <w:shd w:val="clear" w:color="auto" w:fill="FFFFFF"/>
          </w:rPr>
          <w:t>hydrogen-ion</w:t>
        </w:r>
      </w:hyperlink>
      <w:r>
        <w:rPr>
          <w:rFonts w:ascii="Roboto" w:eastAsia="Times New Roman" w:hAnsi="Roboto"/>
          <w:color w:val="202122"/>
          <w:shd w:val="clear" w:color="auto" w:fill="FFFFFF"/>
        </w:rPr>
        <w:t> </w:t>
      </w:r>
      <w:hyperlink r:id="rId7" w:tooltip="Thermodynamic activity" w:history="1">
        <w:r>
          <w:rPr>
            <w:rStyle w:val="Hyperlink"/>
            <w:rFonts w:ascii="Roboto" w:eastAsia="Times New Roman" w:hAnsi="Roboto"/>
            <w:color w:val="6B4BA1"/>
            <w:bdr w:val="none" w:sz="0" w:space="0" w:color="auto" w:frame="1"/>
            <w:shd w:val="clear" w:color="auto" w:fill="FFFFFF"/>
          </w:rPr>
          <w:t>activity</w:t>
        </w:r>
      </w:hyperlink>
      <w:r>
        <w:rPr>
          <w:rFonts w:ascii="Roboto" w:eastAsia="Times New Roman" w:hAnsi="Roboto"/>
          <w:color w:val="202122"/>
          <w:shd w:val="clear" w:color="auto" w:fill="FFFFFF"/>
        </w:rPr>
        <w:t> in </w:t>
      </w:r>
      <w:hyperlink r:id="rId8" w:tooltip="Aqueous solution" w:history="1">
        <w:r>
          <w:rPr>
            <w:rStyle w:val="Hyperlink"/>
            <w:rFonts w:ascii="Roboto" w:eastAsia="Times New Roman" w:hAnsi="Roboto"/>
            <w:color w:val="6B4BA1"/>
            <w:bdr w:val="none" w:sz="0" w:space="0" w:color="auto" w:frame="1"/>
            <w:shd w:val="clear" w:color="auto" w:fill="FFFFFF"/>
          </w:rPr>
          <w:t>water-based solutions</w:t>
        </w:r>
      </w:hyperlink>
      <w:r>
        <w:rPr>
          <w:rFonts w:ascii="Roboto" w:eastAsia="Times New Roman" w:hAnsi="Roboto"/>
          <w:color w:val="202122"/>
          <w:shd w:val="clear" w:color="auto" w:fill="FFFFFF"/>
        </w:rPr>
        <w:t>, indicating its </w:t>
      </w:r>
      <w:hyperlink r:id="rId9" w:tooltip="Acidity" w:history="1">
        <w:r>
          <w:rPr>
            <w:rStyle w:val="Hyperlink"/>
            <w:rFonts w:ascii="Roboto" w:eastAsia="Times New Roman" w:hAnsi="Roboto"/>
            <w:color w:val="6B4BA1"/>
            <w:bdr w:val="none" w:sz="0" w:space="0" w:color="auto" w:frame="1"/>
            <w:shd w:val="clear" w:color="auto" w:fill="FFFFFF"/>
          </w:rPr>
          <w:t>acidity</w:t>
        </w:r>
      </w:hyperlink>
      <w:r>
        <w:rPr>
          <w:rFonts w:ascii="Roboto" w:eastAsia="Times New Roman" w:hAnsi="Roboto"/>
          <w:color w:val="202122"/>
          <w:shd w:val="clear" w:color="auto" w:fill="FFFFFF"/>
        </w:rPr>
        <w:t> or </w:t>
      </w:r>
      <w:hyperlink r:id="rId10" w:tooltip="Basicity" w:history="1">
        <w:r>
          <w:rPr>
            <w:rStyle w:val="Hyperlink"/>
            <w:rFonts w:ascii="Roboto" w:eastAsia="Times New Roman" w:hAnsi="Roboto"/>
            <w:color w:val="6B4BA1"/>
            <w:bdr w:val="none" w:sz="0" w:space="0" w:color="auto" w:frame="1"/>
            <w:shd w:val="clear" w:color="auto" w:fill="FFFFFF"/>
          </w:rPr>
          <w:t>basicity</w:t>
        </w:r>
      </w:hyperlink>
      <w:r>
        <w:rPr>
          <w:rFonts w:ascii="Roboto" w:eastAsia="Times New Roman" w:hAnsi="Roboto"/>
          <w:color w:val="202122"/>
          <w:shd w:val="clear" w:color="auto" w:fill="FFFFFF"/>
        </w:rPr>
        <w:t> expressed as </w:t>
      </w:r>
      <w:proofErr w:type="spellStart"/>
      <w:r>
        <w:rPr>
          <w:rFonts w:eastAsia="Times New Roman"/>
        </w:rPr>
        <w:fldChar w:fldCharType="begin"/>
      </w:r>
      <w:r>
        <w:rPr>
          <w:rFonts w:eastAsia="Times New Roman"/>
        </w:rPr>
        <w:instrText xml:space="preserve"> HYPERLINK "https://en.m.wikipedia.org/wiki/PH" \o "PH" </w:instrText>
      </w:r>
      <w:r>
        <w:rPr>
          <w:rFonts w:eastAsia="Times New Roman"/>
        </w:rPr>
        <w:fldChar w:fldCharType="separate"/>
      </w:r>
      <w:r>
        <w:rPr>
          <w:rStyle w:val="Hyperlink"/>
          <w:rFonts w:ascii="Roboto" w:eastAsia="Times New Roman" w:hAnsi="Roboto"/>
          <w:color w:val="6B4BA1"/>
          <w:bdr w:val="none" w:sz="0" w:space="0" w:color="auto" w:frame="1"/>
          <w:shd w:val="clear" w:color="auto" w:fill="FFFFFF"/>
        </w:rPr>
        <w:t>pH</w:t>
      </w:r>
      <w:r>
        <w:rPr>
          <w:rFonts w:eastAsia="Times New Roman"/>
        </w:rPr>
        <w:fldChar w:fldCharType="end"/>
      </w:r>
      <w:r w:rsidR="007355DE">
        <w:rPr>
          <w:rFonts w:ascii="Roboto" w:eastAsia="Times New Roman" w:hAnsi="Roboto"/>
          <w:color w:val="202122"/>
          <w:shd w:val="clear" w:color="auto" w:fill="FFFFFF"/>
        </w:rPr>
        <w:t>.</w:t>
      </w:r>
      <w:proofErr w:type="spellEnd"/>
      <w:r>
        <w:rPr>
          <w:rFonts w:ascii="Roboto" w:eastAsia="Times New Roman" w:hAnsi="Roboto"/>
          <w:color w:val="202122"/>
          <w:shd w:val="clear" w:color="auto" w:fill="FFFFFF"/>
        </w:rPr>
        <w:t> The pH meter measures the difference in </w:t>
      </w:r>
      <w:hyperlink r:id="rId11" w:tooltip="Electrical potential" w:history="1">
        <w:r>
          <w:rPr>
            <w:rStyle w:val="Hyperlink"/>
            <w:rFonts w:ascii="Roboto" w:eastAsia="Times New Roman" w:hAnsi="Roboto"/>
            <w:color w:val="6B4BA1"/>
            <w:bdr w:val="none" w:sz="0" w:space="0" w:color="auto" w:frame="1"/>
            <w:shd w:val="clear" w:color="auto" w:fill="FFFFFF"/>
          </w:rPr>
          <w:t>electrical potential</w:t>
        </w:r>
      </w:hyperlink>
      <w:r>
        <w:rPr>
          <w:rFonts w:ascii="Roboto" w:eastAsia="Times New Roman" w:hAnsi="Roboto"/>
          <w:color w:val="202122"/>
          <w:shd w:val="clear" w:color="auto" w:fill="FFFFFF"/>
        </w:rPr>
        <w:t> between a pH electrode and a reference electrode, and so the pH meter is sometimes referred to as a "potentiometric pH meter". The difference in electrical potential relates to the acidity or pH of the solution</w:t>
      </w:r>
      <w:r w:rsidR="007355DE">
        <w:rPr>
          <w:rFonts w:ascii="Roboto" w:eastAsia="Times New Roman" w:hAnsi="Roboto"/>
          <w:color w:val="202122"/>
          <w:shd w:val="clear" w:color="auto" w:fill="FFFFFF"/>
        </w:rPr>
        <w:t>.</w:t>
      </w:r>
      <w:r w:rsidR="0045131A">
        <w:rPr>
          <w:b/>
          <w:bCs/>
        </w:rPr>
        <w:t xml:space="preserve"> </w:t>
      </w:r>
    </w:p>
    <w:p w14:paraId="5746D7FD" w14:textId="4034E4EB" w:rsidR="00E36DFD" w:rsidRDefault="00A31559">
      <w:pPr>
        <w:rPr>
          <w:b/>
          <w:bCs/>
        </w:rPr>
      </w:pPr>
      <w:r>
        <w:rPr>
          <w:b/>
          <w:bCs/>
        </w:rPr>
        <w:t>Vortex</w:t>
      </w:r>
      <w:r w:rsidR="00771FBA">
        <w:rPr>
          <w:b/>
          <w:bCs/>
        </w:rPr>
        <w:t xml:space="preserve"> Mixer: </w:t>
      </w:r>
    </w:p>
    <w:p w14:paraId="483EDE51" w14:textId="67692BBA" w:rsidR="00771FBA" w:rsidRDefault="00771FBA">
      <w:pPr>
        <w:rPr>
          <w:rFonts w:ascii="Roboto" w:eastAsia="Times New Roman" w:hAnsi="Roboto"/>
          <w:color w:val="202122"/>
          <w:shd w:val="clear" w:color="auto" w:fill="FFFFFF"/>
        </w:rPr>
      </w:pPr>
      <w:r>
        <w:rPr>
          <w:rFonts w:ascii="Roboto" w:eastAsia="Times New Roman" w:hAnsi="Roboto"/>
          <w:color w:val="202122"/>
          <w:shd w:val="clear" w:color="auto" w:fill="FFFFFF"/>
        </w:rPr>
        <w:t>A </w:t>
      </w:r>
      <w:r>
        <w:rPr>
          <w:rFonts w:ascii="Roboto" w:eastAsia="Times New Roman" w:hAnsi="Roboto"/>
          <w:b/>
          <w:bCs/>
          <w:color w:val="202122"/>
          <w:bdr w:val="none" w:sz="0" w:space="0" w:color="auto" w:frame="1"/>
          <w:shd w:val="clear" w:color="auto" w:fill="FFFFFF"/>
        </w:rPr>
        <w:t>vortex mixer</w:t>
      </w:r>
      <w:r>
        <w:rPr>
          <w:rFonts w:ascii="Roboto" w:eastAsia="Times New Roman" w:hAnsi="Roboto"/>
          <w:color w:val="202122"/>
          <w:shd w:val="clear" w:color="auto" w:fill="FFFFFF"/>
        </w:rPr>
        <w:t>, or </w:t>
      </w:r>
      <w:proofErr w:type="spellStart"/>
      <w:r>
        <w:rPr>
          <w:rFonts w:ascii="Roboto" w:eastAsia="Times New Roman" w:hAnsi="Roboto"/>
          <w:b/>
          <w:bCs/>
          <w:color w:val="202122"/>
          <w:bdr w:val="none" w:sz="0" w:space="0" w:color="auto" w:frame="1"/>
          <w:shd w:val="clear" w:color="auto" w:fill="FFFFFF"/>
        </w:rPr>
        <w:t>vortexer</w:t>
      </w:r>
      <w:proofErr w:type="spellEnd"/>
      <w:r>
        <w:rPr>
          <w:rFonts w:ascii="Roboto" w:eastAsia="Times New Roman" w:hAnsi="Roboto"/>
          <w:color w:val="202122"/>
          <w:shd w:val="clear" w:color="auto" w:fill="FFFFFF"/>
        </w:rPr>
        <w:t>, is a simple device used commonly in laboratories to mix small vials of liquid. It consists of an </w:t>
      </w:r>
      <w:hyperlink r:id="rId12" w:tooltip="Electric motor" w:history="1">
        <w:r>
          <w:rPr>
            <w:rStyle w:val="Hyperlink"/>
            <w:rFonts w:ascii="Roboto" w:eastAsia="Times New Roman" w:hAnsi="Roboto"/>
            <w:color w:val="6B4BA1"/>
            <w:bdr w:val="none" w:sz="0" w:space="0" w:color="auto" w:frame="1"/>
            <w:shd w:val="clear" w:color="auto" w:fill="FFFFFF"/>
          </w:rPr>
          <w:t>electric motor</w:t>
        </w:r>
      </w:hyperlink>
      <w:r>
        <w:rPr>
          <w:rFonts w:ascii="Roboto" w:eastAsia="Times New Roman" w:hAnsi="Roboto"/>
          <w:color w:val="202122"/>
          <w:shd w:val="clear" w:color="auto" w:fill="FFFFFF"/>
        </w:rPr>
        <w:t> with the drive shaft oriented vertically and attached to a cupped rubber piece mounted slightly off-center. As the motor runs the rubber piece oscillates rapidly in a circular motion. When a test tube or other appropriate container is pressed into the rubber cup</w:t>
      </w:r>
      <w:r w:rsidR="00EC66C3">
        <w:rPr>
          <w:rFonts w:ascii="Roboto" w:eastAsia="Times New Roman" w:hAnsi="Roboto"/>
          <w:color w:val="202122"/>
          <w:shd w:val="clear" w:color="auto" w:fill="FFFFFF"/>
        </w:rPr>
        <w:t>,</w:t>
      </w:r>
      <w:r>
        <w:rPr>
          <w:rFonts w:ascii="Roboto" w:eastAsia="Times New Roman" w:hAnsi="Roboto"/>
          <w:color w:val="202122"/>
          <w:shd w:val="clear" w:color="auto" w:fill="FFFFFF"/>
        </w:rPr>
        <w:t xml:space="preserve"> the motion is transmitted to the liquid inside and a </w:t>
      </w:r>
      <w:hyperlink r:id="rId13" w:tooltip="Vortex" w:history="1">
        <w:r>
          <w:rPr>
            <w:rStyle w:val="Hyperlink"/>
            <w:rFonts w:ascii="Roboto" w:eastAsia="Times New Roman" w:hAnsi="Roboto"/>
            <w:color w:val="6B4BA1"/>
            <w:bdr w:val="none" w:sz="0" w:space="0" w:color="auto" w:frame="1"/>
            <w:shd w:val="clear" w:color="auto" w:fill="FFFFFF"/>
          </w:rPr>
          <w:t>vortex</w:t>
        </w:r>
      </w:hyperlink>
      <w:r>
        <w:rPr>
          <w:rFonts w:ascii="Roboto" w:eastAsia="Times New Roman" w:hAnsi="Roboto"/>
          <w:color w:val="202122"/>
          <w:shd w:val="clear" w:color="auto" w:fill="FFFFFF"/>
        </w:rPr>
        <w:t> is created. Most vortex mixers are designed with 2 or 4-plate formats, have variable speed settings ranging from 100 to 3,200 rpm</w:t>
      </w:r>
      <w:r w:rsidR="00E937CD">
        <w:rPr>
          <w:rFonts w:ascii="Roboto" w:eastAsia="Times New Roman" w:hAnsi="Roboto"/>
          <w:color w:val="202122"/>
          <w:shd w:val="clear" w:color="auto" w:fill="FFFFFF"/>
        </w:rPr>
        <w:t>.</w:t>
      </w:r>
    </w:p>
    <w:p w14:paraId="6610D55D" w14:textId="4E1B2D81" w:rsidR="00742B3B" w:rsidRDefault="000C7EEC">
      <w:pPr>
        <w:rPr>
          <w:b/>
          <w:bCs/>
        </w:rPr>
      </w:pPr>
      <w:r>
        <w:rPr>
          <w:b/>
          <w:bCs/>
        </w:rPr>
        <w:t>Balance:</w:t>
      </w:r>
    </w:p>
    <w:p w14:paraId="03AD8FE0" w14:textId="6FEC898C" w:rsidR="000C7EEC" w:rsidRDefault="000C7EEC">
      <w:pPr>
        <w:rPr>
          <w:rFonts w:ascii="Arial" w:eastAsia="Times New Roman" w:hAnsi="Arial" w:cs="Arial"/>
          <w:color w:val="363636"/>
          <w:sz w:val="20"/>
          <w:szCs w:val="20"/>
          <w:shd w:val="clear" w:color="auto" w:fill="FFFFFF"/>
        </w:rPr>
      </w:pPr>
      <w:r>
        <w:rPr>
          <w:rFonts w:ascii="Arial" w:eastAsia="Times New Roman" w:hAnsi="Arial" w:cs="Arial"/>
          <w:color w:val="363636"/>
          <w:sz w:val="20"/>
          <w:szCs w:val="20"/>
          <w:shd w:val="clear" w:color="auto" w:fill="FFFFFF"/>
        </w:rPr>
        <w:t>Used for determining the weight or mass of a sample, scientific balances are among the more vital pieces of laboratory equipment. These weighing devices are available in a variety of sizes, variable resolutions and multiple weight capacities. The more precision the balance offers the smaller the unit of measurement resolution, each varying by additional decimal points.</w:t>
      </w:r>
    </w:p>
    <w:p w14:paraId="6065B02D" w14:textId="3969452D" w:rsidR="00497CAE" w:rsidRDefault="007953C5">
      <w:pPr>
        <w:rPr>
          <w:rFonts w:ascii="Arial" w:eastAsia="Times New Roman" w:hAnsi="Arial" w:cs="Arial"/>
          <w:b/>
          <w:bCs/>
          <w:color w:val="363636"/>
          <w:sz w:val="20"/>
          <w:szCs w:val="20"/>
          <w:shd w:val="clear" w:color="auto" w:fill="FFFFFF"/>
        </w:rPr>
      </w:pPr>
      <w:r>
        <w:rPr>
          <w:rFonts w:ascii="Arial" w:eastAsia="Times New Roman" w:hAnsi="Arial" w:cs="Arial"/>
          <w:b/>
          <w:bCs/>
          <w:color w:val="363636"/>
          <w:sz w:val="20"/>
          <w:szCs w:val="20"/>
          <w:shd w:val="clear" w:color="auto" w:fill="FFFFFF"/>
        </w:rPr>
        <w:t xml:space="preserve">Water Still: </w:t>
      </w:r>
    </w:p>
    <w:p w14:paraId="168F9183" w14:textId="02006B80" w:rsidR="007953C5" w:rsidRDefault="007953C5">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A </w:t>
      </w:r>
      <w:r>
        <w:rPr>
          <w:rFonts w:ascii="Roboto" w:eastAsia="Times New Roman" w:hAnsi="Roboto"/>
          <w:b/>
          <w:bCs/>
          <w:color w:val="3C4043"/>
          <w:sz w:val="21"/>
          <w:szCs w:val="21"/>
          <w:shd w:val="clear" w:color="auto" w:fill="FFFFFF"/>
        </w:rPr>
        <w:t>water still</w:t>
      </w:r>
      <w:r>
        <w:rPr>
          <w:rFonts w:ascii="Roboto" w:eastAsia="Times New Roman" w:hAnsi="Roboto"/>
          <w:color w:val="3C4043"/>
          <w:sz w:val="21"/>
          <w:szCs w:val="21"/>
          <w:shd w:val="clear" w:color="auto" w:fill="FFFFFF"/>
        </w:rPr>
        <w:t> works by first heating </w:t>
      </w:r>
      <w:r>
        <w:rPr>
          <w:rFonts w:ascii="Roboto" w:eastAsia="Times New Roman" w:hAnsi="Roboto"/>
          <w:b/>
          <w:bCs/>
          <w:color w:val="3C4043"/>
          <w:sz w:val="21"/>
          <w:szCs w:val="21"/>
          <w:shd w:val="clear" w:color="auto" w:fill="FFFFFF"/>
        </w:rPr>
        <w:t>water</w:t>
      </w:r>
      <w:r>
        <w:rPr>
          <w:rFonts w:ascii="Roboto" w:eastAsia="Times New Roman" w:hAnsi="Roboto"/>
          <w:color w:val="3C4043"/>
          <w:sz w:val="21"/>
          <w:szCs w:val="21"/>
          <w:shd w:val="clear" w:color="auto" w:fill="FFFFFF"/>
        </w:rPr>
        <w:t> until it turns into steam, then collecting the steam in tubes or on a glass plate, and finally condensing the steam into new, purified </w:t>
      </w:r>
      <w:r>
        <w:rPr>
          <w:rFonts w:ascii="Roboto" w:eastAsia="Times New Roman" w:hAnsi="Roboto"/>
          <w:b/>
          <w:bCs/>
          <w:color w:val="3C4043"/>
          <w:sz w:val="21"/>
          <w:szCs w:val="21"/>
          <w:shd w:val="clear" w:color="auto" w:fill="FFFFFF"/>
        </w:rPr>
        <w:t>water</w:t>
      </w:r>
      <w:r>
        <w:rPr>
          <w:rFonts w:ascii="Roboto" w:eastAsia="Times New Roman" w:hAnsi="Roboto"/>
          <w:color w:val="3C4043"/>
          <w:sz w:val="21"/>
          <w:szCs w:val="21"/>
          <w:shd w:val="clear" w:color="auto" w:fill="FFFFFF"/>
        </w:rPr>
        <w:t> droplets that can be collected in a clean vessel.</w:t>
      </w:r>
    </w:p>
    <w:p w14:paraId="6528CAB7" w14:textId="2F7EBC66" w:rsidR="0062797D" w:rsidRDefault="00FD449C">
      <w:pPr>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Deionizer :</w:t>
      </w:r>
    </w:p>
    <w:p w14:paraId="2C0E6288" w14:textId="1D0E6CDF" w:rsidR="00FD449C" w:rsidRDefault="00FD449C">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Deionized water </w:t>
      </w:r>
      <w:r>
        <w:rPr>
          <w:rFonts w:ascii="Roboto" w:eastAsia="Times New Roman" w:hAnsi="Roboto"/>
          <w:b/>
          <w:bCs/>
          <w:color w:val="3C4043"/>
          <w:sz w:val="21"/>
          <w:szCs w:val="21"/>
          <w:shd w:val="clear" w:color="auto" w:fill="FFFFFF"/>
        </w:rPr>
        <w:t>systems</w:t>
      </w:r>
      <w:r>
        <w:rPr>
          <w:rFonts w:ascii="Roboto" w:eastAsia="Times New Roman" w:hAnsi="Roboto"/>
          <w:color w:val="3C4043"/>
          <w:sz w:val="21"/>
          <w:szCs w:val="21"/>
          <w:shd w:val="clear" w:color="auto" w:fill="FFFFFF"/>
        </w:rPr>
        <w:t> (or water </w:t>
      </w:r>
      <w:r>
        <w:rPr>
          <w:rFonts w:ascii="Roboto" w:eastAsia="Times New Roman" w:hAnsi="Roboto"/>
          <w:b/>
          <w:bCs/>
          <w:color w:val="3C4043"/>
          <w:sz w:val="21"/>
          <w:szCs w:val="21"/>
          <w:shd w:val="clear" w:color="auto" w:fill="FFFFFF"/>
        </w:rPr>
        <w:t>deionizers</w:t>
      </w:r>
      <w:r>
        <w:rPr>
          <w:rFonts w:ascii="Roboto" w:eastAsia="Times New Roman" w:hAnsi="Roboto"/>
          <w:color w:val="3C4043"/>
          <w:sz w:val="21"/>
          <w:szCs w:val="21"/>
          <w:shd w:val="clear" w:color="auto" w:fill="FFFFFF"/>
        </w:rPr>
        <w:t>) remove nearly all ions from your water, including minerals like iron, sodium, sulfate, and copper. Since these ions make up most non-particulate water contaminants,</w:t>
      </w:r>
      <w:r w:rsidR="00C300BE">
        <w:rPr>
          <w:rFonts w:ascii="Roboto" w:eastAsia="Times New Roman" w:hAnsi="Roboto"/>
          <w:color w:val="3C4043"/>
          <w:sz w:val="21"/>
          <w:szCs w:val="21"/>
          <w:shd w:val="clear" w:color="auto" w:fill="FFFFFF"/>
        </w:rPr>
        <w:t xml:space="preserve"> we will get high</w:t>
      </w:r>
      <w:r>
        <w:rPr>
          <w:rFonts w:ascii="Roboto" w:eastAsia="Times New Roman" w:hAnsi="Roboto"/>
          <w:color w:val="3C4043"/>
          <w:sz w:val="21"/>
          <w:szCs w:val="21"/>
          <w:shd w:val="clear" w:color="auto" w:fill="FFFFFF"/>
        </w:rPr>
        <w:t xml:space="preserve"> purity water quickly and affordably.</w:t>
      </w:r>
    </w:p>
    <w:p w14:paraId="1B0E7032" w14:textId="77777777" w:rsidR="004C1F95" w:rsidRDefault="004C1F95">
      <w:pPr>
        <w:rPr>
          <w:rFonts w:ascii="Roboto" w:eastAsia="Times New Roman" w:hAnsi="Roboto"/>
          <w:b/>
          <w:bCs/>
          <w:color w:val="3C4043"/>
          <w:sz w:val="21"/>
          <w:szCs w:val="21"/>
          <w:shd w:val="clear" w:color="auto" w:fill="FFFFFF"/>
        </w:rPr>
      </w:pPr>
    </w:p>
    <w:p w14:paraId="4D737264" w14:textId="564E75EA" w:rsidR="00F80FB4" w:rsidRDefault="003E4D75">
      <w:pPr>
        <w:rPr>
          <w:rFonts w:ascii="Roboto" w:eastAsia="Times New Roman" w:hAnsi="Roboto"/>
          <w:b/>
          <w:bCs/>
          <w:color w:val="3C4043"/>
          <w:sz w:val="21"/>
          <w:szCs w:val="21"/>
          <w:shd w:val="clear" w:color="auto" w:fill="FFFFFF"/>
        </w:rPr>
      </w:pPr>
      <w:bookmarkStart w:id="0" w:name="_GoBack"/>
      <w:bookmarkEnd w:id="0"/>
      <w:r>
        <w:rPr>
          <w:rFonts w:ascii="Roboto" w:eastAsia="Times New Roman" w:hAnsi="Roboto"/>
          <w:b/>
          <w:bCs/>
          <w:color w:val="3C4043"/>
          <w:sz w:val="21"/>
          <w:szCs w:val="21"/>
          <w:shd w:val="clear" w:color="auto" w:fill="FFFFFF"/>
        </w:rPr>
        <w:lastRenderedPageBreak/>
        <w:t>Q 2: Describe</w:t>
      </w:r>
      <w:r w:rsidR="00311405">
        <w:rPr>
          <w:rFonts w:ascii="Roboto" w:eastAsia="Times New Roman" w:hAnsi="Roboto"/>
          <w:b/>
          <w:bCs/>
          <w:color w:val="3C4043"/>
          <w:sz w:val="21"/>
          <w:szCs w:val="21"/>
          <w:shd w:val="clear" w:color="auto" w:fill="FFFFFF"/>
        </w:rPr>
        <w:t xml:space="preserve"> </w:t>
      </w:r>
      <w:r w:rsidR="00877007">
        <w:rPr>
          <w:rFonts w:ascii="Roboto" w:eastAsia="Times New Roman" w:hAnsi="Roboto"/>
          <w:b/>
          <w:bCs/>
          <w:color w:val="3C4043"/>
          <w:sz w:val="21"/>
          <w:szCs w:val="21"/>
          <w:shd w:val="clear" w:color="auto" w:fill="FFFFFF"/>
        </w:rPr>
        <w:t>Electrophoresis and it’s importance?</w:t>
      </w:r>
    </w:p>
    <w:p w14:paraId="5EAB35CF" w14:textId="7017E464" w:rsidR="00632670" w:rsidRDefault="00632670">
      <w:pPr>
        <w:pStyle w:val="NormalWeb"/>
        <w:shd w:val="clear" w:color="auto" w:fill="FFFFFF"/>
        <w:spacing w:before="0" w:beforeAutospacing="0" w:after="0" w:afterAutospacing="0"/>
        <w:textAlignment w:val="baseline"/>
        <w:divId w:val="1155224719"/>
        <w:rPr>
          <w:rFonts w:ascii="Roboto" w:hAnsi="Roboto"/>
          <w:color w:val="202122"/>
        </w:rPr>
      </w:pPr>
      <w:hyperlink r:id="rId14" w:tooltip="Gel electrophoresis" w:history="1">
        <w:r>
          <w:rPr>
            <w:rStyle w:val="Hyperlink"/>
            <w:rFonts w:ascii="inherit" w:hAnsi="inherit"/>
            <w:b/>
            <w:bCs/>
            <w:color w:val="6B4BA1"/>
            <w:bdr w:val="none" w:sz="0" w:space="0" w:color="auto" w:frame="1"/>
          </w:rPr>
          <w:t>Electrophoresis</w:t>
        </w:r>
      </w:hyperlink>
      <w:r>
        <w:rPr>
          <w:rFonts w:ascii="Roboto" w:hAnsi="Roboto"/>
          <w:color w:val="202122"/>
        </w:rPr>
        <w:t> (from the Greek " meaning "to bear electrons") is the motion of </w:t>
      </w:r>
      <w:hyperlink r:id="rId15" w:tooltip="Interface and colloid science" w:history="1">
        <w:r>
          <w:rPr>
            <w:rStyle w:val="Hyperlink"/>
            <w:rFonts w:ascii="inherit" w:hAnsi="inherit"/>
            <w:color w:val="6B4BA1"/>
            <w:bdr w:val="none" w:sz="0" w:space="0" w:color="auto" w:frame="1"/>
          </w:rPr>
          <w:t>dispersed particles</w:t>
        </w:r>
      </w:hyperlink>
      <w:r>
        <w:rPr>
          <w:rFonts w:ascii="Roboto" w:hAnsi="Roboto"/>
          <w:color w:val="202122"/>
        </w:rPr>
        <w:t> relative to a fluid under the influence of a spatially uniform </w:t>
      </w:r>
      <w:hyperlink r:id="rId16" w:tooltip="Electric field" w:history="1">
        <w:r>
          <w:rPr>
            <w:rStyle w:val="Hyperlink"/>
            <w:rFonts w:ascii="inherit" w:hAnsi="inherit"/>
            <w:color w:val="6B4BA1"/>
            <w:bdr w:val="none" w:sz="0" w:space="0" w:color="auto" w:frame="1"/>
          </w:rPr>
          <w:t>electric field</w:t>
        </w:r>
      </w:hyperlink>
      <w:r>
        <w:rPr>
          <w:rFonts w:ascii="Roboto" w:hAnsi="Roboto"/>
          <w:color w:val="202122"/>
        </w:rPr>
        <w:t>. Electrophoresis of positively charged particles (</w:t>
      </w:r>
      <w:hyperlink r:id="rId17" w:tooltip="Cation" w:history="1">
        <w:r>
          <w:rPr>
            <w:rStyle w:val="Hyperlink"/>
            <w:rFonts w:ascii="inherit" w:hAnsi="inherit"/>
            <w:color w:val="6B4BA1"/>
            <w:bdr w:val="none" w:sz="0" w:space="0" w:color="auto" w:frame="1"/>
          </w:rPr>
          <w:t>cations</w:t>
        </w:r>
      </w:hyperlink>
      <w:r>
        <w:rPr>
          <w:rFonts w:ascii="Roboto" w:hAnsi="Roboto"/>
          <w:color w:val="202122"/>
        </w:rPr>
        <w:t>) is sometimes called </w:t>
      </w:r>
      <w:proofErr w:type="spellStart"/>
      <w:r>
        <w:rPr>
          <w:rFonts w:ascii="inherit" w:hAnsi="inherit"/>
          <w:b/>
          <w:bCs/>
          <w:color w:val="202122"/>
          <w:bdr w:val="none" w:sz="0" w:space="0" w:color="auto" w:frame="1"/>
        </w:rPr>
        <w:t>cataphoresis</w:t>
      </w:r>
      <w:proofErr w:type="spellEnd"/>
      <w:r>
        <w:rPr>
          <w:rFonts w:ascii="Roboto" w:hAnsi="Roboto"/>
          <w:color w:val="202122"/>
        </w:rPr>
        <w:t>, while electrophoresis of negatively charged particles (anions) is sometimes called </w:t>
      </w:r>
      <w:proofErr w:type="spellStart"/>
      <w:r>
        <w:rPr>
          <w:rFonts w:ascii="inherit" w:hAnsi="inherit"/>
          <w:b/>
          <w:bCs/>
          <w:color w:val="202122"/>
          <w:bdr w:val="none" w:sz="0" w:space="0" w:color="auto" w:frame="1"/>
        </w:rPr>
        <w:t>anaphoresis</w:t>
      </w:r>
      <w:proofErr w:type="spellEnd"/>
      <w:r>
        <w:rPr>
          <w:rFonts w:ascii="Roboto" w:hAnsi="Roboto"/>
          <w:color w:val="202122"/>
        </w:rPr>
        <w:t>.</w:t>
      </w:r>
    </w:p>
    <w:p w14:paraId="693C31F2" w14:textId="1C45266B" w:rsidR="00632670" w:rsidRDefault="00632670">
      <w:pPr>
        <w:pStyle w:val="NormalWeb"/>
        <w:shd w:val="clear" w:color="auto" w:fill="FFFFFF"/>
        <w:spacing w:before="0" w:beforeAutospacing="0" w:after="0" w:afterAutospacing="0"/>
        <w:textAlignment w:val="baseline"/>
        <w:divId w:val="1155224719"/>
        <w:rPr>
          <w:rFonts w:ascii="Roboto" w:hAnsi="Roboto"/>
          <w:color w:val="202122"/>
        </w:rPr>
      </w:pPr>
      <w:r>
        <w:rPr>
          <w:rFonts w:ascii="Roboto" w:hAnsi="Roboto"/>
          <w:color w:val="202122"/>
        </w:rPr>
        <w:t>The </w:t>
      </w:r>
      <w:proofErr w:type="spellStart"/>
      <w:r>
        <w:rPr>
          <w:rFonts w:ascii="Roboto" w:hAnsi="Roboto"/>
          <w:color w:val="202122"/>
        </w:rPr>
        <w:fldChar w:fldCharType="begin"/>
      </w:r>
      <w:r>
        <w:rPr>
          <w:rFonts w:ascii="Roboto" w:hAnsi="Roboto"/>
          <w:color w:val="202122"/>
        </w:rPr>
        <w:instrText xml:space="preserve"> HYPERLINK "https://en.m.wikipedia.org/wiki/Electrokinetic_phenomena" \o "Electrokinetic phenomena" </w:instrText>
      </w:r>
      <w:r>
        <w:rPr>
          <w:rFonts w:ascii="Roboto" w:hAnsi="Roboto"/>
          <w:color w:val="202122"/>
        </w:rPr>
        <w:fldChar w:fldCharType="separate"/>
      </w:r>
      <w:r>
        <w:rPr>
          <w:rStyle w:val="Hyperlink"/>
          <w:rFonts w:ascii="inherit" w:hAnsi="inherit"/>
          <w:color w:val="6B4BA1"/>
          <w:bdr w:val="none" w:sz="0" w:space="0" w:color="auto" w:frame="1"/>
        </w:rPr>
        <w:t>electrokinetic</w:t>
      </w:r>
      <w:proofErr w:type="spellEnd"/>
      <w:r>
        <w:rPr>
          <w:rStyle w:val="Hyperlink"/>
          <w:rFonts w:ascii="inherit" w:hAnsi="inherit"/>
          <w:color w:val="6B4BA1"/>
          <w:bdr w:val="none" w:sz="0" w:space="0" w:color="auto" w:frame="1"/>
        </w:rPr>
        <w:t xml:space="preserve"> phenomenon</w:t>
      </w:r>
      <w:r>
        <w:rPr>
          <w:rFonts w:ascii="Roboto" w:hAnsi="Roboto"/>
          <w:color w:val="202122"/>
        </w:rPr>
        <w:fldChar w:fldCharType="end"/>
      </w:r>
      <w:r>
        <w:rPr>
          <w:rFonts w:ascii="Roboto" w:hAnsi="Roboto"/>
          <w:color w:val="202122"/>
        </w:rPr>
        <w:t> of electrophoresis was observed for the first time in 1807 by Russian professors Peter  and Ferdinand Frederic at </w:t>
      </w:r>
      <w:hyperlink r:id="rId18" w:tooltip="Moscow University" w:history="1">
        <w:r>
          <w:rPr>
            <w:rStyle w:val="Hyperlink"/>
            <w:rFonts w:ascii="inherit" w:hAnsi="inherit"/>
            <w:color w:val="6B4BA1"/>
            <w:bdr w:val="none" w:sz="0" w:space="0" w:color="auto" w:frame="1"/>
          </w:rPr>
          <w:t>Moscow University</w:t>
        </w:r>
      </w:hyperlink>
      <w:r>
        <w:rPr>
          <w:rFonts w:ascii="Roboto" w:hAnsi="Roboto"/>
          <w:color w:val="202122"/>
        </w:rPr>
        <w:t> who noticed that the application of a constant electric field caused </w:t>
      </w:r>
      <w:hyperlink r:id="rId19" w:tooltip="Clay" w:history="1">
        <w:r>
          <w:rPr>
            <w:rStyle w:val="Hyperlink"/>
            <w:rFonts w:ascii="inherit" w:hAnsi="inherit"/>
            <w:color w:val="6B4BA1"/>
            <w:bdr w:val="none" w:sz="0" w:space="0" w:color="auto" w:frame="1"/>
          </w:rPr>
          <w:t>clay</w:t>
        </w:r>
      </w:hyperlink>
      <w:r>
        <w:rPr>
          <w:rFonts w:ascii="Roboto" w:hAnsi="Roboto"/>
          <w:color w:val="202122"/>
        </w:rPr>
        <w:t> particles dispersed in </w:t>
      </w:r>
      <w:hyperlink r:id="rId20" w:tooltip="Water" w:history="1">
        <w:r>
          <w:rPr>
            <w:rStyle w:val="Hyperlink"/>
            <w:rFonts w:ascii="inherit" w:hAnsi="inherit"/>
            <w:color w:val="6B4BA1"/>
            <w:bdr w:val="none" w:sz="0" w:space="0" w:color="auto" w:frame="1"/>
          </w:rPr>
          <w:t>water</w:t>
        </w:r>
      </w:hyperlink>
      <w:r>
        <w:rPr>
          <w:rFonts w:ascii="Roboto" w:hAnsi="Roboto"/>
          <w:color w:val="202122"/>
        </w:rPr>
        <w:t> to migrate. It is ultimately caused by the presence of a charged interface between the particle surface and the surrounding fluid. It is the basis for analytical techniques used in chemistry for separating molecules by size, charge, or binding affinity.</w:t>
      </w:r>
    </w:p>
    <w:p w14:paraId="052FDA98" w14:textId="72E30D40" w:rsidR="00632670" w:rsidRDefault="00632670" w:rsidP="00B9026B">
      <w:pPr>
        <w:pStyle w:val="NormalWeb"/>
        <w:shd w:val="clear" w:color="auto" w:fill="FFFFFF"/>
        <w:spacing w:before="0" w:beforeAutospacing="0" w:after="0" w:afterAutospacing="0"/>
        <w:textAlignment w:val="baseline"/>
        <w:divId w:val="1155224719"/>
        <w:rPr>
          <w:rFonts w:ascii="Roboto" w:hAnsi="Roboto"/>
          <w:color w:val="202122"/>
        </w:rPr>
      </w:pPr>
      <w:r>
        <w:rPr>
          <w:rFonts w:ascii="Roboto" w:hAnsi="Roboto"/>
          <w:color w:val="202122"/>
        </w:rPr>
        <w:t>Electrophoresis is used in laboratories to separate </w:t>
      </w:r>
      <w:hyperlink r:id="rId21" w:tooltip="Macromolecule" w:history="1">
        <w:r>
          <w:rPr>
            <w:rStyle w:val="Hyperlink"/>
            <w:rFonts w:ascii="inherit" w:hAnsi="inherit"/>
            <w:color w:val="6B4BA1"/>
            <w:bdr w:val="none" w:sz="0" w:space="0" w:color="auto" w:frame="1"/>
          </w:rPr>
          <w:t>macromolecules</w:t>
        </w:r>
      </w:hyperlink>
      <w:r>
        <w:rPr>
          <w:rFonts w:ascii="Roboto" w:hAnsi="Roboto"/>
          <w:color w:val="202122"/>
        </w:rPr>
        <w:t> based on size. The technique applies a negative charge so proteins move towards a positive charge. Electrophoresis is used extensively in </w:t>
      </w:r>
      <w:hyperlink r:id="rId22" w:tooltip="DNA" w:history="1">
        <w:r>
          <w:rPr>
            <w:rStyle w:val="Hyperlink"/>
            <w:rFonts w:ascii="inherit" w:hAnsi="inherit"/>
            <w:color w:val="6B4BA1"/>
            <w:bdr w:val="none" w:sz="0" w:space="0" w:color="auto" w:frame="1"/>
          </w:rPr>
          <w:t>DNA</w:t>
        </w:r>
      </w:hyperlink>
      <w:r>
        <w:rPr>
          <w:rFonts w:ascii="Roboto" w:hAnsi="Roboto"/>
          <w:color w:val="202122"/>
        </w:rPr>
        <w:t>, </w:t>
      </w:r>
      <w:hyperlink r:id="rId23" w:tooltip="RNA" w:history="1">
        <w:r>
          <w:rPr>
            <w:rStyle w:val="Hyperlink"/>
            <w:rFonts w:ascii="inherit" w:hAnsi="inherit"/>
            <w:color w:val="6B4BA1"/>
            <w:bdr w:val="none" w:sz="0" w:space="0" w:color="auto" w:frame="1"/>
          </w:rPr>
          <w:t>RNA</w:t>
        </w:r>
      </w:hyperlink>
      <w:r>
        <w:rPr>
          <w:rFonts w:ascii="Roboto" w:hAnsi="Roboto"/>
          <w:color w:val="202122"/>
        </w:rPr>
        <w:t> and </w:t>
      </w:r>
      <w:hyperlink r:id="rId24" w:tooltip="Protein" w:history="1">
        <w:r>
          <w:rPr>
            <w:rStyle w:val="Hyperlink"/>
            <w:rFonts w:ascii="inherit" w:hAnsi="inherit"/>
            <w:color w:val="6B4BA1"/>
            <w:bdr w:val="none" w:sz="0" w:space="0" w:color="auto" w:frame="1"/>
          </w:rPr>
          <w:t>protein</w:t>
        </w:r>
      </w:hyperlink>
      <w:r>
        <w:rPr>
          <w:rFonts w:ascii="Roboto" w:hAnsi="Roboto"/>
          <w:color w:val="202122"/>
        </w:rPr>
        <w:t> analysis.</w:t>
      </w:r>
    </w:p>
    <w:p w14:paraId="0B803ACD" w14:textId="515C8956" w:rsidR="00B9026B" w:rsidRDefault="00B9026B" w:rsidP="00B9026B">
      <w:pPr>
        <w:pStyle w:val="NormalWeb"/>
        <w:shd w:val="clear" w:color="auto" w:fill="FFFFFF"/>
        <w:spacing w:before="0" w:beforeAutospacing="0" w:after="0" w:afterAutospacing="0"/>
        <w:textAlignment w:val="baseline"/>
        <w:divId w:val="1155224719"/>
        <w:rPr>
          <w:rFonts w:ascii="Roboto" w:hAnsi="Roboto"/>
          <w:color w:val="202122"/>
        </w:rPr>
      </w:pPr>
    </w:p>
    <w:p w14:paraId="660D914A" w14:textId="0EDD117A" w:rsidR="00B9026B" w:rsidRDefault="00B9026B" w:rsidP="00B9026B">
      <w:pPr>
        <w:pStyle w:val="NormalWeb"/>
        <w:shd w:val="clear" w:color="auto" w:fill="FFFFFF"/>
        <w:spacing w:before="0" w:beforeAutospacing="0" w:after="0" w:afterAutospacing="0"/>
        <w:textAlignment w:val="baseline"/>
        <w:divId w:val="1155224719"/>
        <w:rPr>
          <w:rFonts w:ascii="Roboto" w:hAnsi="Roboto"/>
          <w:b/>
          <w:bCs/>
          <w:color w:val="202122"/>
        </w:rPr>
      </w:pPr>
      <w:r>
        <w:rPr>
          <w:rFonts w:ascii="Roboto" w:hAnsi="Roboto"/>
          <w:b/>
          <w:bCs/>
          <w:color w:val="202122"/>
        </w:rPr>
        <w:t xml:space="preserve">Importance: </w:t>
      </w:r>
    </w:p>
    <w:p w14:paraId="51F43F93" w14:textId="46E56E8C" w:rsidR="00847602" w:rsidRDefault="0056569A" w:rsidP="00B9026B">
      <w:pPr>
        <w:pStyle w:val="NormalWeb"/>
        <w:shd w:val="clear" w:color="auto" w:fill="FFFFFF"/>
        <w:spacing w:before="0" w:beforeAutospacing="0" w:after="0" w:afterAutospacing="0"/>
        <w:textAlignment w:val="baseline"/>
        <w:divId w:val="1155224719"/>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Gel</w:t>
      </w:r>
      <w:r w:rsidR="00847602">
        <w:rPr>
          <w:rFonts w:ascii="Roboto" w:eastAsia="Times New Roman" w:hAnsi="Roboto"/>
          <w:color w:val="3C4043"/>
          <w:sz w:val="21"/>
          <w:szCs w:val="21"/>
          <w:shd w:val="clear" w:color="auto" w:fill="FFFFFF"/>
        </w:rPr>
        <w:t> </w:t>
      </w:r>
      <w:r w:rsidR="00847602">
        <w:rPr>
          <w:rFonts w:ascii="Roboto" w:eastAsia="Times New Roman" w:hAnsi="Roboto"/>
          <w:b/>
          <w:bCs/>
          <w:color w:val="3C4043"/>
          <w:sz w:val="21"/>
          <w:szCs w:val="21"/>
          <w:shd w:val="clear" w:color="auto" w:fill="FFFFFF"/>
        </w:rPr>
        <w:t>electrophoresis</w:t>
      </w:r>
      <w:r w:rsidR="00847602">
        <w:rPr>
          <w:rFonts w:ascii="Roboto" w:eastAsia="Times New Roman" w:hAnsi="Roboto"/>
          <w:color w:val="3C4043"/>
          <w:sz w:val="21"/>
          <w:szCs w:val="21"/>
          <w:shd w:val="clear" w:color="auto" w:fill="FFFFFF"/>
        </w:rPr>
        <w:t xml:space="preserve"> is used for separation and isolation of </w:t>
      </w:r>
      <w:proofErr w:type="spellStart"/>
      <w:r w:rsidR="00847602">
        <w:rPr>
          <w:rFonts w:ascii="Roboto" w:eastAsia="Times New Roman" w:hAnsi="Roboto"/>
          <w:color w:val="3C4043"/>
          <w:sz w:val="21"/>
          <w:szCs w:val="21"/>
          <w:shd w:val="clear" w:color="auto" w:fill="FFFFFF"/>
        </w:rPr>
        <w:t>dna</w:t>
      </w:r>
      <w:proofErr w:type="spellEnd"/>
      <w:r w:rsidR="00847602">
        <w:rPr>
          <w:rFonts w:ascii="Roboto" w:eastAsia="Times New Roman" w:hAnsi="Roboto"/>
          <w:color w:val="3C4043"/>
          <w:sz w:val="21"/>
          <w:szCs w:val="21"/>
          <w:shd w:val="clear" w:color="auto" w:fill="FFFFFF"/>
        </w:rPr>
        <w:t xml:space="preserve"> </w:t>
      </w:r>
      <w:proofErr w:type="spellStart"/>
      <w:r w:rsidR="00847602">
        <w:rPr>
          <w:rFonts w:ascii="Roboto" w:eastAsia="Times New Roman" w:hAnsi="Roboto"/>
          <w:color w:val="3C4043"/>
          <w:sz w:val="21"/>
          <w:szCs w:val="21"/>
          <w:shd w:val="clear" w:color="auto" w:fill="FFFFFF"/>
        </w:rPr>
        <w:t>fragments.it</w:t>
      </w:r>
      <w:proofErr w:type="spellEnd"/>
      <w:r w:rsidR="00847602">
        <w:rPr>
          <w:rFonts w:ascii="Roboto" w:eastAsia="Times New Roman" w:hAnsi="Roboto"/>
          <w:color w:val="3C4043"/>
          <w:sz w:val="21"/>
          <w:szCs w:val="21"/>
          <w:shd w:val="clear" w:color="auto" w:fill="FFFFFF"/>
        </w:rPr>
        <w:t xml:space="preserve"> is a technique used for separation of substances of different ionic properties . on electric field, </w:t>
      </w:r>
      <w:proofErr w:type="spellStart"/>
      <w:r w:rsidR="00847602">
        <w:rPr>
          <w:rFonts w:ascii="Roboto" w:eastAsia="Times New Roman" w:hAnsi="Roboto"/>
          <w:color w:val="3C4043"/>
          <w:sz w:val="21"/>
          <w:szCs w:val="21"/>
          <w:shd w:val="clear" w:color="auto" w:fill="FFFFFF"/>
        </w:rPr>
        <w:t>dna</w:t>
      </w:r>
      <w:proofErr w:type="spellEnd"/>
      <w:r w:rsidR="00847602">
        <w:rPr>
          <w:rFonts w:ascii="Roboto" w:eastAsia="Times New Roman" w:hAnsi="Roboto"/>
          <w:color w:val="3C4043"/>
          <w:sz w:val="21"/>
          <w:szCs w:val="21"/>
          <w:shd w:val="clear" w:color="auto" w:fill="FFFFFF"/>
        </w:rPr>
        <w:t xml:space="preserve"> fragments are -</w:t>
      </w:r>
      <w:proofErr w:type="spellStart"/>
      <w:r w:rsidR="00847602">
        <w:rPr>
          <w:rFonts w:ascii="Roboto" w:eastAsia="Times New Roman" w:hAnsi="Roboto"/>
          <w:color w:val="3C4043"/>
          <w:sz w:val="21"/>
          <w:szCs w:val="21"/>
          <w:shd w:val="clear" w:color="auto" w:fill="FFFFFF"/>
        </w:rPr>
        <w:t>ive</w:t>
      </w:r>
      <w:proofErr w:type="spellEnd"/>
      <w:r w:rsidR="00847602">
        <w:rPr>
          <w:rFonts w:ascii="Roboto" w:eastAsia="Times New Roman" w:hAnsi="Roboto"/>
          <w:color w:val="3C4043"/>
          <w:sz w:val="21"/>
          <w:szCs w:val="21"/>
          <w:shd w:val="clear" w:color="auto" w:fill="FFFFFF"/>
        </w:rPr>
        <w:t xml:space="preserve"> charged molecules moves toward anode according to their molecular size through </w:t>
      </w:r>
      <w:proofErr w:type="spellStart"/>
      <w:r w:rsidR="00847602">
        <w:rPr>
          <w:rFonts w:ascii="Roboto" w:eastAsia="Times New Roman" w:hAnsi="Roboto"/>
          <w:color w:val="3C4043"/>
          <w:sz w:val="21"/>
          <w:szCs w:val="21"/>
          <w:shd w:val="clear" w:color="auto" w:fill="FFFFFF"/>
        </w:rPr>
        <w:t>agrose</w:t>
      </w:r>
      <w:proofErr w:type="spellEnd"/>
      <w:r w:rsidR="00847602">
        <w:rPr>
          <w:rFonts w:ascii="Roboto" w:eastAsia="Times New Roman" w:hAnsi="Roboto"/>
          <w:color w:val="3C4043"/>
          <w:sz w:val="21"/>
          <w:szCs w:val="21"/>
          <w:shd w:val="clear" w:color="auto" w:fill="FFFFFF"/>
        </w:rPr>
        <w:t xml:space="preserve"> gel.</w:t>
      </w:r>
    </w:p>
    <w:p w14:paraId="20ECEB96" w14:textId="77777777" w:rsidR="002330D0" w:rsidRDefault="002330D0" w:rsidP="00B9026B">
      <w:pPr>
        <w:pStyle w:val="NormalWeb"/>
        <w:shd w:val="clear" w:color="auto" w:fill="FFFFFF"/>
        <w:spacing w:before="0" w:beforeAutospacing="0" w:after="0" w:afterAutospacing="0"/>
        <w:textAlignment w:val="baseline"/>
        <w:divId w:val="1155224719"/>
        <w:rPr>
          <w:rFonts w:ascii="Roboto" w:eastAsia="Times New Roman" w:hAnsi="Roboto"/>
          <w:b/>
          <w:bCs/>
          <w:color w:val="3C4043"/>
          <w:sz w:val="21"/>
          <w:szCs w:val="21"/>
          <w:shd w:val="clear" w:color="auto" w:fill="FFFFFF"/>
        </w:rPr>
      </w:pPr>
    </w:p>
    <w:p w14:paraId="6ACEC706" w14:textId="6955F034" w:rsidR="00610E8F" w:rsidRDefault="00822812" w:rsidP="00B9026B">
      <w:pPr>
        <w:pStyle w:val="NormalWeb"/>
        <w:shd w:val="clear" w:color="auto" w:fill="FFFFFF"/>
        <w:spacing w:before="0" w:beforeAutospacing="0" w:after="0" w:afterAutospacing="0"/>
        <w:textAlignment w:val="baseline"/>
        <w:divId w:val="1155224719"/>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 xml:space="preserve">Q3: </w:t>
      </w:r>
      <w:r w:rsidR="000F6638">
        <w:rPr>
          <w:rFonts w:ascii="Roboto" w:eastAsia="Times New Roman" w:hAnsi="Roboto"/>
          <w:b/>
          <w:bCs/>
          <w:color w:val="3C4043"/>
          <w:sz w:val="21"/>
          <w:szCs w:val="21"/>
          <w:shd w:val="clear" w:color="auto" w:fill="FFFFFF"/>
        </w:rPr>
        <w:t>write a note on flow cytometry?</w:t>
      </w:r>
    </w:p>
    <w:p w14:paraId="454ECDD1" w14:textId="18C5F098" w:rsidR="000F6638" w:rsidRDefault="000F6638" w:rsidP="00B9026B">
      <w:pPr>
        <w:pStyle w:val="NormalWeb"/>
        <w:shd w:val="clear" w:color="auto" w:fill="FFFFFF"/>
        <w:spacing w:before="0" w:beforeAutospacing="0" w:after="0" w:afterAutospacing="0"/>
        <w:textAlignment w:val="baseline"/>
        <w:divId w:val="1155224719"/>
        <w:rPr>
          <w:rFonts w:ascii="Roboto" w:eastAsia="Times New Roman" w:hAnsi="Roboto"/>
          <w:color w:val="202122"/>
          <w:shd w:val="clear" w:color="auto" w:fill="FFFFFF"/>
        </w:rPr>
      </w:pPr>
      <w:r>
        <w:rPr>
          <w:rFonts w:ascii="Roboto" w:eastAsia="Times New Roman" w:hAnsi="Roboto"/>
          <w:b/>
          <w:bCs/>
          <w:color w:val="202122"/>
          <w:bdr w:val="none" w:sz="0" w:space="0" w:color="auto" w:frame="1"/>
          <w:shd w:val="clear" w:color="auto" w:fill="FFFFFF"/>
        </w:rPr>
        <w:t>Flow </w:t>
      </w:r>
      <w:hyperlink r:id="rId25" w:tooltip="Cytometry" w:history="1">
        <w:r>
          <w:rPr>
            <w:rStyle w:val="Hyperlink"/>
            <w:rFonts w:ascii="inherit" w:eastAsia="Times New Roman" w:hAnsi="inherit"/>
            <w:b/>
            <w:bCs/>
            <w:color w:val="6B4BA1"/>
            <w:bdr w:val="none" w:sz="0" w:space="0" w:color="auto" w:frame="1"/>
            <w:shd w:val="clear" w:color="auto" w:fill="FFFFFF"/>
          </w:rPr>
          <w:t>cytometry</w:t>
        </w:r>
      </w:hyperlink>
      <w:r>
        <w:rPr>
          <w:rFonts w:ascii="Roboto" w:eastAsia="Times New Roman" w:hAnsi="Roboto"/>
          <w:color w:val="202122"/>
          <w:shd w:val="clear" w:color="auto" w:fill="FFFFFF"/>
        </w:rPr>
        <w:t> (FCM) is a technique used to detect and measure physical and chemical characteristics of a population of </w:t>
      </w:r>
      <w:hyperlink r:id="rId26" w:tooltip="Cell (biology)" w:history="1">
        <w:r>
          <w:rPr>
            <w:rStyle w:val="Hyperlink"/>
            <w:rFonts w:ascii="Roboto" w:eastAsia="Times New Roman" w:hAnsi="Roboto"/>
            <w:color w:val="6B4BA1"/>
            <w:bdr w:val="none" w:sz="0" w:space="0" w:color="auto" w:frame="1"/>
            <w:shd w:val="clear" w:color="auto" w:fill="FFFFFF"/>
          </w:rPr>
          <w:t>cells</w:t>
        </w:r>
      </w:hyperlink>
      <w:r>
        <w:rPr>
          <w:rFonts w:ascii="Roboto" w:eastAsia="Times New Roman" w:hAnsi="Roboto"/>
          <w:color w:val="202122"/>
          <w:shd w:val="clear" w:color="auto" w:fill="FFFFFF"/>
        </w:rPr>
        <w:t> or particles.</w:t>
      </w:r>
    </w:p>
    <w:p w14:paraId="2BA12758" w14:textId="77777777" w:rsidR="002F38ED" w:rsidRDefault="002F38ED">
      <w:pPr>
        <w:pStyle w:val="NormalWeb"/>
        <w:shd w:val="clear" w:color="auto" w:fill="FFFFFF"/>
        <w:spacing w:before="120" w:beforeAutospacing="0" w:after="240" w:afterAutospacing="0"/>
        <w:textAlignment w:val="baseline"/>
        <w:divId w:val="546180803"/>
        <w:rPr>
          <w:rFonts w:ascii="Roboto" w:hAnsi="Roboto"/>
          <w:color w:val="202122"/>
        </w:rPr>
      </w:pPr>
      <w:r>
        <w:rPr>
          <w:rFonts w:ascii="Roboto" w:hAnsi="Roboto"/>
          <w:color w:val="202122"/>
        </w:rPr>
        <w:t>In this process, a sample containing cells or particles is suspended in a fluid and injected into the flow cytometer instrument. The sample is focused to ideally flow one cell at a time through a laser beam, where the light scattered is characteristic to the cells and their components. Cells are often labeled with fluorescent markers so light is absorbed and then emitted in a band of wavelengths. Tens of thousands of cells can be quickly examined and the data gathered are processed by a computer.</w:t>
      </w:r>
    </w:p>
    <w:p w14:paraId="606F19C2" w14:textId="77777777" w:rsidR="002F38ED" w:rsidRDefault="002F38ED">
      <w:pPr>
        <w:pStyle w:val="NormalWeb"/>
        <w:shd w:val="clear" w:color="auto" w:fill="FFFFFF"/>
        <w:spacing w:before="0" w:beforeAutospacing="0" w:after="0" w:afterAutospacing="0"/>
        <w:textAlignment w:val="baseline"/>
        <w:divId w:val="546180803"/>
        <w:rPr>
          <w:rFonts w:ascii="Roboto" w:hAnsi="Roboto"/>
          <w:color w:val="202122"/>
        </w:rPr>
      </w:pPr>
      <w:r>
        <w:rPr>
          <w:rFonts w:ascii="Roboto" w:hAnsi="Roboto"/>
          <w:color w:val="202122"/>
        </w:rPr>
        <w:t>Flow cytometry is routinely used in basic research, clinical practice, and </w:t>
      </w:r>
      <w:hyperlink r:id="rId27" w:tooltip="Clinical trial" w:history="1">
        <w:r>
          <w:rPr>
            <w:rStyle w:val="Hyperlink"/>
            <w:rFonts w:ascii="inherit" w:hAnsi="inherit"/>
            <w:color w:val="6B4BA1"/>
            <w:bdr w:val="none" w:sz="0" w:space="0" w:color="auto" w:frame="1"/>
          </w:rPr>
          <w:t>clinical trials</w:t>
        </w:r>
      </w:hyperlink>
      <w:r>
        <w:rPr>
          <w:rFonts w:ascii="Roboto" w:hAnsi="Roboto"/>
          <w:color w:val="202122"/>
        </w:rPr>
        <w:t>. Uses for flow cytometry include:</w:t>
      </w:r>
    </w:p>
    <w:p w14:paraId="213C098F" w14:textId="77777777" w:rsidR="002F38ED" w:rsidRDefault="002F38ED" w:rsidP="002F38ED">
      <w:pPr>
        <w:numPr>
          <w:ilvl w:val="0"/>
          <w:numId w:val="1"/>
        </w:numPr>
        <w:shd w:val="clear" w:color="auto" w:fill="FFFFFF"/>
        <w:spacing w:after="0" w:line="240" w:lineRule="auto"/>
        <w:ind w:left="0"/>
        <w:textAlignment w:val="baseline"/>
        <w:divId w:val="546180803"/>
        <w:rPr>
          <w:rFonts w:ascii="inherit" w:eastAsia="Times New Roman" w:hAnsi="inherit"/>
          <w:color w:val="202122"/>
        </w:rPr>
      </w:pPr>
      <w:hyperlink r:id="rId28" w:tooltip="Cell counting" w:history="1">
        <w:r>
          <w:rPr>
            <w:rStyle w:val="Hyperlink"/>
            <w:rFonts w:ascii="inherit" w:eastAsia="Times New Roman" w:hAnsi="inherit"/>
            <w:color w:val="6B4BA1"/>
            <w:bdr w:val="none" w:sz="0" w:space="0" w:color="auto" w:frame="1"/>
          </w:rPr>
          <w:t>Cell counting</w:t>
        </w:r>
      </w:hyperlink>
    </w:p>
    <w:p w14:paraId="174783E0" w14:textId="77777777" w:rsidR="002F38ED" w:rsidRDefault="002F38ED" w:rsidP="002F38ED">
      <w:pPr>
        <w:numPr>
          <w:ilvl w:val="0"/>
          <w:numId w:val="1"/>
        </w:numPr>
        <w:shd w:val="clear" w:color="auto" w:fill="FFFFFF"/>
        <w:spacing w:after="0" w:line="240" w:lineRule="auto"/>
        <w:ind w:left="0"/>
        <w:textAlignment w:val="baseline"/>
        <w:divId w:val="546180803"/>
        <w:rPr>
          <w:rFonts w:ascii="inherit" w:eastAsia="Times New Roman" w:hAnsi="inherit"/>
          <w:color w:val="202122"/>
        </w:rPr>
      </w:pPr>
      <w:hyperlink r:id="rId29" w:tooltip="Cell sorting" w:history="1">
        <w:r>
          <w:rPr>
            <w:rStyle w:val="Hyperlink"/>
            <w:rFonts w:ascii="inherit" w:eastAsia="Times New Roman" w:hAnsi="inherit"/>
            <w:color w:val="6B4BA1"/>
            <w:bdr w:val="none" w:sz="0" w:space="0" w:color="auto" w:frame="1"/>
          </w:rPr>
          <w:t>Cell sorting</w:t>
        </w:r>
      </w:hyperlink>
    </w:p>
    <w:p w14:paraId="2D9AE272" w14:textId="77777777" w:rsidR="002F38ED" w:rsidRDefault="002F38ED" w:rsidP="002F38ED">
      <w:pPr>
        <w:numPr>
          <w:ilvl w:val="0"/>
          <w:numId w:val="1"/>
        </w:numPr>
        <w:shd w:val="clear" w:color="auto" w:fill="FFFFFF"/>
        <w:spacing w:after="150" w:line="240" w:lineRule="auto"/>
        <w:ind w:left="0"/>
        <w:textAlignment w:val="baseline"/>
        <w:divId w:val="546180803"/>
        <w:rPr>
          <w:rFonts w:ascii="inherit" w:eastAsia="Times New Roman" w:hAnsi="inherit"/>
          <w:color w:val="202122"/>
        </w:rPr>
      </w:pPr>
      <w:r>
        <w:rPr>
          <w:rFonts w:ascii="inherit" w:eastAsia="Times New Roman" w:hAnsi="inherit"/>
          <w:color w:val="202122"/>
        </w:rPr>
        <w:t>Determining cell characteristics and function</w:t>
      </w:r>
    </w:p>
    <w:p w14:paraId="29EE007D" w14:textId="77777777" w:rsidR="002F38ED" w:rsidRDefault="002F38ED" w:rsidP="002F38ED">
      <w:pPr>
        <w:numPr>
          <w:ilvl w:val="0"/>
          <w:numId w:val="1"/>
        </w:numPr>
        <w:shd w:val="clear" w:color="auto" w:fill="FFFFFF"/>
        <w:spacing w:after="0" w:line="240" w:lineRule="auto"/>
        <w:ind w:left="0"/>
        <w:textAlignment w:val="baseline"/>
        <w:divId w:val="546180803"/>
        <w:rPr>
          <w:rFonts w:ascii="inherit" w:eastAsia="Times New Roman" w:hAnsi="inherit"/>
          <w:color w:val="202122"/>
        </w:rPr>
      </w:pPr>
      <w:r>
        <w:rPr>
          <w:rFonts w:ascii="inherit" w:eastAsia="Times New Roman" w:hAnsi="inherit"/>
          <w:color w:val="202122"/>
        </w:rPr>
        <w:t>Detecting </w:t>
      </w:r>
      <w:hyperlink r:id="rId30" w:tooltip="Microorganism" w:history="1">
        <w:r>
          <w:rPr>
            <w:rStyle w:val="Hyperlink"/>
            <w:rFonts w:ascii="inherit" w:eastAsia="Times New Roman" w:hAnsi="inherit"/>
            <w:color w:val="6B4BA1"/>
            <w:bdr w:val="none" w:sz="0" w:space="0" w:color="auto" w:frame="1"/>
          </w:rPr>
          <w:t>microorganisms</w:t>
        </w:r>
      </w:hyperlink>
    </w:p>
    <w:p w14:paraId="2A95836B" w14:textId="77777777" w:rsidR="002F38ED" w:rsidRDefault="002F38ED" w:rsidP="002F38ED">
      <w:pPr>
        <w:numPr>
          <w:ilvl w:val="0"/>
          <w:numId w:val="1"/>
        </w:numPr>
        <w:shd w:val="clear" w:color="auto" w:fill="FFFFFF"/>
        <w:spacing w:after="0" w:line="240" w:lineRule="auto"/>
        <w:ind w:left="0"/>
        <w:textAlignment w:val="baseline"/>
        <w:divId w:val="546180803"/>
        <w:rPr>
          <w:rFonts w:ascii="inherit" w:eastAsia="Times New Roman" w:hAnsi="inherit"/>
          <w:color w:val="202122"/>
        </w:rPr>
      </w:pPr>
      <w:hyperlink r:id="rId31" w:tooltip="Biomarker" w:history="1">
        <w:r>
          <w:rPr>
            <w:rStyle w:val="Hyperlink"/>
            <w:rFonts w:ascii="inherit" w:eastAsia="Times New Roman" w:hAnsi="inherit"/>
            <w:color w:val="6B4BA1"/>
            <w:bdr w:val="none" w:sz="0" w:space="0" w:color="auto" w:frame="1"/>
          </w:rPr>
          <w:t>Biomarker</w:t>
        </w:r>
      </w:hyperlink>
      <w:r>
        <w:rPr>
          <w:rFonts w:ascii="inherit" w:eastAsia="Times New Roman" w:hAnsi="inherit"/>
          <w:color w:val="202122"/>
        </w:rPr>
        <w:t> detection</w:t>
      </w:r>
    </w:p>
    <w:p w14:paraId="44DF68B4" w14:textId="77777777" w:rsidR="002F38ED" w:rsidRDefault="002F38ED" w:rsidP="002F38ED">
      <w:pPr>
        <w:numPr>
          <w:ilvl w:val="0"/>
          <w:numId w:val="1"/>
        </w:numPr>
        <w:shd w:val="clear" w:color="auto" w:fill="FFFFFF"/>
        <w:spacing w:after="0" w:line="240" w:lineRule="auto"/>
        <w:ind w:left="0"/>
        <w:textAlignment w:val="baseline"/>
        <w:divId w:val="546180803"/>
        <w:rPr>
          <w:rFonts w:ascii="inherit" w:eastAsia="Times New Roman" w:hAnsi="inherit"/>
          <w:color w:val="202122"/>
        </w:rPr>
      </w:pPr>
      <w:hyperlink r:id="rId32" w:tooltip="Protein engineering" w:history="1">
        <w:r>
          <w:rPr>
            <w:rStyle w:val="Hyperlink"/>
            <w:rFonts w:ascii="inherit" w:eastAsia="Times New Roman" w:hAnsi="inherit"/>
            <w:color w:val="6B4BA1"/>
            <w:bdr w:val="none" w:sz="0" w:space="0" w:color="auto" w:frame="1"/>
          </w:rPr>
          <w:t>Protein engineering</w:t>
        </w:r>
      </w:hyperlink>
      <w:r>
        <w:rPr>
          <w:rFonts w:ascii="inherit" w:eastAsia="Times New Roman" w:hAnsi="inherit"/>
          <w:color w:val="202122"/>
        </w:rPr>
        <w:t> detection</w:t>
      </w:r>
    </w:p>
    <w:p w14:paraId="49C08A25" w14:textId="71496BDE" w:rsidR="002F38ED" w:rsidRDefault="002F38ED" w:rsidP="002F38ED">
      <w:pPr>
        <w:numPr>
          <w:ilvl w:val="0"/>
          <w:numId w:val="1"/>
        </w:numPr>
        <w:shd w:val="clear" w:color="auto" w:fill="FFFFFF"/>
        <w:spacing w:after="0" w:afterAutospacing="1" w:line="240" w:lineRule="auto"/>
        <w:ind w:left="0"/>
        <w:textAlignment w:val="baseline"/>
        <w:divId w:val="546180803"/>
        <w:rPr>
          <w:rFonts w:ascii="inherit" w:eastAsia="Times New Roman" w:hAnsi="inherit"/>
          <w:color w:val="202122"/>
        </w:rPr>
      </w:pPr>
      <w:r>
        <w:rPr>
          <w:rFonts w:ascii="inherit" w:eastAsia="Times New Roman" w:hAnsi="inherit"/>
          <w:color w:val="202122"/>
        </w:rPr>
        <w:t>Diagnosis of health disorders such as </w:t>
      </w:r>
      <w:hyperlink r:id="rId33" w:tooltip="Hematological malignancy" w:history="1">
        <w:r>
          <w:rPr>
            <w:rStyle w:val="Hyperlink"/>
            <w:rFonts w:ascii="inherit" w:eastAsia="Times New Roman" w:hAnsi="inherit"/>
            <w:color w:val="6B4BA1"/>
            <w:bdr w:val="none" w:sz="0" w:space="0" w:color="auto" w:frame="1"/>
          </w:rPr>
          <w:t>blood cancers</w:t>
        </w:r>
      </w:hyperlink>
      <w:r w:rsidR="00297127">
        <w:rPr>
          <w:rFonts w:ascii="inherit" w:eastAsia="Times New Roman" w:hAnsi="inherit"/>
          <w:color w:val="202122"/>
        </w:rPr>
        <w:t>.</w:t>
      </w:r>
    </w:p>
    <w:p w14:paraId="28BC1684" w14:textId="77777777" w:rsidR="00C348C2" w:rsidRDefault="00C348C2" w:rsidP="00C348C2">
      <w:pPr>
        <w:shd w:val="clear" w:color="auto" w:fill="FFFFFF"/>
        <w:spacing w:after="0" w:afterAutospacing="1" w:line="240" w:lineRule="auto"/>
        <w:textAlignment w:val="baseline"/>
        <w:divId w:val="546180803"/>
        <w:rPr>
          <w:rFonts w:ascii="inherit" w:eastAsia="Times New Roman" w:hAnsi="inherit"/>
          <w:color w:val="202122"/>
        </w:rPr>
      </w:pPr>
    </w:p>
    <w:p w14:paraId="2A7EC28A" w14:textId="10542C1D" w:rsidR="00297127" w:rsidRPr="0016493E" w:rsidRDefault="00297127" w:rsidP="00297127">
      <w:pPr>
        <w:shd w:val="clear" w:color="auto" w:fill="FFFFFF"/>
        <w:spacing w:after="0" w:afterAutospacing="1" w:line="240" w:lineRule="auto"/>
        <w:textAlignment w:val="baseline"/>
        <w:divId w:val="546180803"/>
        <w:rPr>
          <w:rFonts w:ascii="inherit" w:eastAsia="Times New Roman" w:hAnsi="inherit"/>
          <w:b/>
          <w:bCs/>
          <w:color w:val="202122"/>
        </w:rPr>
      </w:pPr>
      <w:r>
        <w:rPr>
          <w:rFonts w:ascii="inherit" w:eastAsia="Times New Roman" w:hAnsi="inherit"/>
          <w:b/>
          <w:bCs/>
          <w:color w:val="202122"/>
        </w:rPr>
        <w:t xml:space="preserve">Q </w:t>
      </w:r>
      <w:r w:rsidR="00437909">
        <w:rPr>
          <w:rFonts w:ascii="inherit" w:eastAsia="Times New Roman" w:hAnsi="inherit"/>
          <w:b/>
          <w:bCs/>
          <w:color w:val="202122"/>
        </w:rPr>
        <w:t xml:space="preserve">4: what do you know about Beer </w:t>
      </w:r>
      <w:r w:rsidR="00F14D74">
        <w:rPr>
          <w:rFonts w:ascii="inherit" w:eastAsia="Times New Roman" w:hAnsi="inherit"/>
          <w:b/>
          <w:bCs/>
          <w:color w:val="202122"/>
        </w:rPr>
        <w:t xml:space="preserve">Lambert </w:t>
      </w:r>
      <w:r w:rsidR="00DE389A">
        <w:rPr>
          <w:rFonts w:ascii="inherit" w:eastAsia="Times New Roman" w:hAnsi="inherit"/>
          <w:b/>
          <w:bCs/>
          <w:color w:val="202122"/>
        </w:rPr>
        <w:t>law</w:t>
      </w:r>
      <w:r w:rsidR="008B03B4">
        <w:rPr>
          <w:rFonts w:ascii="inherit" w:eastAsia="Times New Roman" w:hAnsi="inherit"/>
          <w:b/>
          <w:bCs/>
          <w:color w:val="202122"/>
        </w:rPr>
        <w:t>, it’s principal and uses?</w:t>
      </w:r>
    </w:p>
    <w:p w14:paraId="0A2C9499" w14:textId="77777777" w:rsidR="00764180" w:rsidRDefault="00764180" w:rsidP="00764180">
      <w:pPr>
        <w:numPr>
          <w:ilvl w:val="0"/>
          <w:numId w:val="1"/>
        </w:numPr>
        <w:shd w:val="clear" w:color="auto" w:fill="FFFFFF"/>
        <w:spacing w:before="100" w:beforeAutospacing="1" w:after="24" w:line="240" w:lineRule="auto"/>
        <w:divId w:val="332493721"/>
        <w:rPr>
          <w:rFonts w:ascii="Roboto" w:eastAsia="Times New Roman" w:hAnsi="Roboto"/>
          <w:color w:val="212529"/>
        </w:rPr>
      </w:pPr>
      <w:r>
        <w:rPr>
          <w:rFonts w:ascii="Roboto" w:eastAsia="Times New Roman" w:hAnsi="Roboto"/>
          <w:color w:val="212529"/>
        </w:rPr>
        <w:t>The Beer-Lambert law states that the quantity of light absorbed by a substance dissolved in a fully transmitting solvent is directly proportional to the concentration of the substance and the path length of the light through the solution.</w:t>
      </w:r>
    </w:p>
    <w:p w14:paraId="6B4D6282" w14:textId="77777777" w:rsidR="00764180" w:rsidRDefault="00764180" w:rsidP="00764180">
      <w:pPr>
        <w:numPr>
          <w:ilvl w:val="0"/>
          <w:numId w:val="1"/>
        </w:numPr>
        <w:shd w:val="clear" w:color="auto" w:fill="FFFFFF"/>
        <w:spacing w:before="100" w:beforeAutospacing="1" w:after="24" w:line="240" w:lineRule="auto"/>
        <w:divId w:val="332493721"/>
        <w:rPr>
          <w:rFonts w:ascii="Roboto" w:eastAsia="Times New Roman" w:hAnsi="Roboto"/>
          <w:color w:val="212529"/>
        </w:rPr>
      </w:pPr>
      <w:r>
        <w:rPr>
          <w:rFonts w:ascii="Roboto" w:eastAsia="Times New Roman" w:hAnsi="Roboto"/>
          <w:color w:val="212529"/>
        </w:rPr>
        <w:t xml:space="preserve">Because Beer's law states this, it means we can both calculate the concentration of a solution by using the </w:t>
      </w:r>
      <w:proofErr w:type="spellStart"/>
      <w:r>
        <w:rPr>
          <w:rFonts w:ascii="Roboto" w:eastAsia="Times New Roman" w:hAnsi="Roboto"/>
          <w:color w:val="212529"/>
        </w:rPr>
        <w:t>absorbancies</w:t>
      </w:r>
      <w:proofErr w:type="spellEnd"/>
      <w:r>
        <w:rPr>
          <w:rFonts w:ascii="Roboto" w:eastAsia="Times New Roman" w:hAnsi="Roboto"/>
          <w:color w:val="212529"/>
        </w:rPr>
        <w:t>, or plot a graph of various concentrations, align them to their correct absorbencies, and use a colorimeter to find the concentration of an unknown solution</w:t>
      </w:r>
    </w:p>
    <w:p w14:paraId="12C90685" w14:textId="77777777" w:rsidR="00764180" w:rsidRDefault="00764180" w:rsidP="00764180">
      <w:pPr>
        <w:numPr>
          <w:ilvl w:val="0"/>
          <w:numId w:val="1"/>
        </w:numPr>
        <w:shd w:val="clear" w:color="auto" w:fill="FFFFFF"/>
        <w:spacing w:before="100" w:beforeAutospacing="1" w:after="24" w:line="240" w:lineRule="auto"/>
        <w:divId w:val="332493721"/>
        <w:rPr>
          <w:rFonts w:ascii="Roboto" w:eastAsia="Times New Roman" w:hAnsi="Roboto"/>
          <w:color w:val="212529"/>
        </w:rPr>
      </w:pPr>
      <w:r>
        <w:rPr>
          <w:rFonts w:ascii="Roboto" w:eastAsia="Times New Roman" w:hAnsi="Roboto"/>
          <w:color w:val="212529"/>
        </w:rPr>
        <w:t>The law states that:</w:t>
      </w:r>
    </w:p>
    <w:p w14:paraId="450BE85E" w14:textId="77777777" w:rsidR="00764180" w:rsidRDefault="00764180">
      <w:pPr>
        <w:shd w:val="clear" w:color="auto" w:fill="FFFFFF"/>
        <w:spacing w:after="0"/>
        <w:ind w:left="720"/>
        <w:divId w:val="332493721"/>
        <w:rPr>
          <w:rFonts w:ascii="Roboto" w:eastAsia="Times New Roman" w:hAnsi="Roboto"/>
          <w:color w:val="212529"/>
        </w:rPr>
      </w:pPr>
      <w:r>
        <w:rPr>
          <w:rFonts w:ascii="Roboto" w:eastAsia="Times New Roman" w:hAnsi="Roboto"/>
          <w:i/>
          <w:iCs/>
          <w:color w:val="212529"/>
        </w:rPr>
        <w:t>A</w:t>
      </w:r>
      <w:r>
        <w:rPr>
          <w:rFonts w:ascii="Roboto" w:eastAsia="Times New Roman" w:hAnsi="Roboto"/>
          <w:color w:val="212529"/>
        </w:rPr>
        <w:t>(</w:t>
      </w:r>
      <w:r>
        <w:rPr>
          <w:rFonts w:ascii="Roboto" w:eastAsia="Times New Roman" w:hAnsi="Roboto"/>
          <w:i/>
          <w:iCs/>
          <w:color w:val="212529"/>
        </w:rPr>
        <w:t>λ</w:t>
      </w:r>
      <w:r>
        <w:rPr>
          <w:rFonts w:ascii="Roboto" w:eastAsia="Times New Roman" w:hAnsi="Roboto"/>
          <w:color w:val="212529"/>
        </w:rPr>
        <w:t>) = </w:t>
      </w:r>
      <w:r>
        <w:rPr>
          <w:rFonts w:ascii="Roboto" w:eastAsia="Times New Roman" w:hAnsi="Roboto"/>
          <w:i/>
          <w:iCs/>
          <w:color w:val="212529"/>
        </w:rPr>
        <w:t>e</w:t>
      </w:r>
      <w:r>
        <w:rPr>
          <w:rFonts w:ascii="Roboto" w:eastAsia="Times New Roman" w:hAnsi="Roboto"/>
          <w:color w:val="212529"/>
        </w:rPr>
        <w:t>(</w:t>
      </w:r>
      <w:r>
        <w:rPr>
          <w:rFonts w:ascii="Roboto" w:eastAsia="Times New Roman" w:hAnsi="Roboto"/>
          <w:i/>
          <w:iCs/>
          <w:color w:val="212529"/>
        </w:rPr>
        <w:t>λ</w:t>
      </w:r>
      <w:r>
        <w:rPr>
          <w:rFonts w:ascii="Roboto" w:eastAsia="Times New Roman" w:hAnsi="Roboto"/>
          <w:color w:val="212529"/>
        </w:rPr>
        <w:t>) </w:t>
      </w:r>
      <w:r>
        <w:rPr>
          <w:rFonts w:ascii="Roboto" w:eastAsia="Times New Roman" w:hAnsi="Roboto"/>
          <w:i/>
          <w:iCs/>
          <w:color w:val="212529"/>
        </w:rPr>
        <w:t>l</w:t>
      </w:r>
      <w:r>
        <w:rPr>
          <w:rFonts w:ascii="Roboto" w:eastAsia="Times New Roman" w:hAnsi="Roboto"/>
          <w:color w:val="212529"/>
        </w:rPr>
        <w:t> </w:t>
      </w:r>
      <w:r>
        <w:rPr>
          <w:rFonts w:ascii="Roboto" w:eastAsia="Times New Roman" w:hAnsi="Roboto"/>
          <w:i/>
          <w:iCs/>
          <w:color w:val="212529"/>
        </w:rPr>
        <w:t>c</w:t>
      </w:r>
      <w:r>
        <w:rPr>
          <w:rFonts w:ascii="Roboto" w:eastAsia="Times New Roman" w:hAnsi="Roboto"/>
          <w:color w:val="212529"/>
        </w:rPr>
        <w:t>.</w:t>
      </w:r>
    </w:p>
    <w:p w14:paraId="74DE45FF" w14:textId="77777777" w:rsidR="00764180" w:rsidRDefault="00764180">
      <w:pPr>
        <w:shd w:val="clear" w:color="auto" w:fill="FFFFFF"/>
        <w:ind w:left="720"/>
        <w:divId w:val="332493721"/>
        <w:rPr>
          <w:rFonts w:ascii="Roboto" w:eastAsia="Times New Roman" w:hAnsi="Roboto"/>
          <w:color w:val="212529"/>
        </w:rPr>
      </w:pPr>
      <w:r>
        <w:rPr>
          <w:rFonts w:ascii="Roboto" w:eastAsia="Times New Roman" w:hAnsi="Roboto"/>
          <w:color w:val="212529"/>
        </w:rPr>
        <w:t>The proportionality constant </w:t>
      </w:r>
      <w:r>
        <w:rPr>
          <w:rFonts w:ascii="Roboto" w:eastAsia="Times New Roman" w:hAnsi="Roboto"/>
          <w:i/>
          <w:iCs/>
          <w:color w:val="212529"/>
        </w:rPr>
        <w:t>e</w:t>
      </w:r>
      <w:r>
        <w:rPr>
          <w:rFonts w:ascii="Roboto" w:eastAsia="Times New Roman" w:hAnsi="Roboto"/>
          <w:color w:val="212529"/>
        </w:rPr>
        <w:t> (</w:t>
      </w:r>
      <w:r>
        <w:rPr>
          <w:rFonts w:ascii="Roboto" w:eastAsia="Times New Roman" w:hAnsi="Roboto"/>
          <w:i/>
          <w:iCs/>
          <w:color w:val="212529"/>
        </w:rPr>
        <w:t>λ</w:t>
      </w:r>
      <w:r>
        <w:rPr>
          <w:rFonts w:ascii="Roboto" w:eastAsia="Times New Roman" w:hAnsi="Roboto"/>
          <w:color w:val="212529"/>
        </w:rPr>
        <w:t>) is called the absorptivity of the substance at the wavelength </w:t>
      </w:r>
      <w:r>
        <w:rPr>
          <w:rFonts w:ascii="Roboto" w:eastAsia="Times New Roman" w:hAnsi="Roboto"/>
          <w:i/>
          <w:iCs/>
          <w:color w:val="212529"/>
        </w:rPr>
        <w:t>λ</w:t>
      </w:r>
      <w:r>
        <w:rPr>
          <w:rFonts w:ascii="Roboto" w:eastAsia="Times New Roman" w:hAnsi="Roboto"/>
          <w:color w:val="212529"/>
        </w:rPr>
        <w:t>. </w:t>
      </w:r>
      <w:r>
        <w:rPr>
          <w:rFonts w:ascii="Roboto" w:eastAsia="Times New Roman" w:hAnsi="Roboto"/>
          <w:i/>
          <w:iCs/>
          <w:color w:val="212529"/>
        </w:rPr>
        <w:t>e</w:t>
      </w:r>
      <w:r>
        <w:rPr>
          <w:rFonts w:ascii="Roboto" w:eastAsia="Times New Roman" w:hAnsi="Roboto"/>
          <w:color w:val="212529"/>
        </w:rPr>
        <w:t> (</w:t>
      </w:r>
      <w:r>
        <w:rPr>
          <w:rFonts w:ascii="Roboto" w:eastAsia="Times New Roman" w:hAnsi="Roboto"/>
          <w:i/>
          <w:iCs/>
          <w:color w:val="212529"/>
        </w:rPr>
        <w:t>λ</w:t>
      </w:r>
      <w:r>
        <w:rPr>
          <w:rFonts w:ascii="Roboto" w:eastAsia="Times New Roman" w:hAnsi="Roboto"/>
          <w:color w:val="212529"/>
        </w:rPr>
        <w:t>) is called the molar absorptivity if the concentration is measured in moles/liter.</w:t>
      </w:r>
    </w:p>
    <w:p w14:paraId="0E303E67" w14:textId="17FA9BBA" w:rsidR="00764180" w:rsidRDefault="00764180" w:rsidP="00764180">
      <w:pPr>
        <w:numPr>
          <w:ilvl w:val="0"/>
          <w:numId w:val="1"/>
        </w:numPr>
        <w:shd w:val="clear" w:color="auto" w:fill="FFFFFF"/>
        <w:spacing w:before="100" w:beforeAutospacing="1" w:after="24" w:line="240" w:lineRule="auto"/>
        <w:divId w:val="332493721"/>
        <w:rPr>
          <w:rFonts w:ascii="Roboto" w:eastAsia="Times New Roman" w:hAnsi="Roboto"/>
          <w:color w:val="212529"/>
        </w:rPr>
      </w:pPr>
      <w:r>
        <w:rPr>
          <w:rFonts w:ascii="Roboto" w:eastAsia="Times New Roman" w:hAnsi="Roboto"/>
          <w:color w:val="212529"/>
        </w:rPr>
        <w:t xml:space="preserve">The absorbance is inversely proportional to the </w:t>
      </w:r>
      <w:proofErr w:type="spellStart"/>
      <w:r>
        <w:rPr>
          <w:rFonts w:ascii="Roboto" w:eastAsia="Times New Roman" w:hAnsi="Roboto"/>
          <w:color w:val="212529"/>
        </w:rPr>
        <w:t>transmittence</w:t>
      </w:r>
      <w:proofErr w:type="spellEnd"/>
      <w:r>
        <w:rPr>
          <w:rFonts w:ascii="Roboto" w:eastAsia="Times New Roman" w:hAnsi="Roboto"/>
          <w:color w:val="212529"/>
        </w:rPr>
        <w:t xml:space="preserve"> of the solution</w:t>
      </w:r>
      <w:r w:rsidR="00D8486F">
        <w:rPr>
          <w:rFonts w:ascii="Roboto" w:eastAsia="Times New Roman" w:hAnsi="Roboto"/>
          <w:color w:val="212529"/>
        </w:rPr>
        <w:t>.</w:t>
      </w:r>
    </w:p>
    <w:p w14:paraId="0434DDDB" w14:textId="79121CF8" w:rsidR="00D8486F" w:rsidRPr="00D8486F" w:rsidRDefault="00D8486F" w:rsidP="00D8486F">
      <w:pPr>
        <w:shd w:val="clear" w:color="auto" w:fill="FFFFFF"/>
        <w:spacing w:before="100" w:beforeAutospacing="1" w:after="24" w:line="240" w:lineRule="auto"/>
        <w:ind w:left="720"/>
        <w:divId w:val="332493721"/>
        <w:rPr>
          <w:rFonts w:ascii="Roboto" w:eastAsia="Times New Roman" w:hAnsi="Roboto"/>
          <w:b/>
          <w:bCs/>
          <w:color w:val="212529"/>
        </w:rPr>
      </w:pPr>
      <w:r>
        <w:rPr>
          <w:rFonts w:ascii="Roboto" w:eastAsia="Times New Roman" w:hAnsi="Roboto"/>
          <w:b/>
          <w:bCs/>
          <w:color w:val="212529"/>
        </w:rPr>
        <w:t xml:space="preserve">Uses: </w:t>
      </w:r>
    </w:p>
    <w:p w14:paraId="7CABAD9D" w14:textId="46EE5A7E" w:rsidR="000B2DC5" w:rsidRDefault="00C05410" w:rsidP="00B9026B">
      <w:pPr>
        <w:pStyle w:val="NormalWeb"/>
        <w:shd w:val="clear" w:color="auto" w:fill="FFFFFF"/>
        <w:spacing w:before="0" w:beforeAutospacing="0" w:after="0" w:afterAutospacing="0"/>
        <w:textAlignment w:val="baseline"/>
        <w:divId w:val="1155224719"/>
        <w:rPr>
          <w:rFonts w:ascii="Roboto" w:eastAsia="Times New Roman" w:hAnsi="Roboto"/>
          <w:color w:val="212529"/>
          <w:sz w:val="22"/>
          <w:szCs w:val="22"/>
          <w:shd w:val="clear" w:color="auto" w:fill="FFFFFF"/>
        </w:rPr>
      </w:pPr>
      <w:r>
        <w:rPr>
          <w:rFonts w:ascii="Roboto" w:eastAsia="Times New Roman" w:hAnsi="Roboto"/>
          <w:color w:val="212529"/>
          <w:sz w:val="22"/>
          <w:szCs w:val="22"/>
          <w:shd w:val="clear" w:color="auto" w:fill="FFFFFF"/>
        </w:rPr>
        <w:t>Beer-Lamberts law is applied to the analysis of a mixture by spectrophotometry, without the need for extensive pre-processing of the sample. Examples include the determination of bilirubin in blood plasma samples. The spectrum of pure bilirubin is known thus the molar absorbance is known. Measurements are made at one specific wavelength almost unique for bilirubin and another measurement at a second wavelength so interferences or deviations can be eliminated or corrected. Generally, it can be used to determine concentrations of a particular substance, or determine the molar absorptivity of a substance.</w:t>
      </w:r>
    </w:p>
    <w:p w14:paraId="41126C1D" w14:textId="7ACA744A" w:rsidR="00D8486F" w:rsidRDefault="00D8486F" w:rsidP="00B9026B">
      <w:pPr>
        <w:pStyle w:val="NormalWeb"/>
        <w:shd w:val="clear" w:color="auto" w:fill="FFFFFF"/>
        <w:spacing w:before="0" w:beforeAutospacing="0" w:after="0" w:afterAutospacing="0"/>
        <w:textAlignment w:val="baseline"/>
        <w:divId w:val="1155224719"/>
        <w:rPr>
          <w:rFonts w:ascii="Roboto" w:eastAsia="Times New Roman" w:hAnsi="Roboto"/>
          <w:color w:val="212529"/>
          <w:sz w:val="22"/>
          <w:szCs w:val="22"/>
          <w:shd w:val="clear" w:color="auto" w:fill="FFFFFF"/>
        </w:rPr>
      </w:pPr>
    </w:p>
    <w:p w14:paraId="43DC4055" w14:textId="41252A44" w:rsidR="00D8486F" w:rsidRDefault="009C04CC" w:rsidP="00B9026B">
      <w:pPr>
        <w:pStyle w:val="NormalWeb"/>
        <w:shd w:val="clear" w:color="auto" w:fill="FFFFFF"/>
        <w:spacing w:before="0" w:beforeAutospacing="0" w:after="0" w:afterAutospacing="0"/>
        <w:textAlignment w:val="baseline"/>
        <w:divId w:val="1155224719"/>
        <w:rPr>
          <w:rFonts w:ascii="Roboto" w:hAnsi="Roboto"/>
          <w:b/>
          <w:bCs/>
          <w:color w:val="202122"/>
        </w:rPr>
      </w:pPr>
      <w:r>
        <w:rPr>
          <w:rFonts w:ascii="Roboto" w:hAnsi="Roboto"/>
          <w:b/>
          <w:bCs/>
          <w:color w:val="202122"/>
        </w:rPr>
        <w:t>Q 5: Explain Autoclave</w:t>
      </w:r>
      <w:r w:rsidR="00FA5DAE">
        <w:rPr>
          <w:rFonts w:ascii="Roboto" w:hAnsi="Roboto"/>
          <w:b/>
          <w:bCs/>
          <w:color w:val="202122"/>
        </w:rPr>
        <w:t>, it’s uses and components?</w:t>
      </w:r>
    </w:p>
    <w:p w14:paraId="49D34CB1" w14:textId="4A3201E9" w:rsidR="00FA5DAE" w:rsidRDefault="00FA5DAE" w:rsidP="00B9026B">
      <w:pPr>
        <w:pStyle w:val="NormalWeb"/>
        <w:shd w:val="clear" w:color="auto" w:fill="FFFFFF"/>
        <w:spacing w:before="0" w:beforeAutospacing="0" w:after="0" w:afterAutospacing="0"/>
        <w:textAlignment w:val="baseline"/>
        <w:divId w:val="1155224719"/>
        <w:rPr>
          <w:rFonts w:ascii="Roboto" w:hAnsi="Roboto"/>
          <w:b/>
          <w:bCs/>
          <w:color w:val="202122"/>
        </w:rPr>
      </w:pPr>
    </w:p>
    <w:p w14:paraId="7B8018CA" w14:textId="56F6AAA3" w:rsidR="00FA5DAE" w:rsidRDefault="007F621E" w:rsidP="00B9026B">
      <w:pPr>
        <w:pStyle w:val="NormalWeb"/>
        <w:shd w:val="clear" w:color="auto" w:fill="FFFFFF"/>
        <w:spacing w:before="0" w:beforeAutospacing="0" w:after="0" w:afterAutospacing="0"/>
        <w:textAlignment w:val="baseline"/>
        <w:divId w:val="1155224719"/>
        <w:rPr>
          <w:rFonts w:ascii="Roboto" w:eastAsia="Times New Roman" w:hAnsi="Roboto"/>
          <w:color w:val="202122"/>
          <w:shd w:val="clear" w:color="auto" w:fill="FFFFFF"/>
        </w:rPr>
      </w:pPr>
      <w:r>
        <w:rPr>
          <w:rFonts w:ascii="Roboto" w:eastAsia="Times New Roman" w:hAnsi="Roboto"/>
          <w:color w:val="202122"/>
          <w:shd w:val="clear" w:color="auto" w:fill="FFFFFF"/>
        </w:rPr>
        <w:t>An </w:t>
      </w:r>
      <w:r>
        <w:rPr>
          <w:rFonts w:ascii="Roboto" w:eastAsia="Times New Roman" w:hAnsi="Roboto"/>
          <w:b/>
          <w:bCs/>
          <w:color w:val="202122"/>
          <w:bdr w:val="none" w:sz="0" w:space="0" w:color="auto" w:frame="1"/>
          <w:shd w:val="clear" w:color="auto" w:fill="FFFFFF"/>
        </w:rPr>
        <w:t>autoclave</w:t>
      </w:r>
      <w:r>
        <w:rPr>
          <w:rFonts w:ascii="Roboto" w:eastAsia="Times New Roman" w:hAnsi="Roboto"/>
          <w:color w:val="202122"/>
          <w:shd w:val="clear" w:color="auto" w:fill="FFFFFF"/>
        </w:rPr>
        <w:t> is a machine used to carry out industrial and scientific processes requiring elevated temperature and pressure in relation to </w:t>
      </w:r>
      <w:hyperlink r:id="rId34" w:tooltip="Ambient pressure" w:history="1">
        <w:r>
          <w:rPr>
            <w:rStyle w:val="Hyperlink"/>
            <w:rFonts w:ascii="Roboto" w:eastAsia="Times New Roman" w:hAnsi="Roboto"/>
            <w:color w:val="6B4BA1"/>
            <w:bdr w:val="none" w:sz="0" w:space="0" w:color="auto" w:frame="1"/>
            <w:shd w:val="clear" w:color="auto" w:fill="FFFFFF"/>
          </w:rPr>
          <w:t>ambient pressure</w:t>
        </w:r>
      </w:hyperlink>
      <w:r>
        <w:rPr>
          <w:rFonts w:ascii="Roboto" w:eastAsia="Times New Roman" w:hAnsi="Roboto"/>
          <w:color w:val="202122"/>
          <w:shd w:val="clear" w:color="auto" w:fill="FFFFFF"/>
        </w:rPr>
        <w:t>/</w:t>
      </w:r>
      <w:hyperlink r:id="rId35" w:tooltip="Ambient temperature" w:history="1">
        <w:r>
          <w:rPr>
            <w:rStyle w:val="Hyperlink"/>
            <w:rFonts w:ascii="Roboto" w:eastAsia="Times New Roman" w:hAnsi="Roboto"/>
            <w:color w:val="6B4BA1"/>
            <w:bdr w:val="none" w:sz="0" w:space="0" w:color="auto" w:frame="1"/>
            <w:shd w:val="clear" w:color="auto" w:fill="FFFFFF"/>
          </w:rPr>
          <w:t>temperature</w:t>
        </w:r>
      </w:hyperlink>
      <w:r>
        <w:rPr>
          <w:rFonts w:ascii="Roboto" w:eastAsia="Times New Roman" w:hAnsi="Roboto"/>
          <w:color w:val="202122"/>
          <w:shd w:val="clear" w:color="auto" w:fill="FFFFFF"/>
        </w:rPr>
        <w:t>. Autoclaves are used in medical applications to perform </w:t>
      </w:r>
      <w:hyperlink r:id="rId36" w:tooltip="Sterilization (microbiology)" w:history="1">
        <w:r>
          <w:rPr>
            <w:rStyle w:val="Hyperlink"/>
            <w:rFonts w:ascii="Roboto" w:eastAsia="Times New Roman" w:hAnsi="Roboto"/>
            <w:color w:val="6B4BA1"/>
            <w:bdr w:val="none" w:sz="0" w:space="0" w:color="auto" w:frame="1"/>
            <w:shd w:val="clear" w:color="auto" w:fill="FFFFFF"/>
          </w:rPr>
          <w:t>sterilization</w:t>
        </w:r>
      </w:hyperlink>
      <w:r>
        <w:rPr>
          <w:rFonts w:ascii="Roboto" w:eastAsia="Times New Roman" w:hAnsi="Roboto"/>
          <w:color w:val="202122"/>
          <w:shd w:val="clear" w:color="auto" w:fill="FFFFFF"/>
        </w:rPr>
        <w:t> and in the chemical industry to cure coatings and </w:t>
      </w:r>
      <w:hyperlink r:id="rId37" w:tooltip="Vulcanization" w:history="1">
        <w:r>
          <w:rPr>
            <w:rStyle w:val="Hyperlink"/>
            <w:rFonts w:ascii="Roboto" w:eastAsia="Times New Roman" w:hAnsi="Roboto"/>
            <w:color w:val="6B4BA1"/>
            <w:bdr w:val="none" w:sz="0" w:space="0" w:color="auto" w:frame="1"/>
            <w:shd w:val="clear" w:color="auto" w:fill="FFFFFF"/>
          </w:rPr>
          <w:t>vulcanize</w:t>
        </w:r>
      </w:hyperlink>
      <w:r>
        <w:rPr>
          <w:rFonts w:ascii="Roboto" w:eastAsia="Times New Roman" w:hAnsi="Roboto"/>
          <w:color w:val="202122"/>
          <w:shd w:val="clear" w:color="auto" w:fill="FFFFFF"/>
        </w:rPr>
        <w:t> rubber and for </w:t>
      </w:r>
      <w:hyperlink r:id="rId38" w:tooltip="Hydrothermal synthesis" w:history="1">
        <w:r>
          <w:rPr>
            <w:rStyle w:val="Hyperlink"/>
            <w:rFonts w:ascii="Roboto" w:eastAsia="Times New Roman" w:hAnsi="Roboto"/>
            <w:color w:val="6B4BA1"/>
            <w:bdr w:val="none" w:sz="0" w:space="0" w:color="auto" w:frame="1"/>
            <w:shd w:val="clear" w:color="auto" w:fill="FFFFFF"/>
          </w:rPr>
          <w:t>hydrothermal synthesis</w:t>
        </w:r>
      </w:hyperlink>
      <w:r>
        <w:rPr>
          <w:rFonts w:ascii="Roboto" w:eastAsia="Times New Roman" w:hAnsi="Roboto"/>
          <w:color w:val="202122"/>
          <w:shd w:val="clear" w:color="auto" w:fill="FFFFFF"/>
        </w:rPr>
        <w:t>. </w:t>
      </w:r>
      <w:hyperlink r:id="rId39" w:tooltip="Autoclave (industrial)" w:history="1">
        <w:r>
          <w:rPr>
            <w:rStyle w:val="Hyperlink"/>
            <w:rFonts w:ascii="Roboto" w:eastAsia="Times New Roman" w:hAnsi="Roboto"/>
            <w:color w:val="6B4BA1"/>
            <w:bdr w:val="none" w:sz="0" w:space="0" w:color="auto" w:frame="1"/>
            <w:shd w:val="clear" w:color="auto" w:fill="FFFFFF"/>
          </w:rPr>
          <w:t>Industrial autoclaves</w:t>
        </w:r>
      </w:hyperlink>
      <w:r>
        <w:rPr>
          <w:rFonts w:ascii="Roboto" w:eastAsia="Times New Roman" w:hAnsi="Roboto"/>
          <w:color w:val="202122"/>
          <w:shd w:val="clear" w:color="auto" w:fill="FFFFFF"/>
        </w:rPr>
        <w:t> are used in industrial applications, especially in the manufacturing of composites.</w:t>
      </w:r>
    </w:p>
    <w:p w14:paraId="4FFD1976" w14:textId="732DFCC6" w:rsidR="0079650C" w:rsidRPr="0079650C" w:rsidRDefault="0079650C" w:rsidP="00B9026B">
      <w:pPr>
        <w:pStyle w:val="NormalWeb"/>
        <w:shd w:val="clear" w:color="auto" w:fill="FFFFFF"/>
        <w:spacing w:before="0" w:beforeAutospacing="0" w:after="0" w:afterAutospacing="0"/>
        <w:textAlignment w:val="baseline"/>
        <w:divId w:val="1155224719"/>
        <w:rPr>
          <w:rFonts w:ascii="Roboto" w:eastAsia="Times New Roman" w:hAnsi="Roboto"/>
          <w:b/>
          <w:bCs/>
          <w:color w:val="202122"/>
          <w:shd w:val="clear" w:color="auto" w:fill="FFFFFF"/>
        </w:rPr>
      </w:pPr>
      <w:r>
        <w:rPr>
          <w:rFonts w:ascii="Roboto" w:eastAsia="Times New Roman" w:hAnsi="Roboto"/>
          <w:b/>
          <w:bCs/>
          <w:color w:val="202122"/>
          <w:shd w:val="clear" w:color="auto" w:fill="FFFFFF"/>
        </w:rPr>
        <w:t>Uses :</w:t>
      </w:r>
    </w:p>
    <w:p w14:paraId="78A2EBFD" w14:textId="0A3CE756" w:rsidR="00967C46" w:rsidRDefault="00411107" w:rsidP="00B9026B">
      <w:pPr>
        <w:pStyle w:val="NormalWeb"/>
        <w:shd w:val="clear" w:color="auto" w:fill="FFFFFF"/>
        <w:spacing w:before="0" w:beforeAutospacing="0" w:after="0" w:afterAutospacing="0"/>
        <w:textAlignment w:val="baseline"/>
        <w:divId w:val="1155224719"/>
        <w:rPr>
          <w:rFonts w:ascii="Roboto" w:eastAsia="Times New Roman" w:hAnsi="Roboto"/>
          <w:color w:val="202122"/>
          <w:shd w:val="clear" w:color="auto" w:fill="FFFFFF"/>
        </w:rPr>
      </w:pPr>
      <w:r>
        <w:rPr>
          <w:rFonts w:ascii="Roboto" w:eastAsia="Times New Roman" w:hAnsi="Roboto"/>
          <w:color w:val="202122"/>
          <w:shd w:val="clear" w:color="auto" w:fill="FFFFFF"/>
        </w:rPr>
        <w:t>An </w:t>
      </w:r>
      <w:r>
        <w:rPr>
          <w:rFonts w:ascii="Roboto" w:eastAsia="Times New Roman" w:hAnsi="Roboto"/>
          <w:b/>
          <w:bCs/>
          <w:color w:val="202122"/>
          <w:bdr w:val="none" w:sz="0" w:space="0" w:color="auto" w:frame="1"/>
          <w:shd w:val="clear" w:color="auto" w:fill="FFFFFF"/>
        </w:rPr>
        <w:t>autoclave</w:t>
      </w:r>
      <w:r>
        <w:rPr>
          <w:rFonts w:ascii="Roboto" w:eastAsia="Times New Roman" w:hAnsi="Roboto"/>
          <w:color w:val="202122"/>
          <w:shd w:val="clear" w:color="auto" w:fill="FFFFFF"/>
        </w:rPr>
        <w:t> is a machine used to carry out industrial and scientific processes requiring elevated temperature and pressure in relation to </w:t>
      </w:r>
      <w:hyperlink r:id="rId40" w:tooltip="Ambient pressure" w:history="1">
        <w:r>
          <w:rPr>
            <w:rStyle w:val="Hyperlink"/>
            <w:rFonts w:ascii="Roboto" w:eastAsia="Times New Roman" w:hAnsi="Roboto"/>
            <w:color w:val="6B4BA1"/>
            <w:bdr w:val="none" w:sz="0" w:space="0" w:color="auto" w:frame="1"/>
            <w:shd w:val="clear" w:color="auto" w:fill="FFFFFF"/>
          </w:rPr>
          <w:t>ambient pressure</w:t>
        </w:r>
      </w:hyperlink>
      <w:r>
        <w:rPr>
          <w:rFonts w:ascii="Roboto" w:eastAsia="Times New Roman" w:hAnsi="Roboto"/>
          <w:color w:val="202122"/>
          <w:shd w:val="clear" w:color="auto" w:fill="FFFFFF"/>
        </w:rPr>
        <w:t>/</w:t>
      </w:r>
      <w:hyperlink r:id="rId41" w:tooltip="Ambient temperature" w:history="1">
        <w:r>
          <w:rPr>
            <w:rStyle w:val="Hyperlink"/>
            <w:rFonts w:ascii="Roboto" w:eastAsia="Times New Roman" w:hAnsi="Roboto"/>
            <w:color w:val="6B4BA1"/>
            <w:bdr w:val="none" w:sz="0" w:space="0" w:color="auto" w:frame="1"/>
            <w:shd w:val="clear" w:color="auto" w:fill="FFFFFF"/>
          </w:rPr>
          <w:t>temperature</w:t>
        </w:r>
      </w:hyperlink>
      <w:r>
        <w:rPr>
          <w:rFonts w:ascii="Roboto" w:eastAsia="Times New Roman" w:hAnsi="Roboto"/>
          <w:color w:val="202122"/>
          <w:shd w:val="clear" w:color="auto" w:fill="FFFFFF"/>
        </w:rPr>
        <w:t>. Autoclaves are used in medical applications to perform </w:t>
      </w:r>
      <w:hyperlink r:id="rId42" w:tooltip="Sterilization (microbiology)" w:history="1">
        <w:r>
          <w:rPr>
            <w:rStyle w:val="Hyperlink"/>
            <w:rFonts w:ascii="Roboto" w:eastAsia="Times New Roman" w:hAnsi="Roboto"/>
            <w:color w:val="6B4BA1"/>
            <w:bdr w:val="none" w:sz="0" w:space="0" w:color="auto" w:frame="1"/>
            <w:shd w:val="clear" w:color="auto" w:fill="FFFFFF"/>
          </w:rPr>
          <w:t>sterilization</w:t>
        </w:r>
      </w:hyperlink>
      <w:r>
        <w:rPr>
          <w:rFonts w:ascii="Roboto" w:eastAsia="Times New Roman" w:hAnsi="Roboto"/>
          <w:color w:val="202122"/>
          <w:shd w:val="clear" w:color="auto" w:fill="FFFFFF"/>
        </w:rPr>
        <w:t> and in the chemical industry to cure coatings and </w:t>
      </w:r>
      <w:hyperlink r:id="rId43" w:tooltip="Vulcanization" w:history="1">
        <w:r>
          <w:rPr>
            <w:rStyle w:val="Hyperlink"/>
            <w:rFonts w:ascii="Roboto" w:eastAsia="Times New Roman" w:hAnsi="Roboto"/>
            <w:color w:val="6B4BA1"/>
            <w:bdr w:val="none" w:sz="0" w:space="0" w:color="auto" w:frame="1"/>
            <w:shd w:val="clear" w:color="auto" w:fill="FFFFFF"/>
          </w:rPr>
          <w:t>vulcanize</w:t>
        </w:r>
      </w:hyperlink>
      <w:r>
        <w:rPr>
          <w:rFonts w:ascii="Roboto" w:eastAsia="Times New Roman" w:hAnsi="Roboto"/>
          <w:color w:val="202122"/>
          <w:shd w:val="clear" w:color="auto" w:fill="FFFFFF"/>
        </w:rPr>
        <w:t> rubber and for </w:t>
      </w:r>
      <w:hyperlink r:id="rId44" w:tooltip="Hydrothermal synthesis" w:history="1">
        <w:r>
          <w:rPr>
            <w:rStyle w:val="Hyperlink"/>
            <w:rFonts w:ascii="Roboto" w:eastAsia="Times New Roman" w:hAnsi="Roboto"/>
            <w:color w:val="6B4BA1"/>
            <w:bdr w:val="none" w:sz="0" w:space="0" w:color="auto" w:frame="1"/>
            <w:shd w:val="clear" w:color="auto" w:fill="FFFFFF"/>
          </w:rPr>
          <w:t>hydrothermal synthesis</w:t>
        </w:r>
      </w:hyperlink>
      <w:r>
        <w:rPr>
          <w:rFonts w:ascii="Roboto" w:eastAsia="Times New Roman" w:hAnsi="Roboto"/>
          <w:color w:val="202122"/>
          <w:shd w:val="clear" w:color="auto" w:fill="FFFFFF"/>
        </w:rPr>
        <w:t>. </w:t>
      </w:r>
      <w:hyperlink r:id="rId45" w:tooltip="Autoclave (industrial)" w:history="1">
        <w:r>
          <w:rPr>
            <w:rStyle w:val="Hyperlink"/>
            <w:rFonts w:ascii="Roboto" w:eastAsia="Times New Roman" w:hAnsi="Roboto"/>
            <w:color w:val="6B4BA1"/>
            <w:bdr w:val="none" w:sz="0" w:space="0" w:color="auto" w:frame="1"/>
            <w:shd w:val="clear" w:color="auto" w:fill="FFFFFF"/>
          </w:rPr>
          <w:t>Industrial autoclaves</w:t>
        </w:r>
      </w:hyperlink>
      <w:r>
        <w:rPr>
          <w:rFonts w:ascii="Roboto" w:eastAsia="Times New Roman" w:hAnsi="Roboto"/>
          <w:color w:val="202122"/>
          <w:shd w:val="clear" w:color="auto" w:fill="FFFFFF"/>
        </w:rPr>
        <w:t> are used in industrial applications, especially in the manufacturing of composites.</w:t>
      </w:r>
    </w:p>
    <w:p w14:paraId="2352E9B4" w14:textId="77777777" w:rsidR="007F0C56" w:rsidRDefault="007F0C56">
      <w:pPr>
        <w:shd w:val="clear" w:color="auto" w:fill="FFFFFF"/>
        <w:divId w:val="542014817"/>
        <w:rPr>
          <w:rFonts w:ascii="Roboto" w:eastAsia="Times New Roman" w:hAnsi="Roboto"/>
          <w:b/>
          <w:bCs/>
          <w:sz w:val="21"/>
          <w:szCs w:val="21"/>
        </w:rPr>
      </w:pPr>
    </w:p>
    <w:p w14:paraId="0607F384" w14:textId="61CA274F" w:rsidR="0069120F" w:rsidRDefault="0069120F">
      <w:pPr>
        <w:shd w:val="clear" w:color="auto" w:fill="FFFFFF"/>
        <w:divId w:val="542014817"/>
        <w:rPr>
          <w:rFonts w:ascii="Roboto" w:eastAsia="Times New Roman" w:hAnsi="Roboto"/>
          <w:sz w:val="21"/>
          <w:szCs w:val="21"/>
        </w:rPr>
      </w:pPr>
      <w:r>
        <w:rPr>
          <w:rFonts w:ascii="Roboto" w:eastAsia="Times New Roman" w:hAnsi="Roboto"/>
          <w:b/>
          <w:bCs/>
          <w:sz w:val="21"/>
          <w:szCs w:val="21"/>
        </w:rPr>
        <w:t>Components of an Autoclave</w:t>
      </w:r>
      <w:r w:rsidR="00710B94">
        <w:rPr>
          <w:rFonts w:ascii="Roboto" w:eastAsia="Times New Roman" w:hAnsi="Roboto"/>
          <w:b/>
          <w:bCs/>
          <w:sz w:val="21"/>
          <w:szCs w:val="21"/>
        </w:rPr>
        <w:t xml:space="preserve">: </w:t>
      </w:r>
    </w:p>
    <w:p w14:paraId="7A15C0DA" w14:textId="77777777" w:rsidR="0069120F" w:rsidRDefault="0069120F" w:rsidP="0069120F">
      <w:pPr>
        <w:pStyle w:val="trt0xe"/>
        <w:numPr>
          <w:ilvl w:val="0"/>
          <w:numId w:val="4"/>
        </w:numPr>
        <w:shd w:val="clear" w:color="auto" w:fill="FFFFFF"/>
        <w:spacing w:before="0" w:beforeAutospacing="0" w:after="180" w:afterAutospacing="0"/>
        <w:ind w:left="240"/>
        <w:divId w:val="391662521"/>
        <w:rPr>
          <w:rFonts w:ascii="Roboto" w:eastAsia="Times New Roman" w:hAnsi="Roboto"/>
          <w:sz w:val="21"/>
          <w:szCs w:val="21"/>
        </w:rPr>
      </w:pPr>
      <w:r>
        <w:rPr>
          <w:rFonts w:ascii="Roboto" w:eastAsia="Times New Roman" w:hAnsi="Roboto"/>
          <w:sz w:val="21"/>
          <w:szCs w:val="21"/>
        </w:rPr>
        <w:t>Chamber. The chamber is the primary component of a steam autoclave, consisting of an inner chamber and outer jacket. ...</w:t>
      </w:r>
    </w:p>
    <w:p w14:paraId="2F946A5A" w14:textId="77777777" w:rsidR="0069120F" w:rsidRDefault="0069120F" w:rsidP="0069120F">
      <w:pPr>
        <w:pStyle w:val="trt0xe"/>
        <w:numPr>
          <w:ilvl w:val="0"/>
          <w:numId w:val="4"/>
        </w:numPr>
        <w:shd w:val="clear" w:color="auto" w:fill="FFFFFF"/>
        <w:spacing w:before="0" w:beforeAutospacing="0" w:after="180" w:afterAutospacing="0"/>
        <w:ind w:left="240"/>
        <w:divId w:val="391662521"/>
        <w:rPr>
          <w:rFonts w:ascii="Roboto" w:eastAsia="Times New Roman" w:hAnsi="Roboto"/>
          <w:sz w:val="21"/>
          <w:szCs w:val="21"/>
        </w:rPr>
      </w:pPr>
      <w:r>
        <w:rPr>
          <w:rFonts w:ascii="Roboto" w:eastAsia="Times New Roman" w:hAnsi="Roboto"/>
          <w:b/>
          <w:bCs/>
          <w:sz w:val="21"/>
          <w:szCs w:val="21"/>
        </w:rPr>
        <w:t>Controls</w:t>
      </w:r>
      <w:r>
        <w:rPr>
          <w:rFonts w:ascii="Roboto" w:eastAsia="Times New Roman" w:hAnsi="Roboto"/>
          <w:sz w:val="21"/>
          <w:szCs w:val="21"/>
        </w:rPr>
        <w:t> System. ...</w:t>
      </w:r>
    </w:p>
    <w:p w14:paraId="6BC0BB9C" w14:textId="77777777" w:rsidR="0069120F" w:rsidRDefault="0069120F" w:rsidP="0069120F">
      <w:pPr>
        <w:pStyle w:val="trt0xe"/>
        <w:numPr>
          <w:ilvl w:val="0"/>
          <w:numId w:val="4"/>
        </w:numPr>
        <w:shd w:val="clear" w:color="auto" w:fill="FFFFFF"/>
        <w:spacing w:before="0" w:beforeAutospacing="0" w:after="180" w:afterAutospacing="0"/>
        <w:ind w:left="240"/>
        <w:divId w:val="391662521"/>
        <w:rPr>
          <w:rFonts w:ascii="Roboto" w:eastAsia="Times New Roman" w:hAnsi="Roboto"/>
          <w:sz w:val="21"/>
          <w:szCs w:val="21"/>
        </w:rPr>
      </w:pPr>
      <w:r>
        <w:rPr>
          <w:rFonts w:ascii="Roboto" w:eastAsia="Times New Roman" w:hAnsi="Roboto"/>
          <w:sz w:val="21"/>
          <w:szCs w:val="21"/>
        </w:rPr>
        <w:t>Thermostatic Trap. ...</w:t>
      </w:r>
    </w:p>
    <w:p w14:paraId="5BEA435C" w14:textId="77777777" w:rsidR="0069120F" w:rsidRDefault="0069120F" w:rsidP="0069120F">
      <w:pPr>
        <w:pStyle w:val="trt0xe"/>
        <w:numPr>
          <w:ilvl w:val="0"/>
          <w:numId w:val="4"/>
        </w:numPr>
        <w:shd w:val="clear" w:color="auto" w:fill="FFFFFF"/>
        <w:spacing w:before="0" w:beforeAutospacing="0" w:after="180" w:afterAutospacing="0"/>
        <w:ind w:left="240"/>
        <w:divId w:val="391662521"/>
        <w:rPr>
          <w:rFonts w:ascii="Roboto" w:eastAsia="Times New Roman" w:hAnsi="Roboto"/>
          <w:sz w:val="21"/>
          <w:szCs w:val="21"/>
        </w:rPr>
      </w:pPr>
      <w:r>
        <w:rPr>
          <w:rFonts w:ascii="Roboto" w:eastAsia="Times New Roman" w:hAnsi="Roboto"/>
          <w:sz w:val="21"/>
          <w:szCs w:val="21"/>
        </w:rPr>
        <w:t>Safety </w:t>
      </w:r>
      <w:r>
        <w:rPr>
          <w:rFonts w:ascii="Roboto" w:eastAsia="Times New Roman" w:hAnsi="Roboto"/>
          <w:b/>
          <w:bCs/>
          <w:sz w:val="21"/>
          <w:szCs w:val="21"/>
        </w:rPr>
        <w:t>Valve</w:t>
      </w:r>
      <w:r>
        <w:rPr>
          <w:rFonts w:ascii="Roboto" w:eastAsia="Times New Roman" w:hAnsi="Roboto"/>
          <w:sz w:val="21"/>
          <w:szCs w:val="21"/>
        </w:rPr>
        <w:t>. ...</w:t>
      </w:r>
    </w:p>
    <w:p w14:paraId="45270BA5" w14:textId="77777777" w:rsidR="0069120F" w:rsidRDefault="0069120F" w:rsidP="0069120F">
      <w:pPr>
        <w:pStyle w:val="trt0xe"/>
        <w:numPr>
          <w:ilvl w:val="0"/>
          <w:numId w:val="4"/>
        </w:numPr>
        <w:shd w:val="clear" w:color="auto" w:fill="FFFFFF"/>
        <w:spacing w:before="0" w:beforeAutospacing="0" w:after="180" w:afterAutospacing="0"/>
        <w:ind w:left="240"/>
        <w:divId w:val="391662521"/>
        <w:rPr>
          <w:rFonts w:ascii="Roboto" w:eastAsia="Times New Roman" w:hAnsi="Roboto"/>
          <w:sz w:val="21"/>
          <w:szCs w:val="21"/>
        </w:rPr>
      </w:pPr>
      <w:r>
        <w:rPr>
          <w:rFonts w:ascii="Roboto" w:eastAsia="Times New Roman" w:hAnsi="Roboto"/>
          <w:sz w:val="21"/>
          <w:szCs w:val="21"/>
        </w:rPr>
        <w:t>Waste-</w:t>
      </w:r>
      <w:r>
        <w:rPr>
          <w:rFonts w:ascii="Roboto" w:eastAsia="Times New Roman" w:hAnsi="Roboto"/>
          <w:b/>
          <w:bCs/>
          <w:sz w:val="21"/>
          <w:szCs w:val="21"/>
        </w:rPr>
        <w:t>Water</w:t>
      </w:r>
      <w:r>
        <w:rPr>
          <w:rFonts w:ascii="Roboto" w:eastAsia="Times New Roman" w:hAnsi="Roboto"/>
          <w:sz w:val="21"/>
          <w:szCs w:val="21"/>
        </w:rPr>
        <w:t> Cooling Mechanism. ...</w:t>
      </w:r>
    </w:p>
    <w:p w14:paraId="05F69003" w14:textId="77777777" w:rsidR="0069120F" w:rsidRDefault="0069120F" w:rsidP="0069120F">
      <w:pPr>
        <w:pStyle w:val="trt0xe"/>
        <w:numPr>
          <w:ilvl w:val="0"/>
          <w:numId w:val="4"/>
        </w:numPr>
        <w:shd w:val="clear" w:color="auto" w:fill="FFFFFF"/>
        <w:spacing w:before="0" w:beforeAutospacing="0" w:after="180" w:afterAutospacing="0"/>
        <w:ind w:left="240"/>
        <w:divId w:val="391662521"/>
        <w:rPr>
          <w:rFonts w:ascii="Roboto" w:eastAsia="Times New Roman" w:hAnsi="Roboto"/>
          <w:sz w:val="21"/>
          <w:szCs w:val="21"/>
        </w:rPr>
      </w:pPr>
      <w:r>
        <w:rPr>
          <w:rFonts w:ascii="Roboto" w:eastAsia="Times New Roman" w:hAnsi="Roboto"/>
          <w:sz w:val="21"/>
          <w:szCs w:val="21"/>
        </w:rPr>
        <w:t>Vacuum System (if applicable) ...</w:t>
      </w:r>
    </w:p>
    <w:p w14:paraId="5EFF791D" w14:textId="3EDC565D" w:rsidR="0069120F" w:rsidRDefault="0069120F" w:rsidP="0069120F">
      <w:pPr>
        <w:pStyle w:val="trt0xe"/>
        <w:numPr>
          <w:ilvl w:val="0"/>
          <w:numId w:val="4"/>
        </w:numPr>
        <w:shd w:val="clear" w:color="auto" w:fill="FFFFFF"/>
        <w:spacing w:before="0" w:beforeAutospacing="0" w:after="180" w:afterAutospacing="0"/>
        <w:ind w:left="240"/>
        <w:divId w:val="391662521"/>
        <w:rPr>
          <w:rFonts w:ascii="Roboto" w:eastAsia="Times New Roman" w:hAnsi="Roboto"/>
          <w:sz w:val="21"/>
          <w:szCs w:val="21"/>
        </w:rPr>
      </w:pPr>
      <w:r>
        <w:rPr>
          <w:rFonts w:ascii="Roboto" w:eastAsia="Times New Roman" w:hAnsi="Roboto"/>
          <w:b/>
          <w:bCs/>
          <w:sz w:val="21"/>
          <w:szCs w:val="21"/>
        </w:rPr>
        <w:t>Steam Generator</w:t>
      </w:r>
      <w:r>
        <w:rPr>
          <w:rFonts w:ascii="Roboto" w:eastAsia="Times New Roman" w:hAnsi="Roboto"/>
          <w:sz w:val="21"/>
          <w:szCs w:val="21"/>
        </w:rPr>
        <w:t> (if applicable)</w:t>
      </w:r>
      <w:r w:rsidR="007F0C56">
        <w:rPr>
          <w:rFonts w:ascii="Roboto" w:eastAsia="Times New Roman" w:hAnsi="Roboto"/>
          <w:sz w:val="21"/>
          <w:szCs w:val="21"/>
        </w:rPr>
        <w:t>.</w:t>
      </w:r>
    </w:p>
    <w:p w14:paraId="5D837654" w14:textId="77777777" w:rsidR="00C23254" w:rsidRPr="00E973EC" w:rsidRDefault="00C23254" w:rsidP="00B9026B">
      <w:pPr>
        <w:pStyle w:val="NormalWeb"/>
        <w:shd w:val="clear" w:color="auto" w:fill="FFFFFF"/>
        <w:spacing w:before="0" w:beforeAutospacing="0" w:after="0" w:afterAutospacing="0"/>
        <w:textAlignment w:val="baseline"/>
        <w:divId w:val="1155224719"/>
        <w:rPr>
          <w:rFonts w:ascii="Roboto" w:hAnsi="Roboto"/>
          <w:b/>
          <w:bCs/>
          <w:color w:val="202122"/>
        </w:rPr>
      </w:pPr>
    </w:p>
    <w:sectPr w:rsidR="00C23254" w:rsidRPr="00E9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AA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C39"/>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169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E1B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9D"/>
    <w:rsid w:val="00045BFF"/>
    <w:rsid w:val="000B2DC5"/>
    <w:rsid w:val="000C7EEC"/>
    <w:rsid w:val="000F6638"/>
    <w:rsid w:val="0016493E"/>
    <w:rsid w:val="00172F7F"/>
    <w:rsid w:val="002330D0"/>
    <w:rsid w:val="002835AB"/>
    <w:rsid w:val="00297127"/>
    <w:rsid w:val="002F38ED"/>
    <w:rsid w:val="00311405"/>
    <w:rsid w:val="003E4D75"/>
    <w:rsid w:val="00411107"/>
    <w:rsid w:val="00437909"/>
    <w:rsid w:val="0045131A"/>
    <w:rsid w:val="00497CAE"/>
    <w:rsid w:val="004C1F95"/>
    <w:rsid w:val="0056569A"/>
    <w:rsid w:val="005C1241"/>
    <w:rsid w:val="00610E8F"/>
    <w:rsid w:val="0062797D"/>
    <w:rsid w:val="00632670"/>
    <w:rsid w:val="0069120F"/>
    <w:rsid w:val="00710B94"/>
    <w:rsid w:val="007355DE"/>
    <w:rsid w:val="00742B3B"/>
    <w:rsid w:val="00751C32"/>
    <w:rsid w:val="00764180"/>
    <w:rsid w:val="00771FBA"/>
    <w:rsid w:val="007953C5"/>
    <w:rsid w:val="0079650C"/>
    <w:rsid w:val="007F0C56"/>
    <w:rsid w:val="007F621E"/>
    <w:rsid w:val="00822812"/>
    <w:rsid w:val="00847602"/>
    <w:rsid w:val="00877007"/>
    <w:rsid w:val="008B03B4"/>
    <w:rsid w:val="00924898"/>
    <w:rsid w:val="00967C46"/>
    <w:rsid w:val="009C04CC"/>
    <w:rsid w:val="00A31559"/>
    <w:rsid w:val="00AF11D4"/>
    <w:rsid w:val="00B515AE"/>
    <w:rsid w:val="00B9026B"/>
    <w:rsid w:val="00C05410"/>
    <w:rsid w:val="00C23254"/>
    <w:rsid w:val="00C300BE"/>
    <w:rsid w:val="00C348C2"/>
    <w:rsid w:val="00D0524B"/>
    <w:rsid w:val="00D8486F"/>
    <w:rsid w:val="00DA303A"/>
    <w:rsid w:val="00DE389A"/>
    <w:rsid w:val="00DF7B9D"/>
    <w:rsid w:val="00E36DFD"/>
    <w:rsid w:val="00E937CD"/>
    <w:rsid w:val="00E973EC"/>
    <w:rsid w:val="00EC66C3"/>
    <w:rsid w:val="00F14D74"/>
    <w:rsid w:val="00F80FB4"/>
    <w:rsid w:val="00FA5DAE"/>
    <w:rsid w:val="00FD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C1637"/>
  <w15:chartTrackingRefBased/>
  <w15:docId w15:val="{66A4CFA8-04EE-6A47-9EBD-9122A382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5AB"/>
    <w:rPr>
      <w:color w:val="0000FF"/>
      <w:u w:val="single"/>
    </w:rPr>
  </w:style>
  <w:style w:type="paragraph" w:styleId="NormalWeb">
    <w:name w:val="Normal (Web)"/>
    <w:basedOn w:val="Normal"/>
    <w:uiPriority w:val="99"/>
    <w:unhideWhenUsed/>
    <w:rsid w:val="00632670"/>
    <w:pPr>
      <w:spacing w:before="100" w:beforeAutospacing="1" w:after="100" w:afterAutospacing="1" w:line="240" w:lineRule="auto"/>
    </w:pPr>
    <w:rPr>
      <w:rFonts w:ascii="Times New Roman" w:hAnsi="Times New Roman" w:cs="Times New Roman"/>
      <w:sz w:val="24"/>
      <w:szCs w:val="24"/>
    </w:rPr>
  </w:style>
  <w:style w:type="paragraph" w:customStyle="1" w:styleId="trt0xe">
    <w:name w:val="trt0xe"/>
    <w:basedOn w:val="Normal"/>
    <w:rsid w:val="0069120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24719">
      <w:bodyDiv w:val="1"/>
      <w:marLeft w:val="0"/>
      <w:marRight w:val="0"/>
      <w:marTop w:val="0"/>
      <w:marBottom w:val="0"/>
      <w:divBdr>
        <w:top w:val="none" w:sz="0" w:space="0" w:color="auto"/>
        <w:left w:val="none" w:sz="0" w:space="0" w:color="auto"/>
        <w:bottom w:val="none" w:sz="0" w:space="0" w:color="auto"/>
        <w:right w:val="none" w:sz="0" w:space="0" w:color="auto"/>
      </w:divBdr>
      <w:divsChild>
        <w:div w:id="546180803">
          <w:marLeft w:val="0"/>
          <w:marRight w:val="0"/>
          <w:marTop w:val="0"/>
          <w:marBottom w:val="0"/>
          <w:divBdr>
            <w:top w:val="none" w:sz="0" w:space="0" w:color="auto"/>
            <w:left w:val="none" w:sz="0" w:space="0" w:color="auto"/>
            <w:bottom w:val="none" w:sz="0" w:space="0" w:color="auto"/>
            <w:right w:val="none" w:sz="0" w:space="0" w:color="auto"/>
          </w:divBdr>
        </w:div>
        <w:div w:id="332493721">
          <w:marLeft w:val="0"/>
          <w:marRight w:val="0"/>
          <w:marTop w:val="0"/>
          <w:marBottom w:val="0"/>
          <w:divBdr>
            <w:top w:val="none" w:sz="0" w:space="0" w:color="auto"/>
            <w:left w:val="none" w:sz="0" w:space="0" w:color="auto"/>
            <w:bottom w:val="none" w:sz="0" w:space="0" w:color="auto"/>
            <w:right w:val="none" w:sz="0" w:space="0" w:color="auto"/>
          </w:divBdr>
        </w:div>
        <w:div w:id="542014817">
          <w:marLeft w:val="0"/>
          <w:marRight w:val="0"/>
          <w:marTop w:val="0"/>
          <w:marBottom w:val="0"/>
          <w:divBdr>
            <w:top w:val="none" w:sz="0" w:space="0" w:color="auto"/>
            <w:left w:val="none" w:sz="0" w:space="0" w:color="auto"/>
            <w:bottom w:val="none" w:sz="0" w:space="0" w:color="auto"/>
            <w:right w:val="none" w:sz="0" w:space="0" w:color="auto"/>
          </w:divBdr>
          <w:divsChild>
            <w:div w:id="3916625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Aqueous_solution" TargetMode="External" /><Relationship Id="rId13" Type="http://schemas.openxmlformats.org/officeDocument/2006/relationships/hyperlink" Target="https://en.m.wikipedia.org/wiki/Vortex" TargetMode="External" /><Relationship Id="rId18" Type="http://schemas.openxmlformats.org/officeDocument/2006/relationships/hyperlink" Target="https://en.m.wikipedia.org/wiki/Moscow_University" TargetMode="External" /><Relationship Id="rId26" Type="http://schemas.openxmlformats.org/officeDocument/2006/relationships/hyperlink" Target="https://en.m.wikipedia.org/wiki/Cell_(biology)" TargetMode="External" /><Relationship Id="rId39" Type="http://schemas.openxmlformats.org/officeDocument/2006/relationships/hyperlink" Target="https://en.m.wikipedia.org/wiki/Autoclave_(industrial)" TargetMode="External" /><Relationship Id="rId3" Type="http://schemas.openxmlformats.org/officeDocument/2006/relationships/settings" Target="settings.xml" /><Relationship Id="rId21" Type="http://schemas.openxmlformats.org/officeDocument/2006/relationships/hyperlink" Target="https://en.m.wikipedia.org/wiki/Macromolecule" TargetMode="External" /><Relationship Id="rId34" Type="http://schemas.openxmlformats.org/officeDocument/2006/relationships/hyperlink" Target="https://en.m.wikipedia.org/wiki/Ambient_pressure" TargetMode="External" /><Relationship Id="rId42" Type="http://schemas.openxmlformats.org/officeDocument/2006/relationships/hyperlink" Target="https://en.m.wikipedia.org/wiki/Sterilization_(microbiology)" TargetMode="External" /><Relationship Id="rId47" Type="http://schemas.openxmlformats.org/officeDocument/2006/relationships/theme" Target="theme/theme1.xml" /><Relationship Id="rId7" Type="http://schemas.openxmlformats.org/officeDocument/2006/relationships/hyperlink" Target="https://en.m.wikipedia.org/wiki/Thermodynamic_activity" TargetMode="External" /><Relationship Id="rId12" Type="http://schemas.openxmlformats.org/officeDocument/2006/relationships/hyperlink" Target="https://en.m.wikipedia.org/wiki/Electric_motor" TargetMode="External" /><Relationship Id="rId17" Type="http://schemas.openxmlformats.org/officeDocument/2006/relationships/hyperlink" Target="https://en.m.wikipedia.org/wiki/Cation" TargetMode="External" /><Relationship Id="rId25" Type="http://schemas.openxmlformats.org/officeDocument/2006/relationships/hyperlink" Target="https://en.m.wikipedia.org/wiki/Cytometry" TargetMode="External" /><Relationship Id="rId33" Type="http://schemas.openxmlformats.org/officeDocument/2006/relationships/hyperlink" Target="https://en.m.wikipedia.org/wiki/Hematological_malignancy" TargetMode="External" /><Relationship Id="rId38" Type="http://schemas.openxmlformats.org/officeDocument/2006/relationships/hyperlink" Target="https://en.m.wikipedia.org/wiki/Hydrothermal_synthesis" TargetMode="External" /><Relationship Id="rId46"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en.m.wikipedia.org/wiki/Electric_field" TargetMode="External" /><Relationship Id="rId20" Type="http://schemas.openxmlformats.org/officeDocument/2006/relationships/hyperlink" Target="https://en.m.wikipedia.org/wiki/Water" TargetMode="External" /><Relationship Id="rId29" Type="http://schemas.openxmlformats.org/officeDocument/2006/relationships/hyperlink" Target="https://en.m.wikipedia.org/wiki/Cell_sorting" TargetMode="External" /><Relationship Id="rId41" Type="http://schemas.openxmlformats.org/officeDocument/2006/relationships/hyperlink" Target="https://en.m.wikipedia.org/wiki/Ambient_temperature" TargetMode="External" /><Relationship Id="rId1" Type="http://schemas.openxmlformats.org/officeDocument/2006/relationships/numbering" Target="numbering.xml" /><Relationship Id="rId6" Type="http://schemas.openxmlformats.org/officeDocument/2006/relationships/hyperlink" Target="https://en.m.wikipedia.org/wiki/Hydrogen-ion" TargetMode="External" /><Relationship Id="rId11" Type="http://schemas.openxmlformats.org/officeDocument/2006/relationships/hyperlink" Target="https://en.m.wikipedia.org/wiki/Electrical_potential" TargetMode="External" /><Relationship Id="rId24" Type="http://schemas.openxmlformats.org/officeDocument/2006/relationships/hyperlink" Target="https://en.m.wikipedia.org/wiki/Protein" TargetMode="External" /><Relationship Id="rId32" Type="http://schemas.openxmlformats.org/officeDocument/2006/relationships/hyperlink" Target="https://en.m.wikipedia.org/wiki/Protein_engineering" TargetMode="External" /><Relationship Id="rId37" Type="http://schemas.openxmlformats.org/officeDocument/2006/relationships/hyperlink" Target="https://en.m.wikipedia.org/wiki/Vulcanization" TargetMode="External" /><Relationship Id="rId40" Type="http://schemas.openxmlformats.org/officeDocument/2006/relationships/hyperlink" Target="https://en.m.wikipedia.org/wiki/Ambient_pressure" TargetMode="External" /><Relationship Id="rId45" Type="http://schemas.openxmlformats.org/officeDocument/2006/relationships/hyperlink" Target="https://en.m.wikipedia.org/wiki/Autoclave_(industrial)" TargetMode="External" /><Relationship Id="rId5" Type="http://schemas.openxmlformats.org/officeDocument/2006/relationships/hyperlink" Target="https://en.m.wikipedia.org/wiki/Scientific_instrument" TargetMode="External" /><Relationship Id="rId15" Type="http://schemas.openxmlformats.org/officeDocument/2006/relationships/hyperlink" Target="https://en.m.wikipedia.org/wiki/Interface_and_colloid_science" TargetMode="External" /><Relationship Id="rId23" Type="http://schemas.openxmlformats.org/officeDocument/2006/relationships/hyperlink" Target="https://en.m.wikipedia.org/wiki/RNA" TargetMode="External" /><Relationship Id="rId28" Type="http://schemas.openxmlformats.org/officeDocument/2006/relationships/hyperlink" Target="https://en.m.wikipedia.org/wiki/Cell_counting" TargetMode="External" /><Relationship Id="rId36" Type="http://schemas.openxmlformats.org/officeDocument/2006/relationships/hyperlink" Target="https://en.m.wikipedia.org/wiki/Sterilization_(microbiology)" TargetMode="External" /><Relationship Id="rId10" Type="http://schemas.openxmlformats.org/officeDocument/2006/relationships/hyperlink" Target="https://en.m.wikipedia.org/wiki/Basicity" TargetMode="External" /><Relationship Id="rId19" Type="http://schemas.openxmlformats.org/officeDocument/2006/relationships/hyperlink" Target="https://en.m.wikipedia.org/wiki/Clay" TargetMode="External" /><Relationship Id="rId31" Type="http://schemas.openxmlformats.org/officeDocument/2006/relationships/hyperlink" Target="https://en.m.wikipedia.org/wiki/Biomarker" TargetMode="External" /><Relationship Id="rId44" Type="http://schemas.openxmlformats.org/officeDocument/2006/relationships/hyperlink" Target="https://en.m.wikipedia.org/wiki/Hydrothermal_synthesis" TargetMode="External" /><Relationship Id="rId4" Type="http://schemas.openxmlformats.org/officeDocument/2006/relationships/webSettings" Target="webSettings.xml" /><Relationship Id="rId9" Type="http://schemas.openxmlformats.org/officeDocument/2006/relationships/hyperlink" Target="https://en.m.wikipedia.org/wiki/Acidity" TargetMode="External" /><Relationship Id="rId14" Type="http://schemas.openxmlformats.org/officeDocument/2006/relationships/hyperlink" Target="https://en.m.wikipedia.org/wiki/Gel_electrophoresis" TargetMode="External" /><Relationship Id="rId22" Type="http://schemas.openxmlformats.org/officeDocument/2006/relationships/hyperlink" Target="https://en.m.wikipedia.org/wiki/DNA" TargetMode="External" /><Relationship Id="rId27" Type="http://schemas.openxmlformats.org/officeDocument/2006/relationships/hyperlink" Target="https://en.m.wikipedia.org/wiki/Clinical_trial" TargetMode="External" /><Relationship Id="rId30" Type="http://schemas.openxmlformats.org/officeDocument/2006/relationships/hyperlink" Target="https://en.m.wikipedia.org/wiki/Microorganism" TargetMode="External" /><Relationship Id="rId35" Type="http://schemas.openxmlformats.org/officeDocument/2006/relationships/hyperlink" Target="https://en.m.wikipedia.org/wiki/Ambient_temperature" TargetMode="External" /><Relationship Id="rId43" Type="http://schemas.openxmlformats.org/officeDocument/2006/relationships/hyperlink" Target="https://en.m.wikipedia.org/wiki/Vulcaniz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1638</Words>
  <Characters>9342</Characters>
  <Application>Microsoft Office Word</Application>
  <DocSecurity>0</DocSecurity>
  <Lines>77</Lines>
  <Paragraphs>21</Paragraphs>
  <ScaleCrop>false</ScaleCrop>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923119492244</dc:creator>
  <cp:keywords/>
  <dc:description/>
  <cp:lastModifiedBy>923119492244</cp:lastModifiedBy>
  <cp:revision>2</cp:revision>
  <dcterms:created xsi:type="dcterms:W3CDTF">2020-06-27T05:53:00Z</dcterms:created>
  <dcterms:modified xsi:type="dcterms:W3CDTF">2020-06-27T05:53:00Z</dcterms:modified>
</cp:coreProperties>
</file>