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u w:val="single"/>
        </w:rPr>
      </w:pPr>
      <w:r>
        <w:rPr>
          <w:b/>
          <w:sz w:val="32"/>
          <w:szCs w:val="32"/>
          <w:highlight w:val="yellow"/>
          <w:u w:val="single"/>
        </w:rPr>
        <w:t>Hematology Assignment (LAB)</w:t>
      </w:r>
    </w:p>
    <w:p>
      <w:pPr>
        <w:rPr>
          <w:sz w:val="32"/>
          <w:szCs w:val="32"/>
          <w:u w:val="single"/>
        </w:rPr>
      </w:pPr>
      <w:r>
        <w:rPr>
          <w:b/>
          <w:sz w:val="32"/>
          <w:szCs w:val="32"/>
          <w:u w:val="single"/>
        </w:rPr>
        <w:t>Name,</w:t>
      </w:r>
      <w:r>
        <w:rPr>
          <w:sz w:val="32"/>
          <w:szCs w:val="32"/>
          <w:u w:val="single"/>
        </w:rPr>
        <w:t xml:space="preserve"> Asif Iqbal.</w:t>
      </w:r>
      <w:r>
        <w:rPr>
          <w:sz w:val="32"/>
          <w:szCs w:val="32"/>
        </w:rPr>
        <w:t xml:space="preserve">           </w:t>
      </w:r>
      <w:r>
        <w:rPr>
          <w:b/>
          <w:sz w:val="32"/>
          <w:szCs w:val="32"/>
          <w:u w:val="single"/>
        </w:rPr>
        <w:t xml:space="preserve">ID, </w:t>
      </w:r>
      <w:r>
        <w:rPr>
          <w:sz w:val="32"/>
          <w:szCs w:val="32"/>
          <w:u w:val="single"/>
        </w:rPr>
        <w:t>16794.</w:t>
      </w:r>
    </w:p>
    <w:p>
      <w:pPr>
        <w:rPr>
          <w:sz w:val="32"/>
          <w:szCs w:val="32"/>
          <w:u w:val="single"/>
        </w:rPr>
      </w:pPr>
      <w:r>
        <w:rPr>
          <w:b/>
          <w:sz w:val="32"/>
          <w:szCs w:val="32"/>
          <w:u w:val="single"/>
        </w:rPr>
        <w:t xml:space="preserve">Deportment, </w:t>
      </w:r>
      <w:r>
        <w:rPr>
          <w:sz w:val="32"/>
          <w:szCs w:val="32"/>
          <w:u w:val="single"/>
        </w:rPr>
        <w:t>BS (MLT).</w:t>
      </w:r>
      <w:r>
        <w:rPr>
          <w:sz w:val="32"/>
          <w:szCs w:val="32"/>
        </w:rPr>
        <w:t xml:space="preserve">           </w:t>
      </w:r>
      <w:r>
        <w:rPr>
          <w:b/>
          <w:sz w:val="32"/>
          <w:szCs w:val="32"/>
          <w:u w:val="single"/>
        </w:rPr>
        <w:t xml:space="preserve">Semester, </w:t>
      </w:r>
      <w:r>
        <w:rPr>
          <w:sz w:val="32"/>
          <w:szCs w:val="32"/>
          <w:u w:val="single"/>
        </w:rPr>
        <w:t>2</w:t>
      </w:r>
      <w:r>
        <w:rPr>
          <w:sz w:val="32"/>
          <w:szCs w:val="32"/>
          <w:u w:val="single"/>
          <w:vertAlign w:val="superscript"/>
        </w:rPr>
        <w:t>nd</w:t>
      </w:r>
      <w:r>
        <w:rPr>
          <w:sz w:val="32"/>
          <w:szCs w:val="32"/>
          <w:u w:val="single"/>
        </w:rPr>
        <w:t>.</w:t>
      </w:r>
    </w:p>
    <w:p>
      <w:pPr>
        <w:rPr>
          <w:sz w:val="32"/>
          <w:szCs w:val="32"/>
          <w:u w:val="single"/>
        </w:rPr>
      </w:pPr>
      <w:r>
        <w:rPr>
          <w:b/>
          <w:sz w:val="32"/>
          <w:szCs w:val="32"/>
          <w:u w:val="single"/>
        </w:rPr>
        <w:t>Section,</w:t>
      </w:r>
      <w:r>
        <w:rPr>
          <w:sz w:val="32"/>
          <w:szCs w:val="32"/>
          <w:u w:val="single"/>
        </w:rPr>
        <w:t xml:space="preserve"> (B).</w:t>
      </w:r>
      <w:r>
        <w:rPr>
          <w:sz w:val="32"/>
          <w:szCs w:val="32"/>
        </w:rPr>
        <w:t xml:space="preserve">             </w:t>
      </w:r>
      <w:r>
        <w:rPr>
          <w:b/>
          <w:sz w:val="32"/>
          <w:szCs w:val="32"/>
          <w:u w:val="single"/>
        </w:rPr>
        <w:t xml:space="preserve">Checked By, </w:t>
      </w:r>
      <w:r>
        <w:rPr>
          <w:sz w:val="32"/>
          <w:szCs w:val="32"/>
          <w:u w:val="single"/>
        </w:rPr>
        <w:t>MS Adnan Ahmad Sir.</w:t>
      </w:r>
    </w:p>
    <w:p>
      <w:pPr>
        <w:rPr>
          <w:sz w:val="32"/>
          <w:szCs w:val="32"/>
          <w:u w:val="single"/>
        </w:rPr>
      </w:pPr>
      <w:r>
        <w:rPr>
          <w:b/>
          <w:sz w:val="32"/>
          <w:szCs w:val="32"/>
          <w:u w:val="single"/>
        </w:rPr>
        <w:t>University Name,</w:t>
      </w:r>
      <w:r>
        <w:rPr>
          <w:sz w:val="32"/>
          <w:szCs w:val="32"/>
          <w:u w:val="single"/>
        </w:rPr>
        <w:t xml:space="preserve"> Iqra National University Peshawar.</w:t>
      </w:r>
    </w:p>
    <w:p>
      <w:pPr>
        <w:pBdr>
          <w:bottom w:val="single" w:color="auto" w:sz="12" w:space="1"/>
        </w:pBdr>
        <w:rPr>
          <w:sz w:val="32"/>
          <w:szCs w:val="32"/>
          <w:u w:val="single"/>
        </w:rPr>
      </w:pPr>
      <w:r>
        <w:rPr>
          <w:b/>
          <w:sz w:val="32"/>
          <w:szCs w:val="32"/>
          <w:u w:val="single"/>
        </w:rPr>
        <w:t xml:space="preserve">Date, </w:t>
      </w:r>
      <w:r>
        <w:rPr>
          <w:sz w:val="32"/>
          <w:szCs w:val="32"/>
          <w:u w:val="single"/>
        </w:rPr>
        <w:t>10/07/2020.</w:t>
      </w:r>
    </w:p>
    <w:p>
      <w:pPr>
        <w:rPr>
          <w:sz w:val="32"/>
          <w:szCs w:val="32"/>
          <w:u w:val="single"/>
        </w:rPr>
      </w:pPr>
    </w:p>
    <w:p>
      <w:pPr>
        <w:rPr>
          <w:b/>
          <w:bCs/>
          <w:sz w:val="32"/>
          <w:szCs w:val="32"/>
          <w:u w:val="single"/>
          <w:lang w:val="en-US"/>
        </w:rPr>
      </w:pPr>
      <w:r>
        <w:rPr>
          <w:b/>
          <w:bCs/>
          <w:sz w:val="32"/>
          <w:szCs w:val="32"/>
          <w:u w:val="single"/>
          <w:lang w:val="en-US"/>
        </w:rPr>
        <w:t>Q: Explain the following.</w:t>
      </w:r>
    </w:p>
    <w:p>
      <w:pPr>
        <w:rPr>
          <w:b/>
          <w:bCs/>
          <w:sz w:val="32"/>
          <w:szCs w:val="32"/>
          <w:u w:val="single"/>
          <w:lang w:val="en-US"/>
        </w:rPr>
      </w:pPr>
      <w:r>
        <w:rPr>
          <w:b/>
          <w:bCs/>
          <w:sz w:val="32"/>
          <w:szCs w:val="32"/>
          <w:u w:val="single"/>
          <w:lang w:val="en-US"/>
        </w:rPr>
        <w:t>Ans:</w:t>
      </w:r>
    </w:p>
    <w:p>
      <w:pPr>
        <w:numPr>
          <w:ilvl w:val="0"/>
          <w:numId w:val="1"/>
        </w:numPr>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Leukopenia:-</w:t>
      </w:r>
    </w:p>
    <w:p>
      <w:pPr>
        <w:numPr>
          <w:ilvl w:val="0"/>
          <w:numId w:val="0"/>
        </w:numPr>
        <w:rPr>
          <w:rFonts w:hint="default" w:asciiTheme="minorAscii"/>
          <w:b w:val="0"/>
          <w:bCs w:val="0"/>
          <w:color w:val="000000" w:themeColor="text1"/>
          <w:sz w:val="28"/>
          <w:szCs w:val="28"/>
          <w:u w:val="none"/>
          <w:lang w:val="en-US"/>
          <w14:textFill>
            <w14:solidFill>
              <w14:schemeClr w14:val="tx1"/>
            </w14:solidFill>
          </w14:textFill>
        </w:rPr>
      </w:pPr>
      <w:r>
        <w:rPr>
          <w:b/>
          <w:bCs/>
          <w:sz w:val="32"/>
          <w:szCs w:val="32"/>
          <w:u w:val="none"/>
          <w:lang w:val="en-US"/>
        </w:rPr>
        <w:t xml:space="preserve"> </w:t>
      </w:r>
      <w:r>
        <w:rPr>
          <w:b w:val="0"/>
          <w:bCs w:val="0"/>
          <w:sz w:val="28"/>
          <w:szCs w:val="28"/>
          <w:u w:val="none"/>
          <w:lang w:val="en-US"/>
        </w:rPr>
        <w:t xml:space="preserve">   </w:t>
      </w:r>
      <w:r>
        <w:rPr>
          <w:rFonts w:asciiTheme="majorAscii"/>
          <w:b w:val="0"/>
          <w:bCs w:val="0"/>
          <w:color w:val="0070C0"/>
          <w:sz w:val="28"/>
          <w:szCs w:val="28"/>
          <w:u w:val="none"/>
          <w:lang w:val="en-US"/>
        </w:rPr>
        <w:t xml:space="preserve">    </w:t>
      </w:r>
      <w:r>
        <w:rPr>
          <w:rFonts w:asciiTheme="minorAscii"/>
          <w:b w:val="0"/>
          <w:bCs w:val="0"/>
          <w:color w:val="000000" w:themeColor="text1"/>
          <w:sz w:val="28"/>
          <w:szCs w:val="28"/>
          <w:u w:val="none"/>
          <w:lang w:val="en-US"/>
          <w14:textFill>
            <w14:solidFill>
              <w14:schemeClr w14:val="tx1"/>
            </w14:solidFill>
          </w14:textFill>
        </w:rPr>
        <w:t>The decreases in the number of WBC</w:t>
      </w:r>
      <w:r>
        <w:rPr>
          <w:rFonts w:hint="default" w:asciiTheme="minorAscii"/>
          <w:b w:val="0"/>
          <w:bCs w:val="0"/>
          <w:color w:val="000000" w:themeColor="text1"/>
          <w:sz w:val="28"/>
          <w:szCs w:val="28"/>
          <w:u w:val="none"/>
          <w:lang w:val="en-US"/>
          <w14:textFill>
            <w14:solidFill>
              <w14:schemeClr w14:val="tx1"/>
            </w14:solidFill>
          </w14:textFill>
        </w:rPr>
        <w:t>’s below normal rang is called leukopenia.</w:t>
      </w:r>
    </w:p>
    <w:p>
      <w:pPr>
        <w:numPr>
          <w:ilvl w:val="0"/>
          <w:numId w:val="0"/>
        </w:numPr>
        <w:rPr>
          <w:rFonts w:hint="default" w:asciiTheme="minorAscii"/>
          <w:b w:val="0"/>
          <w:bCs w:val="0"/>
          <w:color w:val="000000" w:themeColor="text1"/>
          <w:sz w:val="28"/>
          <w:szCs w:val="28"/>
          <w:u w:val="none"/>
          <w:lang w:val="en-US"/>
          <w14:textFill>
            <w14:solidFill>
              <w14:schemeClr w14:val="tx1"/>
            </w14:solidFill>
          </w14:textFill>
        </w:rPr>
      </w:pPr>
      <w:r>
        <w:rPr>
          <w:rFonts w:hint="default" w:asciiTheme="minorAscii"/>
          <w:b w:val="0"/>
          <w:bCs w:val="0"/>
          <w:color w:val="000000" w:themeColor="text1"/>
          <w:sz w:val="28"/>
          <w:szCs w:val="28"/>
          <w:u w:val="none"/>
          <w:lang w:val="en-US"/>
          <w14:textFill>
            <w14:solidFill>
              <w14:schemeClr w14:val="tx1"/>
            </w14:solidFill>
          </w14:textFill>
        </w:rPr>
        <w:t>It is found in the following conditions.</w:t>
      </w:r>
    </w:p>
    <w:p>
      <w:pPr>
        <w:numPr>
          <w:ilvl w:val="0"/>
          <w:numId w:val="0"/>
        </w:numPr>
        <w:rPr>
          <w:rFonts w:hint="default" w:asciiTheme="minorAscii"/>
          <w:b w:val="0"/>
          <w:bCs w:val="0"/>
          <w:color w:val="000000" w:themeColor="text1"/>
          <w:sz w:val="28"/>
          <w:szCs w:val="28"/>
          <w:u w:val="none"/>
          <w:lang w:val="en-US"/>
          <w14:textFill>
            <w14:solidFill>
              <w14:schemeClr w14:val="tx1"/>
            </w14:solidFill>
          </w14:textFill>
        </w:rPr>
      </w:pPr>
      <w:r>
        <w:rPr>
          <w:rFonts w:hint="default" w:asciiTheme="minorAscii"/>
          <w:b w:val="0"/>
          <w:bCs w:val="0"/>
          <w:color w:val="000000" w:themeColor="text1"/>
          <w:sz w:val="28"/>
          <w:szCs w:val="28"/>
          <w:u w:val="none"/>
          <w:lang w:val="en-US"/>
          <w14:textFill>
            <w14:solidFill>
              <w14:schemeClr w14:val="tx1"/>
            </w14:solidFill>
          </w14:textFill>
        </w:rPr>
        <w:t>* Typhoid</w:t>
      </w:r>
    </w:p>
    <w:p>
      <w:pPr>
        <w:numPr>
          <w:ilvl w:val="0"/>
          <w:numId w:val="0"/>
        </w:numPr>
        <w:rPr>
          <w:rFonts w:hint="default" w:asciiTheme="minorAscii"/>
          <w:b w:val="0"/>
          <w:bCs w:val="0"/>
          <w:color w:val="000000" w:themeColor="text1"/>
          <w:sz w:val="28"/>
          <w:szCs w:val="28"/>
          <w:u w:val="none"/>
          <w:lang w:val="en-US"/>
          <w14:textFill>
            <w14:solidFill>
              <w14:schemeClr w14:val="tx1"/>
            </w14:solidFill>
          </w14:textFill>
        </w:rPr>
      </w:pPr>
      <w:r>
        <w:rPr>
          <w:rFonts w:hint="default" w:asciiTheme="minorAscii"/>
          <w:b w:val="0"/>
          <w:bCs w:val="0"/>
          <w:color w:val="000000" w:themeColor="text1"/>
          <w:sz w:val="28"/>
          <w:szCs w:val="28"/>
          <w:u w:val="none"/>
          <w:lang w:val="en-US"/>
          <w14:textFill>
            <w14:solidFill>
              <w14:schemeClr w14:val="tx1"/>
            </w14:solidFill>
          </w14:textFill>
        </w:rPr>
        <w:t>* Drugs</w:t>
      </w:r>
    </w:p>
    <w:p>
      <w:pPr>
        <w:numPr>
          <w:ilvl w:val="0"/>
          <w:numId w:val="0"/>
        </w:numPr>
        <w:rPr>
          <w:rFonts w:hint="default" w:asciiTheme="minorAscii"/>
          <w:b w:val="0"/>
          <w:bCs w:val="0"/>
          <w:color w:val="000000" w:themeColor="text1"/>
          <w:sz w:val="28"/>
          <w:szCs w:val="28"/>
          <w:u w:val="none"/>
          <w:lang w:val="en-US"/>
          <w14:textFill>
            <w14:solidFill>
              <w14:schemeClr w14:val="tx1"/>
            </w14:solidFill>
          </w14:textFill>
        </w:rPr>
      </w:pPr>
      <w:r>
        <w:rPr>
          <w:rFonts w:hint="default" w:asciiTheme="minorAscii"/>
          <w:b w:val="0"/>
          <w:bCs w:val="0"/>
          <w:color w:val="000000" w:themeColor="text1"/>
          <w:sz w:val="28"/>
          <w:szCs w:val="28"/>
          <w:u w:val="none"/>
          <w:lang w:val="en-US"/>
          <w14:textFill>
            <w14:solidFill>
              <w14:schemeClr w14:val="tx1"/>
            </w14:solidFill>
          </w14:textFill>
        </w:rPr>
        <w:t>* Radiations</w:t>
      </w:r>
    </w:p>
    <w:p>
      <w:pPr>
        <w:numPr>
          <w:ilvl w:val="0"/>
          <w:numId w:val="0"/>
        </w:numPr>
        <w:rPr>
          <w:rFonts w:hint="default" w:asciiTheme="minorAscii"/>
          <w:b w:val="0"/>
          <w:bCs w:val="0"/>
          <w:color w:val="000000" w:themeColor="text1"/>
          <w:sz w:val="28"/>
          <w:szCs w:val="28"/>
          <w:u w:val="none"/>
          <w:lang w:val="en-US"/>
          <w14:textFill>
            <w14:solidFill>
              <w14:schemeClr w14:val="tx1"/>
            </w14:solidFill>
          </w14:textFill>
        </w:rPr>
      </w:pPr>
      <w:r>
        <w:rPr>
          <w:rFonts w:hint="default" w:asciiTheme="minorAscii"/>
          <w:b w:val="0"/>
          <w:bCs w:val="0"/>
          <w:color w:val="000000" w:themeColor="text1"/>
          <w:sz w:val="28"/>
          <w:szCs w:val="28"/>
          <w:u w:val="none"/>
          <w:lang w:val="en-US"/>
          <w14:textFill>
            <w14:solidFill>
              <w14:schemeClr w14:val="tx1"/>
            </w14:solidFill>
          </w14:textFill>
        </w:rPr>
        <w:t>* Aplastic anemia</w:t>
      </w:r>
    </w:p>
    <w:p>
      <w:pPr>
        <w:numPr>
          <w:ilvl w:val="0"/>
          <w:numId w:val="0"/>
        </w:numPr>
        <w:rPr>
          <w:rFonts w:hint="default" w:asciiTheme="minorAscii"/>
          <w:b w:val="0"/>
          <w:bCs w:val="0"/>
          <w:color w:val="000000" w:themeColor="text1"/>
          <w:sz w:val="28"/>
          <w:szCs w:val="28"/>
          <w:u w:val="none"/>
          <w:lang w:val="en-US"/>
          <w14:textFill>
            <w14:solidFill>
              <w14:schemeClr w14:val="tx1"/>
            </w14:solidFill>
          </w14:textFill>
        </w:rPr>
      </w:pPr>
      <w:r>
        <w:rPr>
          <w:rFonts w:hint="default" w:asciiTheme="minorAscii"/>
          <w:b w:val="0"/>
          <w:bCs w:val="0"/>
          <w:color w:val="000000" w:themeColor="text1"/>
          <w:sz w:val="28"/>
          <w:szCs w:val="28"/>
          <w:u w:val="none"/>
          <w:lang w:val="en-US"/>
          <w14:textFill>
            <w14:solidFill>
              <w14:schemeClr w14:val="tx1"/>
            </w14:solidFill>
          </w14:textFill>
        </w:rPr>
        <w:t>* Kalazar</w:t>
      </w:r>
    </w:p>
    <w:p>
      <w:pPr>
        <w:numPr>
          <w:ilvl w:val="0"/>
          <w:numId w:val="0"/>
        </w:numPr>
        <w:rPr>
          <w:rFonts w:hint="default" w:asciiTheme="minorAscii"/>
          <w:b w:val="0"/>
          <w:bCs w:val="0"/>
          <w:color w:val="000000" w:themeColor="text1"/>
          <w:sz w:val="28"/>
          <w:szCs w:val="28"/>
          <w:u w:val="none"/>
          <w:lang w:val="en-US"/>
          <w14:textFill>
            <w14:solidFill>
              <w14:schemeClr w14:val="tx1"/>
            </w14:solidFill>
          </w14:textFill>
        </w:rPr>
      </w:pPr>
      <w:r>
        <w:rPr>
          <w:rFonts w:hint="default" w:asciiTheme="minorAscii"/>
          <w:b w:val="0"/>
          <w:bCs w:val="0"/>
          <w:color w:val="000000" w:themeColor="text1"/>
          <w:sz w:val="28"/>
          <w:szCs w:val="28"/>
          <w:u w:val="none"/>
          <w:lang w:val="en-US"/>
          <w14:textFill>
            <w14:solidFill>
              <w14:schemeClr w14:val="tx1"/>
            </w14:solidFill>
          </w14:textFill>
        </w:rPr>
        <w:t>* Malaeia</w:t>
      </w:r>
    </w:p>
    <w:p>
      <w:pPr>
        <w:numPr>
          <w:ilvl w:val="0"/>
          <w:numId w:val="0"/>
        </w:numPr>
        <w:rPr>
          <w:rFonts w:hint="default" w:asciiTheme="minorAscii"/>
          <w:b w:val="0"/>
          <w:bCs w:val="0"/>
          <w:color w:val="000000" w:themeColor="text1"/>
          <w:sz w:val="28"/>
          <w:szCs w:val="28"/>
          <w:u w:val="none"/>
          <w:lang w:val="en-US"/>
          <w14:textFill>
            <w14:solidFill>
              <w14:schemeClr w14:val="tx1"/>
            </w14:solidFill>
          </w14:textFill>
        </w:rPr>
      </w:pPr>
      <w:r>
        <w:rPr>
          <w:rFonts w:hint="default" w:asciiTheme="minorAscii"/>
          <w:b w:val="0"/>
          <w:bCs w:val="0"/>
          <w:color w:val="000000" w:themeColor="text1"/>
          <w:sz w:val="28"/>
          <w:szCs w:val="28"/>
          <w:u w:val="none"/>
          <w:lang w:val="en-US"/>
          <w14:textFill>
            <w14:solidFill>
              <w14:schemeClr w14:val="tx1"/>
            </w14:solidFill>
          </w14:textFill>
        </w:rPr>
        <w:t>* Infectious hepatitis</w:t>
      </w:r>
    </w:p>
    <w:p>
      <w:pPr>
        <w:numPr>
          <w:ilvl w:val="0"/>
          <w:numId w:val="0"/>
        </w:numPr>
        <w:rPr>
          <w:rFonts w:hint="default" w:asciiTheme="minorAscii"/>
          <w:b w:val="0"/>
          <w:bCs w:val="0"/>
          <w:color w:val="000000" w:themeColor="text1"/>
          <w:sz w:val="28"/>
          <w:szCs w:val="28"/>
          <w:u w:val="none"/>
          <w:lang w:val="en-US"/>
          <w14:textFill>
            <w14:solidFill>
              <w14:schemeClr w14:val="tx1"/>
            </w14:solidFill>
          </w14:textFill>
        </w:rPr>
      </w:pPr>
      <w:r>
        <w:rPr>
          <w:rFonts w:hint="default" w:asciiTheme="minorAscii"/>
          <w:b w:val="0"/>
          <w:bCs w:val="0"/>
          <w:color w:val="000000" w:themeColor="text1"/>
          <w:sz w:val="28"/>
          <w:szCs w:val="28"/>
          <w:u w:val="none"/>
          <w:lang w:val="en-US"/>
          <w14:textFill>
            <w14:solidFill>
              <w14:schemeClr w14:val="tx1"/>
            </w14:solidFill>
          </w14:textFill>
        </w:rPr>
        <w:t>* Idiopathic</w:t>
      </w:r>
    </w:p>
    <w:p>
      <w:pPr>
        <w:numPr>
          <w:ilvl w:val="0"/>
          <w:numId w:val="0"/>
        </w:numPr>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Decrease Conditions:</w:t>
      </w:r>
    </w:p>
    <w:p>
      <w:pPr>
        <w:numPr>
          <w:ilvl w:val="0"/>
          <w:numId w:val="2"/>
        </w:numPr>
        <w:rPr>
          <w:rFonts w:hint="default" w:asciiTheme="minorAscii"/>
          <w:b w:val="0"/>
          <w:bCs w:val="0"/>
          <w:color w:val="000000" w:themeColor="text1"/>
          <w:sz w:val="28"/>
          <w:szCs w:val="28"/>
          <w:u w:val="none"/>
          <w:lang w:val="en-US"/>
          <w14:textFill>
            <w14:solidFill>
              <w14:schemeClr w14:val="tx1"/>
            </w14:solidFill>
          </w14:textFill>
        </w:rPr>
      </w:pPr>
      <w:r>
        <w:rPr>
          <w:rFonts w:hint="default" w:asciiTheme="minorAscii"/>
          <w:b w:val="0"/>
          <w:bCs w:val="0"/>
          <w:color w:val="000000" w:themeColor="text1"/>
          <w:sz w:val="28"/>
          <w:szCs w:val="28"/>
          <w:u w:val="none"/>
          <w:lang w:val="en-US"/>
          <w14:textFill>
            <w14:solidFill>
              <w14:schemeClr w14:val="tx1"/>
            </w14:solidFill>
          </w14:textFill>
        </w:rPr>
        <w:t>Neutropeina</w:t>
      </w:r>
    </w:p>
    <w:p>
      <w:pPr>
        <w:numPr>
          <w:ilvl w:val="0"/>
          <w:numId w:val="2"/>
        </w:numPr>
        <w:rPr>
          <w:rFonts w:hint="default" w:asciiTheme="minorAscii"/>
          <w:b w:val="0"/>
          <w:bCs w:val="0"/>
          <w:color w:val="000000" w:themeColor="text1"/>
          <w:sz w:val="28"/>
          <w:szCs w:val="28"/>
          <w:u w:val="none"/>
          <w:lang w:val="en-US"/>
          <w14:textFill>
            <w14:solidFill>
              <w14:schemeClr w14:val="tx1"/>
            </w14:solidFill>
          </w14:textFill>
        </w:rPr>
      </w:pPr>
      <w:r>
        <w:rPr>
          <w:rFonts w:hint="default" w:asciiTheme="minorAscii"/>
          <w:b w:val="0"/>
          <w:bCs w:val="0"/>
          <w:color w:val="000000" w:themeColor="text1"/>
          <w:sz w:val="28"/>
          <w:szCs w:val="28"/>
          <w:u w:val="none"/>
          <w:lang w:val="en-US"/>
          <w14:textFill>
            <w14:solidFill>
              <w14:schemeClr w14:val="tx1"/>
            </w14:solidFill>
          </w14:textFill>
        </w:rPr>
        <w:t>Eosinopenia</w:t>
      </w:r>
    </w:p>
    <w:p>
      <w:pPr>
        <w:numPr>
          <w:ilvl w:val="0"/>
          <w:numId w:val="2"/>
        </w:numPr>
        <w:rPr>
          <w:rFonts w:hint="default" w:asciiTheme="minorAscii"/>
          <w:b w:val="0"/>
          <w:bCs w:val="0"/>
          <w:color w:val="000000" w:themeColor="text1"/>
          <w:sz w:val="28"/>
          <w:szCs w:val="28"/>
          <w:u w:val="none"/>
          <w:lang w:val="en-US"/>
          <w14:textFill>
            <w14:solidFill>
              <w14:schemeClr w14:val="tx1"/>
            </w14:solidFill>
          </w14:textFill>
        </w:rPr>
      </w:pPr>
      <w:r>
        <w:rPr>
          <w:rFonts w:hint="default" w:asciiTheme="minorAscii"/>
          <w:b w:val="0"/>
          <w:bCs w:val="0"/>
          <w:color w:val="000000" w:themeColor="text1"/>
          <w:sz w:val="28"/>
          <w:szCs w:val="28"/>
          <w:u w:val="none"/>
          <w:lang w:val="en-US"/>
          <w14:textFill>
            <w14:solidFill>
              <w14:schemeClr w14:val="tx1"/>
            </w14:solidFill>
          </w14:textFill>
        </w:rPr>
        <w:t>Basopenia</w:t>
      </w:r>
    </w:p>
    <w:p>
      <w:pPr>
        <w:numPr>
          <w:ilvl w:val="0"/>
          <w:numId w:val="2"/>
        </w:numPr>
        <w:rPr>
          <w:rFonts w:hint="default" w:asciiTheme="minorAscii"/>
          <w:b w:val="0"/>
          <w:bCs w:val="0"/>
          <w:color w:val="000000" w:themeColor="text1"/>
          <w:sz w:val="28"/>
          <w:szCs w:val="28"/>
          <w:u w:val="none"/>
          <w:lang w:val="en-US"/>
          <w14:textFill>
            <w14:solidFill>
              <w14:schemeClr w14:val="tx1"/>
            </w14:solidFill>
          </w14:textFill>
        </w:rPr>
      </w:pPr>
      <w:r>
        <w:rPr>
          <w:rFonts w:hint="default" w:asciiTheme="minorAscii"/>
          <w:b w:val="0"/>
          <w:bCs w:val="0"/>
          <w:color w:val="000000" w:themeColor="text1"/>
          <w:sz w:val="28"/>
          <w:szCs w:val="28"/>
          <w:u w:val="none"/>
          <w:lang w:val="en-US"/>
          <w14:textFill>
            <w14:solidFill>
              <w14:schemeClr w14:val="tx1"/>
            </w14:solidFill>
          </w14:textFill>
        </w:rPr>
        <w:t>Monocytopenia</w:t>
      </w:r>
    </w:p>
    <w:p>
      <w:pPr>
        <w:numPr>
          <w:ilvl w:val="0"/>
          <w:numId w:val="2"/>
        </w:numPr>
        <w:rPr>
          <w:rFonts w:hint="default" w:asciiTheme="minorAscii"/>
          <w:b w:val="0"/>
          <w:bCs w:val="0"/>
          <w:color w:val="000000" w:themeColor="text1"/>
          <w:sz w:val="28"/>
          <w:szCs w:val="28"/>
          <w:u w:val="none"/>
          <w:lang w:val="en-US"/>
          <w14:textFill>
            <w14:solidFill>
              <w14:schemeClr w14:val="tx1"/>
            </w14:solidFill>
          </w14:textFill>
        </w:rPr>
      </w:pPr>
      <w:r>
        <w:rPr>
          <w:rFonts w:hint="default" w:asciiTheme="minorAscii"/>
          <w:b w:val="0"/>
          <w:bCs w:val="0"/>
          <w:color w:val="000000" w:themeColor="text1"/>
          <w:sz w:val="28"/>
          <w:szCs w:val="28"/>
          <w:u w:val="none"/>
          <w:lang w:val="en-US"/>
          <w14:textFill>
            <w14:solidFill>
              <w14:schemeClr w14:val="tx1"/>
            </w14:solidFill>
          </w14:textFill>
        </w:rPr>
        <w:t>Lymphopenia.</w:t>
      </w:r>
    </w:p>
    <w:p>
      <w:pPr>
        <w:numPr>
          <w:ilvl w:val="0"/>
          <w:numId w:val="0"/>
        </w:numPr>
        <w:spacing w:after="200" w:line="276" w:lineRule="auto"/>
        <w:rPr>
          <w:rFonts w:hint="default"/>
          <w:b w:val="0"/>
          <w:bCs w:val="0"/>
          <w:sz w:val="28"/>
          <w:szCs w:val="28"/>
          <w:u w:val="none"/>
          <w:lang w:val="en-US"/>
        </w:rPr>
      </w:pPr>
    </w:p>
    <w:p>
      <w:pPr>
        <w:numPr>
          <w:ilvl w:val="0"/>
          <w:numId w:val="1"/>
        </w:numPr>
        <w:spacing w:after="200" w:line="276" w:lineRule="auto"/>
        <w:ind w:left="0" w:leftChars="0" w:firstLine="0" w:firstLineChars="0"/>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Lymphocytosis:-</w:t>
      </w:r>
    </w:p>
    <w:p>
      <w:pPr>
        <w:numPr>
          <w:ilvl w:val="0"/>
          <w:numId w:val="0"/>
        </w:numPr>
        <w:spacing w:after="200" w:line="276" w:lineRule="auto"/>
        <w:ind w:leftChars="0"/>
        <w:rPr>
          <w:rFonts w:hint="default" w:asciiTheme="minorAscii"/>
          <w:b w:val="0"/>
          <w:bCs w:val="0"/>
          <w:color w:val="000000" w:themeColor="text1"/>
          <w:sz w:val="28"/>
          <w:szCs w:val="28"/>
          <w:u w:val="none"/>
          <w:lang w:val="en-US"/>
          <w14:textFill>
            <w14:solidFill>
              <w14:schemeClr w14:val="tx1"/>
            </w14:solidFill>
          </w14:textFill>
        </w:rPr>
      </w:pPr>
      <w:r>
        <w:rPr>
          <w:rFonts w:hint="default" w:asciiTheme="minorAscii"/>
          <w:b w:val="0"/>
          <w:bCs w:val="0"/>
          <w:color w:val="000000" w:themeColor="text1"/>
          <w:sz w:val="28"/>
          <w:szCs w:val="28"/>
          <w:u w:val="none"/>
          <w:lang w:val="en-US"/>
          <w14:textFill>
            <w14:solidFill>
              <w14:schemeClr w14:val="tx1"/>
            </w14:solidFill>
          </w14:textFill>
        </w:rPr>
        <w:t xml:space="preserve">  The increase in the number of lymphocytes above normal range is called lymphocytosis.</w:t>
      </w:r>
    </w:p>
    <w:p>
      <w:pPr>
        <w:numPr>
          <w:ilvl w:val="0"/>
          <w:numId w:val="0"/>
        </w:numPr>
        <w:spacing w:after="200" w:line="276" w:lineRule="auto"/>
        <w:ind w:leftChars="0"/>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Conditions:</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Whooping cough</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Measles</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Infectious</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Mumps</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Lymphocytic leukemia</w:t>
      </w:r>
    </w:p>
    <w:p>
      <w:pPr>
        <w:numPr>
          <w:ilvl w:val="0"/>
          <w:numId w:val="0"/>
        </w:numPr>
        <w:spacing w:after="200" w:line="276" w:lineRule="auto"/>
        <w:ind w:leftChars="0"/>
        <w:rPr>
          <w:rFonts w:hint="default"/>
          <w:b w:val="0"/>
          <w:bCs w:val="0"/>
          <w:sz w:val="28"/>
          <w:szCs w:val="28"/>
          <w:u w:val="none"/>
          <w:lang w:val="en-US"/>
        </w:rPr>
      </w:pPr>
    </w:p>
    <w:p>
      <w:pPr>
        <w:numPr>
          <w:ilvl w:val="0"/>
          <w:numId w:val="1"/>
        </w:numPr>
        <w:spacing w:after="200" w:line="276" w:lineRule="auto"/>
        <w:ind w:left="0" w:leftChars="0" w:firstLine="0" w:firstLineChars="0"/>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Lymphocytopenia:-</w:t>
      </w:r>
    </w:p>
    <w:p>
      <w:pPr>
        <w:numPr>
          <w:ilvl w:val="0"/>
          <w:numId w:val="0"/>
        </w:numPr>
        <w:spacing w:after="200" w:line="276" w:lineRule="auto"/>
        <w:ind w:leftChars="0" w:firstLine="289"/>
        <w:rPr>
          <w:rFonts w:hint="default"/>
          <w:b w:val="0"/>
          <w:bCs w:val="0"/>
          <w:sz w:val="28"/>
          <w:szCs w:val="28"/>
          <w:u w:val="none"/>
          <w:lang w:val="en-US"/>
        </w:rPr>
      </w:pPr>
      <w:r>
        <w:rPr>
          <w:rFonts w:hint="default"/>
          <w:b w:val="0"/>
          <w:bCs w:val="0"/>
          <w:sz w:val="28"/>
          <w:szCs w:val="28"/>
          <w:u w:val="none"/>
          <w:lang w:val="en-US"/>
        </w:rPr>
        <w:t>The decrease in the number of lymphocytes below normal range is called lymphocytopenia.</w:t>
      </w:r>
    </w:p>
    <w:p>
      <w:pPr>
        <w:numPr>
          <w:ilvl w:val="0"/>
          <w:numId w:val="0"/>
        </w:numPr>
        <w:spacing w:after="200" w:line="276" w:lineRule="auto"/>
        <w:ind w:leftChars="0" w:firstLine="289"/>
        <w:rPr>
          <w:rFonts w:hint="default"/>
          <w:b/>
          <w:bCs/>
          <w:color w:val="0070C0"/>
          <w:sz w:val="32"/>
          <w:szCs w:val="32"/>
          <w:u w:val="none"/>
          <w:lang w:val="en-US"/>
        </w:rPr>
      </w:pPr>
      <w:r>
        <w:rPr>
          <w:rFonts w:hint="default"/>
          <w:b/>
          <w:bCs/>
          <w:color w:val="0070C0"/>
          <w:sz w:val="32"/>
          <w:szCs w:val="32"/>
          <w:u w:val="none"/>
          <w:lang w:val="en-US"/>
        </w:rPr>
        <w:t>Conditions:</w:t>
      </w:r>
    </w:p>
    <w:p>
      <w:pPr>
        <w:numPr>
          <w:ilvl w:val="0"/>
          <w:numId w:val="0"/>
        </w:numPr>
        <w:spacing w:after="200" w:line="276" w:lineRule="auto"/>
        <w:ind w:leftChars="0" w:firstLine="289"/>
        <w:rPr>
          <w:rFonts w:hint="default"/>
          <w:b w:val="0"/>
          <w:bCs w:val="0"/>
          <w:sz w:val="28"/>
          <w:szCs w:val="28"/>
          <w:u w:val="none"/>
          <w:lang w:val="en-US"/>
        </w:rPr>
      </w:pPr>
      <w:r>
        <w:rPr>
          <w:rFonts w:hint="default"/>
          <w:b w:val="0"/>
          <w:bCs w:val="0"/>
          <w:sz w:val="28"/>
          <w:szCs w:val="28"/>
          <w:u w:val="none"/>
          <w:lang w:val="en-US"/>
        </w:rPr>
        <w:t>* AIDS</w:t>
      </w:r>
    </w:p>
    <w:p>
      <w:pPr>
        <w:numPr>
          <w:ilvl w:val="0"/>
          <w:numId w:val="0"/>
        </w:numPr>
        <w:spacing w:after="200" w:line="276" w:lineRule="auto"/>
        <w:ind w:leftChars="0" w:firstLine="289"/>
        <w:rPr>
          <w:rFonts w:hint="default"/>
          <w:b w:val="0"/>
          <w:bCs w:val="0"/>
          <w:sz w:val="28"/>
          <w:szCs w:val="28"/>
          <w:u w:val="none"/>
          <w:lang w:val="en-US"/>
        </w:rPr>
      </w:pPr>
      <w:r>
        <w:rPr>
          <w:rFonts w:hint="default"/>
          <w:b w:val="0"/>
          <w:bCs w:val="0"/>
          <w:sz w:val="28"/>
          <w:szCs w:val="28"/>
          <w:u w:val="none"/>
          <w:lang w:val="en-US"/>
        </w:rPr>
        <w:t>* Exposure to radiation</w:t>
      </w:r>
    </w:p>
    <w:p>
      <w:pPr>
        <w:numPr>
          <w:ilvl w:val="0"/>
          <w:numId w:val="0"/>
        </w:numPr>
        <w:spacing w:after="200" w:line="276" w:lineRule="auto"/>
        <w:ind w:leftChars="0" w:firstLine="289"/>
        <w:rPr>
          <w:rFonts w:hint="default"/>
          <w:b w:val="0"/>
          <w:bCs w:val="0"/>
          <w:sz w:val="28"/>
          <w:szCs w:val="28"/>
          <w:u w:val="none"/>
          <w:lang w:val="en-US"/>
        </w:rPr>
      </w:pPr>
      <w:r>
        <w:rPr>
          <w:rFonts w:hint="default"/>
          <w:b w:val="0"/>
          <w:bCs w:val="0"/>
          <w:sz w:val="28"/>
          <w:szCs w:val="28"/>
          <w:u w:val="none"/>
          <w:lang w:val="en-US"/>
        </w:rPr>
        <w:t>* Certain drugs</w:t>
      </w:r>
    </w:p>
    <w:p>
      <w:pPr>
        <w:numPr>
          <w:ilvl w:val="0"/>
          <w:numId w:val="0"/>
        </w:numPr>
        <w:spacing w:after="200" w:line="276" w:lineRule="auto"/>
        <w:ind w:leftChars="0" w:firstLine="289"/>
        <w:rPr>
          <w:rFonts w:hint="default"/>
          <w:b w:val="0"/>
          <w:bCs w:val="0"/>
          <w:sz w:val="28"/>
          <w:szCs w:val="28"/>
          <w:u w:val="none"/>
          <w:lang w:val="en-US"/>
        </w:rPr>
      </w:pPr>
      <w:r>
        <w:rPr>
          <w:rFonts w:hint="default"/>
          <w:b w:val="0"/>
          <w:bCs w:val="0"/>
          <w:sz w:val="28"/>
          <w:szCs w:val="28"/>
          <w:u w:val="none"/>
          <w:lang w:val="en-US"/>
        </w:rPr>
        <w:t>* Administration of corticosteroids</w:t>
      </w:r>
    </w:p>
    <w:p>
      <w:pPr>
        <w:numPr>
          <w:ilvl w:val="0"/>
          <w:numId w:val="0"/>
        </w:numPr>
        <w:spacing w:after="200" w:line="276" w:lineRule="auto"/>
        <w:ind w:leftChars="0" w:firstLine="289"/>
        <w:rPr>
          <w:rFonts w:hint="default"/>
          <w:b w:val="0"/>
          <w:bCs w:val="0"/>
          <w:sz w:val="28"/>
          <w:szCs w:val="28"/>
          <w:u w:val="none"/>
          <w:lang w:val="en-US"/>
        </w:rPr>
      </w:pPr>
      <w:r>
        <w:rPr>
          <w:rFonts w:hint="default"/>
          <w:b w:val="0"/>
          <w:bCs w:val="0"/>
          <w:sz w:val="28"/>
          <w:szCs w:val="28"/>
          <w:u w:val="none"/>
          <w:lang w:val="en-US"/>
        </w:rPr>
        <w:t>* Severe bone marrow failure</w:t>
      </w:r>
    </w:p>
    <w:p>
      <w:pPr>
        <w:numPr>
          <w:ilvl w:val="0"/>
          <w:numId w:val="0"/>
        </w:numPr>
        <w:spacing w:after="200" w:line="276" w:lineRule="auto"/>
        <w:ind w:leftChars="0" w:firstLine="289"/>
        <w:rPr>
          <w:rFonts w:hint="default"/>
          <w:b w:val="0"/>
          <w:bCs w:val="0"/>
          <w:sz w:val="28"/>
          <w:szCs w:val="28"/>
          <w:u w:val="none"/>
          <w:lang w:val="en-US"/>
        </w:rPr>
      </w:pPr>
    </w:p>
    <w:p>
      <w:pPr>
        <w:numPr>
          <w:ilvl w:val="0"/>
          <w:numId w:val="1"/>
        </w:numPr>
        <w:spacing w:after="200" w:line="276" w:lineRule="auto"/>
        <w:ind w:left="0" w:leftChars="0" w:firstLine="0" w:firstLineChars="0"/>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Basophilia:-</w:t>
      </w:r>
    </w:p>
    <w:p>
      <w:pPr>
        <w:numPr>
          <w:ilvl w:val="0"/>
          <w:numId w:val="0"/>
        </w:numPr>
        <w:spacing w:after="200" w:line="276" w:lineRule="auto"/>
        <w:ind w:leftChars="0" w:firstLine="289"/>
        <w:rPr>
          <w:rFonts w:hint="default"/>
          <w:b w:val="0"/>
          <w:bCs w:val="0"/>
          <w:sz w:val="28"/>
          <w:szCs w:val="28"/>
          <w:u w:val="none"/>
          <w:lang w:val="en-US"/>
        </w:rPr>
      </w:pPr>
      <w:r>
        <w:rPr>
          <w:rFonts w:hint="default"/>
          <w:b w:val="0"/>
          <w:bCs w:val="0"/>
          <w:sz w:val="28"/>
          <w:szCs w:val="28"/>
          <w:u w:val="none"/>
          <w:lang w:val="en-US"/>
        </w:rPr>
        <w:t>The increase in the number of basophils above normal range is called basophilia.</w:t>
      </w:r>
    </w:p>
    <w:p>
      <w:pPr>
        <w:numPr>
          <w:ilvl w:val="0"/>
          <w:numId w:val="0"/>
        </w:numPr>
        <w:spacing w:after="200" w:line="276" w:lineRule="auto"/>
        <w:ind w:leftChars="0" w:firstLine="289"/>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Conditions:</w:t>
      </w:r>
    </w:p>
    <w:p>
      <w:pPr>
        <w:numPr>
          <w:ilvl w:val="0"/>
          <w:numId w:val="0"/>
        </w:numPr>
        <w:spacing w:after="200" w:line="276" w:lineRule="auto"/>
        <w:ind w:leftChars="0" w:firstLine="289"/>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 Allergy or inflammation:</w:t>
      </w:r>
    </w:p>
    <w:p>
      <w:pPr>
        <w:numPr>
          <w:ilvl w:val="0"/>
          <w:numId w:val="0"/>
        </w:numPr>
        <w:spacing w:after="200" w:line="276" w:lineRule="auto"/>
        <w:ind w:leftChars="0" w:firstLine="289"/>
        <w:rPr>
          <w:rFonts w:hint="default"/>
          <w:b w:val="0"/>
          <w:bCs w:val="0"/>
          <w:sz w:val="28"/>
          <w:szCs w:val="28"/>
          <w:u w:val="none"/>
          <w:lang w:val="en-US"/>
        </w:rPr>
      </w:pPr>
      <w:r>
        <w:rPr>
          <w:rFonts w:hint="default"/>
          <w:b w:val="0"/>
          <w:bCs w:val="0"/>
          <w:sz w:val="28"/>
          <w:szCs w:val="28"/>
          <w:u w:val="none"/>
          <w:lang w:val="en-US"/>
        </w:rPr>
        <w:t>* Ulcerative colitis</w:t>
      </w:r>
    </w:p>
    <w:p>
      <w:pPr>
        <w:numPr>
          <w:ilvl w:val="0"/>
          <w:numId w:val="0"/>
        </w:numPr>
        <w:spacing w:after="200" w:line="276" w:lineRule="auto"/>
        <w:ind w:leftChars="0" w:firstLine="289"/>
        <w:rPr>
          <w:rFonts w:hint="default"/>
          <w:b w:val="0"/>
          <w:bCs w:val="0"/>
          <w:sz w:val="28"/>
          <w:szCs w:val="28"/>
          <w:u w:val="none"/>
          <w:lang w:val="en-US"/>
        </w:rPr>
      </w:pPr>
      <w:r>
        <w:rPr>
          <w:rFonts w:hint="default"/>
          <w:b w:val="0"/>
          <w:bCs w:val="0"/>
          <w:sz w:val="28"/>
          <w:szCs w:val="28"/>
          <w:u w:val="none"/>
          <w:lang w:val="en-US"/>
        </w:rPr>
        <w:t>* Erythroderma, urticaria</w:t>
      </w:r>
    </w:p>
    <w:p>
      <w:pPr>
        <w:numPr>
          <w:ilvl w:val="0"/>
          <w:numId w:val="0"/>
        </w:numPr>
        <w:spacing w:after="200" w:line="276" w:lineRule="auto"/>
        <w:ind w:leftChars="0" w:firstLine="289"/>
        <w:rPr>
          <w:rFonts w:hint="default"/>
          <w:b w:val="0"/>
          <w:bCs w:val="0"/>
          <w:sz w:val="28"/>
          <w:szCs w:val="28"/>
          <w:u w:val="none"/>
          <w:lang w:val="en-US"/>
        </w:rPr>
      </w:pPr>
      <w:r>
        <w:rPr>
          <w:rFonts w:hint="default"/>
          <w:b w:val="0"/>
          <w:bCs w:val="0"/>
          <w:sz w:val="28"/>
          <w:szCs w:val="28"/>
          <w:u w:val="none"/>
          <w:lang w:val="en-US"/>
        </w:rPr>
        <w:t>* Juvenile rheumatoid arthritis</w:t>
      </w:r>
    </w:p>
    <w:p>
      <w:pPr>
        <w:numPr>
          <w:ilvl w:val="0"/>
          <w:numId w:val="0"/>
        </w:numPr>
        <w:spacing w:after="200" w:line="276" w:lineRule="auto"/>
        <w:ind w:leftChars="0" w:firstLine="289"/>
        <w:rPr>
          <w:rFonts w:hint="default"/>
          <w:b/>
          <w:bCs/>
          <w:sz w:val="32"/>
          <w:szCs w:val="32"/>
          <w:u w:val="none"/>
          <w:lang w:val="en-US"/>
        </w:rPr>
      </w:pPr>
    </w:p>
    <w:p>
      <w:pPr>
        <w:numPr>
          <w:ilvl w:val="0"/>
          <w:numId w:val="0"/>
        </w:numPr>
        <w:spacing w:after="200" w:line="276" w:lineRule="auto"/>
        <w:ind w:leftChars="0" w:firstLine="289"/>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 Endocrinopathy:</w:t>
      </w:r>
    </w:p>
    <w:p>
      <w:pPr>
        <w:numPr>
          <w:ilvl w:val="0"/>
          <w:numId w:val="0"/>
        </w:numPr>
        <w:spacing w:after="200" w:line="276" w:lineRule="auto"/>
        <w:ind w:leftChars="0" w:firstLine="289"/>
        <w:rPr>
          <w:rFonts w:hint="default"/>
          <w:b w:val="0"/>
          <w:bCs w:val="0"/>
          <w:sz w:val="28"/>
          <w:szCs w:val="28"/>
          <w:u w:val="none"/>
          <w:lang w:val="en-US"/>
        </w:rPr>
      </w:pPr>
      <w:r>
        <w:rPr>
          <w:rFonts w:hint="default"/>
          <w:b w:val="0"/>
          <w:bCs w:val="0"/>
          <w:sz w:val="28"/>
          <w:szCs w:val="28"/>
          <w:u w:val="none"/>
          <w:lang w:val="en-US"/>
        </w:rPr>
        <w:t>* Diabetes mellitus</w:t>
      </w:r>
    </w:p>
    <w:p>
      <w:pPr>
        <w:numPr>
          <w:ilvl w:val="0"/>
          <w:numId w:val="0"/>
        </w:numPr>
        <w:spacing w:after="200" w:line="276" w:lineRule="auto"/>
        <w:ind w:leftChars="0" w:firstLine="289"/>
        <w:rPr>
          <w:rFonts w:hint="default"/>
          <w:b w:val="0"/>
          <w:bCs w:val="0"/>
          <w:sz w:val="28"/>
          <w:szCs w:val="28"/>
          <w:u w:val="none"/>
          <w:lang w:val="en-US"/>
        </w:rPr>
      </w:pPr>
      <w:r>
        <w:rPr>
          <w:rFonts w:hint="default"/>
          <w:b w:val="0"/>
          <w:bCs w:val="0"/>
          <w:sz w:val="28"/>
          <w:szCs w:val="28"/>
          <w:u w:val="none"/>
          <w:lang w:val="en-US"/>
        </w:rPr>
        <w:t>* Estrogen administration</w:t>
      </w:r>
    </w:p>
    <w:p>
      <w:pPr>
        <w:numPr>
          <w:ilvl w:val="0"/>
          <w:numId w:val="0"/>
        </w:numPr>
        <w:spacing w:after="200" w:line="276" w:lineRule="auto"/>
        <w:ind w:leftChars="0" w:firstLine="289"/>
        <w:rPr>
          <w:rFonts w:hint="default"/>
          <w:b w:val="0"/>
          <w:bCs w:val="0"/>
          <w:sz w:val="28"/>
          <w:szCs w:val="28"/>
          <w:u w:val="none"/>
          <w:lang w:val="en-US"/>
        </w:rPr>
      </w:pPr>
      <w:r>
        <w:rPr>
          <w:rFonts w:hint="default"/>
          <w:b w:val="0"/>
          <w:bCs w:val="0"/>
          <w:sz w:val="28"/>
          <w:szCs w:val="28"/>
          <w:u w:val="none"/>
          <w:lang w:val="en-US"/>
        </w:rPr>
        <w:t>* Hypothyroidism (myxedema)</w:t>
      </w:r>
    </w:p>
    <w:p>
      <w:pPr>
        <w:numPr>
          <w:ilvl w:val="0"/>
          <w:numId w:val="0"/>
        </w:numPr>
        <w:spacing w:after="200" w:line="276" w:lineRule="auto"/>
        <w:ind w:leftChars="0" w:firstLine="289"/>
        <w:rPr>
          <w:rFonts w:hint="default"/>
          <w:b w:val="0"/>
          <w:bCs w:val="0"/>
          <w:sz w:val="28"/>
          <w:szCs w:val="28"/>
          <w:u w:val="none"/>
          <w:lang w:val="en-US"/>
        </w:rPr>
      </w:pPr>
    </w:p>
    <w:p>
      <w:pPr>
        <w:numPr>
          <w:ilvl w:val="0"/>
          <w:numId w:val="0"/>
        </w:numPr>
        <w:spacing w:after="200" w:line="276" w:lineRule="auto"/>
        <w:ind w:leftChars="0" w:firstLine="289"/>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 Infection:</w:t>
      </w:r>
    </w:p>
    <w:p>
      <w:pPr>
        <w:numPr>
          <w:ilvl w:val="0"/>
          <w:numId w:val="0"/>
        </w:numPr>
        <w:spacing w:after="200" w:line="276" w:lineRule="auto"/>
        <w:ind w:leftChars="0" w:firstLine="289"/>
        <w:rPr>
          <w:rFonts w:hint="default"/>
          <w:b w:val="0"/>
          <w:bCs w:val="0"/>
          <w:sz w:val="28"/>
          <w:szCs w:val="28"/>
          <w:u w:val="none"/>
          <w:lang w:val="en-US"/>
        </w:rPr>
      </w:pPr>
      <w:r>
        <w:rPr>
          <w:rFonts w:hint="default"/>
          <w:b w:val="0"/>
          <w:bCs w:val="0"/>
          <w:sz w:val="28"/>
          <w:szCs w:val="28"/>
          <w:u w:val="none"/>
          <w:lang w:val="en-US"/>
        </w:rPr>
        <w:t>* Chicken pox</w:t>
      </w:r>
    </w:p>
    <w:p>
      <w:pPr>
        <w:numPr>
          <w:ilvl w:val="0"/>
          <w:numId w:val="0"/>
        </w:numPr>
        <w:spacing w:after="200" w:line="276" w:lineRule="auto"/>
        <w:ind w:leftChars="0" w:firstLine="289"/>
        <w:rPr>
          <w:rFonts w:hint="default"/>
          <w:b w:val="0"/>
          <w:bCs w:val="0"/>
          <w:sz w:val="28"/>
          <w:szCs w:val="28"/>
          <w:u w:val="none"/>
          <w:lang w:val="en-US"/>
        </w:rPr>
      </w:pPr>
      <w:r>
        <w:rPr>
          <w:rFonts w:hint="default"/>
          <w:b w:val="0"/>
          <w:bCs w:val="0"/>
          <w:sz w:val="28"/>
          <w:szCs w:val="28"/>
          <w:u w:val="none"/>
          <w:lang w:val="en-US"/>
        </w:rPr>
        <w:t>* Influenza</w:t>
      </w:r>
    </w:p>
    <w:p>
      <w:pPr>
        <w:numPr>
          <w:ilvl w:val="0"/>
          <w:numId w:val="0"/>
        </w:numPr>
        <w:spacing w:after="200" w:line="276" w:lineRule="auto"/>
        <w:ind w:leftChars="0" w:firstLine="289"/>
        <w:rPr>
          <w:rFonts w:hint="default"/>
          <w:b w:val="0"/>
          <w:bCs w:val="0"/>
          <w:sz w:val="28"/>
          <w:szCs w:val="28"/>
          <w:u w:val="none"/>
          <w:lang w:val="en-US"/>
        </w:rPr>
      </w:pPr>
      <w:r>
        <w:rPr>
          <w:rFonts w:hint="default"/>
          <w:b w:val="0"/>
          <w:bCs w:val="0"/>
          <w:sz w:val="28"/>
          <w:szCs w:val="28"/>
          <w:u w:val="none"/>
          <w:lang w:val="en-US"/>
        </w:rPr>
        <w:t>* Smallpox</w:t>
      </w:r>
    </w:p>
    <w:p>
      <w:pPr>
        <w:numPr>
          <w:ilvl w:val="0"/>
          <w:numId w:val="0"/>
        </w:numPr>
        <w:spacing w:after="200" w:line="276" w:lineRule="auto"/>
        <w:ind w:leftChars="0" w:firstLine="289"/>
        <w:rPr>
          <w:rFonts w:hint="default"/>
          <w:b w:val="0"/>
          <w:bCs w:val="0"/>
          <w:sz w:val="28"/>
          <w:szCs w:val="28"/>
          <w:u w:val="none"/>
          <w:lang w:val="en-US"/>
        </w:rPr>
      </w:pPr>
      <w:r>
        <w:rPr>
          <w:rFonts w:hint="default"/>
          <w:b w:val="0"/>
          <w:bCs w:val="0"/>
          <w:sz w:val="28"/>
          <w:szCs w:val="28"/>
          <w:u w:val="none"/>
          <w:lang w:val="en-US"/>
        </w:rPr>
        <w:t>* Tuberculosis</w:t>
      </w:r>
    </w:p>
    <w:p>
      <w:pPr>
        <w:numPr>
          <w:ilvl w:val="0"/>
          <w:numId w:val="0"/>
        </w:numPr>
        <w:spacing w:after="200" w:line="276" w:lineRule="auto"/>
        <w:ind w:leftChars="0" w:firstLine="289"/>
        <w:rPr>
          <w:rFonts w:hint="default"/>
          <w:b w:val="0"/>
          <w:bCs w:val="0"/>
          <w:sz w:val="28"/>
          <w:szCs w:val="28"/>
          <w:u w:val="none"/>
          <w:lang w:val="en-US"/>
        </w:rPr>
      </w:pPr>
    </w:p>
    <w:p>
      <w:pPr>
        <w:numPr>
          <w:ilvl w:val="0"/>
          <w:numId w:val="0"/>
        </w:numPr>
        <w:spacing w:after="200" w:line="276" w:lineRule="auto"/>
        <w:ind w:leftChars="0" w:firstLine="289"/>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 Iron Deficiency:</w:t>
      </w:r>
    </w:p>
    <w:p>
      <w:pPr>
        <w:numPr>
          <w:ilvl w:val="0"/>
          <w:numId w:val="0"/>
        </w:numPr>
        <w:spacing w:after="200" w:line="276" w:lineRule="auto"/>
        <w:ind w:leftChars="0" w:firstLine="289"/>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 Exposure to ionizing radiation:</w:t>
      </w:r>
    </w:p>
    <w:p>
      <w:pPr>
        <w:numPr>
          <w:ilvl w:val="0"/>
          <w:numId w:val="0"/>
        </w:numPr>
        <w:spacing w:after="200" w:line="276" w:lineRule="auto"/>
        <w:ind w:leftChars="0" w:firstLine="289"/>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 Neoplasia:</w:t>
      </w:r>
    </w:p>
    <w:p>
      <w:pPr>
        <w:numPr>
          <w:ilvl w:val="0"/>
          <w:numId w:val="0"/>
        </w:numPr>
        <w:spacing w:after="200" w:line="276" w:lineRule="auto"/>
        <w:ind w:leftChars="0" w:firstLine="289"/>
        <w:rPr>
          <w:rFonts w:hint="default"/>
          <w:b w:val="0"/>
          <w:bCs w:val="0"/>
          <w:sz w:val="28"/>
          <w:szCs w:val="28"/>
          <w:u w:val="none"/>
          <w:lang w:val="en-US"/>
        </w:rPr>
      </w:pPr>
      <w:r>
        <w:rPr>
          <w:rFonts w:hint="default"/>
          <w:b w:val="0"/>
          <w:bCs w:val="0"/>
          <w:sz w:val="28"/>
          <w:szCs w:val="28"/>
          <w:u w:val="none"/>
          <w:lang w:val="en-US"/>
        </w:rPr>
        <w:t>* Basophilic leukemia</w:t>
      </w:r>
    </w:p>
    <w:p>
      <w:pPr>
        <w:numPr>
          <w:ilvl w:val="0"/>
          <w:numId w:val="0"/>
        </w:numPr>
        <w:spacing w:after="200" w:line="276" w:lineRule="auto"/>
        <w:ind w:leftChars="0" w:firstLine="289"/>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 Myeloproliferative neoplasms:</w:t>
      </w:r>
    </w:p>
    <w:p>
      <w:pPr>
        <w:numPr>
          <w:ilvl w:val="0"/>
          <w:numId w:val="0"/>
        </w:numPr>
        <w:spacing w:after="200" w:line="276" w:lineRule="auto"/>
        <w:ind w:leftChars="0" w:firstLine="289"/>
        <w:rPr>
          <w:rFonts w:hint="default"/>
          <w:b w:val="0"/>
          <w:bCs w:val="0"/>
          <w:sz w:val="28"/>
          <w:szCs w:val="28"/>
          <w:u w:val="none"/>
          <w:lang w:val="en-US"/>
        </w:rPr>
      </w:pPr>
      <w:r>
        <w:rPr>
          <w:rFonts w:hint="default"/>
          <w:b w:val="0"/>
          <w:bCs w:val="0"/>
          <w:sz w:val="28"/>
          <w:szCs w:val="28"/>
          <w:u w:val="none"/>
          <w:lang w:val="en-US"/>
        </w:rPr>
        <w:t xml:space="preserve">  ( Especially chronic myelogenous leukemia; also polycythemia vera, primary myelofibrosis, essential thrombocythemia)</w:t>
      </w:r>
    </w:p>
    <w:p>
      <w:pPr>
        <w:numPr>
          <w:ilvl w:val="0"/>
          <w:numId w:val="0"/>
        </w:numPr>
        <w:spacing w:after="200" w:line="276" w:lineRule="auto"/>
        <w:ind w:leftChars="0" w:firstLine="289"/>
        <w:rPr>
          <w:rFonts w:hint="default"/>
          <w:b w:val="0"/>
          <w:bCs w:val="0"/>
          <w:sz w:val="28"/>
          <w:szCs w:val="28"/>
          <w:u w:val="none"/>
          <w:lang w:val="en-US"/>
        </w:rPr>
      </w:pPr>
    </w:p>
    <w:p>
      <w:pPr>
        <w:numPr>
          <w:ilvl w:val="0"/>
          <w:numId w:val="1"/>
        </w:numPr>
        <w:spacing w:after="200" w:line="276" w:lineRule="auto"/>
        <w:ind w:left="0" w:leftChars="0" w:firstLine="0" w:firstLineChars="0"/>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Neutrophilia;-</w:t>
      </w:r>
    </w:p>
    <w:p>
      <w:pPr>
        <w:numPr>
          <w:ilvl w:val="0"/>
          <w:numId w:val="0"/>
        </w:numPr>
        <w:spacing w:after="200" w:line="276" w:lineRule="auto"/>
        <w:ind w:leftChars="0"/>
        <w:rPr>
          <w:rFonts w:hint="default"/>
          <w:b w:val="0"/>
          <w:bCs w:val="0"/>
          <w:sz w:val="28"/>
          <w:szCs w:val="28"/>
          <w:u w:val="none"/>
          <w:lang w:val="en-US"/>
        </w:rPr>
      </w:pPr>
      <w:r>
        <w:rPr>
          <w:rFonts w:hint="default"/>
          <w:b/>
          <w:bCs/>
          <w:sz w:val="32"/>
          <w:szCs w:val="32"/>
          <w:u w:val="none"/>
          <w:lang w:val="en-US"/>
        </w:rPr>
        <w:t xml:space="preserve">  </w:t>
      </w:r>
      <w:r>
        <w:rPr>
          <w:rFonts w:hint="default"/>
          <w:b w:val="0"/>
          <w:bCs w:val="0"/>
          <w:sz w:val="28"/>
          <w:szCs w:val="28"/>
          <w:u w:val="none"/>
          <w:lang w:val="en-US"/>
        </w:rPr>
        <w:t>The increase in the number of neutrophil above normal range is called neutrophilia.</w:t>
      </w:r>
    </w:p>
    <w:p>
      <w:pPr>
        <w:numPr>
          <w:ilvl w:val="0"/>
          <w:numId w:val="0"/>
        </w:numPr>
        <w:spacing w:after="200" w:line="276" w:lineRule="auto"/>
        <w:ind w:leftChars="0"/>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Bacterial:</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Appendicitis</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Osteomyelitis</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Meningitis</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Tonsilitis</w:t>
      </w:r>
    </w:p>
    <w:p>
      <w:pPr>
        <w:numPr>
          <w:ilvl w:val="0"/>
          <w:numId w:val="0"/>
        </w:numPr>
        <w:spacing w:after="200" w:line="276" w:lineRule="auto"/>
        <w:ind w:leftChars="0"/>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Viral:</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Chicken pox</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Small pox</w:t>
      </w:r>
    </w:p>
    <w:p>
      <w:pPr>
        <w:numPr>
          <w:ilvl w:val="0"/>
          <w:numId w:val="1"/>
        </w:numPr>
        <w:spacing w:after="200" w:line="276" w:lineRule="auto"/>
        <w:ind w:left="0" w:leftChars="0" w:firstLine="0" w:firstLineChars="0"/>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Thrombocytosis:-</w:t>
      </w:r>
    </w:p>
    <w:p>
      <w:pPr>
        <w:numPr>
          <w:ilvl w:val="0"/>
          <w:numId w:val="0"/>
        </w:numPr>
        <w:spacing w:after="200" w:line="276" w:lineRule="auto"/>
        <w:ind w:leftChars="0" w:firstLine="253"/>
        <w:rPr>
          <w:rFonts w:hint="default"/>
          <w:b w:val="0"/>
          <w:bCs w:val="0"/>
          <w:sz w:val="28"/>
          <w:szCs w:val="28"/>
          <w:u w:val="none"/>
          <w:lang w:val="en-US"/>
        </w:rPr>
      </w:pPr>
      <w:r>
        <w:rPr>
          <w:rFonts w:hint="default"/>
          <w:b w:val="0"/>
          <w:bCs w:val="0"/>
          <w:sz w:val="28"/>
          <w:szCs w:val="28"/>
          <w:u w:val="none"/>
          <w:lang w:val="en-US"/>
        </w:rPr>
        <w:t>*Thrombocytosis is a condition in which there is an excessive number of platelets in the blood.</w:t>
      </w:r>
    </w:p>
    <w:p>
      <w:pPr>
        <w:numPr>
          <w:ilvl w:val="0"/>
          <w:numId w:val="0"/>
        </w:numPr>
        <w:spacing w:after="200" w:line="276" w:lineRule="auto"/>
        <w:ind w:leftChars="0" w:firstLine="253"/>
        <w:rPr>
          <w:rFonts w:hint="default"/>
          <w:b w:val="0"/>
          <w:bCs w:val="0"/>
          <w:sz w:val="28"/>
          <w:szCs w:val="28"/>
          <w:u w:val="none"/>
          <w:lang w:val="en-US"/>
        </w:rPr>
      </w:pPr>
      <w:r>
        <w:rPr>
          <w:rFonts w:hint="default"/>
          <w:b w:val="0"/>
          <w:bCs w:val="0"/>
          <w:sz w:val="28"/>
          <w:szCs w:val="28"/>
          <w:u w:val="none"/>
          <w:lang w:val="en-US"/>
        </w:rPr>
        <w:t>* Platelets are blood cells in plasma that stop bleeding by sticking together to form a clot.</w:t>
      </w:r>
    </w:p>
    <w:p>
      <w:pPr>
        <w:numPr>
          <w:ilvl w:val="0"/>
          <w:numId w:val="0"/>
        </w:numPr>
        <w:spacing w:after="200" w:line="276" w:lineRule="auto"/>
        <w:ind w:leftChars="0" w:firstLine="253"/>
        <w:rPr>
          <w:rFonts w:hint="default"/>
          <w:b w:val="0"/>
          <w:bCs w:val="0"/>
          <w:sz w:val="28"/>
          <w:szCs w:val="28"/>
          <w:u w:val="none"/>
          <w:lang w:val="en-US"/>
        </w:rPr>
      </w:pPr>
      <w:r>
        <w:rPr>
          <w:rFonts w:hint="default"/>
          <w:b w:val="0"/>
          <w:bCs w:val="0"/>
          <w:sz w:val="28"/>
          <w:szCs w:val="28"/>
          <w:u w:val="none"/>
          <w:lang w:val="en-US"/>
        </w:rPr>
        <w:t>* Too many platelets can lead to certain conditions, including stroke, heart attack, or a clot in the blood vessels.</w:t>
      </w:r>
    </w:p>
    <w:p>
      <w:pPr>
        <w:numPr>
          <w:ilvl w:val="0"/>
          <w:numId w:val="0"/>
        </w:numPr>
        <w:spacing w:after="200" w:line="276" w:lineRule="auto"/>
        <w:ind w:leftChars="0" w:firstLine="253"/>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Causes:</w:t>
      </w:r>
    </w:p>
    <w:p>
      <w:pPr>
        <w:numPr>
          <w:ilvl w:val="0"/>
          <w:numId w:val="0"/>
        </w:numPr>
        <w:spacing w:after="200" w:line="276" w:lineRule="auto"/>
        <w:ind w:leftChars="0" w:firstLine="253"/>
        <w:rPr>
          <w:rFonts w:hint="default"/>
          <w:b w:val="0"/>
          <w:bCs w:val="0"/>
          <w:sz w:val="28"/>
          <w:szCs w:val="28"/>
          <w:u w:val="none"/>
          <w:lang w:val="en-US"/>
        </w:rPr>
      </w:pPr>
      <w:r>
        <w:rPr>
          <w:rFonts w:hint="default"/>
          <w:b w:val="0"/>
          <w:bCs w:val="0"/>
          <w:sz w:val="28"/>
          <w:szCs w:val="28"/>
          <w:u w:val="none"/>
          <w:lang w:val="en-US"/>
        </w:rPr>
        <w:t>Causes of secondary thrombocytosis include infection, inflammatory states (for example, inflammatory bowel disease), Physical stress ( including the post-operative state), acute blood loss, iron deficiency anemia, post-splenectomy and underlying malignancy.</w:t>
      </w:r>
    </w:p>
    <w:p>
      <w:pPr>
        <w:numPr>
          <w:ilvl w:val="0"/>
          <w:numId w:val="0"/>
        </w:numPr>
        <w:spacing w:after="200" w:line="276" w:lineRule="auto"/>
        <w:ind w:leftChars="0" w:firstLine="253"/>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Treatment:</w:t>
      </w:r>
    </w:p>
    <w:p>
      <w:pPr>
        <w:numPr>
          <w:ilvl w:val="0"/>
          <w:numId w:val="0"/>
        </w:numPr>
        <w:spacing w:after="200" w:line="276" w:lineRule="auto"/>
        <w:ind w:leftChars="0" w:firstLine="253"/>
        <w:rPr>
          <w:rFonts w:hint="default"/>
          <w:b w:val="0"/>
          <w:bCs w:val="0"/>
          <w:sz w:val="28"/>
          <w:szCs w:val="28"/>
          <w:u w:val="none"/>
          <w:lang w:val="en-US"/>
        </w:rPr>
      </w:pPr>
      <w:r>
        <w:rPr>
          <w:rFonts w:hint="default"/>
          <w:b w:val="0"/>
          <w:bCs w:val="0"/>
          <w:sz w:val="28"/>
          <w:szCs w:val="28"/>
          <w:u w:val="none"/>
          <w:lang w:val="en-US"/>
        </w:rPr>
        <w:t xml:space="preserve">  Currently,hydroxyurea plus aspirin is the standard treatment for people who have primaey thrombocythemia and are at high risk for blood clots. Anagrelide. This medicine also has been used to lower platelet counts in people who have thrombocythemia.</w:t>
      </w:r>
    </w:p>
    <w:p>
      <w:pPr>
        <w:numPr>
          <w:ilvl w:val="0"/>
          <w:numId w:val="0"/>
        </w:numPr>
        <w:spacing w:after="200" w:line="276" w:lineRule="auto"/>
        <w:ind w:leftChars="0" w:firstLine="253"/>
        <w:rPr>
          <w:rFonts w:hint="default"/>
          <w:b w:val="0"/>
          <w:bCs w:val="0"/>
          <w:sz w:val="28"/>
          <w:szCs w:val="28"/>
          <w:u w:val="none"/>
          <w:lang w:val="en-US"/>
        </w:rPr>
      </w:pPr>
    </w:p>
    <w:p>
      <w:pPr>
        <w:numPr>
          <w:ilvl w:val="0"/>
          <w:numId w:val="1"/>
        </w:numPr>
        <w:spacing w:after="200" w:line="276" w:lineRule="auto"/>
        <w:ind w:left="0" w:leftChars="0" w:firstLine="0" w:firstLineChars="0"/>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Thrombocytopenia:-</w:t>
      </w:r>
    </w:p>
    <w:p>
      <w:pPr>
        <w:numPr>
          <w:ilvl w:val="0"/>
          <w:numId w:val="0"/>
        </w:numPr>
        <w:spacing w:after="200" w:line="276" w:lineRule="auto"/>
        <w:rPr>
          <w:rFonts w:hint="default"/>
          <w:b w:val="0"/>
          <w:bCs w:val="0"/>
          <w:sz w:val="28"/>
          <w:szCs w:val="28"/>
          <w:u w:val="none"/>
          <w:lang w:val="en-US"/>
        </w:rPr>
      </w:pPr>
      <w:r>
        <w:rPr>
          <w:rFonts w:hint="default"/>
          <w:b w:val="0"/>
          <w:bCs w:val="0"/>
          <w:sz w:val="28"/>
          <w:szCs w:val="28"/>
          <w:u w:val="none"/>
          <w:lang w:val="en-US"/>
        </w:rPr>
        <w:t>* Thrombocytopenia is a condition in which you have a low blood platelet count. * Platelets (thrombocytes) are colorless blood cells that help blood clot.</w:t>
      </w:r>
    </w:p>
    <w:p>
      <w:pPr>
        <w:numPr>
          <w:ilvl w:val="0"/>
          <w:numId w:val="0"/>
        </w:numPr>
        <w:spacing w:after="200" w:line="276" w:lineRule="auto"/>
        <w:rPr>
          <w:rFonts w:hint="default"/>
          <w:b w:val="0"/>
          <w:bCs w:val="0"/>
          <w:sz w:val="28"/>
          <w:szCs w:val="28"/>
          <w:u w:val="none"/>
          <w:lang w:val="en-US"/>
        </w:rPr>
      </w:pPr>
      <w:r>
        <w:rPr>
          <w:rFonts w:hint="default"/>
          <w:b w:val="0"/>
          <w:bCs w:val="0"/>
          <w:sz w:val="28"/>
          <w:szCs w:val="28"/>
          <w:u w:val="none"/>
          <w:lang w:val="en-US"/>
        </w:rPr>
        <w:t>* Platelets stop bleeding by clumping and forming plugs in blood vessel injuries.</w:t>
      </w:r>
    </w:p>
    <w:p>
      <w:pPr>
        <w:numPr>
          <w:ilvl w:val="0"/>
          <w:numId w:val="0"/>
        </w:numPr>
        <w:spacing w:after="200" w:line="276" w:lineRule="auto"/>
        <w:ind w:leftChars="0" w:firstLine="253"/>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Causes:</w:t>
      </w:r>
    </w:p>
    <w:p>
      <w:pPr>
        <w:numPr>
          <w:ilvl w:val="0"/>
          <w:numId w:val="0"/>
        </w:numPr>
        <w:spacing w:after="200" w:line="276" w:lineRule="auto"/>
        <w:ind w:leftChars="0" w:firstLine="253"/>
        <w:rPr>
          <w:rFonts w:hint="default"/>
          <w:b w:val="0"/>
          <w:bCs w:val="0"/>
          <w:sz w:val="28"/>
          <w:szCs w:val="28"/>
          <w:u w:val="none"/>
          <w:lang w:val="en-US"/>
        </w:rPr>
      </w:pPr>
      <w:r>
        <w:rPr>
          <w:rFonts w:hint="default"/>
          <w:b w:val="0"/>
          <w:bCs w:val="0"/>
          <w:sz w:val="28"/>
          <w:szCs w:val="28"/>
          <w:u w:val="none"/>
          <w:lang w:val="en-US"/>
        </w:rPr>
        <w:t>* The immune thrombocytopenia usually happens when your immune system mistakenly attacks and destroys platelets, which are cell fragments that help blood clot.</w:t>
      </w:r>
    </w:p>
    <w:p>
      <w:pPr>
        <w:numPr>
          <w:ilvl w:val="0"/>
          <w:numId w:val="0"/>
        </w:numPr>
        <w:spacing w:after="200" w:line="276" w:lineRule="auto"/>
        <w:ind w:leftChars="0" w:firstLine="253"/>
        <w:rPr>
          <w:rFonts w:hint="default"/>
          <w:b w:val="0"/>
          <w:bCs w:val="0"/>
          <w:sz w:val="28"/>
          <w:szCs w:val="28"/>
          <w:u w:val="none"/>
          <w:lang w:val="en-US"/>
        </w:rPr>
      </w:pPr>
      <w:r>
        <w:rPr>
          <w:rFonts w:hint="default"/>
          <w:b w:val="0"/>
          <w:bCs w:val="0"/>
          <w:sz w:val="28"/>
          <w:szCs w:val="28"/>
          <w:u w:val="none"/>
          <w:lang w:val="en-US"/>
        </w:rPr>
        <w:t>* In adults,this may be triggered by infection with HIV, Hapatitis or H. Pylori - the type of bacteria that causes stomach ulcers.</w:t>
      </w:r>
    </w:p>
    <w:p>
      <w:pPr>
        <w:numPr>
          <w:ilvl w:val="0"/>
          <w:numId w:val="0"/>
        </w:numPr>
        <w:spacing w:after="200" w:line="276" w:lineRule="auto"/>
        <w:ind w:leftChars="0" w:firstLine="253"/>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Treatment:</w:t>
      </w:r>
    </w:p>
    <w:p>
      <w:pPr>
        <w:numPr>
          <w:ilvl w:val="0"/>
          <w:numId w:val="0"/>
        </w:numPr>
        <w:spacing w:after="200" w:line="276" w:lineRule="auto"/>
        <w:ind w:leftChars="0" w:firstLine="253"/>
        <w:rPr>
          <w:rFonts w:hint="default"/>
          <w:b w:val="0"/>
          <w:bCs w:val="0"/>
          <w:sz w:val="28"/>
          <w:szCs w:val="28"/>
          <w:u w:val="none"/>
          <w:lang w:val="en-US"/>
        </w:rPr>
      </w:pPr>
      <w:r>
        <w:rPr>
          <w:rFonts w:hint="default"/>
          <w:b w:val="0"/>
          <w:bCs w:val="0"/>
          <w:sz w:val="28"/>
          <w:szCs w:val="28"/>
          <w:u w:val="none"/>
          <w:lang w:val="en-US"/>
        </w:rPr>
        <w:t>Below this disease use</w:t>
      </w:r>
    </w:p>
    <w:p>
      <w:pPr>
        <w:numPr>
          <w:ilvl w:val="0"/>
          <w:numId w:val="0"/>
        </w:numPr>
        <w:spacing w:after="200" w:line="276" w:lineRule="auto"/>
        <w:ind w:leftChars="0" w:firstLine="253"/>
        <w:rPr>
          <w:rFonts w:hint="default"/>
          <w:b w:val="0"/>
          <w:bCs w:val="0"/>
          <w:sz w:val="28"/>
          <w:szCs w:val="28"/>
          <w:u w:val="none"/>
          <w:lang w:val="en-US"/>
        </w:rPr>
      </w:pPr>
      <w:r>
        <w:rPr>
          <w:rFonts w:hint="default"/>
          <w:b w:val="0"/>
          <w:bCs w:val="0"/>
          <w:sz w:val="28"/>
          <w:szCs w:val="28"/>
          <w:u w:val="none"/>
          <w:lang w:val="en-US"/>
        </w:rPr>
        <w:t xml:space="preserve">Generic name: </w:t>
      </w:r>
    </w:p>
    <w:p>
      <w:pPr>
        <w:numPr>
          <w:ilvl w:val="0"/>
          <w:numId w:val="0"/>
        </w:numPr>
        <w:spacing w:after="200" w:line="276" w:lineRule="auto"/>
        <w:ind w:leftChars="0" w:firstLine="253"/>
        <w:rPr>
          <w:rFonts w:hint="default"/>
          <w:b w:val="0"/>
          <w:bCs w:val="0"/>
          <w:sz w:val="28"/>
          <w:szCs w:val="28"/>
          <w:u w:val="none"/>
          <w:lang w:val="en-US"/>
        </w:rPr>
      </w:pPr>
      <w:r>
        <w:rPr>
          <w:rFonts w:hint="default"/>
          <w:b w:val="0"/>
          <w:bCs w:val="0"/>
          <w:sz w:val="28"/>
          <w:szCs w:val="28"/>
          <w:u w:val="none"/>
          <w:lang w:val="en-US"/>
        </w:rPr>
        <w:t xml:space="preserve">       Dexamethasone systemic</w:t>
      </w:r>
    </w:p>
    <w:p>
      <w:pPr>
        <w:numPr>
          <w:ilvl w:val="0"/>
          <w:numId w:val="0"/>
        </w:numPr>
        <w:spacing w:after="200" w:line="276" w:lineRule="auto"/>
        <w:ind w:leftChars="0" w:firstLine="253"/>
        <w:rPr>
          <w:rFonts w:hint="default"/>
          <w:b w:val="0"/>
          <w:bCs w:val="0"/>
          <w:sz w:val="28"/>
          <w:szCs w:val="28"/>
          <w:u w:val="none"/>
          <w:lang w:val="en-US"/>
        </w:rPr>
      </w:pPr>
      <w:r>
        <w:rPr>
          <w:rFonts w:hint="default"/>
          <w:b w:val="0"/>
          <w:bCs w:val="0"/>
          <w:sz w:val="28"/>
          <w:szCs w:val="28"/>
          <w:u w:val="none"/>
          <w:lang w:val="en-US"/>
        </w:rPr>
        <w:t>Brand name:</w:t>
      </w:r>
    </w:p>
    <w:p>
      <w:pPr>
        <w:numPr>
          <w:ilvl w:val="0"/>
          <w:numId w:val="0"/>
        </w:numPr>
        <w:spacing w:after="200" w:line="276" w:lineRule="auto"/>
        <w:ind w:leftChars="0" w:firstLine="253"/>
        <w:rPr>
          <w:rFonts w:hint="default"/>
          <w:b w:val="0"/>
          <w:bCs w:val="0"/>
          <w:sz w:val="28"/>
          <w:szCs w:val="28"/>
          <w:u w:val="none"/>
          <w:lang w:val="en-US"/>
        </w:rPr>
      </w:pPr>
      <w:r>
        <w:rPr>
          <w:rFonts w:hint="default"/>
          <w:b w:val="0"/>
          <w:bCs w:val="0"/>
          <w:sz w:val="28"/>
          <w:szCs w:val="28"/>
          <w:u w:val="none"/>
          <w:lang w:val="en-US"/>
        </w:rPr>
        <w:t xml:space="preserve">      Dexamethasone Intensol, Dexpak Taperpak, De-Sone LA.</w:t>
      </w:r>
    </w:p>
    <w:p>
      <w:pPr>
        <w:numPr>
          <w:ilvl w:val="0"/>
          <w:numId w:val="0"/>
        </w:numPr>
        <w:spacing w:after="200" w:line="276" w:lineRule="auto"/>
        <w:ind w:leftChars="0" w:firstLine="253"/>
        <w:rPr>
          <w:rFonts w:hint="default"/>
          <w:b w:val="0"/>
          <w:bCs w:val="0"/>
          <w:sz w:val="28"/>
          <w:szCs w:val="28"/>
          <w:u w:val="none"/>
          <w:lang w:val="en-US"/>
        </w:rPr>
      </w:pPr>
      <w:r>
        <w:rPr>
          <w:rFonts w:hint="default"/>
          <w:b w:val="0"/>
          <w:bCs w:val="0"/>
          <w:sz w:val="28"/>
          <w:szCs w:val="28"/>
          <w:u w:val="none"/>
          <w:lang w:val="en-US"/>
        </w:rPr>
        <w:t>Drugs class:</w:t>
      </w:r>
    </w:p>
    <w:p>
      <w:pPr>
        <w:numPr>
          <w:ilvl w:val="0"/>
          <w:numId w:val="0"/>
        </w:numPr>
        <w:spacing w:after="200" w:line="276" w:lineRule="auto"/>
        <w:ind w:leftChars="0" w:firstLine="253"/>
        <w:rPr>
          <w:rFonts w:hint="default"/>
          <w:b w:val="0"/>
          <w:bCs w:val="0"/>
          <w:sz w:val="28"/>
          <w:szCs w:val="28"/>
          <w:u w:val="none"/>
          <w:lang w:val="en-US"/>
        </w:rPr>
      </w:pPr>
      <w:r>
        <w:rPr>
          <w:rFonts w:hint="default"/>
          <w:b w:val="0"/>
          <w:bCs w:val="0"/>
          <w:sz w:val="28"/>
          <w:szCs w:val="28"/>
          <w:u w:val="none"/>
          <w:lang w:val="en-US"/>
        </w:rPr>
        <w:t xml:space="preserve">      Glucocorticoids for consumers:</w:t>
      </w:r>
    </w:p>
    <w:p>
      <w:pPr>
        <w:numPr>
          <w:ilvl w:val="0"/>
          <w:numId w:val="0"/>
        </w:numPr>
        <w:spacing w:after="200" w:line="276" w:lineRule="auto"/>
        <w:ind w:leftChars="0" w:firstLine="253"/>
        <w:rPr>
          <w:rFonts w:hint="default"/>
          <w:b w:val="0"/>
          <w:bCs w:val="0"/>
          <w:sz w:val="28"/>
          <w:szCs w:val="28"/>
          <w:u w:val="none"/>
          <w:lang w:val="en-US"/>
        </w:rPr>
      </w:pPr>
      <w:r>
        <w:rPr>
          <w:rFonts w:hint="default"/>
          <w:b w:val="0"/>
          <w:bCs w:val="0"/>
          <w:sz w:val="28"/>
          <w:szCs w:val="28"/>
          <w:u w:val="none"/>
          <w:lang w:val="en-US"/>
        </w:rPr>
        <w:t xml:space="preserve">      Dosage, Interactions, For professionals: A-Z</w:t>
      </w:r>
    </w:p>
    <w:p>
      <w:pPr>
        <w:numPr>
          <w:ilvl w:val="0"/>
          <w:numId w:val="0"/>
        </w:numPr>
        <w:spacing w:after="200" w:line="276" w:lineRule="auto"/>
        <w:ind w:leftChars="0" w:firstLine="253"/>
        <w:rPr>
          <w:rFonts w:hint="default"/>
          <w:b w:val="0"/>
          <w:bCs w:val="0"/>
          <w:sz w:val="28"/>
          <w:szCs w:val="28"/>
          <w:u w:val="none"/>
          <w:lang w:val="en-US"/>
        </w:rPr>
      </w:pPr>
      <w:r>
        <w:rPr>
          <w:rFonts w:hint="default"/>
          <w:b w:val="0"/>
          <w:bCs w:val="0"/>
          <w:sz w:val="28"/>
          <w:szCs w:val="28"/>
          <w:u w:val="none"/>
          <w:lang w:val="en-US"/>
        </w:rPr>
        <w:t>Drugs Facts, AHFS DI Monograph, Prescribing Information.</w:t>
      </w:r>
    </w:p>
    <w:p>
      <w:pPr>
        <w:numPr>
          <w:ilvl w:val="0"/>
          <w:numId w:val="0"/>
        </w:numPr>
        <w:spacing w:after="200" w:line="276" w:lineRule="auto"/>
        <w:ind w:leftChars="0"/>
        <w:rPr>
          <w:rFonts w:hint="default"/>
          <w:b w:val="0"/>
          <w:bCs w:val="0"/>
          <w:sz w:val="28"/>
          <w:szCs w:val="28"/>
          <w:u w:val="none"/>
          <w:lang w:val="en-US"/>
        </w:rPr>
      </w:pPr>
    </w:p>
    <w:p>
      <w:pPr>
        <w:numPr>
          <w:ilvl w:val="0"/>
          <w:numId w:val="1"/>
        </w:numPr>
        <w:spacing w:after="200" w:line="276" w:lineRule="auto"/>
        <w:ind w:left="0" w:leftChars="0" w:firstLine="0" w:firstLineChars="0"/>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Polycythemia:-</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Polycythemia refers to an increase in the number of red blood cells in the body.</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The extra cells cause the blood to be thicker, and this, in turn,</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Increase the risk of other health issues, such as blood clots.</w:t>
      </w:r>
    </w:p>
    <w:p>
      <w:pPr>
        <w:numPr>
          <w:ilvl w:val="0"/>
          <w:numId w:val="0"/>
        </w:numPr>
        <w:spacing w:after="200" w:line="276" w:lineRule="auto"/>
        <w:ind w:leftChars="0"/>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Causes:</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Polycythemia are primary or secondary.</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In primary polycythemia abnormalities in red blood cells production.</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xml:space="preserve">  An increase in red cell count.</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In secondary polycythemia, factors external to red blood cell production ( for example, Hypoxia, sleep apnea, certain tumors) results in polycythemia.</w:t>
      </w:r>
    </w:p>
    <w:p>
      <w:pPr>
        <w:numPr>
          <w:ilvl w:val="0"/>
          <w:numId w:val="0"/>
        </w:numPr>
        <w:spacing w:after="200" w:line="276" w:lineRule="auto"/>
        <w:ind w:leftChars="0"/>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Treatment:</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The main treatment for people with polycythemia vera.</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This decreases your blood volume and reduces the number of excess blood cells.</w:t>
      </w:r>
    </w:p>
    <w:p>
      <w:pPr>
        <w:numPr>
          <w:ilvl w:val="0"/>
          <w:numId w:val="0"/>
        </w:numPr>
        <w:spacing w:after="200" w:line="276" w:lineRule="auto"/>
        <w:ind w:leftChars="0"/>
        <w:rPr>
          <w:rFonts w:hint="default"/>
          <w:b w:val="0"/>
          <w:bCs w:val="0"/>
          <w:sz w:val="28"/>
          <w:szCs w:val="28"/>
          <w:u w:val="none"/>
          <w:lang w:val="en-US"/>
        </w:rPr>
      </w:pPr>
    </w:p>
    <w:p>
      <w:pPr>
        <w:numPr>
          <w:ilvl w:val="0"/>
          <w:numId w:val="1"/>
        </w:numPr>
        <w:spacing w:after="200" w:line="276" w:lineRule="auto"/>
        <w:ind w:left="0" w:leftChars="0" w:firstLine="0" w:firstLineChars="0"/>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Anemia:</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xml:space="preserve"> * Anemia is a condition in which you lack enough healthy red blood cells to carry adequate oxygen to your body’s tissues.</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Having anemia can make you feel tired and weak.</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There are many forms of anemia, each with its own cause.</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Anemia can be temporary or long term, and it can rang from mild to severe.</w:t>
      </w:r>
    </w:p>
    <w:p>
      <w:pPr>
        <w:numPr>
          <w:ilvl w:val="0"/>
          <w:numId w:val="0"/>
        </w:numPr>
        <w:spacing w:after="200" w:line="276" w:lineRule="auto"/>
        <w:ind w:leftChars="0"/>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Cause:</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Anemia caused by blood loss.</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Anemia caused by decreased or faulty red blood cell production.</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Anemia caused by destruction of red blood cells.</w:t>
      </w:r>
    </w:p>
    <w:p>
      <w:pPr>
        <w:numPr>
          <w:ilvl w:val="0"/>
          <w:numId w:val="0"/>
        </w:numPr>
        <w:spacing w:after="200" w:line="276" w:lineRule="auto"/>
        <w:ind w:leftChars="0"/>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Treatment:</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Treatment for anemia depends on the type,cause, and severity of the condition.</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Treatment may include dietary changes or supplements, medicines, procedures, or surgery to treat blood loss.</w:t>
      </w:r>
    </w:p>
    <w:p>
      <w:pPr>
        <w:numPr>
          <w:ilvl w:val="0"/>
          <w:numId w:val="0"/>
        </w:numPr>
        <w:spacing w:after="200" w:line="276" w:lineRule="auto"/>
        <w:ind w:leftChars="0"/>
        <w:rPr>
          <w:rFonts w:hint="default"/>
          <w:b w:val="0"/>
          <w:bCs w:val="0"/>
          <w:sz w:val="28"/>
          <w:szCs w:val="28"/>
          <w:u w:val="none"/>
          <w:lang w:val="en-US"/>
        </w:rPr>
      </w:pPr>
    </w:p>
    <w:p>
      <w:pPr>
        <w:numPr>
          <w:ilvl w:val="0"/>
          <w:numId w:val="1"/>
        </w:numPr>
        <w:spacing w:after="200" w:line="276" w:lineRule="auto"/>
        <w:ind w:left="0" w:leftChars="0" w:firstLine="0" w:firstLineChars="0"/>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Leukemia:-</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Leukemia is a blood cancer caused by a rise in the number of white blood cells in your body.</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Those white blood cells crowd out the red blood cells and platelets that your body needs to be healthy.</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The extra white blood cells don’t work right.</w:t>
      </w:r>
    </w:p>
    <w:p>
      <w:pPr>
        <w:numPr>
          <w:ilvl w:val="0"/>
          <w:numId w:val="0"/>
        </w:numPr>
        <w:spacing w:after="200" w:line="276" w:lineRule="auto"/>
        <w:ind w:leftChars="0"/>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Causes:</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Smoke.</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Are exposed to a lot of radiation or certain chemicals</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Had radiation therapy or chemotherapy to treat cancer.</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Have a family history of leukemia.</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Have a genetic disorder like Down syndrome.</w:t>
      </w:r>
    </w:p>
    <w:p>
      <w:pPr>
        <w:numPr>
          <w:ilvl w:val="0"/>
          <w:numId w:val="0"/>
        </w:numPr>
        <w:spacing w:after="200" w:line="276" w:lineRule="auto"/>
        <w:ind w:leftChars="0"/>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Treatment:</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Chemotherapy.</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Radiation.</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Biologic therapy.</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Targeted therapy.</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Stem cell transplant.</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Surgery&gt;</w:t>
      </w:r>
    </w:p>
    <w:p>
      <w:pPr>
        <w:numPr>
          <w:ilvl w:val="0"/>
          <w:numId w:val="0"/>
        </w:numPr>
        <w:spacing w:after="200" w:line="276" w:lineRule="auto"/>
        <w:ind w:leftChars="0"/>
        <w:rPr>
          <w:rFonts w:hint="default"/>
          <w:b w:val="0"/>
          <w:bCs w:val="0"/>
          <w:sz w:val="28"/>
          <w:szCs w:val="28"/>
          <w:u w:val="none"/>
          <w:lang w:val="en-US"/>
        </w:rPr>
      </w:pPr>
    </w:p>
    <w:p>
      <w:pPr>
        <w:numPr>
          <w:ilvl w:val="0"/>
          <w:numId w:val="1"/>
        </w:numPr>
        <w:spacing w:after="200" w:line="276" w:lineRule="auto"/>
        <w:ind w:left="0" w:leftChars="0" w:firstLine="0" w:firstLineChars="0"/>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Reticulocytosis:-</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xml:space="preserve"> * Reticulocytosis is a condition where there is  an increase in reticulocytes, immature red blood cells.</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It is commonly seen in anemia.</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They are seen on blood films when the bone marrow is highly active in an attempt to replace red blood cell loss such as in haemolytic anaemia, haemorrhage.</w:t>
      </w:r>
    </w:p>
    <w:p>
      <w:pPr>
        <w:numPr>
          <w:ilvl w:val="0"/>
          <w:numId w:val="0"/>
        </w:numPr>
        <w:spacing w:after="200" w:line="276" w:lineRule="auto"/>
        <w:ind w:leftChars="0"/>
        <w:rPr>
          <w:rFonts w:hint="default" w:ascii="Britannic Bold" w:hAnsi="Britannic Bold" w:cs="Britannic Bold"/>
          <w:b/>
          <w:bCs/>
          <w:color w:val="0070C0"/>
          <w:sz w:val="32"/>
          <w:szCs w:val="32"/>
          <w:u w:val="none"/>
          <w:lang w:val="en-US"/>
        </w:rPr>
      </w:pPr>
      <w:r>
        <w:rPr>
          <w:rFonts w:hint="default" w:ascii="Britannic Bold" w:hAnsi="Britannic Bold" w:cs="Britannic Bold"/>
          <w:b/>
          <w:bCs/>
          <w:color w:val="0070C0"/>
          <w:sz w:val="32"/>
          <w:szCs w:val="32"/>
          <w:u w:val="none"/>
          <w:lang w:val="en-US"/>
        </w:rPr>
        <w:t>Causes:</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This can be caused by aplastic anemia or other type of anemia, such as iron deficiency anemia.</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A low reticulocyte count can also be caused by exposure to radiation, along-term (chronic) infection, or by certain medicines that damage the bone marrow.</w:t>
      </w:r>
    </w:p>
    <w:p>
      <w:pPr>
        <w:numPr>
          <w:ilvl w:val="0"/>
          <w:numId w:val="0"/>
        </w:numPr>
        <w:spacing w:after="200" w:line="276" w:lineRule="auto"/>
        <w:ind w:leftChars="0"/>
        <w:rPr>
          <w:rFonts w:hint="default" w:ascii="Britannic Bold" w:hAnsi="Britannic Bold" w:cs="Britannic Bold"/>
          <w:b/>
          <w:bCs/>
          <w:color w:val="0070C0"/>
          <w:sz w:val="28"/>
          <w:szCs w:val="28"/>
          <w:u w:val="none"/>
          <w:lang w:val="en-US"/>
        </w:rPr>
      </w:pPr>
      <w:bookmarkStart w:id="0" w:name="_GoBack"/>
      <w:r>
        <w:rPr>
          <w:rFonts w:hint="default" w:ascii="Britannic Bold" w:hAnsi="Britannic Bold" w:cs="Britannic Bold"/>
          <w:b/>
          <w:bCs/>
          <w:color w:val="0070C0"/>
          <w:sz w:val="28"/>
          <w:szCs w:val="28"/>
          <w:u w:val="none"/>
          <w:lang w:val="en-US"/>
        </w:rPr>
        <w:t>Treatment:</w:t>
      </w:r>
    </w:p>
    <w:bookmarkEnd w:id="0"/>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Check how well bone marrow is working to make red blood cells.</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 Check to see if treatment for anemia is working.</w:t>
      </w:r>
    </w:p>
    <w:p>
      <w:pPr>
        <w:numPr>
          <w:ilvl w:val="0"/>
          <w:numId w:val="0"/>
        </w:numPr>
        <w:spacing w:after="200" w:line="276" w:lineRule="auto"/>
        <w:ind w:leftChars="0"/>
        <w:rPr>
          <w:rFonts w:hint="default"/>
          <w:b w:val="0"/>
          <w:bCs w:val="0"/>
          <w:sz w:val="28"/>
          <w:szCs w:val="28"/>
          <w:u w:val="none"/>
          <w:lang w:val="en-US"/>
        </w:rPr>
      </w:pPr>
      <w:r>
        <w:rPr>
          <w:rFonts w:hint="default"/>
          <w:b w:val="0"/>
          <w:bCs w:val="0"/>
          <w:sz w:val="28"/>
          <w:szCs w:val="28"/>
          <w:u w:val="none"/>
          <w:lang w:val="en-US"/>
        </w:rPr>
        <w:t>For example:</w:t>
      </w:r>
    </w:p>
    <w:p>
      <w:pPr>
        <w:numPr>
          <w:ilvl w:val="0"/>
          <w:numId w:val="0"/>
        </w:numPr>
        <w:pBdr>
          <w:bottom w:val="single" w:color="auto" w:sz="12" w:space="0"/>
        </w:pBdr>
        <w:spacing w:after="200" w:line="276" w:lineRule="auto"/>
        <w:ind w:leftChars="0"/>
        <w:rPr>
          <w:rFonts w:hint="default"/>
          <w:b w:val="0"/>
          <w:bCs w:val="0"/>
          <w:sz w:val="28"/>
          <w:szCs w:val="28"/>
          <w:u w:val="none"/>
          <w:lang w:val="en-US"/>
        </w:rPr>
      </w:pPr>
      <w:r>
        <w:rPr>
          <w:rFonts w:hint="default"/>
          <w:b w:val="0"/>
          <w:bCs w:val="0"/>
          <w:sz w:val="28"/>
          <w:szCs w:val="28"/>
          <w:u w:val="none"/>
          <w:lang w:val="en-US"/>
        </w:rPr>
        <w:t>* A higher reticulocytr count means that iron replacement treatment or other treatment to reverse the anenia is working.</w:t>
      </w:r>
    </w:p>
    <w:p>
      <w:pPr>
        <w:numPr>
          <w:ilvl w:val="0"/>
          <w:numId w:val="0"/>
        </w:numPr>
        <w:spacing w:after="200" w:line="276" w:lineRule="auto"/>
        <w:ind w:leftChars="0"/>
        <w:rPr>
          <w:rFonts w:hint="default"/>
          <w:b/>
          <w:bCs/>
          <w:i/>
          <w:iCs/>
          <w:sz w:val="72"/>
          <w:szCs w:val="72"/>
          <w:u w:val="none"/>
          <w:lang w:val="en-US"/>
        </w:rPr>
      </w:pPr>
      <w:r>
        <w:rPr>
          <w:rFonts w:hint="default"/>
          <w:b/>
          <w:bCs/>
          <w:i/>
          <w:iCs/>
          <w:sz w:val="72"/>
          <w:szCs w:val="72"/>
          <w:u w:val="none"/>
          <w:lang w:val="en-US"/>
        </w:rPr>
        <w:t>The E.N.D</w:t>
      </w:r>
    </w:p>
    <w:p>
      <w:pPr>
        <w:numPr>
          <w:ilvl w:val="0"/>
          <w:numId w:val="0"/>
        </w:numPr>
        <w:spacing w:after="200" w:line="276" w:lineRule="auto"/>
        <w:ind w:leftChars="0"/>
        <w:jc w:val="center"/>
        <w:rPr>
          <w:rFonts w:hint="default" w:ascii="Kunstler Script" w:hAnsi="Kunstler Script" w:cs="Kunstler Script"/>
          <w:b/>
          <w:bCs/>
          <w:i w:val="0"/>
          <w:iCs w:val="0"/>
          <w:color w:val="00B050"/>
          <w:sz w:val="44"/>
          <w:szCs w:val="44"/>
          <w:u w:val="none"/>
          <w:lang w:val="en-US"/>
        </w:rPr>
      </w:pPr>
      <w:r>
        <w:rPr>
          <w:rFonts w:hint="default" w:ascii="Kunstler Script" w:hAnsi="Kunstler Script" w:cs="Kunstler Script"/>
          <w:b/>
          <w:bCs/>
          <w:i/>
          <w:iCs/>
          <w:color w:val="00B050"/>
          <w:sz w:val="96"/>
          <w:szCs w:val="96"/>
          <w:u w:val="none"/>
          <w:lang w:val="en-US"/>
        </w:rPr>
        <w:t>Thank You!</w:t>
      </w:r>
    </w:p>
    <w:p>
      <w:pPr>
        <w:numPr>
          <w:ilvl w:val="0"/>
          <w:numId w:val="0"/>
        </w:numPr>
        <w:spacing w:after="200" w:line="276" w:lineRule="auto"/>
        <w:ind w:leftChars="0"/>
        <w:rPr>
          <w:rFonts w:hint="default"/>
          <w:b w:val="0"/>
          <w:bCs w:val="0"/>
          <w:sz w:val="28"/>
          <w:szCs w:val="28"/>
          <w:u w:val="none"/>
          <w:lang w:val="en-US"/>
        </w:rPr>
      </w:pPr>
    </w:p>
    <w:p>
      <w:pPr>
        <w:numPr>
          <w:ilvl w:val="0"/>
          <w:numId w:val="0"/>
        </w:numPr>
        <w:spacing w:after="200" w:line="276" w:lineRule="auto"/>
        <w:ind w:leftChars="0"/>
        <w:rPr>
          <w:rFonts w:hint="default"/>
          <w:b/>
          <w:bCs/>
          <w:sz w:val="32"/>
          <w:szCs w:val="32"/>
          <w:u w:val="none"/>
          <w:lang w:val="en-US"/>
        </w:rPr>
      </w:pPr>
      <w:r>
        <w:rPr>
          <w:rFonts w:hint="default"/>
          <w:b/>
          <w:bCs/>
          <w:sz w:val="32"/>
          <w:szCs w:val="32"/>
          <w:u w:val="none"/>
          <w:lang w:val="en-US"/>
        </w:rPr>
        <w:t xml:space="preserve"> </w:t>
      </w:r>
    </w:p>
    <w:p>
      <w:pPr>
        <w:numPr>
          <w:ilvl w:val="0"/>
          <w:numId w:val="0"/>
        </w:numPr>
        <w:spacing w:after="200" w:line="276" w:lineRule="auto"/>
        <w:ind w:leftChars="0"/>
        <w:rPr>
          <w:rFonts w:hint="default"/>
          <w:b/>
          <w:bCs/>
          <w:sz w:val="32"/>
          <w:szCs w:val="32"/>
          <w:u w:val="none"/>
          <w:lang w:val="en-US"/>
        </w:rPr>
      </w:pPr>
      <w:r>
        <w:rPr>
          <w:rFonts w:hint="default"/>
          <w:b/>
          <w:bCs/>
          <w:sz w:val="32"/>
          <w:szCs w:val="32"/>
          <w:u w:val="none"/>
          <w:lang w:val="en-US"/>
        </w:rPr>
        <w:t xml:space="preserve">  </w:t>
      </w:r>
    </w:p>
    <w:p>
      <w:pPr>
        <w:numPr>
          <w:ilvl w:val="0"/>
          <w:numId w:val="0"/>
        </w:numPr>
        <w:spacing w:after="200" w:line="276" w:lineRule="auto"/>
        <w:ind w:leftChars="0"/>
        <w:rPr>
          <w:rFonts w:hint="default"/>
          <w:b/>
          <w:bCs/>
          <w:sz w:val="32"/>
          <w:szCs w:val="32"/>
          <w:u w:val="none"/>
          <w:lang w:val="en-US"/>
        </w:rPr>
      </w:pPr>
    </w:p>
    <w:p>
      <w:pPr>
        <w:numPr>
          <w:ilvl w:val="0"/>
          <w:numId w:val="0"/>
        </w:numPr>
        <w:spacing w:after="200" w:line="276" w:lineRule="auto"/>
        <w:ind w:leftChars="0"/>
        <w:rPr>
          <w:rFonts w:hint="default"/>
          <w:b w:val="0"/>
          <w:bCs w:val="0"/>
          <w:sz w:val="28"/>
          <w:szCs w:val="28"/>
          <w:u w:val="none"/>
          <w:lang w:val="en-US"/>
        </w:rPr>
      </w:pPr>
    </w:p>
    <w:p>
      <w:pPr>
        <w:numPr>
          <w:ilvl w:val="0"/>
          <w:numId w:val="0"/>
        </w:numPr>
        <w:spacing w:after="200" w:line="276" w:lineRule="auto"/>
        <w:ind w:leftChars="0"/>
        <w:rPr>
          <w:rFonts w:hint="default"/>
          <w:b w:val="0"/>
          <w:bCs w:val="0"/>
          <w:sz w:val="28"/>
          <w:szCs w:val="28"/>
          <w:u w:val="none"/>
          <w:lang w:val="en-US"/>
        </w:rPr>
      </w:pPr>
    </w:p>
    <w:p>
      <w:pPr>
        <w:numPr>
          <w:ilvl w:val="0"/>
          <w:numId w:val="0"/>
        </w:numPr>
        <w:rPr>
          <w:b/>
          <w:bCs/>
          <w:sz w:val="32"/>
          <w:szCs w:val="32"/>
          <w:u w:val="none"/>
          <w:lang w:val="en-US"/>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Kunstler Script">
    <w:panose1 w:val="030304020206070D0D06"/>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Showcard Gothic">
    <w:panose1 w:val="04020904020102020604"/>
    <w:charset w:val="00"/>
    <w:family w:val="auto"/>
    <w:pitch w:val="default"/>
    <w:sig w:usb0="00000003" w:usb1="00000000" w:usb2="00000000" w:usb3="00000000" w:csb0="20000001" w:csb1="00000000"/>
  </w:font>
  <w:font w:name="Gill Sans Ultra Bold">
    <w:panose1 w:val="020B0A02020104020203"/>
    <w:charset w:val="00"/>
    <w:family w:val="auto"/>
    <w:pitch w:val="default"/>
    <w:sig w:usb0="00000003" w:usb1="00000000" w:usb2="00000000" w:usb3="00000000" w:csb0="20000003" w:csb1="00000000"/>
  </w:font>
  <w:font w:name="Britannic Bold">
    <w:panose1 w:val="020B0903060703020204"/>
    <w:charset w:val="00"/>
    <w:family w:val="auto"/>
    <w:pitch w:val="default"/>
    <w:sig w:usb0="00000003" w:usb1="00000000" w:usb2="00000000" w:usb3="00000000" w:csb0="20000001" w:csb1="00000000"/>
  </w:font>
  <w:font w:name="Cambria">
    <w:panose1 w:val="02040503050406030204"/>
    <w:charset w:val="00"/>
    <w:family w:val="auto"/>
    <w:pitch w:val="default"/>
    <w:sig w:usb0="E00002FF" w:usb1="400004FF" w:usb2="00000000" w:usb3="00000000" w:csb0="2000019F"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BFB544"/>
    <w:multiLevelType w:val="singleLevel"/>
    <w:tmpl w:val="EBBFB544"/>
    <w:lvl w:ilvl="0" w:tentative="0">
      <w:start w:val="1"/>
      <w:numFmt w:val="decimal"/>
      <w:suff w:val="space"/>
      <w:lvlText w:val="%1."/>
      <w:lvlJc w:val="left"/>
    </w:lvl>
  </w:abstractNum>
  <w:abstractNum w:abstractNumId="1">
    <w:nsid w:val="EC45CEE4"/>
    <w:multiLevelType w:val="singleLevel"/>
    <w:tmpl w:val="EC45CEE4"/>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5E"/>
    <w:rsid w:val="0047685E"/>
    <w:rsid w:val="009B4DFD"/>
    <w:rsid w:val="2CE70016"/>
    <w:rsid w:val="33873320"/>
    <w:rsid w:val="35D514DC"/>
    <w:rsid w:val="3AC02BEA"/>
    <w:rsid w:val="61EF6C1B"/>
    <w:rsid w:val="722D400F"/>
    <w:rsid w:val="740A2142"/>
    <w:rsid w:val="7A616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Pages>
  <Words>36</Words>
  <Characters>207</Characters>
  <Lines>1</Lines>
  <Paragraphs>1</Paragraphs>
  <TotalTime>176</TotalTime>
  <ScaleCrop>false</ScaleCrop>
  <LinksUpToDate>false</LinksUpToDate>
  <CharactersWithSpaces>242</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2020-07-10T07:05:00Z</dcterms:created>
  <dc:creator>ismail - [2010]</dc:creator>
  <cp:lastModifiedBy>HP</cp:lastModifiedBy>
  <dcterms:modified xsi:type="dcterms:W3CDTF">2020-07-10T11:07:14Z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