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70" w:rsidRPr="00C70470" w:rsidRDefault="00C70470" w:rsidP="00C70470">
      <w:pPr>
        <w:jc w:val="center"/>
        <w:rPr>
          <w:szCs w:val="24"/>
        </w:rPr>
      </w:pPr>
      <w:r w:rsidRPr="00C70470">
        <w:rPr>
          <w:b/>
          <w:szCs w:val="24"/>
          <w:u w:val="single"/>
        </w:rPr>
        <w:t>Risk and Disaster Management in Construction</w:t>
      </w:r>
    </w:p>
    <w:p w:rsidR="00C70470" w:rsidRPr="00C70470" w:rsidRDefault="00C70470" w:rsidP="00C70470">
      <w:pPr>
        <w:rPr>
          <w:szCs w:val="24"/>
        </w:rPr>
      </w:pPr>
    </w:p>
    <w:p w:rsidR="00C70470" w:rsidRPr="00C70470" w:rsidRDefault="00C70470" w:rsidP="00C70470">
      <w:pPr>
        <w:jc w:val="center"/>
        <w:rPr>
          <w:szCs w:val="24"/>
        </w:rPr>
      </w:pPr>
      <w:r w:rsidRPr="00C70470">
        <w:rPr>
          <w:b/>
          <w:szCs w:val="24"/>
        </w:rPr>
        <w:t xml:space="preserve">Engr. </w:t>
      </w:r>
      <w:proofErr w:type="spellStart"/>
      <w:r w:rsidRPr="00C70470">
        <w:rPr>
          <w:b/>
          <w:szCs w:val="24"/>
        </w:rPr>
        <w:t>Yaseen</w:t>
      </w:r>
      <w:proofErr w:type="spellEnd"/>
      <w:r w:rsidRPr="00C70470">
        <w:rPr>
          <w:b/>
          <w:szCs w:val="24"/>
        </w:rPr>
        <w:t xml:space="preserve"> </w:t>
      </w:r>
      <w:proofErr w:type="spellStart"/>
      <w:r w:rsidRPr="00C70470">
        <w:rPr>
          <w:b/>
          <w:szCs w:val="24"/>
        </w:rPr>
        <w:t>Mahmood</w:t>
      </w:r>
      <w:proofErr w:type="spellEnd"/>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Pr="00C70470" w:rsidRDefault="00C70470" w:rsidP="00C70470">
      <w:pPr>
        <w:rPr>
          <w:szCs w:val="24"/>
        </w:rPr>
      </w:pPr>
    </w:p>
    <w:p w:rsidR="00C70470" w:rsidRDefault="00C70470" w:rsidP="00C70470">
      <w:pPr>
        <w:jc w:val="center"/>
        <w:rPr>
          <w:szCs w:val="24"/>
        </w:rPr>
      </w:pPr>
    </w:p>
    <w:p w:rsidR="00D60588" w:rsidRDefault="00D60588" w:rsidP="00C70470">
      <w:pPr>
        <w:jc w:val="center"/>
        <w:rPr>
          <w:szCs w:val="24"/>
        </w:rPr>
      </w:pPr>
    </w:p>
    <w:p w:rsidR="00D60588" w:rsidRDefault="00D60588" w:rsidP="00C70470">
      <w:pPr>
        <w:jc w:val="center"/>
        <w:rPr>
          <w:szCs w:val="24"/>
        </w:rPr>
      </w:pPr>
    </w:p>
    <w:p w:rsidR="00D60588" w:rsidRPr="00C70470" w:rsidRDefault="00D60588" w:rsidP="00C70470">
      <w:pPr>
        <w:jc w:val="center"/>
        <w:rPr>
          <w:szCs w:val="24"/>
        </w:rPr>
      </w:pPr>
    </w:p>
    <w:p w:rsidR="00C70470" w:rsidRPr="00C70470" w:rsidRDefault="00C70470" w:rsidP="00C70470">
      <w:pPr>
        <w:jc w:val="center"/>
        <w:rPr>
          <w:szCs w:val="24"/>
        </w:rPr>
      </w:pPr>
      <w:r w:rsidRPr="00C70470">
        <w:rPr>
          <w:b/>
          <w:szCs w:val="24"/>
        </w:rPr>
        <w:t>Submitted by:</w:t>
      </w:r>
    </w:p>
    <w:p w:rsidR="00C70470" w:rsidRPr="00C70470" w:rsidRDefault="00D60588" w:rsidP="00C70470">
      <w:pPr>
        <w:jc w:val="center"/>
        <w:rPr>
          <w:szCs w:val="24"/>
        </w:rPr>
      </w:pPr>
      <w:proofErr w:type="spellStart"/>
      <w:r>
        <w:rPr>
          <w:b/>
          <w:szCs w:val="24"/>
        </w:rPr>
        <w:t>Irfan</w:t>
      </w:r>
      <w:proofErr w:type="spellEnd"/>
      <w:r>
        <w:rPr>
          <w:b/>
          <w:szCs w:val="24"/>
        </w:rPr>
        <w:t xml:space="preserve"> </w:t>
      </w:r>
      <w:proofErr w:type="spellStart"/>
      <w:r>
        <w:rPr>
          <w:b/>
          <w:szCs w:val="24"/>
        </w:rPr>
        <w:t>U</w:t>
      </w:r>
      <w:r w:rsidR="00C70470" w:rsidRPr="00C70470">
        <w:rPr>
          <w:b/>
          <w:szCs w:val="24"/>
        </w:rPr>
        <w:t>llah</w:t>
      </w:r>
      <w:proofErr w:type="spellEnd"/>
    </w:p>
    <w:p w:rsidR="00C70470" w:rsidRPr="00C70470" w:rsidRDefault="00C70470" w:rsidP="00C70470">
      <w:pPr>
        <w:jc w:val="center"/>
        <w:rPr>
          <w:szCs w:val="24"/>
        </w:rPr>
      </w:pPr>
      <w:r w:rsidRPr="00C70470">
        <w:rPr>
          <w:b/>
          <w:szCs w:val="24"/>
        </w:rPr>
        <w:t>Registration No. 15575</w:t>
      </w:r>
    </w:p>
    <w:p w:rsidR="00C70470" w:rsidRPr="00C70470" w:rsidRDefault="00C70470" w:rsidP="00C70470">
      <w:pPr>
        <w:jc w:val="center"/>
        <w:rPr>
          <w:szCs w:val="24"/>
        </w:rPr>
      </w:pPr>
      <w:r w:rsidRPr="00C70470">
        <w:rPr>
          <w:b/>
          <w:szCs w:val="24"/>
        </w:rPr>
        <w:t>MS Transportation Engineering</w:t>
      </w:r>
    </w:p>
    <w:p w:rsidR="00C70470" w:rsidRDefault="00C70470" w:rsidP="00C70470">
      <w:pPr>
        <w:rPr>
          <w:szCs w:val="24"/>
        </w:rPr>
      </w:pPr>
    </w:p>
    <w:p w:rsidR="00C70470" w:rsidRDefault="00C70470" w:rsidP="00C70470">
      <w:pPr>
        <w:rPr>
          <w:szCs w:val="24"/>
        </w:rPr>
      </w:pPr>
    </w:p>
    <w:p w:rsidR="00C70470" w:rsidRDefault="00C70470" w:rsidP="00C70470">
      <w:pPr>
        <w:rPr>
          <w:szCs w:val="24"/>
        </w:rPr>
      </w:pPr>
      <w:r>
        <w:rPr>
          <w:szCs w:val="24"/>
        </w:rPr>
        <w:br/>
      </w:r>
    </w:p>
    <w:p w:rsidR="00C70470" w:rsidRPr="00C70470" w:rsidRDefault="00C70470" w:rsidP="00C70470">
      <w:pPr>
        <w:rPr>
          <w:szCs w:val="24"/>
          <w:u w:val="single"/>
        </w:rPr>
      </w:pPr>
    </w:p>
    <w:p w:rsidR="00C70470" w:rsidRPr="00C70470" w:rsidRDefault="00C70470" w:rsidP="00C70470">
      <w:pPr>
        <w:jc w:val="right"/>
        <w:rPr>
          <w:b/>
          <w:szCs w:val="24"/>
          <w:u w:val="single"/>
        </w:rPr>
      </w:pPr>
      <w:r w:rsidRPr="00C70470">
        <w:rPr>
          <w:b/>
          <w:szCs w:val="24"/>
          <w:u w:val="single"/>
        </w:rPr>
        <w:t xml:space="preserve">Question </w:t>
      </w:r>
      <w:r>
        <w:rPr>
          <w:b/>
          <w:szCs w:val="24"/>
          <w:u w:val="single"/>
        </w:rPr>
        <w:t>No 0</w:t>
      </w:r>
      <w:r w:rsidRPr="00C70470">
        <w:rPr>
          <w:b/>
          <w:szCs w:val="24"/>
          <w:u w:val="single"/>
        </w:rPr>
        <w:t>1</w:t>
      </w:r>
      <w:r w:rsidRPr="00C70470">
        <w:rPr>
          <w:b/>
          <w:szCs w:val="24"/>
        </w:rPr>
        <w:tab/>
      </w:r>
    </w:p>
    <w:p w:rsidR="00C70470" w:rsidRPr="00C70470" w:rsidRDefault="00C70470" w:rsidP="00C70470">
      <w:pPr>
        <w:rPr>
          <w:szCs w:val="24"/>
        </w:rPr>
      </w:pPr>
      <w:r w:rsidRPr="00C70470">
        <w:rPr>
          <w:szCs w:val="24"/>
        </w:rPr>
        <w:t>Define and explain the risk log/register in your own words. Develop a risk log/register for the construction project (you have worked in or you are working). Details of each project must be unique and should be provided accurately to the best of your knowledge. Risk register is attached at the end of the paper.</w:t>
      </w:r>
    </w:p>
    <w:p w:rsidR="00C70470" w:rsidRPr="00C70470" w:rsidRDefault="00C70470" w:rsidP="00C70470">
      <w:pPr>
        <w:rPr>
          <w:b/>
          <w:bCs/>
          <w:szCs w:val="24"/>
          <w:u w:val="single"/>
        </w:rPr>
      </w:pPr>
      <w:r w:rsidRPr="00C70470">
        <w:rPr>
          <w:b/>
          <w:szCs w:val="24"/>
          <w:u w:val="single"/>
        </w:rPr>
        <w:t>Risk log/Register:</w:t>
      </w:r>
    </w:p>
    <w:p w:rsidR="00C70470" w:rsidRPr="00C70470" w:rsidRDefault="00C70470" w:rsidP="00C70470">
      <w:pPr>
        <w:rPr>
          <w:szCs w:val="24"/>
        </w:rPr>
      </w:pPr>
      <w:r w:rsidRPr="00C70470">
        <w:rPr>
          <w:bCs/>
          <w:szCs w:val="24"/>
        </w:rPr>
        <w:t>A risk register is a tool in risk management and project management.</w:t>
      </w:r>
      <w:r w:rsidRPr="00C70470">
        <w:rPr>
          <w:szCs w:val="24"/>
        </w:rPr>
        <w:t> It is used to identify potential risks in a project or an organization, sometimes to fulfill regulatory compliance but mostly to stay on top of potential issues that can derail intended outcomes. The risk register includes all information about each identified risk, such as the nature of that risk, level of risk, who owns it and what are the mitigation measures in place to respond to it</w:t>
      </w:r>
    </w:p>
    <w:p w:rsidR="00C70470" w:rsidRPr="00C70470" w:rsidRDefault="00C70470" w:rsidP="00C70470">
      <w:pPr>
        <w:rPr>
          <w:szCs w:val="24"/>
        </w:rPr>
      </w:pPr>
      <w:r w:rsidRPr="00C70470">
        <w:rPr>
          <w:szCs w:val="24"/>
        </w:rPr>
        <w:t xml:space="preserve">1) Project purpose and need is not well defined </w:t>
      </w:r>
    </w:p>
    <w:p w:rsidR="00C70470" w:rsidRPr="00C70470" w:rsidRDefault="00C70470" w:rsidP="00C70470">
      <w:pPr>
        <w:rPr>
          <w:szCs w:val="24"/>
        </w:rPr>
      </w:pPr>
      <w:r w:rsidRPr="00C70470">
        <w:rPr>
          <w:szCs w:val="24"/>
        </w:rPr>
        <w:t>2) Project design and deliverable definition is incomplete.</w:t>
      </w:r>
    </w:p>
    <w:p w:rsidR="00C70470" w:rsidRPr="00C70470" w:rsidRDefault="00C70470" w:rsidP="00C70470">
      <w:pPr>
        <w:rPr>
          <w:szCs w:val="24"/>
        </w:rPr>
      </w:pPr>
      <w:r w:rsidRPr="00C70470">
        <w:rPr>
          <w:szCs w:val="24"/>
        </w:rPr>
        <w:t>3) Project schedule is not clearly defined or understood.</w:t>
      </w:r>
    </w:p>
    <w:p w:rsidR="00C70470" w:rsidRPr="00C70470" w:rsidRDefault="00C70470" w:rsidP="00C70470">
      <w:pPr>
        <w:rPr>
          <w:szCs w:val="24"/>
        </w:rPr>
      </w:pPr>
      <w:r w:rsidRPr="00C70470">
        <w:rPr>
          <w:szCs w:val="24"/>
        </w:rPr>
        <w:t>4) No control over staff priorities.</w:t>
      </w:r>
    </w:p>
    <w:p w:rsidR="00C70470" w:rsidRPr="00C70470" w:rsidRDefault="00C70470" w:rsidP="00C70470">
      <w:pPr>
        <w:rPr>
          <w:szCs w:val="24"/>
        </w:rPr>
      </w:pPr>
      <w:r w:rsidRPr="00C70470">
        <w:rPr>
          <w:szCs w:val="24"/>
        </w:rPr>
        <w:t>5) Consultant or contractor delays</w:t>
      </w:r>
    </w:p>
    <w:p w:rsidR="00C70470" w:rsidRPr="00C70470" w:rsidRDefault="00C70470" w:rsidP="00C70470">
      <w:pPr>
        <w:rPr>
          <w:szCs w:val="24"/>
        </w:rPr>
      </w:pPr>
      <w:r w:rsidRPr="00C70470">
        <w:rPr>
          <w:szCs w:val="24"/>
        </w:rPr>
        <w:t>6) Estimating and scheduling errors.</w:t>
      </w:r>
    </w:p>
    <w:p w:rsidR="00C70470" w:rsidRPr="00C70470" w:rsidRDefault="00C70470" w:rsidP="00C70470">
      <w:pPr>
        <w:rPr>
          <w:szCs w:val="24"/>
        </w:rPr>
      </w:pPr>
      <w:r w:rsidRPr="00C70470">
        <w:rPr>
          <w:szCs w:val="24"/>
        </w:rPr>
        <w:t>7) Unplanned work that must be accommodated.</w:t>
      </w:r>
    </w:p>
    <w:p w:rsidR="00C70470" w:rsidRPr="00C70470" w:rsidRDefault="00C70470" w:rsidP="00C70470">
      <w:pPr>
        <w:rPr>
          <w:szCs w:val="24"/>
        </w:rPr>
      </w:pPr>
      <w:r w:rsidRPr="00C70470">
        <w:rPr>
          <w:szCs w:val="24"/>
        </w:rPr>
        <w:t>8) Lack of communication, causing lack of clarity and confusion.</w:t>
      </w:r>
    </w:p>
    <w:p w:rsidR="00C70470" w:rsidRPr="00C70470" w:rsidRDefault="00C70470" w:rsidP="00C70470">
      <w:pPr>
        <w:rPr>
          <w:szCs w:val="24"/>
        </w:rPr>
      </w:pPr>
      <w:r w:rsidRPr="00C70470">
        <w:rPr>
          <w:szCs w:val="24"/>
        </w:rPr>
        <w:t>9) Pressure to arbitrarily reduce task durations and or run tasks in parallel which would increase risk of errors.</w:t>
      </w:r>
    </w:p>
    <w:p w:rsidR="00C70470" w:rsidRPr="00C70470" w:rsidRDefault="00C70470" w:rsidP="00C70470">
      <w:pPr>
        <w:rPr>
          <w:szCs w:val="24"/>
        </w:rPr>
      </w:pPr>
      <w:r w:rsidRPr="00C70470">
        <w:rPr>
          <w:szCs w:val="24"/>
        </w:rPr>
        <w:t>10) Scope creep.</w:t>
      </w:r>
    </w:p>
    <w:p w:rsidR="00C70470" w:rsidRPr="00C70470" w:rsidRDefault="00C70470" w:rsidP="00C70470">
      <w:pPr>
        <w:rPr>
          <w:szCs w:val="24"/>
        </w:rPr>
      </w:pPr>
      <w:r w:rsidRPr="00C70470">
        <w:rPr>
          <w:szCs w:val="24"/>
        </w:rPr>
        <w:t>11) Unresolved project conflicts not escalated in a timely manner.</w:t>
      </w:r>
    </w:p>
    <w:p w:rsidR="00C70470" w:rsidRPr="00C70470" w:rsidRDefault="00C70470" w:rsidP="00C70470">
      <w:pPr>
        <w:rPr>
          <w:szCs w:val="24"/>
        </w:rPr>
      </w:pPr>
      <w:r w:rsidRPr="00C70470">
        <w:rPr>
          <w:szCs w:val="24"/>
        </w:rPr>
        <w:t>12) Business case becomes obsolete or is undermined by external changes.</w:t>
      </w:r>
    </w:p>
    <w:p w:rsidR="00C70470" w:rsidRPr="00C70470" w:rsidRDefault="00C70470" w:rsidP="00C70470">
      <w:pPr>
        <w:rPr>
          <w:szCs w:val="24"/>
        </w:rPr>
      </w:pPr>
      <w:r w:rsidRPr="00C70470">
        <w:rPr>
          <w:szCs w:val="24"/>
        </w:rPr>
        <w:t>13) Delay in earlier project phases jeopardizes ability to meet fixed date. For example delivery of just in time material, for conference or launch date.</w:t>
      </w:r>
    </w:p>
    <w:p w:rsidR="00C70470" w:rsidRPr="00C70470" w:rsidRDefault="00C70470" w:rsidP="00C70470">
      <w:pPr>
        <w:rPr>
          <w:szCs w:val="24"/>
        </w:rPr>
      </w:pPr>
      <w:r w:rsidRPr="00C70470">
        <w:rPr>
          <w:szCs w:val="24"/>
        </w:rPr>
        <w:t>14) Added workload or time requirements because of new direction or policy.</w:t>
      </w:r>
    </w:p>
    <w:p w:rsidR="00C70470" w:rsidRPr="00C70470" w:rsidRDefault="00C70470" w:rsidP="00C70470">
      <w:pPr>
        <w:rPr>
          <w:szCs w:val="24"/>
        </w:rPr>
      </w:pPr>
      <w:r w:rsidRPr="00C70470">
        <w:rPr>
          <w:szCs w:val="24"/>
        </w:rPr>
        <w:t>15) Inadequate customer testing leads to large post go live snag list.</w:t>
      </w:r>
    </w:p>
    <w:p w:rsidR="00C70470" w:rsidRPr="00C70470" w:rsidRDefault="00C70470" w:rsidP="00C70470">
      <w:pPr>
        <w:rPr>
          <w:szCs w:val="24"/>
        </w:rPr>
      </w:pPr>
      <w:r w:rsidRPr="00C70470">
        <w:rPr>
          <w:szCs w:val="24"/>
        </w:rPr>
        <w:t>16) Legal action delays or pauses project.</w:t>
      </w:r>
    </w:p>
    <w:p w:rsidR="00C70470" w:rsidRPr="00C70470" w:rsidRDefault="00C70470" w:rsidP="00C70470">
      <w:pPr>
        <w:rPr>
          <w:szCs w:val="24"/>
        </w:rPr>
      </w:pPr>
      <w:r w:rsidRPr="00C70470">
        <w:rPr>
          <w:szCs w:val="24"/>
        </w:rPr>
        <w:t>17) Customer refuses to approve deliverables or milestones or delays approval putting pressure on project manager to work at risk.</w:t>
      </w:r>
    </w:p>
    <w:p w:rsidR="00C70470" w:rsidRDefault="00C70470" w:rsidP="00D813E0">
      <w:pPr>
        <w:rPr>
          <w:szCs w:val="24"/>
        </w:rPr>
      </w:pPr>
      <w:r w:rsidRPr="00C70470">
        <w:rPr>
          <w:szCs w:val="24"/>
        </w:rPr>
        <w:t>18) Theft of materials, intellectual property or equipment.</w:t>
      </w:r>
    </w:p>
    <w:p w:rsidR="00D42FFA" w:rsidRDefault="00D42FFA" w:rsidP="00D813E0">
      <w:pPr>
        <w:rPr>
          <w:szCs w:val="24"/>
        </w:rPr>
      </w:pPr>
    </w:p>
    <w:p w:rsidR="00D42FFA" w:rsidRDefault="00D42FFA" w:rsidP="00D813E0">
      <w:pPr>
        <w:rPr>
          <w:szCs w:val="24"/>
        </w:rPr>
      </w:pPr>
    </w:p>
    <w:tbl>
      <w:tblPr>
        <w:tblStyle w:val="TableGrid"/>
        <w:tblW w:w="0" w:type="auto"/>
        <w:tblLook w:val="04A0"/>
      </w:tblPr>
      <w:tblGrid>
        <w:gridCol w:w="968"/>
        <w:gridCol w:w="1360"/>
        <w:gridCol w:w="918"/>
        <w:gridCol w:w="506"/>
        <w:gridCol w:w="721"/>
        <w:gridCol w:w="485"/>
        <w:gridCol w:w="983"/>
        <w:gridCol w:w="967"/>
        <w:gridCol w:w="1086"/>
        <w:gridCol w:w="817"/>
        <w:gridCol w:w="1055"/>
        <w:gridCol w:w="1150"/>
      </w:tblGrid>
      <w:tr w:rsidR="00F330FB" w:rsidRPr="00F330FB" w:rsidTr="00F330FB">
        <w:trPr>
          <w:trHeight w:val="196"/>
        </w:trPr>
        <w:tc>
          <w:tcPr>
            <w:tcW w:w="575" w:type="dxa"/>
            <w:vMerge w:val="restart"/>
            <w:noWrap/>
            <w:hideMark/>
          </w:tcPr>
          <w:p w:rsidR="00F330FB" w:rsidRPr="00F330FB" w:rsidRDefault="00F330FB" w:rsidP="00F330FB">
            <w:pPr>
              <w:rPr>
                <w:szCs w:val="24"/>
              </w:rPr>
            </w:pPr>
            <w:r w:rsidRPr="00F330FB">
              <w:rPr>
                <w:szCs w:val="24"/>
              </w:rPr>
              <w:t>DATE RAISD</w:t>
            </w:r>
          </w:p>
        </w:tc>
        <w:tc>
          <w:tcPr>
            <w:tcW w:w="3414" w:type="dxa"/>
            <w:gridSpan w:val="2"/>
            <w:vMerge w:val="restart"/>
            <w:noWrap/>
            <w:hideMark/>
          </w:tcPr>
          <w:p w:rsidR="00F330FB" w:rsidRPr="00F330FB" w:rsidRDefault="00F330FB" w:rsidP="00F330FB">
            <w:pPr>
              <w:rPr>
                <w:szCs w:val="24"/>
              </w:rPr>
            </w:pPr>
            <w:r w:rsidRPr="00F330FB">
              <w:rPr>
                <w:szCs w:val="24"/>
              </w:rPr>
              <w:t>RISK DISCRIPTION</w:t>
            </w:r>
          </w:p>
        </w:tc>
        <w:tc>
          <w:tcPr>
            <w:tcW w:w="1162" w:type="dxa"/>
            <w:gridSpan w:val="3"/>
            <w:noWrap/>
            <w:hideMark/>
          </w:tcPr>
          <w:p w:rsidR="00F330FB" w:rsidRPr="00F330FB" w:rsidRDefault="00F330FB" w:rsidP="00F330FB">
            <w:pPr>
              <w:rPr>
                <w:szCs w:val="24"/>
              </w:rPr>
            </w:pPr>
            <w:r w:rsidRPr="00F330FB">
              <w:rPr>
                <w:szCs w:val="24"/>
              </w:rPr>
              <w:t>RISK</w:t>
            </w:r>
          </w:p>
        </w:tc>
        <w:tc>
          <w:tcPr>
            <w:tcW w:w="2494" w:type="dxa"/>
            <w:gridSpan w:val="3"/>
            <w:noWrap/>
            <w:hideMark/>
          </w:tcPr>
          <w:p w:rsidR="00F330FB" w:rsidRPr="00F330FB" w:rsidRDefault="00F330FB" w:rsidP="00F330FB">
            <w:pPr>
              <w:rPr>
                <w:szCs w:val="24"/>
              </w:rPr>
            </w:pPr>
            <w:r w:rsidRPr="00F330FB">
              <w:rPr>
                <w:szCs w:val="24"/>
              </w:rPr>
              <w:t>WITHOUT CONTROL</w:t>
            </w:r>
          </w:p>
        </w:tc>
        <w:tc>
          <w:tcPr>
            <w:tcW w:w="503" w:type="dxa"/>
            <w:noWrap/>
            <w:hideMark/>
          </w:tcPr>
          <w:p w:rsidR="00F330FB" w:rsidRPr="00F330FB" w:rsidRDefault="00F330FB" w:rsidP="00F330FB">
            <w:pPr>
              <w:rPr>
                <w:szCs w:val="24"/>
              </w:rPr>
            </w:pPr>
            <w:r w:rsidRPr="00F330FB">
              <w:rPr>
                <w:szCs w:val="24"/>
              </w:rPr>
              <w:t>CONTROLS</w:t>
            </w:r>
          </w:p>
        </w:tc>
        <w:tc>
          <w:tcPr>
            <w:tcW w:w="939" w:type="dxa"/>
            <w:noWrap/>
            <w:hideMark/>
          </w:tcPr>
          <w:p w:rsidR="00F330FB" w:rsidRPr="00F330FB" w:rsidRDefault="00F330FB" w:rsidP="00F330FB">
            <w:pPr>
              <w:rPr>
                <w:szCs w:val="24"/>
              </w:rPr>
            </w:pPr>
            <w:r w:rsidRPr="00F330FB">
              <w:rPr>
                <w:szCs w:val="24"/>
              </w:rPr>
              <w:t>RESIDENTIOAL RISK</w:t>
            </w:r>
          </w:p>
        </w:tc>
        <w:tc>
          <w:tcPr>
            <w:tcW w:w="1724" w:type="dxa"/>
            <w:noWrap/>
            <w:hideMark/>
          </w:tcPr>
          <w:p w:rsidR="00F330FB" w:rsidRPr="00F330FB" w:rsidRDefault="00F330FB" w:rsidP="00F330FB">
            <w:pPr>
              <w:rPr>
                <w:szCs w:val="24"/>
              </w:rPr>
            </w:pPr>
            <w:r w:rsidRPr="00F330FB">
              <w:rPr>
                <w:szCs w:val="24"/>
              </w:rPr>
              <w:t>ACTION</w:t>
            </w:r>
          </w:p>
        </w:tc>
      </w:tr>
      <w:tr w:rsidR="00F330FB" w:rsidRPr="00F330FB" w:rsidTr="00F330FB">
        <w:trPr>
          <w:trHeight w:val="196"/>
        </w:trPr>
        <w:tc>
          <w:tcPr>
            <w:tcW w:w="575" w:type="dxa"/>
            <w:vMerge/>
            <w:hideMark/>
          </w:tcPr>
          <w:p w:rsidR="00F330FB" w:rsidRPr="00F330FB" w:rsidRDefault="00F330FB">
            <w:pPr>
              <w:rPr>
                <w:szCs w:val="24"/>
              </w:rPr>
            </w:pPr>
          </w:p>
        </w:tc>
        <w:tc>
          <w:tcPr>
            <w:tcW w:w="3414" w:type="dxa"/>
            <w:gridSpan w:val="2"/>
            <w:vMerge/>
            <w:hideMark/>
          </w:tcPr>
          <w:p w:rsidR="00F330FB" w:rsidRPr="00F330FB" w:rsidRDefault="00F330FB">
            <w:pPr>
              <w:rPr>
                <w:szCs w:val="24"/>
              </w:rPr>
            </w:pPr>
          </w:p>
        </w:tc>
        <w:tc>
          <w:tcPr>
            <w:tcW w:w="352" w:type="dxa"/>
            <w:noWrap/>
            <w:hideMark/>
          </w:tcPr>
          <w:p w:rsidR="00F330FB" w:rsidRPr="00F330FB" w:rsidRDefault="00F330FB" w:rsidP="00F330FB">
            <w:pPr>
              <w:rPr>
                <w:szCs w:val="24"/>
              </w:rPr>
            </w:pPr>
            <w:r w:rsidRPr="00F330FB">
              <w:rPr>
                <w:szCs w:val="24"/>
              </w:rPr>
              <w:t xml:space="preserve">HIGH </w:t>
            </w:r>
          </w:p>
        </w:tc>
        <w:tc>
          <w:tcPr>
            <w:tcW w:w="467" w:type="dxa"/>
            <w:noWrap/>
            <w:hideMark/>
          </w:tcPr>
          <w:p w:rsidR="00F330FB" w:rsidRPr="00F330FB" w:rsidRDefault="00F330FB" w:rsidP="00F330FB">
            <w:pPr>
              <w:rPr>
                <w:szCs w:val="24"/>
              </w:rPr>
            </w:pPr>
            <w:r w:rsidRPr="00F330FB">
              <w:rPr>
                <w:szCs w:val="24"/>
              </w:rPr>
              <w:t>MEDIUM</w:t>
            </w:r>
          </w:p>
        </w:tc>
        <w:tc>
          <w:tcPr>
            <w:tcW w:w="343" w:type="dxa"/>
            <w:noWrap/>
            <w:hideMark/>
          </w:tcPr>
          <w:p w:rsidR="00F330FB" w:rsidRPr="00F330FB" w:rsidRDefault="00F330FB" w:rsidP="00F330FB">
            <w:pPr>
              <w:rPr>
                <w:szCs w:val="24"/>
              </w:rPr>
            </w:pPr>
            <w:r w:rsidRPr="00F330FB">
              <w:rPr>
                <w:szCs w:val="24"/>
              </w:rPr>
              <w:t>LOW</w:t>
            </w:r>
          </w:p>
        </w:tc>
        <w:tc>
          <w:tcPr>
            <w:tcW w:w="816" w:type="dxa"/>
            <w:noWrap/>
            <w:hideMark/>
          </w:tcPr>
          <w:p w:rsidR="00F330FB" w:rsidRPr="00F330FB" w:rsidRDefault="00F330FB" w:rsidP="00F330FB">
            <w:pPr>
              <w:rPr>
                <w:szCs w:val="24"/>
              </w:rPr>
            </w:pPr>
            <w:r w:rsidRPr="00F330FB">
              <w:rPr>
                <w:szCs w:val="24"/>
              </w:rPr>
              <w:t>COST IMPACT</w:t>
            </w:r>
          </w:p>
        </w:tc>
        <w:tc>
          <w:tcPr>
            <w:tcW w:w="870" w:type="dxa"/>
            <w:noWrap/>
            <w:hideMark/>
          </w:tcPr>
          <w:p w:rsidR="00F330FB" w:rsidRPr="00F330FB" w:rsidRDefault="00F330FB" w:rsidP="00F330FB">
            <w:pPr>
              <w:rPr>
                <w:szCs w:val="24"/>
              </w:rPr>
            </w:pPr>
            <w:r w:rsidRPr="00F330FB">
              <w:rPr>
                <w:szCs w:val="24"/>
              </w:rPr>
              <w:t>TIME IMPACT</w:t>
            </w:r>
          </w:p>
        </w:tc>
        <w:tc>
          <w:tcPr>
            <w:tcW w:w="809" w:type="dxa"/>
            <w:noWrap/>
            <w:hideMark/>
          </w:tcPr>
          <w:p w:rsidR="00F330FB" w:rsidRPr="00F330FB" w:rsidRDefault="00F330FB" w:rsidP="00F330FB">
            <w:pPr>
              <w:rPr>
                <w:szCs w:val="24"/>
              </w:rPr>
            </w:pPr>
            <w:r w:rsidRPr="00F330FB">
              <w:rPr>
                <w:szCs w:val="24"/>
              </w:rPr>
              <w:t>OTHERS</w:t>
            </w:r>
          </w:p>
        </w:tc>
        <w:tc>
          <w:tcPr>
            <w:tcW w:w="503" w:type="dxa"/>
            <w:noWrap/>
            <w:hideMark/>
          </w:tcPr>
          <w:p w:rsidR="00F330FB" w:rsidRPr="00F330FB" w:rsidRDefault="00F330FB" w:rsidP="00F330FB">
            <w:pPr>
              <w:rPr>
                <w:szCs w:val="24"/>
              </w:rPr>
            </w:pPr>
            <w:r w:rsidRPr="00F330FB">
              <w:rPr>
                <w:szCs w:val="24"/>
              </w:rPr>
              <w:t> </w:t>
            </w:r>
          </w:p>
        </w:tc>
        <w:tc>
          <w:tcPr>
            <w:tcW w:w="939" w:type="dxa"/>
            <w:noWrap/>
            <w:hideMark/>
          </w:tcPr>
          <w:p w:rsidR="00F330FB" w:rsidRPr="00F330FB" w:rsidRDefault="00F330FB" w:rsidP="00F330FB">
            <w:pPr>
              <w:rPr>
                <w:szCs w:val="24"/>
              </w:rPr>
            </w:pPr>
            <w:r w:rsidRPr="00F330FB">
              <w:rPr>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Jan-19</w:t>
            </w:r>
          </w:p>
        </w:tc>
        <w:tc>
          <w:tcPr>
            <w:tcW w:w="2064" w:type="dxa"/>
            <w:vMerge w:val="restart"/>
            <w:noWrap/>
            <w:hideMark/>
          </w:tcPr>
          <w:p w:rsidR="00F330FB" w:rsidRPr="00F330FB" w:rsidRDefault="00F330FB" w:rsidP="00F330FB">
            <w:pPr>
              <w:rPr>
                <w:szCs w:val="24"/>
              </w:rPr>
            </w:pPr>
            <w:r w:rsidRPr="00F330FB">
              <w:rPr>
                <w:szCs w:val="24"/>
              </w:rPr>
              <w:t xml:space="preserve">Water </w:t>
            </w:r>
            <w:proofErr w:type="spellStart"/>
            <w:r w:rsidRPr="00F330FB">
              <w:rPr>
                <w:szCs w:val="24"/>
              </w:rPr>
              <w:t>profing</w:t>
            </w:r>
            <w:proofErr w:type="spellEnd"/>
            <w:r w:rsidRPr="00F330FB">
              <w:rPr>
                <w:szCs w:val="24"/>
              </w:rPr>
              <w:t xml:space="preserve"> basement</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Y</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MANDATORY</w:t>
            </w:r>
          </w:p>
        </w:tc>
        <w:tc>
          <w:tcPr>
            <w:tcW w:w="870" w:type="dxa"/>
            <w:noWrap/>
            <w:hideMark/>
          </w:tcPr>
          <w:p w:rsidR="00F330FB" w:rsidRPr="00F330FB" w:rsidRDefault="00F330FB" w:rsidP="00F330FB">
            <w:pPr>
              <w:rPr>
                <w:b/>
                <w:bCs/>
                <w:szCs w:val="24"/>
              </w:rPr>
            </w:pPr>
            <w:r w:rsidRPr="00F330FB">
              <w:rPr>
                <w:b/>
                <w:bCs/>
                <w:szCs w:val="24"/>
              </w:rPr>
              <w:t>MENDATORY</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ESSENTIAL</w:t>
            </w:r>
          </w:p>
        </w:tc>
        <w:tc>
          <w:tcPr>
            <w:tcW w:w="939" w:type="dxa"/>
            <w:noWrap/>
            <w:hideMark/>
          </w:tcPr>
          <w:p w:rsidR="00F330FB" w:rsidRPr="00F330FB" w:rsidRDefault="00F330FB" w:rsidP="00F330FB">
            <w:pPr>
              <w:rPr>
                <w:b/>
                <w:bCs/>
                <w:szCs w:val="24"/>
              </w:rPr>
            </w:pPr>
            <w:r w:rsidRPr="00F330FB">
              <w:rPr>
                <w:b/>
                <w:bCs/>
                <w:szCs w:val="24"/>
              </w:rPr>
              <w:t>LESS LIFE TIME</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15-Jan-19</w:t>
            </w:r>
          </w:p>
        </w:tc>
        <w:tc>
          <w:tcPr>
            <w:tcW w:w="2064" w:type="dxa"/>
            <w:vMerge w:val="restart"/>
            <w:noWrap/>
            <w:hideMark/>
          </w:tcPr>
          <w:p w:rsidR="00F330FB" w:rsidRPr="00F330FB" w:rsidRDefault="00F330FB" w:rsidP="00F330FB">
            <w:pPr>
              <w:rPr>
                <w:szCs w:val="24"/>
              </w:rPr>
            </w:pPr>
            <w:r w:rsidRPr="00F330FB">
              <w:rPr>
                <w:szCs w:val="24"/>
              </w:rPr>
              <w:t>Building Basement raft</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Y</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QUALITY INSURANCE</w:t>
            </w:r>
          </w:p>
        </w:tc>
        <w:tc>
          <w:tcPr>
            <w:tcW w:w="870" w:type="dxa"/>
            <w:noWrap/>
            <w:hideMark/>
          </w:tcPr>
          <w:p w:rsidR="00F330FB" w:rsidRPr="00F330FB" w:rsidRDefault="00F330FB" w:rsidP="00F330FB">
            <w:pPr>
              <w:rPr>
                <w:b/>
                <w:bCs/>
                <w:szCs w:val="24"/>
              </w:rPr>
            </w:pPr>
            <w:r w:rsidRPr="00F330FB">
              <w:rPr>
                <w:b/>
                <w:bCs/>
                <w:szCs w:val="24"/>
              </w:rPr>
              <w:t>LESS TIME</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ESSENTIAL</w:t>
            </w:r>
          </w:p>
        </w:tc>
        <w:tc>
          <w:tcPr>
            <w:tcW w:w="939" w:type="dxa"/>
            <w:noWrap/>
            <w:hideMark/>
          </w:tcPr>
          <w:p w:rsidR="00F330FB" w:rsidRPr="00F330FB" w:rsidRDefault="00F330FB" w:rsidP="00F330FB">
            <w:pPr>
              <w:rPr>
                <w:b/>
                <w:bCs/>
                <w:szCs w:val="24"/>
              </w:rPr>
            </w:pPr>
            <w:r w:rsidRPr="00F330FB">
              <w:rPr>
                <w:b/>
                <w:bCs/>
                <w:szCs w:val="24"/>
              </w:rPr>
              <w:t>BUILDING STRENGTH</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25-Jan-19</w:t>
            </w:r>
          </w:p>
        </w:tc>
        <w:tc>
          <w:tcPr>
            <w:tcW w:w="2064" w:type="dxa"/>
            <w:vMerge w:val="restart"/>
            <w:noWrap/>
            <w:hideMark/>
          </w:tcPr>
          <w:p w:rsidR="00F330FB" w:rsidRPr="00F330FB" w:rsidRDefault="00F330FB" w:rsidP="00F330FB">
            <w:pPr>
              <w:rPr>
                <w:szCs w:val="24"/>
              </w:rPr>
            </w:pPr>
            <w:r w:rsidRPr="00F330FB">
              <w:rPr>
                <w:szCs w:val="24"/>
              </w:rPr>
              <w:t>concreting</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Y</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APPROVED MATERIAL</w:t>
            </w:r>
          </w:p>
        </w:tc>
        <w:tc>
          <w:tcPr>
            <w:tcW w:w="870" w:type="dxa"/>
            <w:noWrap/>
            <w:hideMark/>
          </w:tcPr>
          <w:p w:rsidR="00F330FB" w:rsidRPr="00F330FB" w:rsidRDefault="00F330FB" w:rsidP="00F330FB">
            <w:pPr>
              <w:rPr>
                <w:b/>
                <w:bCs/>
                <w:szCs w:val="24"/>
              </w:rPr>
            </w:pPr>
            <w:r w:rsidRPr="00F330FB">
              <w:rPr>
                <w:b/>
                <w:bCs/>
                <w:szCs w:val="24"/>
              </w:rPr>
              <w:t>CHEMICAL ADMEXTURE</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SATISFACTORY</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19-Feb</w:t>
            </w:r>
          </w:p>
        </w:tc>
        <w:tc>
          <w:tcPr>
            <w:tcW w:w="2064" w:type="dxa"/>
            <w:vMerge w:val="restart"/>
            <w:noWrap/>
            <w:hideMark/>
          </w:tcPr>
          <w:p w:rsidR="00F330FB" w:rsidRPr="00F330FB" w:rsidRDefault="00F330FB" w:rsidP="00F330FB">
            <w:pPr>
              <w:rPr>
                <w:szCs w:val="24"/>
              </w:rPr>
            </w:pPr>
            <w:r w:rsidRPr="00F330FB">
              <w:rPr>
                <w:szCs w:val="24"/>
              </w:rPr>
              <w:t>PROJECT MANAGEMENT</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Y</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TEAM MANAGEMENT</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LESS IMPACT</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w:t>
            </w:r>
            <w:r w:rsidRPr="00F330FB">
              <w:rPr>
                <w:szCs w:val="24"/>
              </w:rPr>
              <w:lastRenderedPageBreak/>
              <w:t>on and quality control procedure</w:t>
            </w:r>
          </w:p>
        </w:tc>
        <w:tc>
          <w:tcPr>
            <w:tcW w:w="352" w:type="dxa"/>
            <w:noWrap/>
            <w:hideMark/>
          </w:tcPr>
          <w:p w:rsidR="00F330FB" w:rsidRPr="00F330FB" w:rsidRDefault="00F330FB" w:rsidP="00F330FB">
            <w:pPr>
              <w:rPr>
                <w:b/>
                <w:bCs/>
                <w:szCs w:val="24"/>
              </w:rPr>
            </w:pPr>
            <w:r w:rsidRPr="00F330FB">
              <w:rPr>
                <w:b/>
                <w:bCs/>
                <w:szCs w:val="24"/>
              </w:rPr>
              <w:lastRenderedPageBreak/>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provide </w:t>
            </w:r>
            <w:r w:rsidRPr="00F330FB">
              <w:rPr>
                <w:szCs w:val="24"/>
              </w:rPr>
              <w:lastRenderedPageBreak/>
              <w:t>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w:t>
            </w:r>
          </w:p>
        </w:tc>
        <w:tc>
          <w:tcPr>
            <w:tcW w:w="2064" w:type="dxa"/>
            <w:vMerge w:val="restart"/>
            <w:noWrap/>
            <w:hideMark/>
          </w:tcPr>
          <w:p w:rsidR="00F330FB" w:rsidRPr="00F330FB" w:rsidRDefault="00F330FB" w:rsidP="00F330FB">
            <w:pPr>
              <w:rPr>
                <w:szCs w:val="24"/>
              </w:rPr>
            </w:pPr>
            <w:r w:rsidRPr="00F330FB">
              <w:rPr>
                <w:szCs w:val="24"/>
              </w:rPr>
              <w:t>CRANE OPERATING</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Y</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AS PER REQUIRMENT</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HIGH RISK</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enhance staff training and increase supervisio</w:t>
            </w:r>
            <w:r w:rsidRPr="00F330FB">
              <w:rPr>
                <w:szCs w:val="24"/>
              </w:rPr>
              <w:lastRenderedPageBreak/>
              <w:t xml:space="preserve">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hideMark/>
          </w:tcPr>
          <w:p w:rsidR="00F330FB" w:rsidRPr="00F330FB" w:rsidRDefault="00F330FB" w:rsidP="00F330FB">
            <w:pPr>
              <w:rPr>
                <w:szCs w:val="24"/>
              </w:rPr>
            </w:pPr>
            <w:r w:rsidRPr="00F330FB">
              <w:rPr>
                <w:szCs w:val="24"/>
              </w:rPr>
              <w:t>TEMPRARY: START PERMANENT: END</w:t>
            </w:r>
          </w:p>
        </w:tc>
        <w:tc>
          <w:tcPr>
            <w:tcW w:w="2064" w:type="dxa"/>
            <w:vMerge w:val="restart"/>
            <w:noWrap/>
            <w:hideMark/>
          </w:tcPr>
          <w:p w:rsidR="00F330FB" w:rsidRPr="00F330FB" w:rsidRDefault="00F330FB" w:rsidP="00F330FB">
            <w:pPr>
              <w:rPr>
                <w:szCs w:val="24"/>
              </w:rPr>
            </w:pPr>
            <w:r w:rsidRPr="00F330FB">
              <w:rPr>
                <w:szCs w:val="24"/>
              </w:rPr>
              <w:t>BUILDING WATER TANKS</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Y</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MANDATORY</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HIGHLY ESSENTIAL</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hideMark/>
          </w:tcPr>
          <w:p w:rsidR="00F330FB" w:rsidRPr="00F330FB" w:rsidRDefault="00F330FB" w:rsidP="00F330FB">
            <w:pPr>
              <w:rPr>
                <w:szCs w:val="24"/>
              </w:rPr>
            </w:pPr>
            <w:r w:rsidRPr="00F330FB">
              <w:rPr>
                <w:szCs w:val="24"/>
              </w:rPr>
              <w:t>1-Jan</w:t>
            </w:r>
          </w:p>
        </w:tc>
        <w:tc>
          <w:tcPr>
            <w:tcW w:w="2064" w:type="dxa"/>
            <w:vMerge w:val="restart"/>
            <w:noWrap/>
            <w:hideMark/>
          </w:tcPr>
          <w:p w:rsidR="00F330FB" w:rsidRPr="00F330FB" w:rsidRDefault="00F330FB" w:rsidP="00F330FB">
            <w:pPr>
              <w:rPr>
                <w:szCs w:val="24"/>
              </w:rPr>
            </w:pPr>
            <w:r w:rsidRPr="00F330FB">
              <w:rPr>
                <w:szCs w:val="24"/>
              </w:rPr>
              <w:t>STEEL TESTING</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Y</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QUALITY INSURANCE</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STRUCTURE COLAPSMENT</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 xml:space="preserve">land </w:t>
            </w:r>
            <w:r w:rsidRPr="00F330FB">
              <w:rPr>
                <w:szCs w:val="24"/>
              </w:rPr>
              <w:lastRenderedPageBreak/>
              <w:t>slide</w:t>
            </w:r>
          </w:p>
        </w:tc>
        <w:tc>
          <w:tcPr>
            <w:tcW w:w="352" w:type="dxa"/>
            <w:noWrap/>
            <w:hideMark/>
          </w:tcPr>
          <w:p w:rsidR="00F330FB" w:rsidRPr="00F330FB" w:rsidRDefault="00F330FB" w:rsidP="00F330FB">
            <w:pPr>
              <w:rPr>
                <w:b/>
                <w:bCs/>
                <w:szCs w:val="24"/>
              </w:rPr>
            </w:pPr>
            <w:r w:rsidRPr="00F330FB">
              <w:rPr>
                <w:b/>
                <w:bCs/>
                <w:szCs w:val="24"/>
              </w:rPr>
              <w:lastRenderedPageBreak/>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lastRenderedPageBreak/>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1-Apr</w:t>
            </w:r>
          </w:p>
        </w:tc>
        <w:tc>
          <w:tcPr>
            <w:tcW w:w="2064" w:type="dxa"/>
            <w:vMerge w:val="restart"/>
            <w:noWrap/>
            <w:hideMark/>
          </w:tcPr>
          <w:p w:rsidR="00F330FB" w:rsidRPr="00F330FB" w:rsidRDefault="00F330FB" w:rsidP="00F330FB">
            <w:pPr>
              <w:rPr>
                <w:szCs w:val="24"/>
              </w:rPr>
            </w:pPr>
            <w:r w:rsidRPr="00F330FB">
              <w:rPr>
                <w:szCs w:val="24"/>
              </w:rPr>
              <w:t>LIFTS INSTALLING AND OPERATING MULTIPLE LIFTS</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Y</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TIME SAVINGS</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MANDATORY</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procedure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r w:rsidR="00F330FB" w:rsidRPr="00F330FB" w:rsidTr="00F330FB">
        <w:trPr>
          <w:trHeight w:val="186"/>
        </w:trPr>
        <w:tc>
          <w:tcPr>
            <w:tcW w:w="575" w:type="dxa"/>
            <w:vMerge w:val="restart"/>
            <w:noWrap/>
            <w:hideMark/>
          </w:tcPr>
          <w:p w:rsidR="00F330FB" w:rsidRPr="00F330FB" w:rsidRDefault="00F330FB" w:rsidP="00F330FB">
            <w:pPr>
              <w:rPr>
                <w:szCs w:val="24"/>
              </w:rPr>
            </w:pPr>
            <w:r w:rsidRPr="00F330FB">
              <w:rPr>
                <w:szCs w:val="24"/>
              </w:rPr>
              <w:t>start-end</w:t>
            </w:r>
          </w:p>
        </w:tc>
        <w:tc>
          <w:tcPr>
            <w:tcW w:w="2064" w:type="dxa"/>
            <w:vMerge w:val="restart"/>
            <w:noWrap/>
            <w:hideMark/>
          </w:tcPr>
          <w:p w:rsidR="00F330FB" w:rsidRPr="00F330FB" w:rsidRDefault="00F330FB" w:rsidP="00F330FB">
            <w:pPr>
              <w:rPr>
                <w:szCs w:val="24"/>
              </w:rPr>
            </w:pPr>
            <w:r w:rsidRPr="00F330FB">
              <w:rPr>
                <w:szCs w:val="24"/>
              </w:rPr>
              <w:t>OPERATING MULTIPLE RMC PLANTS</w:t>
            </w:r>
          </w:p>
        </w:tc>
        <w:tc>
          <w:tcPr>
            <w:tcW w:w="1350" w:type="dxa"/>
            <w:noWrap/>
            <w:hideMark/>
          </w:tcPr>
          <w:p w:rsidR="00F330FB" w:rsidRPr="00F330FB" w:rsidRDefault="00F330FB" w:rsidP="00F330FB">
            <w:pPr>
              <w:rPr>
                <w:szCs w:val="24"/>
              </w:rPr>
            </w:pPr>
            <w:r w:rsidRPr="00F330FB">
              <w:rPr>
                <w:szCs w:val="24"/>
              </w:rPr>
              <w:t>work at several location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Y</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xml:space="preserve">COST SAME </w:t>
            </w:r>
          </w:p>
        </w:tc>
        <w:tc>
          <w:tcPr>
            <w:tcW w:w="870" w:type="dxa"/>
            <w:noWrap/>
            <w:hideMark/>
          </w:tcPr>
          <w:p w:rsidR="00F330FB" w:rsidRPr="00F330FB" w:rsidRDefault="00F330FB" w:rsidP="00F330FB">
            <w:pPr>
              <w:rPr>
                <w:b/>
                <w:bCs/>
                <w:szCs w:val="24"/>
              </w:rPr>
            </w:pPr>
            <w:r w:rsidRPr="00F330FB">
              <w:rPr>
                <w:b/>
                <w:bCs/>
                <w:szCs w:val="24"/>
              </w:rPr>
              <w:t xml:space="preserve">TIME SAVING </w:t>
            </w:r>
          </w:p>
        </w:tc>
        <w:tc>
          <w:tcPr>
            <w:tcW w:w="809" w:type="dxa"/>
            <w:noWrap/>
            <w:hideMark/>
          </w:tcPr>
          <w:p w:rsidR="00F330FB" w:rsidRPr="00F330FB" w:rsidRDefault="00F330FB" w:rsidP="00F330FB">
            <w:pPr>
              <w:rPr>
                <w:b/>
                <w:bCs/>
                <w:szCs w:val="24"/>
              </w:rPr>
            </w:pPr>
            <w:r w:rsidRPr="00F330FB">
              <w:rPr>
                <w:b/>
                <w:bCs/>
                <w:szCs w:val="24"/>
              </w:rPr>
              <w:t>QUALITY INSURANCE</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w:t>
            </w:r>
          </w:p>
        </w:tc>
        <w:tc>
          <w:tcPr>
            <w:tcW w:w="1724" w:type="dxa"/>
            <w:noWrap/>
            <w:hideMark/>
          </w:tcPr>
          <w:p w:rsidR="00F330FB" w:rsidRPr="00F330FB" w:rsidRDefault="00F330FB" w:rsidP="00F330FB">
            <w:pPr>
              <w:rPr>
                <w:szCs w:val="24"/>
              </w:rPr>
            </w:pPr>
            <w:r w:rsidRPr="00F330FB">
              <w:rPr>
                <w:szCs w:val="24"/>
              </w:rPr>
              <w:t>invest and facilities for workers and staff</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inspection and quality control proced</w:t>
            </w:r>
            <w:r w:rsidRPr="00F330FB">
              <w:rPr>
                <w:szCs w:val="24"/>
              </w:rPr>
              <w:lastRenderedPageBreak/>
              <w:t>ure</w:t>
            </w:r>
          </w:p>
        </w:tc>
        <w:tc>
          <w:tcPr>
            <w:tcW w:w="352" w:type="dxa"/>
            <w:noWrap/>
            <w:hideMark/>
          </w:tcPr>
          <w:p w:rsidR="00F330FB" w:rsidRPr="00F330FB" w:rsidRDefault="00F330FB" w:rsidP="00F330FB">
            <w:pPr>
              <w:rPr>
                <w:b/>
                <w:bCs/>
                <w:szCs w:val="24"/>
              </w:rPr>
            </w:pPr>
            <w:r w:rsidRPr="00F330FB">
              <w:rPr>
                <w:b/>
                <w:bCs/>
                <w:szCs w:val="24"/>
              </w:rPr>
              <w:lastRenderedPageBreak/>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provide emergency escape roots</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night work</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and </w:t>
            </w:r>
            <w:proofErr w:type="spellStart"/>
            <w:r w:rsidRPr="00F330FB">
              <w:rPr>
                <w:szCs w:val="24"/>
              </w:rPr>
              <w:t>standerd</w:t>
            </w:r>
            <w:proofErr w:type="spellEnd"/>
            <w:r w:rsidRPr="00F330FB">
              <w:rPr>
                <w:szCs w:val="24"/>
              </w:rPr>
              <w:t xml:space="preserve"> quality of material</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work during rain</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invest in lightning</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land slide</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invest in </w:t>
            </w:r>
            <w:proofErr w:type="spellStart"/>
            <w:r w:rsidRPr="00F330FB">
              <w:rPr>
                <w:szCs w:val="24"/>
              </w:rPr>
              <w:t>standared</w:t>
            </w:r>
            <w:proofErr w:type="spellEnd"/>
            <w:r w:rsidRPr="00F330FB">
              <w:rPr>
                <w:szCs w:val="24"/>
              </w:rPr>
              <w:t xml:space="preserve"> equipment</w:t>
            </w:r>
          </w:p>
        </w:tc>
      </w:tr>
      <w:tr w:rsidR="00F330FB" w:rsidRPr="00F330FB" w:rsidTr="00F330FB">
        <w:trPr>
          <w:trHeight w:val="18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proofErr w:type="spellStart"/>
            <w:r w:rsidRPr="00F330FB">
              <w:rPr>
                <w:szCs w:val="24"/>
              </w:rPr>
              <w:t>braeckdown</w:t>
            </w:r>
            <w:proofErr w:type="spellEnd"/>
            <w:r w:rsidRPr="00F330FB">
              <w:rPr>
                <w:szCs w:val="24"/>
              </w:rPr>
              <w:t xml:space="preserve"> of </w:t>
            </w:r>
            <w:proofErr w:type="spellStart"/>
            <w:r w:rsidRPr="00F330FB">
              <w:rPr>
                <w:szCs w:val="24"/>
              </w:rPr>
              <w:t>equiptment</w:t>
            </w:r>
            <w:proofErr w:type="spellEnd"/>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xml:space="preserve">enhance staff training and increase supervision </w:t>
            </w:r>
          </w:p>
        </w:tc>
      </w:tr>
      <w:tr w:rsidR="00F330FB" w:rsidRPr="00F330FB" w:rsidTr="00F330FB">
        <w:trPr>
          <w:trHeight w:val="196"/>
        </w:trPr>
        <w:tc>
          <w:tcPr>
            <w:tcW w:w="575" w:type="dxa"/>
            <w:vMerge/>
            <w:hideMark/>
          </w:tcPr>
          <w:p w:rsidR="00F330FB" w:rsidRPr="00F330FB" w:rsidRDefault="00F330FB">
            <w:pPr>
              <w:rPr>
                <w:szCs w:val="24"/>
              </w:rPr>
            </w:pPr>
          </w:p>
        </w:tc>
        <w:tc>
          <w:tcPr>
            <w:tcW w:w="2064" w:type="dxa"/>
            <w:vMerge/>
            <w:hideMark/>
          </w:tcPr>
          <w:p w:rsidR="00F330FB" w:rsidRPr="00F330FB" w:rsidRDefault="00F330FB">
            <w:pPr>
              <w:rPr>
                <w:szCs w:val="24"/>
              </w:rPr>
            </w:pPr>
          </w:p>
        </w:tc>
        <w:tc>
          <w:tcPr>
            <w:tcW w:w="1350" w:type="dxa"/>
            <w:noWrap/>
            <w:hideMark/>
          </w:tcPr>
          <w:p w:rsidR="00F330FB" w:rsidRPr="00F330FB" w:rsidRDefault="00F330FB" w:rsidP="00F330FB">
            <w:pPr>
              <w:rPr>
                <w:szCs w:val="24"/>
              </w:rPr>
            </w:pPr>
            <w:r w:rsidRPr="00F330FB">
              <w:rPr>
                <w:szCs w:val="24"/>
              </w:rPr>
              <w:t>accident</w:t>
            </w:r>
          </w:p>
        </w:tc>
        <w:tc>
          <w:tcPr>
            <w:tcW w:w="352" w:type="dxa"/>
            <w:noWrap/>
            <w:hideMark/>
          </w:tcPr>
          <w:p w:rsidR="00F330FB" w:rsidRPr="00F330FB" w:rsidRDefault="00F330FB" w:rsidP="00F330FB">
            <w:pPr>
              <w:rPr>
                <w:b/>
                <w:bCs/>
                <w:szCs w:val="24"/>
              </w:rPr>
            </w:pPr>
            <w:r w:rsidRPr="00F330FB">
              <w:rPr>
                <w:b/>
                <w:bCs/>
                <w:szCs w:val="24"/>
              </w:rPr>
              <w:t> </w:t>
            </w:r>
          </w:p>
        </w:tc>
        <w:tc>
          <w:tcPr>
            <w:tcW w:w="467" w:type="dxa"/>
            <w:noWrap/>
            <w:hideMark/>
          </w:tcPr>
          <w:p w:rsidR="00F330FB" w:rsidRPr="00F330FB" w:rsidRDefault="00F330FB" w:rsidP="00F330FB">
            <w:pPr>
              <w:rPr>
                <w:b/>
                <w:bCs/>
                <w:szCs w:val="24"/>
              </w:rPr>
            </w:pPr>
            <w:r w:rsidRPr="00F330FB">
              <w:rPr>
                <w:b/>
                <w:bCs/>
                <w:szCs w:val="24"/>
              </w:rPr>
              <w:t> </w:t>
            </w:r>
          </w:p>
        </w:tc>
        <w:tc>
          <w:tcPr>
            <w:tcW w:w="343" w:type="dxa"/>
            <w:noWrap/>
            <w:hideMark/>
          </w:tcPr>
          <w:p w:rsidR="00F330FB" w:rsidRPr="00F330FB" w:rsidRDefault="00F330FB" w:rsidP="00F330FB">
            <w:pPr>
              <w:rPr>
                <w:b/>
                <w:bCs/>
                <w:szCs w:val="24"/>
              </w:rPr>
            </w:pPr>
            <w:r w:rsidRPr="00F330FB">
              <w:rPr>
                <w:b/>
                <w:bCs/>
                <w:szCs w:val="24"/>
              </w:rPr>
              <w:t> </w:t>
            </w:r>
          </w:p>
        </w:tc>
        <w:tc>
          <w:tcPr>
            <w:tcW w:w="816" w:type="dxa"/>
            <w:noWrap/>
            <w:hideMark/>
          </w:tcPr>
          <w:p w:rsidR="00F330FB" w:rsidRPr="00F330FB" w:rsidRDefault="00F330FB" w:rsidP="00F330FB">
            <w:pPr>
              <w:rPr>
                <w:b/>
                <w:bCs/>
                <w:szCs w:val="24"/>
              </w:rPr>
            </w:pPr>
            <w:r w:rsidRPr="00F330FB">
              <w:rPr>
                <w:b/>
                <w:bCs/>
                <w:szCs w:val="24"/>
              </w:rPr>
              <w:t> </w:t>
            </w:r>
          </w:p>
        </w:tc>
        <w:tc>
          <w:tcPr>
            <w:tcW w:w="870" w:type="dxa"/>
            <w:noWrap/>
            <w:hideMark/>
          </w:tcPr>
          <w:p w:rsidR="00F330FB" w:rsidRPr="00F330FB" w:rsidRDefault="00F330FB" w:rsidP="00F330FB">
            <w:pPr>
              <w:rPr>
                <w:b/>
                <w:bCs/>
                <w:szCs w:val="24"/>
              </w:rPr>
            </w:pPr>
            <w:r w:rsidRPr="00F330FB">
              <w:rPr>
                <w:b/>
                <w:bCs/>
                <w:szCs w:val="24"/>
              </w:rPr>
              <w:t> </w:t>
            </w:r>
          </w:p>
        </w:tc>
        <w:tc>
          <w:tcPr>
            <w:tcW w:w="809" w:type="dxa"/>
            <w:noWrap/>
            <w:hideMark/>
          </w:tcPr>
          <w:p w:rsidR="00F330FB" w:rsidRPr="00F330FB" w:rsidRDefault="00F330FB" w:rsidP="00F330FB">
            <w:pPr>
              <w:rPr>
                <w:b/>
                <w:bCs/>
                <w:szCs w:val="24"/>
              </w:rPr>
            </w:pPr>
            <w:r w:rsidRPr="00F330FB">
              <w:rPr>
                <w:b/>
                <w:bCs/>
                <w:szCs w:val="24"/>
              </w:rPr>
              <w:t> </w:t>
            </w:r>
          </w:p>
        </w:tc>
        <w:tc>
          <w:tcPr>
            <w:tcW w:w="503" w:type="dxa"/>
            <w:noWrap/>
            <w:hideMark/>
          </w:tcPr>
          <w:p w:rsidR="00F330FB" w:rsidRPr="00F330FB" w:rsidRDefault="00F330FB" w:rsidP="00F330FB">
            <w:pPr>
              <w:rPr>
                <w:b/>
                <w:bCs/>
                <w:szCs w:val="24"/>
              </w:rPr>
            </w:pPr>
            <w:r w:rsidRPr="00F330FB">
              <w:rPr>
                <w:b/>
                <w:bCs/>
                <w:szCs w:val="24"/>
              </w:rPr>
              <w:t> </w:t>
            </w:r>
          </w:p>
        </w:tc>
        <w:tc>
          <w:tcPr>
            <w:tcW w:w="939" w:type="dxa"/>
            <w:noWrap/>
            <w:hideMark/>
          </w:tcPr>
          <w:p w:rsidR="00F330FB" w:rsidRPr="00F330FB" w:rsidRDefault="00F330FB" w:rsidP="00F330FB">
            <w:pPr>
              <w:rPr>
                <w:b/>
                <w:bCs/>
                <w:szCs w:val="24"/>
              </w:rPr>
            </w:pPr>
            <w:r w:rsidRPr="00F330FB">
              <w:rPr>
                <w:b/>
                <w:bCs/>
                <w:szCs w:val="24"/>
              </w:rPr>
              <w:t> </w:t>
            </w:r>
          </w:p>
        </w:tc>
        <w:tc>
          <w:tcPr>
            <w:tcW w:w="1724" w:type="dxa"/>
            <w:noWrap/>
            <w:hideMark/>
          </w:tcPr>
          <w:p w:rsidR="00F330FB" w:rsidRPr="00F330FB" w:rsidRDefault="00F330FB" w:rsidP="00F330FB">
            <w:pPr>
              <w:rPr>
                <w:szCs w:val="24"/>
              </w:rPr>
            </w:pPr>
            <w:r w:rsidRPr="00F330FB">
              <w:rPr>
                <w:szCs w:val="24"/>
              </w:rPr>
              <w:t> </w:t>
            </w:r>
          </w:p>
        </w:tc>
      </w:tr>
    </w:tbl>
    <w:p w:rsidR="00D42FFA" w:rsidRDefault="00D42FFA" w:rsidP="00D813E0">
      <w:pPr>
        <w:rPr>
          <w:szCs w:val="24"/>
        </w:rPr>
      </w:pPr>
    </w:p>
    <w:p w:rsidR="00C70470" w:rsidRPr="00C70470" w:rsidRDefault="00C70470" w:rsidP="00D813E0">
      <w:pPr>
        <w:rPr>
          <w:szCs w:val="24"/>
        </w:rPr>
      </w:pPr>
      <w:r>
        <w:rPr>
          <w:szCs w:val="24"/>
        </w:rPr>
        <w:t>----------------------------------------------------------------------------------------------------------------------------------------------------------------</w:t>
      </w:r>
    </w:p>
    <w:p w:rsidR="00F330FB" w:rsidRDefault="00F330FB" w:rsidP="00C70470">
      <w:pPr>
        <w:jc w:val="right"/>
        <w:rPr>
          <w:b/>
          <w:szCs w:val="24"/>
          <w:u w:val="single"/>
        </w:rPr>
      </w:pPr>
    </w:p>
    <w:p w:rsidR="00C70470" w:rsidRPr="00C70470" w:rsidRDefault="00C70470" w:rsidP="00C70470">
      <w:pPr>
        <w:jc w:val="right"/>
        <w:rPr>
          <w:b/>
          <w:szCs w:val="24"/>
          <w:u w:val="single"/>
        </w:rPr>
      </w:pPr>
      <w:r>
        <w:rPr>
          <w:b/>
          <w:szCs w:val="24"/>
          <w:u w:val="single"/>
        </w:rPr>
        <w:t>Question No</w:t>
      </w:r>
      <w:r w:rsidRPr="00C70470">
        <w:rPr>
          <w:b/>
          <w:szCs w:val="24"/>
          <w:u w:val="single"/>
        </w:rPr>
        <w:t xml:space="preserve"> 02</w:t>
      </w:r>
    </w:p>
    <w:p w:rsidR="00D813E0" w:rsidRPr="00D813E0" w:rsidRDefault="00D813E0" w:rsidP="00D813E0">
      <w:pPr>
        <w:rPr>
          <w:b/>
          <w:szCs w:val="24"/>
        </w:rPr>
      </w:pPr>
      <w:r w:rsidRPr="00D813E0">
        <w:rPr>
          <w:b/>
          <w:szCs w:val="24"/>
        </w:rPr>
        <w:t>What Is a Cost-Benefit Analysis?</w:t>
      </w:r>
    </w:p>
    <w:p w:rsidR="00D813E0" w:rsidRDefault="00C70470" w:rsidP="00D813E0">
      <w:pPr>
        <w:rPr>
          <w:szCs w:val="24"/>
        </w:rPr>
      </w:pPr>
      <w:r w:rsidRPr="00C70470">
        <w:rPr>
          <w:szCs w:val="24"/>
        </w:rPr>
        <w:t xml:space="preserve">Cost benefit analysis is very important tool for calculating importance of the project before its </w:t>
      </w:r>
      <w:r w:rsidR="00AB5633" w:rsidRPr="00C70470">
        <w:rPr>
          <w:szCs w:val="24"/>
        </w:rPr>
        <w:t>execution</w:t>
      </w:r>
      <w:r w:rsidRPr="00C70470">
        <w:rPr>
          <w:szCs w:val="24"/>
        </w:rPr>
        <w:t>. The financial group of the project are main decisions making party and thus they do consider all the relevant expenses and expenditure during and after the execution.</w:t>
      </w:r>
      <w:r>
        <w:rPr>
          <w:szCs w:val="24"/>
        </w:rPr>
        <w:t xml:space="preserve"> </w:t>
      </w:r>
      <w:r w:rsidR="00D813E0" w:rsidRPr="00D813E0">
        <w:rPr>
          <w:szCs w:val="24"/>
        </w:rPr>
        <w:t>A cost-benefit analysis is a process businesses use to analyze decisions. The business or analyst sums the benefits of a situation or action and then subtracts the costs associated with taking that action. Some consultants or analysts also build models to assign a dollar value on intangible items, such as the benefits and costs associated with living in a certain town.</w:t>
      </w:r>
      <w:r w:rsidR="00D813E0">
        <w:rPr>
          <w:szCs w:val="24"/>
        </w:rPr>
        <w:t xml:space="preserve"> Example</w:t>
      </w:r>
    </w:p>
    <w:p w:rsidR="00E51003" w:rsidRPr="00E51003" w:rsidRDefault="006F14A7" w:rsidP="00D813E0">
      <w:pPr>
        <w:rPr>
          <w:szCs w:val="24"/>
        </w:rPr>
      </w:pPr>
      <w:r>
        <w:rPr>
          <w:szCs w:val="24"/>
        </w:rPr>
        <w:t>Option 1</w:t>
      </w:r>
    </w:p>
    <w:p w:rsidR="00E51003" w:rsidRPr="00E51003" w:rsidRDefault="00E51003" w:rsidP="00E51003">
      <w:pPr>
        <w:rPr>
          <w:szCs w:val="24"/>
        </w:rPr>
      </w:pPr>
      <w:r w:rsidRPr="00E51003">
        <w:rPr>
          <w:szCs w:val="24"/>
        </w:rPr>
        <w:t>Build 200 flats out of which 100 flats will be given on the rent for a period of 10 years at the rent of $ 2,000 per year. After the period of 10 years, the rented 100 flats would be sold out at the price of $ 100,000</w:t>
      </w:r>
    </w:p>
    <w:p w:rsidR="00E51003" w:rsidRPr="00E51003" w:rsidRDefault="00E51003" w:rsidP="00E51003">
      <w:pPr>
        <w:rPr>
          <w:szCs w:val="24"/>
        </w:rPr>
      </w:pPr>
      <w:r w:rsidRPr="00E51003">
        <w:rPr>
          <w:szCs w:val="24"/>
        </w:rPr>
        <w:t xml:space="preserve">On the cost side, the cost of construction would come to $ 110,000 per flat which can be sold at $150,000 each. Apart from the construction cost, the cost of sales and staff would come to $ 700,000 per year. The financing cost of the project would be $1,500,000 and the </w:t>
      </w:r>
      <w:r w:rsidR="006F14A7">
        <w:rPr>
          <w:szCs w:val="24"/>
        </w:rPr>
        <w:t>project would last for 2 years.</w:t>
      </w:r>
    </w:p>
    <w:p w:rsidR="00E51003" w:rsidRPr="00E51003" w:rsidRDefault="00E51003" w:rsidP="00E51003">
      <w:pPr>
        <w:rPr>
          <w:szCs w:val="24"/>
        </w:rPr>
      </w:pPr>
      <w:r w:rsidRPr="00E51003">
        <w:rPr>
          <w:szCs w:val="24"/>
        </w:rPr>
        <w:t>Option 2</w:t>
      </w:r>
    </w:p>
    <w:p w:rsidR="00E51003" w:rsidRPr="00E51003" w:rsidRDefault="00E51003" w:rsidP="00E51003">
      <w:pPr>
        <w:rPr>
          <w:szCs w:val="24"/>
        </w:rPr>
      </w:pPr>
      <w:r w:rsidRPr="00E51003">
        <w:rPr>
          <w:szCs w:val="24"/>
        </w:rPr>
        <w:t>Build 100 flats out of which 20 flats will be given on the rent for a period of 5 years at the rent of $ 3,000 per year. After the period of 5 years, the rented 20 flats would be sold out at the price of $ 120,000</w:t>
      </w:r>
    </w:p>
    <w:p w:rsidR="00E51003" w:rsidRPr="00E51003" w:rsidRDefault="00E51003" w:rsidP="00E51003">
      <w:pPr>
        <w:rPr>
          <w:szCs w:val="24"/>
        </w:rPr>
      </w:pPr>
      <w:r w:rsidRPr="00E51003">
        <w:rPr>
          <w:szCs w:val="24"/>
        </w:rPr>
        <w:lastRenderedPageBreak/>
        <w:t>On the cost side, the cost of construction would come to $ 150,000 per flat which can be sold at $200,000 each. Apart from the construction cost, the cost of sales and staff would come to $ 450,000 per year. The financing cost of the project would be $4,000,000 and the</w:t>
      </w:r>
      <w:r w:rsidR="006F14A7">
        <w:rPr>
          <w:szCs w:val="24"/>
        </w:rPr>
        <w:t xml:space="preserve"> project would last for 1 year.</w:t>
      </w:r>
    </w:p>
    <w:p w:rsidR="00E51003" w:rsidRPr="00E51003" w:rsidRDefault="00E51003" w:rsidP="00E51003">
      <w:pPr>
        <w:rPr>
          <w:szCs w:val="24"/>
        </w:rPr>
      </w:pPr>
      <w:r w:rsidRPr="00E51003">
        <w:rPr>
          <w:szCs w:val="24"/>
        </w:rPr>
        <w:t>Analyze the investment options using Cost-benefit analysis.</w:t>
      </w:r>
    </w:p>
    <w:p w:rsidR="00E51003" w:rsidRPr="00E51003" w:rsidRDefault="00E51003" w:rsidP="00E51003">
      <w:pPr>
        <w:rPr>
          <w:szCs w:val="24"/>
        </w:rPr>
      </w:pPr>
      <w:r w:rsidRPr="00E51003">
        <w:rPr>
          <w:szCs w:val="24"/>
        </w:rPr>
        <w:t>Option 1</w:t>
      </w:r>
    </w:p>
    <w:p w:rsidR="00C54EAF" w:rsidRDefault="00E51003" w:rsidP="00E51003">
      <w:pPr>
        <w:rPr>
          <w:szCs w:val="24"/>
        </w:rPr>
      </w:pPr>
      <w:r w:rsidRPr="00E51003">
        <w:rPr>
          <w:szCs w:val="24"/>
        </w:rPr>
        <w:t>The benefit-cost ratio can be calculated as</w:t>
      </w:r>
    </w:p>
    <w:tbl>
      <w:tblPr>
        <w:tblW w:w="10279" w:type="dxa"/>
        <w:tblInd w:w="103" w:type="dxa"/>
        <w:tblLook w:val="04A0"/>
      </w:tblPr>
      <w:tblGrid>
        <w:gridCol w:w="477"/>
        <w:gridCol w:w="6004"/>
        <w:gridCol w:w="2192"/>
        <w:gridCol w:w="1606"/>
      </w:tblGrid>
      <w:tr w:rsidR="006F14A7" w:rsidRPr="006F14A7" w:rsidTr="006F14A7">
        <w:trPr>
          <w:trHeight w:val="324"/>
        </w:trPr>
        <w:tc>
          <w:tcPr>
            <w:tcW w:w="10279"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6F14A7" w:rsidRPr="006F14A7" w:rsidRDefault="006F14A7" w:rsidP="006F14A7">
            <w:pPr>
              <w:spacing w:after="0" w:line="240" w:lineRule="auto"/>
              <w:jc w:val="center"/>
              <w:rPr>
                <w:rFonts w:ascii="Calibri" w:eastAsia="Times New Roman" w:hAnsi="Calibri" w:cs="Calibri"/>
                <w:b/>
                <w:bCs/>
                <w:color w:val="000000"/>
                <w:sz w:val="24"/>
                <w:szCs w:val="24"/>
                <w:u w:val="single"/>
              </w:rPr>
            </w:pPr>
            <w:r w:rsidRPr="006F14A7">
              <w:rPr>
                <w:rFonts w:ascii="Calibri" w:eastAsia="Times New Roman" w:hAnsi="Calibri" w:cs="Calibri"/>
                <w:b/>
                <w:bCs/>
                <w:color w:val="000000"/>
                <w:sz w:val="24"/>
                <w:szCs w:val="24"/>
                <w:u w:val="single"/>
              </w:rPr>
              <w:t>option 2</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benefits</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a</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income from Rentals</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100*10*2000</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2000000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b</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income from Sales</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100*150000</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15000000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c</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income from Sales After rental period</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100*100000</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10000000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d</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Total Benefit</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27000000</w:t>
            </w:r>
          </w:p>
        </w:tc>
      </w:tr>
      <w:tr w:rsidR="006F14A7" w:rsidRPr="006F14A7" w:rsidTr="006F14A7">
        <w:trPr>
          <w:trHeight w:val="309"/>
        </w:trPr>
        <w:tc>
          <w:tcPr>
            <w:tcW w:w="1027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e</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Costs</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f</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Construction Cost</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200*110000</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22000000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g</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xml:space="preserve">Sales and Staff cost </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2*700000</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1400000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h</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Financing cost</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1500000*2</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3000000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Total Cost</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26400000</w:t>
            </w:r>
          </w:p>
        </w:tc>
      </w:tr>
      <w:tr w:rsidR="006F14A7" w:rsidRPr="006F14A7" w:rsidTr="006F14A7">
        <w:trPr>
          <w:trHeight w:val="309"/>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6004"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2192"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r>
      <w:tr w:rsidR="006F14A7" w:rsidRPr="006F14A7" w:rsidTr="006F14A7">
        <w:trPr>
          <w:trHeight w:val="324"/>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c>
          <w:tcPr>
            <w:tcW w:w="6004" w:type="dxa"/>
            <w:tcBorders>
              <w:top w:val="nil"/>
              <w:left w:val="nil"/>
              <w:bottom w:val="single" w:sz="4" w:space="0" w:color="auto"/>
              <w:right w:val="single" w:sz="4" w:space="0" w:color="auto"/>
            </w:tcBorders>
            <w:shd w:val="clear" w:color="000000" w:fill="8DB4E3"/>
            <w:noWrap/>
            <w:vAlign w:val="center"/>
            <w:hideMark/>
          </w:tcPr>
          <w:p w:rsidR="006F14A7" w:rsidRPr="006F14A7" w:rsidRDefault="006F14A7" w:rsidP="006F14A7">
            <w:pPr>
              <w:spacing w:after="0" w:line="240" w:lineRule="auto"/>
              <w:jc w:val="center"/>
              <w:rPr>
                <w:rFonts w:ascii="Calibri" w:eastAsia="Times New Roman" w:hAnsi="Calibri" w:cs="Calibri"/>
                <w:b/>
                <w:bCs/>
                <w:color w:val="000000"/>
                <w:sz w:val="24"/>
                <w:szCs w:val="24"/>
              </w:rPr>
            </w:pPr>
            <w:r w:rsidRPr="006F14A7">
              <w:rPr>
                <w:rFonts w:ascii="Calibri" w:eastAsia="Times New Roman" w:hAnsi="Calibri" w:cs="Calibri"/>
                <w:b/>
                <w:bCs/>
                <w:color w:val="000000"/>
                <w:sz w:val="24"/>
                <w:szCs w:val="24"/>
              </w:rPr>
              <w:t>COST-BENEFIT RATIO (d/h)</w:t>
            </w:r>
          </w:p>
        </w:tc>
        <w:tc>
          <w:tcPr>
            <w:tcW w:w="2192" w:type="dxa"/>
            <w:tcBorders>
              <w:top w:val="nil"/>
              <w:left w:val="nil"/>
              <w:bottom w:val="single" w:sz="4" w:space="0" w:color="auto"/>
              <w:right w:val="single" w:sz="4" w:space="0" w:color="auto"/>
            </w:tcBorders>
            <w:shd w:val="clear" w:color="000000" w:fill="8DB4E3"/>
            <w:noWrap/>
            <w:vAlign w:val="center"/>
            <w:hideMark/>
          </w:tcPr>
          <w:p w:rsidR="006F14A7" w:rsidRPr="006F14A7" w:rsidRDefault="006F14A7" w:rsidP="006F14A7">
            <w:pPr>
              <w:spacing w:after="0" w:line="240" w:lineRule="auto"/>
              <w:jc w:val="center"/>
              <w:rPr>
                <w:rFonts w:ascii="Calibri" w:eastAsia="Times New Roman" w:hAnsi="Calibri" w:cs="Calibri"/>
                <w:b/>
                <w:bCs/>
                <w:color w:val="000000"/>
                <w:sz w:val="24"/>
                <w:szCs w:val="24"/>
              </w:rPr>
            </w:pPr>
            <w:r w:rsidRPr="006F14A7">
              <w:rPr>
                <w:rFonts w:ascii="Calibri" w:eastAsia="Times New Roman" w:hAnsi="Calibri" w:cs="Calibri"/>
                <w:b/>
                <w:bCs/>
                <w:color w:val="000000"/>
                <w:sz w:val="24"/>
                <w:szCs w:val="24"/>
              </w:rPr>
              <w:t>1.02</w:t>
            </w:r>
          </w:p>
        </w:tc>
        <w:tc>
          <w:tcPr>
            <w:tcW w:w="1606" w:type="dxa"/>
            <w:tcBorders>
              <w:top w:val="nil"/>
              <w:left w:val="nil"/>
              <w:bottom w:val="single" w:sz="4" w:space="0" w:color="auto"/>
              <w:right w:val="single" w:sz="4" w:space="0" w:color="auto"/>
            </w:tcBorders>
            <w:shd w:val="clear" w:color="auto" w:fill="auto"/>
            <w:noWrap/>
            <w:vAlign w:val="center"/>
            <w:hideMark/>
          </w:tcPr>
          <w:p w:rsidR="006F14A7" w:rsidRPr="006F14A7" w:rsidRDefault="006F14A7" w:rsidP="006F14A7">
            <w:pPr>
              <w:spacing w:after="0" w:line="240" w:lineRule="auto"/>
              <w:jc w:val="center"/>
              <w:rPr>
                <w:rFonts w:ascii="Calibri" w:eastAsia="Times New Roman" w:hAnsi="Calibri" w:cs="Calibri"/>
                <w:color w:val="000000"/>
              </w:rPr>
            </w:pPr>
            <w:r w:rsidRPr="006F14A7">
              <w:rPr>
                <w:rFonts w:ascii="Calibri" w:eastAsia="Times New Roman" w:hAnsi="Calibri" w:cs="Calibri"/>
                <w:color w:val="000000"/>
              </w:rPr>
              <w:t> </w:t>
            </w:r>
          </w:p>
        </w:tc>
      </w:tr>
    </w:tbl>
    <w:p w:rsidR="00E51003" w:rsidRDefault="00E51003" w:rsidP="00E51003">
      <w:pPr>
        <w:rPr>
          <w:szCs w:val="24"/>
        </w:rPr>
      </w:pPr>
    </w:p>
    <w:p w:rsidR="00E51003" w:rsidRPr="00E51003" w:rsidRDefault="006F14A7" w:rsidP="00E51003">
      <w:pPr>
        <w:rPr>
          <w:szCs w:val="24"/>
        </w:rPr>
      </w:pPr>
      <w:r>
        <w:rPr>
          <w:szCs w:val="24"/>
        </w:rPr>
        <w:t>=</w:t>
      </w:r>
      <w:r w:rsidR="00E51003" w:rsidRPr="00E51003">
        <w:rPr>
          <w:szCs w:val="24"/>
        </w:rPr>
        <w:t>27000000 / 26400000</w:t>
      </w:r>
    </w:p>
    <w:p w:rsidR="00E51003" w:rsidRPr="00E51003" w:rsidRDefault="006F14A7" w:rsidP="00E51003">
      <w:pPr>
        <w:rPr>
          <w:szCs w:val="24"/>
        </w:rPr>
      </w:pPr>
      <w:r>
        <w:rPr>
          <w:szCs w:val="24"/>
        </w:rPr>
        <w:t>Benefit-Cost Ratio = 1.02</w:t>
      </w:r>
    </w:p>
    <w:p w:rsidR="00E51003" w:rsidRPr="00E51003" w:rsidRDefault="006F14A7" w:rsidP="00E51003">
      <w:pPr>
        <w:rPr>
          <w:szCs w:val="24"/>
        </w:rPr>
      </w:pPr>
      <w:r>
        <w:rPr>
          <w:szCs w:val="24"/>
        </w:rPr>
        <w:t>Option 2</w:t>
      </w:r>
    </w:p>
    <w:p w:rsidR="00E51003" w:rsidRDefault="00E51003" w:rsidP="00E51003">
      <w:pPr>
        <w:rPr>
          <w:szCs w:val="24"/>
        </w:rPr>
      </w:pPr>
      <w:r w:rsidRPr="00E51003">
        <w:rPr>
          <w:szCs w:val="24"/>
        </w:rPr>
        <w:t>The benefit-cost ratio can be calculated as,</w:t>
      </w:r>
    </w:p>
    <w:tbl>
      <w:tblPr>
        <w:tblW w:w="9410" w:type="dxa"/>
        <w:tblInd w:w="103" w:type="dxa"/>
        <w:tblLook w:val="04A0"/>
      </w:tblPr>
      <w:tblGrid>
        <w:gridCol w:w="449"/>
        <w:gridCol w:w="5598"/>
        <w:gridCol w:w="1863"/>
        <w:gridCol w:w="1500"/>
      </w:tblGrid>
      <w:tr w:rsidR="00196075" w:rsidRPr="00196075" w:rsidTr="006F14A7">
        <w:trPr>
          <w:trHeight w:val="283"/>
        </w:trPr>
        <w:tc>
          <w:tcPr>
            <w:tcW w:w="9410" w:type="dxa"/>
            <w:gridSpan w:val="4"/>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96075" w:rsidRPr="00196075" w:rsidRDefault="00196075" w:rsidP="00196075">
            <w:pPr>
              <w:spacing w:after="0" w:line="240" w:lineRule="auto"/>
              <w:jc w:val="center"/>
              <w:rPr>
                <w:rFonts w:ascii="Calibri" w:eastAsia="Times New Roman" w:hAnsi="Calibri" w:cs="Calibri"/>
                <w:b/>
                <w:bCs/>
                <w:color w:val="000000"/>
                <w:sz w:val="24"/>
                <w:szCs w:val="24"/>
                <w:u w:val="single"/>
              </w:rPr>
            </w:pPr>
            <w:r w:rsidRPr="00196075">
              <w:rPr>
                <w:rFonts w:ascii="Calibri" w:eastAsia="Times New Roman" w:hAnsi="Calibri" w:cs="Calibri"/>
                <w:b/>
                <w:bCs/>
                <w:color w:val="000000"/>
                <w:sz w:val="24"/>
                <w:szCs w:val="24"/>
                <w:u w:val="single"/>
              </w:rPr>
              <w:t>option 2</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benefits</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a</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income from Rentals</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20*5*3000</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300000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b</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income from Sales</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80*200000</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16000000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c</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income from Sales After rental period</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20*120000</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2400000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d</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Total Benefit</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18700000</w:t>
            </w:r>
          </w:p>
        </w:tc>
      </w:tr>
      <w:tr w:rsidR="00196075" w:rsidRPr="00196075" w:rsidTr="006F14A7">
        <w:trPr>
          <w:trHeight w:val="269"/>
        </w:trPr>
        <w:tc>
          <w:tcPr>
            <w:tcW w:w="94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e</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Costs</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f</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Construction Cost</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100*150000</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15000000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g</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xml:space="preserve">Sales and Staff cost </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2*450000</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900000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h</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Financing cost</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2000000*1</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2000000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Total Cost</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17900000</w:t>
            </w:r>
          </w:p>
        </w:tc>
      </w:tr>
      <w:tr w:rsidR="00196075" w:rsidRPr="00196075" w:rsidTr="006F14A7">
        <w:trPr>
          <w:trHeight w:val="26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5598"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863"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r>
      <w:tr w:rsidR="00196075" w:rsidRPr="00196075" w:rsidTr="006F14A7">
        <w:trPr>
          <w:trHeight w:val="283"/>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c>
          <w:tcPr>
            <w:tcW w:w="5598" w:type="dxa"/>
            <w:tcBorders>
              <w:top w:val="nil"/>
              <w:left w:val="nil"/>
              <w:bottom w:val="single" w:sz="4" w:space="0" w:color="auto"/>
              <w:right w:val="single" w:sz="4" w:space="0" w:color="auto"/>
            </w:tcBorders>
            <w:shd w:val="clear" w:color="000000" w:fill="8DB4E3"/>
            <w:noWrap/>
            <w:vAlign w:val="center"/>
            <w:hideMark/>
          </w:tcPr>
          <w:p w:rsidR="00196075" w:rsidRPr="00196075" w:rsidRDefault="00196075" w:rsidP="00196075">
            <w:pPr>
              <w:spacing w:after="0" w:line="240" w:lineRule="auto"/>
              <w:jc w:val="center"/>
              <w:rPr>
                <w:rFonts w:ascii="Calibri" w:eastAsia="Times New Roman" w:hAnsi="Calibri" w:cs="Calibri"/>
                <w:b/>
                <w:bCs/>
                <w:color w:val="000000"/>
                <w:sz w:val="24"/>
                <w:szCs w:val="24"/>
              </w:rPr>
            </w:pPr>
            <w:r w:rsidRPr="00196075">
              <w:rPr>
                <w:rFonts w:ascii="Calibri" w:eastAsia="Times New Roman" w:hAnsi="Calibri" w:cs="Calibri"/>
                <w:b/>
                <w:bCs/>
                <w:color w:val="000000"/>
                <w:sz w:val="24"/>
                <w:szCs w:val="24"/>
              </w:rPr>
              <w:t>COST-BENEFIT RATIO (d/h)</w:t>
            </w:r>
          </w:p>
        </w:tc>
        <w:tc>
          <w:tcPr>
            <w:tcW w:w="1863" w:type="dxa"/>
            <w:tcBorders>
              <w:top w:val="nil"/>
              <w:left w:val="nil"/>
              <w:bottom w:val="single" w:sz="4" w:space="0" w:color="auto"/>
              <w:right w:val="single" w:sz="4" w:space="0" w:color="auto"/>
            </w:tcBorders>
            <w:shd w:val="clear" w:color="000000" w:fill="8DB4E3"/>
            <w:noWrap/>
            <w:vAlign w:val="center"/>
            <w:hideMark/>
          </w:tcPr>
          <w:p w:rsidR="00196075" w:rsidRPr="00196075" w:rsidRDefault="00196075" w:rsidP="00196075">
            <w:pPr>
              <w:spacing w:after="0" w:line="240" w:lineRule="auto"/>
              <w:jc w:val="center"/>
              <w:rPr>
                <w:rFonts w:ascii="Calibri" w:eastAsia="Times New Roman" w:hAnsi="Calibri" w:cs="Calibri"/>
                <w:b/>
                <w:bCs/>
                <w:color w:val="000000"/>
                <w:sz w:val="24"/>
                <w:szCs w:val="24"/>
              </w:rPr>
            </w:pPr>
            <w:r w:rsidRPr="00196075">
              <w:rPr>
                <w:rFonts w:ascii="Calibri" w:eastAsia="Times New Roman" w:hAnsi="Calibri" w:cs="Calibri"/>
                <w:b/>
                <w:bCs/>
                <w:color w:val="000000"/>
                <w:sz w:val="24"/>
                <w:szCs w:val="24"/>
              </w:rPr>
              <w:t>1.04</w:t>
            </w:r>
          </w:p>
        </w:tc>
        <w:tc>
          <w:tcPr>
            <w:tcW w:w="1500" w:type="dxa"/>
            <w:tcBorders>
              <w:top w:val="nil"/>
              <w:left w:val="nil"/>
              <w:bottom w:val="single" w:sz="4" w:space="0" w:color="auto"/>
              <w:right w:val="single" w:sz="4" w:space="0" w:color="auto"/>
            </w:tcBorders>
            <w:shd w:val="clear" w:color="auto" w:fill="auto"/>
            <w:noWrap/>
            <w:vAlign w:val="center"/>
            <w:hideMark/>
          </w:tcPr>
          <w:p w:rsidR="00196075" w:rsidRPr="00196075" w:rsidRDefault="00196075" w:rsidP="00196075">
            <w:pPr>
              <w:spacing w:after="0" w:line="240" w:lineRule="auto"/>
              <w:jc w:val="center"/>
              <w:rPr>
                <w:rFonts w:ascii="Calibri" w:eastAsia="Times New Roman" w:hAnsi="Calibri" w:cs="Calibri"/>
                <w:color w:val="000000"/>
              </w:rPr>
            </w:pPr>
            <w:r w:rsidRPr="00196075">
              <w:rPr>
                <w:rFonts w:ascii="Calibri" w:eastAsia="Times New Roman" w:hAnsi="Calibri" w:cs="Calibri"/>
                <w:color w:val="000000"/>
              </w:rPr>
              <w:t> </w:t>
            </w:r>
          </w:p>
        </w:tc>
      </w:tr>
    </w:tbl>
    <w:p w:rsidR="00E51003" w:rsidRDefault="00E51003" w:rsidP="00E51003">
      <w:pPr>
        <w:rPr>
          <w:szCs w:val="24"/>
        </w:rPr>
      </w:pPr>
    </w:p>
    <w:p w:rsidR="00E51003" w:rsidRPr="00E51003" w:rsidRDefault="006F14A7" w:rsidP="00E51003">
      <w:pPr>
        <w:rPr>
          <w:szCs w:val="24"/>
        </w:rPr>
      </w:pPr>
      <w:r>
        <w:rPr>
          <w:szCs w:val="24"/>
        </w:rPr>
        <w:lastRenderedPageBreak/>
        <w:t>=18700000 / 17900000</w:t>
      </w:r>
    </w:p>
    <w:p w:rsidR="00E51003" w:rsidRPr="00E51003" w:rsidRDefault="00E51003" w:rsidP="00E51003">
      <w:pPr>
        <w:rPr>
          <w:szCs w:val="24"/>
        </w:rPr>
      </w:pPr>
      <w:r w:rsidRPr="00E51003">
        <w:rPr>
          <w:szCs w:val="24"/>
        </w:rPr>
        <w:t>Benefit-Cost Ratio = 1.04</w:t>
      </w:r>
    </w:p>
    <w:p w:rsidR="00C70470" w:rsidRDefault="00E51003" w:rsidP="00C70470">
      <w:pPr>
        <w:rPr>
          <w:szCs w:val="24"/>
        </w:rPr>
      </w:pPr>
      <w:r w:rsidRPr="00E51003">
        <w:rPr>
          <w:szCs w:val="24"/>
        </w:rPr>
        <w:t>It is seen the Benefit-cost ratio of option 1 is 1.02 and option 2 is 1.04. When both the options are compared it can be seen that option 2 has a higher benefit to cost ratio and therefore the company should it over option 1.</w:t>
      </w:r>
    </w:p>
    <w:p w:rsidR="00C70470" w:rsidRDefault="00C70470" w:rsidP="00C70470">
      <w:pPr>
        <w:rPr>
          <w:szCs w:val="24"/>
        </w:rPr>
      </w:pPr>
      <w:r>
        <w:rPr>
          <w:szCs w:val="24"/>
        </w:rPr>
        <w:t>----------------------------------------------------------------------------------------------------------------------------------------------------------------</w:t>
      </w:r>
    </w:p>
    <w:p w:rsidR="006F346D" w:rsidRDefault="00C70470" w:rsidP="006F346D">
      <w:pPr>
        <w:jc w:val="right"/>
        <w:rPr>
          <w:b/>
          <w:szCs w:val="24"/>
          <w:u w:val="single"/>
        </w:rPr>
      </w:pPr>
      <w:r>
        <w:rPr>
          <w:b/>
          <w:szCs w:val="24"/>
          <w:u w:val="single"/>
        </w:rPr>
        <w:t>Question No</w:t>
      </w:r>
      <w:r w:rsidRPr="00C70470">
        <w:rPr>
          <w:b/>
          <w:szCs w:val="24"/>
          <w:u w:val="single"/>
        </w:rPr>
        <w:t xml:space="preserve"> 03</w:t>
      </w:r>
    </w:p>
    <w:p w:rsidR="006F346D" w:rsidRDefault="006F346D" w:rsidP="006F346D">
      <w:pPr>
        <w:jc w:val="right"/>
        <w:rPr>
          <w:b/>
          <w:szCs w:val="24"/>
          <w:u w:val="single"/>
        </w:rPr>
      </w:pPr>
      <w:r>
        <w:rPr>
          <w:b/>
          <w:szCs w:val="24"/>
          <w:u w:val="single"/>
        </w:rPr>
        <w:t>Part A</w:t>
      </w:r>
    </w:p>
    <w:p w:rsidR="00C70470" w:rsidRPr="006F346D" w:rsidRDefault="00C70470" w:rsidP="006F346D">
      <w:pPr>
        <w:rPr>
          <w:b/>
          <w:szCs w:val="24"/>
          <w:u w:val="single"/>
        </w:rPr>
      </w:pPr>
      <w:r w:rsidRPr="00C70470">
        <w:rPr>
          <w:szCs w:val="24"/>
        </w:rPr>
        <w:t xml:space="preserve">What is Normal Probability distribution? </w:t>
      </w:r>
    </w:p>
    <w:p w:rsidR="00C70470" w:rsidRPr="00C70470" w:rsidRDefault="00C70470" w:rsidP="00C70470">
      <w:pPr>
        <w:rPr>
          <w:b/>
          <w:szCs w:val="24"/>
          <w:u w:val="single"/>
        </w:rPr>
      </w:pPr>
      <w:r w:rsidRPr="00C70470">
        <w:rPr>
          <w:b/>
          <w:szCs w:val="24"/>
          <w:u w:val="single"/>
        </w:rPr>
        <w:t>N</w:t>
      </w:r>
      <w:r w:rsidR="006F346D">
        <w:rPr>
          <w:b/>
          <w:szCs w:val="24"/>
          <w:u w:val="single"/>
        </w:rPr>
        <w:t>ormal Probability distribution:</w:t>
      </w:r>
    </w:p>
    <w:p w:rsidR="00C70470" w:rsidRPr="00C70470" w:rsidRDefault="00C70470" w:rsidP="00C70470">
      <w:pPr>
        <w:rPr>
          <w:szCs w:val="24"/>
        </w:rPr>
      </w:pPr>
      <w:r w:rsidRPr="00C70470">
        <w:rPr>
          <w:szCs w:val="24"/>
        </w:rPr>
        <w:t xml:space="preserve">The normal distribution is a probability function that describes how the values of a variable are distributed. </w:t>
      </w:r>
    </w:p>
    <w:p w:rsidR="00C70470" w:rsidRPr="00C70470" w:rsidRDefault="00C70470" w:rsidP="00C70470">
      <w:pPr>
        <w:numPr>
          <w:ilvl w:val="0"/>
          <w:numId w:val="4"/>
        </w:numPr>
        <w:rPr>
          <w:szCs w:val="24"/>
        </w:rPr>
      </w:pPr>
      <w:r w:rsidRPr="00C70470">
        <w:rPr>
          <w:szCs w:val="24"/>
        </w:rPr>
        <w:t>It is a symmetric distribution where most of the observations cluster around the central peak and the probabilities for values further away from the</w:t>
      </w:r>
      <w:r w:rsidR="00AB5633">
        <w:rPr>
          <w:szCs w:val="24"/>
        </w:rPr>
        <w:t xml:space="preserve"> mean</w:t>
      </w:r>
      <w:r w:rsidRPr="00C70470">
        <w:rPr>
          <w:szCs w:val="24"/>
        </w:rPr>
        <w:t> taper off equally in both directions.</w:t>
      </w:r>
    </w:p>
    <w:p w:rsidR="00C70470" w:rsidRPr="00C70470" w:rsidRDefault="00C70470" w:rsidP="00C70470">
      <w:pPr>
        <w:numPr>
          <w:ilvl w:val="0"/>
          <w:numId w:val="4"/>
        </w:numPr>
        <w:rPr>
          <w:szCs w:val="24"/>
        </w:rPr>
      </w:pPr>
      <w:r w:rsidRPr="00C70470">
        <w:rPr>
          <w:szCs w:val="24"/>
        </w:rPr>
        <w:t xml:space="preserve"> Extreme values in both tails of the distribution are similarly unlikely.</w:t>
      </w:r>
    </w:p>
    <w:p w:rsidR="00C70470" w:rsidRPr="00C70470" w:rsidRDefault="00C70470" w:rsidP="00C70470">
      <w:pPr>
        <w:numPr>
          <w:ilvl w:val="0"/>
          <w:numId w:val="4"/>
        </w:numPr>
        <w:rPr>
          <w:b/>
          <w:szCs w:val="24"/>
        </w:rPr>
      </w:pPr>
      <w:r w:rsidRPr="00C70470">
        <w:rPr>
          <w:szCs w:val="24"/>
        </w:rPr>
        <w:t>The normal distribution is the most important probability distribution in</w:t>
      </w:r>
      <w:r w:rsidR="00AB5633">
        <w:rPr>
          <w:szCs w:val="24"/>
        </w:rPr>
        <w:t xml:space="preserve"> statistics</w:t>
      </w:r>
      <w:r w:rsidRPr="00C70470">
        <w:rPr>
          <w:szCs w:val="24"/>
        </w:rPr>
        <w:t xml:space="preserve"> because it fits many natural phenomena. </w:t>
      </w:r>
    </w:p>
    <w:p w:rsidR="00C70470" w:rsidRPr="00C70470" w:rsidRDefault="00C70470" w:rsidP="00C70470">
      <w:pPr>
        <w:numPr>
          <w:ilvl w:val="0"/>
          <w:numId w:val="4"/>
        </w:numPr>
        <w:rPr>
          <w:b/>
          <w:szCs w:val="24"/>
        </w:rPr>
      </w:pPr>
      <w:r w:rsidRPr="00C70470">
        <w:rPr>
          <w:szCs w:val="24"/>
        </w:rPr>
        <w:t xml:space="preserve">For example, heights, blood pressure, measurement error, and IQ scores follow the normal distribution. </w:t>
      </w:r>
    </w:p>
    <w:p w:rsidR="00C70470" w:rsidRPr="00C70470" w:rsidRDefault="00C70470" w:rsidP="00C70470">
      <w:pPr>
        <w:numPr>
          <w:ilvl w:val="0"/>
          <w:numId w:val="4"/>
        </w:numPr>
        <w:rPr>
          <w:b/>
          <w:szCs w:val="24"/>
        </w:rPr>
      </w:pPr>
      <w:r w:rsidRPr="00C70470">
        <w:rPr>
          <w:szCs w:val="24"/>
        </w:rPr>
        <w:t>It is also known as the Gaussian distribution and the bell curve.</w:t>
      </w:r>
    </w:p>
    <w:p w:rsidR="00C70470" w:rsidRDefault="006F346D" w:rsidP="006F346D">
      <w:pPr>
        <w:jc w:val="right"/>
        <w:rPr>
          <w:b/>
          <w:szCs w:val="24"/>
          <w:u w:val="single"/>
        </w:rPr>
      </w:pPr>
      <w:r w:rsidRPr="006F346D">
        <w:rPr>
          <w:b/>
          <w:szCs w:val="24"/>
          <w:u w:val="single"/>
        </w:rPr>
        <w:t>Part B</w:t>
      </w:r>
    </w:p>
    <w:p w:rsidR="00E8173F" w:rsidRPr="006F346D" w:rsidRDefault="00E8173F" w:rsidP="006F346D">
      <w:pPr>
        <w:jc w:val="right"/>
        <w:rPr>
          <w:b/>
          <w:szCs w:val="24"/>
          <w:u w:val="single"/>
        </w:rPr>
      </w:pPr>
    </w:p>
    <w:p w:rsidR="00C70470" w:rsidRPr="00C70470" w:rsidRDefault="00C70470" w:rsidP="00C70470">
      <w:pPr>
        <w:rPr>
          <w:b/>
          <w:szCs w:val="24"/>
          <w:u w:val="single"/>
        </w:rPr>
      </w:pPr>
    </w:p>
    <w:p w:rsidR="00C70470" w:rsidRDefault="00C70470" w:rsidP="00C70470">
      <w:pPr>
        <w:rPr>
          <w:szCs w:val="24"/>
        </w:rPr>
      </w:pPr>
      <w:r w:rsidRPr="00C70470">
        <w:rPr>
          <w:szCs w:val="24"/>
        </w:rPr>
        <w:t>Suppose that the data concerning the first-year salaries of employees is normally distributed with the population mean µ = 60000 PKR and the population standard deviation σ = 15000 PKR. Find the probability of a randomly selected employees earning less than 45000 PKR annually. Hint: To answer this question, you have to find the portion of the area under the normal curve from 45 all the way to the left. Find Z-Score table at the end of the paper (Table 2)</w:t>
      </w:r>
    </w:p>
    <w:p w:rsidR="00E8173F" w:rsidRPr="00C70470" w:rsidRDefault="00E8173F" w:rsidP="00C70470">
      <w:pPr>
        <w:rPr>
          <w:szCs w:val="24"/>
        </w:rPr>
      </w:pPr>
    </w:p>
    <w:p w:rsidR="00C70470" w:rsidRPr="006F346D" w:rsidRDefault="00C70470" w:rsidP="00C70470">
      <w:pPr>
        <w:rPr>
          <w:b/>
          <w:szCs w:val="24"/>
          <w:u w:val="single"/>
        </w:rPr>
      </w:pPr>
      <w:r w:rsidRPr="00C70470">
        <w:rPr>
          <w:b/>
          <w:szCs w:val="24"/>
          <w:u w:val="single"/>
        </w:rPr>
        <w:t>Given data :</w:t>
      </w:r>
    </w:p>
    <w:p w:rsidR="00C70470" w:rsidRPr="00C70470" w:rsidRDefault="00C70470" w:rsidP="00C70470">
      <w:pPr>
        <w:numPr>
          <w:ilvl w:val="0"/>
          <w:numId w:val="5"/>
        </w:numPr>
        <w:rPr>
          <w:szCs w:val="24"/>
        </w:rPr>
      </w:pPr>
      <w:r w:rsidRPr="00C70470">
        <w:rPr>
          <w:szCs w:val="24"/>
        </w:rPr>
        <w:t>Mean µ = 60000 PKR---------------1</w:t>
      </w:r>
    </w:p>
    <w:p w:rsidR="00C70470" w:rsidRPr="00C70470" w:rsidRDefault="00C70470" w:rsidP="00C70470">
      <w:pPr>
        <w:numPr>
          <w:ilvl w:val="0"/>
          <w:numId w:val="5"/>
        </w:numPr>
        <w:rPr>
          <w:szCs w:val="24"/>
        </w:rPr>
      </w:pPr>
      <w:r w:rsidRPr="00C70470">
        <w:rPr>
          <w:szCs w:val="24"/>
        </w:rPr>
        <w:t>Standard deviation σ = 15000 PKR------------------2</w:t>
      </w:r>
    </w:p>
    <w:p w:rsidR="00C70470" w:rsidRPr="00C70470" w:rsidRDefault="00C70470" w:rsidP="00C70470">
      <w:pPr>
        <w:numPr>
          <w:ilvl w:val="0"/>
          <w:numId w:val="5"/>
        </w:numPr>
        <w:rPr>
          <w:szCs w:val="24"/>
        </w:rPr>
      </w:pPr>
      <w:r w:rsidRPr="00C70470">
        <w:rPr>
          <w:szCs w:val="24"/>
        </w:rPr>
        <w:t>X≤45,000-------------------------------------3</w:t>
      </w:r>
    </w:p>
    <w:p w:rsidR="00E8173F" w:rsidRDefault="00E8173F" w:rsidP="00C70470">
      <w:pPr>
        <w:rPr>
          <w:b/>
          <w:szCs w:val="24"/>
          <w:u w:val="single"/>
        </w:rPr>
      </w:pPr>
    </w:p>
    <w:p w:rsidR="00C70470" w:rsidRPr="00C70470" w:rsidRDefault="00C70470" w:rsidP="00C70470">
      <w:pPr>
        <w:rPr>
          <w:b/>
          <w:szCs w:val="24"/>
          <w:u w:val="single"/>
        </w:rPr>
      </w:pPr>
      <w:r w:rsidRPr="00C70470">
        <w:rPr>
          <w:b/>
          <w:szCs w:val="24"/>
          <w:u w:val="single"/>
        </w:rPr>
        <w:lastRenderedPageBreak/>
        <w:t>Required data:</w:t>
      </w:r>
    </w:p>
    <w:p w:rsidR="00C70470" w:rsidRPr="00C70470" w:rsidRDefault="00C70470" w:rsidP="00C70470">
      <w:pPr>
        <w:numPr>
          <w:ilvl w:val="0"/>
          <w:numId w:val="6"/>
        </w:numPr>
        <w:rPr>
          <w:szCs w:val="24"/>
        </w:rPr>
      </w:pPr>
      <w:r w:rsidRPr="00C70470">
        <w:rPr>
          <w:szCs w:val="24"/>
        </w:rPr>
        <w:t>The portion of the area under the normal curve from 45 all the way to the left?</w:t>
      </w:r>
    </w:p>
    <w:p w:rsidR="00C70470" w:rsidRPr="00C70470" w:rsidRDefault="00C70470" w:rsidP="00C70470">
      <w:pPr>
        <w:numPr>
          <w:ilvl w:val="0"/>
          <w:numId w:val="6"/>
        </w:numPr>
        <w:rPr>
          <w:szCs w:val="24"/>
        </w:rPr>
      </w:pPr>
      <w:r w:rsidRPr="00C70470">
        <w:rPr>
          <w:szCs w:val="24"/>
        </w:rPr>
        <w:t>Z-Score table at the end of the paper (Table 2)?</w:t>
      </w:r>
    </w:p>
    <w:p w:rsidR="00C70470" w:rsidRPr="00C70470" w:rsidRDefault="00C70470" w:rsidP="00C70470">
      <w:pPr>
        <w:rPr>
          <w:b/>
          <w:szCs w:val="24"/>
          <w:u w:val="single"/>
        </w:rPr>
      </w:pPr>
      <w:r w:rsidRPr="00C70470">
        <w:rPr>
          <w:b/>
          <w:szCs w:val="24"/>
          <w:u w:val="single"/>
        </w:rPr>
        <w:t>SOLUTION:</w:t>
      </w:r>
    </w:p>
    <w:p w:rsidR="00C70470" w:rsidRPr="00C70470" w:rsidRDefault="00C70470" w:rsidP="00C70470">
      <w:pPr>
        <w:numPr>
          <w:ilvl w:val="0"/>
          <w:numId w:val="7"/>
        </w:numPr>
        <w:rPr>
          <w:szCs w:val="24"/>
        </w:rPr>
      </w:pPr>
      <w:r w:rsidRPr="00C70470">
        <w:rPr>
          <w:szCs w:val="24"/>
        </w:rPr>
        <w:t xml:space="preserve">(m) The natural log of normally distributed with the population mean µ = 60000 PKR  is 11.002 </w:t>
      </w:r>
    </w:p>
    <w:p w:rsidR="00C70470" w:rsidRPr="00C70470" w:rsidRDefault="00C70470" w:rsidP="00C70470">
      <w:pPr>
        <w:numPr>
          <w:ilvl w:val="0"/>
          <w:numId w:val="7"/>
        </w:numPr>
        <w:rPr>
          <w:szCs w:val="24"/>
        </w:rPr>
      </w:pPr>
      <w:r w:rsidRPr="00C70470">
        <w:rPr>
          <w:szCs w:val="24"/>
        </w:rPr>
        <w:t xml:space="preserve">standard deviation σ = 15000 PKR  is 9.6158 What is the probability of a randomly selected employees earning less than 45000 PKR annually This is a tougher one.  </w:t>
      </w:r>
    </w:p>
    <w:p w:rsidR="00C70470" w:rsidRPr="00C70470" w:rsidRDefault="00C70470" w:rsidP="00C70470">
      <w:pPr>
        <w:numPr>
          <w:ilvl w:val="0"/>
          <w:numId w:val="7"/>
        </w:numPr>
        <w:rPr>
          <w:szCs w:val="24"/>
        </w:rPr>
      </w:pPr>
      <w:r w:rsidRPr="00C70470">
        <w:rPr>
          <w:szCs w:val="24"/>
        </w:rPr>
        <w:t>First let find out what the natural log of 15,000.  Its 9.6158.  Next we need the standard deviation of log income. Its 9.6158.  </w:t>
      </w:r>
    </w:p>
    <w:p w:rsidR="00E8173F" w:rsidRDefault="00E8173F" w:rsidP="00C70470">
      <w:pPr>
        <w:rPr>
          <w:szCs w:val="24"/>
        </w:rPr>
      </w:pPr>
    </w:p>
    <w:p w:rsidR="00C70470" w:rsidRPr="00C70470" w:rsidRDefault="00C70470" w:rsidP="00C70470">
      <w:pPr>
        <w:rPr>
          <w:szCs w:val="24"/>
        </w:rPr>
      </w:pPr>
      <w:r w:rsidRPr="00C70470">
        <w:rPr>
          <w:szCs w:val="24"/>
        </w:rPr>
        <w:t>Now we can form a z score.</w:t>
      </w:r>
    </w:p>
    <w:p w:rsidR="00E8173F" w:rsidRDefault="00E8173F" w:rsidP="00C70470">
      <w:pPr>
        <w:rPr>
          <w:szCs w:val="24"/>
        </w:rPr>
      </w:pPr>
    </w:p>
    <w:p w:rsidR="00C70470" w:rsidRPr="00C70470" w:rsidRDefault="00C70470" w:rsidP="00C70470">
      <w:pPr>
        <w:rPr>
          <w:szCs w:val="24"/>
        </w:rPr>
      </w:pPr>
      <w:r w:rsidRPr="00C70470">
        <w:rPr>
          <w:szCs w:val="24"/>
        </w:rPr>
        <w:t>Z= (x-u)/</w:t>
      </w:r>
      <w:r w:rsidRPr="00C70470">
        <w:rPr>
          <w:szCs w:val="24"/>
        </w:rPr>
        <w:drawing>
          <wp:inline distT="0" distB="0" distL="0" distR="0">
            <wp:extent cx="200025" cy="1619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161925"/>
                    </a:xfrm>
                    <a:prstGeom prst="rect">
                      <a:avLst/>
                    </a:prstGeom>
                    <a:noFill/>
                    <a:ln>
                      <a:noFill/>
                    </a:ln>
                  </pic:spPr>
                </pic:pic>
              </a:graphicData>
            </a:graphic>
          </wp:inline>
        </w:drawing>
      </w:r>
      <w:r w:rsidRPr="00C70470">
        <w:rPr>
          <w:szCs w:val="24"/>
        </w:rPr>
        <w:t>-------------------(1)</w:t>
      </w:r>
    </w:p>
    <w:p w:rsidR="00C70470" w:rsidRPr="00C70470" w:rsidRDefault="00C70470" w:rsidP="00C70470">
      <w:pPr>
        <w:rPr>
          <w:szCs w:val="24"/>
        </w:rPr>
      </w:pPr>
      <w:r w:rsidRPr="00C70470">
        <w:rPr>
          <w:szCs w:val="24"/>
        </w:rPr>
        <w:t xml:space="preserve">Put value in </w:t>
      </w:r>
      <w:proofErr w:type="spellStart"/>
      <w:r w:rsidRPr="00C70470">
        <w:rPr>
          <w:szCs w:val="24"/>
        </w:rPr>
        <w:t>equ</w:t>
      </w:r>
      <w:proofErr w:type="spellEnd"/>
      <w:r w:rsidRPr="00C70470">
        <w:rPr>
          <w:szCs w:val="24"/>
        </w:rPr>
        <w:t xml:space="preserve"> 1</w:t>
      </w:r>
    </w:p>
    <w:p w:rsidR="00C70470" w:rsidRPr="00C70470" w:rsidRDefault="00C70470" w:rsidP="00C70470">
      <w:pPr>
        <w:rPr>
          <w:szCs w:val="24"/>
        </w:rPr>
      </w:pPr>
      <w:r w:rsidRPr="00C70470">
        <w:rPr>
          <w:szCs w:val="24"/>
        </w:rPr>
        <w:t>Z=(10.714-11.002)/9.615</w:t>
      </w:r>
    </w:p>
    <w:p w:rsidR="00C70470" w:rsidRPr="00C70470" w:rsidRDefault="00C70470" w:rsidP="00C70470">
      <w:pPr>
        <w:rPr>
          <w:szCs w:val="24"/>
        </w:rPr>
      </w:pPr>
      <w:r w:rsidRPr="00C70470">
        <w:rPr>
          <w:szCs w:val="24"/>
        </w:rPr>
        <w:t>=-.03</w:t>
      </w:r>
    </w:p>
    <w:p w:rsidR="00C70470" w:rsidRPr="00C70470" w:rsidRDefault="00C70470" w:rsidP="00C70470">
      <w:pPr>
        <w:rPr>
          <w:szCs w:val="24"/>
        </w:rPr>
      </w:pPr>
      <w:r w:rsidRPr="00C70470">
        <w:rPr>
          <w:szCs w:val="24"/>
        </w:rPr>
        <w:t xml:space="preserve">What is P(Z=-.03) </w:t>
      </w:r>
    </w:p>
    <w:p w:rsidR="00C70470" w:rsidRPr="00C70470" w:rsidRDefault="00E8173F" w:rsidP="00C70470">
      <w:pPr>
        <w:rPr>
          <w:szCs w:val="24"/>
        </w:rPr>
      </w:pPr>
      <w:r>
        <w:rPr>
          <w:noProof/>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position:absolute;margin-left:196.65pt;margin-top:2.2pt;width:27.2pt;height:15.55pt;rotation:5704196fd;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" adj="15426" fillcolor="#92d050" strokecolor="red" strokeweight="1pt"/>
        </w:pict>
      </w:r>
      <w:r w:rsidR="00C70470" w:rsidRPr="00C70470">
        <w:rPr>
          <w:szCs w:val="24"/>
        </w:rPr>
        <w:t>From table 2 we have ( .51197)</w:t>
      </w:r>
    </w:p>
    <w:tbl>
      <w:tblPr>
        <w:tblW w:w="0" w:type="auto"/>
        <w:tblInd w:w="107" w:type="dxa"/>
        <w:tblLayout w:type="fixed"/>
        <w:tblCellMar>
          <w:left w:w="0" w:type="dxa"/>
          <w:right w:w="0" w:type="dxa"/>
        </w:tblCellMar>
        <w:tblLook w:val="01E0"/>
      </w:tblPr>
      <w:tblGrid>
        <w:gridCol w:w="1013"/>
        <w:gridCol w:w="923"/>
        <w:gridCol w:w="923"/>
        <w:gridCol w:w="923"/>
        <w:gridCol w:w="924"/>
        <w:gridCol w:w="924"/>
        <w:gridCol w:w="923"/>
        <w:gridCol w:w="923"/>
        <w:gridCol w:w="923"/>
        <w:gridCol w:w="923"/>
        <w:gridCol w:w="925"/>
      </w:tblGrid>
      <w:tr w:rsidR="00C70470" w:rsidTr="00C70470">
        <w:trPr>
          <w:trHeight w:val="244"/>
        </w:trPr>
        <w:tc>
          <w:tcPr>
            <w:tcW w:w="1013" w:type="dxa"/>
            <w:tcBorders>
              <w:top w:val="single" w:sz="8" w:space="0" w:color="000000"/>
              <w:left w:val="nil"/>
              <w:bottom w:val="single" w:sz="8" w:space="0" w:color="000000"/>
              <w:right w:val="single" w:sz="8" w:space="0" w:color="000000"/>
            </w:tcBorders>
            <w:hideMark/>
          </w:tcPr>
          <w:p w:rsidR="00C70470" w:rsidRDefault="00C70470" w:rsidP="00C70470">
            <w:pPr>
              <w:pStyle w:val="TableParagraph"/>
              <w:spacing w:before="39" w:line="211" w:lineRule="exact"/>
              <w:ind w:left="0" w:right="117"/>
              <w:jc w:val="both"/>
              <w:rPr>
                <w:b/>
                <w:sz w:val="20"/>
              </w:rPr>
            </w:pPr>
            <w:r>
              <w:rPr>
                <w:b/>
                <w:sz w:val="20"/>
              </w:rPr>
              <w:t>Z</w:t>
            </w:r>
          </w:p>
        </w:tc>
        <w:tc>
          <w:tcPr>
            <w:tcW w:w="923" w:type="dxa"/>
            <w:tcBorders>
              <w:top w:val="single" w:sz="8" w:space="0" w:color="000000"/>
              <w:left w:val="single" w:sz="8" w:space="0" w:color="000000"/>
              <w:bottom w:val="single" w:sz="8" w:space="0" w:color="000000"/>
              <w:right w:val="nil"/>
            </w:tcBorders>
            <w:hideMark/>
          </w:tcPr>
          <w:p w:rsidR="00C70470" w:rsidRDefault="00C70470" w:rsidP="00C70470">
            <w:pPr>
              <w:pStyle w:val="TableParagraph"/>
              <w:spacing w:before="39" w:line="211" w:lineRule="exact"/>
              <w:ind w:left="162" w:right="153"/>
              <w:jc w:val="both"/>
              <w:rPr>
                <w:b/>
                <w:sz w:val="20"/>
              </w:rPr>
            </w:pPr>
            <w:r>
              <w:rPr>
                <w:b/>
                <w:sz w:val="20"/>
              </w:rPr>
              <w:t>.00</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right="149"/>
              <w:jc w:val="both"/>
              <w:rPr>
                <w:b/>
                <w:sz w:val="20"/>
              </w:rPr>
            </w:pPr>
            <w:r>
              <w:rPr>
                <w:b/>
                <w:sz w:val="20"/>
              </w:rPr>
              <w:t>.01</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right="149"/>
              <w:jc w:val="both"/>
              <w:rPr>
                <w:b/>
                <w:sz w:val="20"/>
              </w:rPr>
            </w:pPr>
            <w:r>
              <w:rPr>
                <w:b/>
                <w:sz w:val="20"/>
              </w:rPr>
              <w:t>.02</w:t>
            </w:r>
          </w:p>
        </w:tc>
        <w:tc>
          <w:tcPr>
            <w:tcW w:w="924" w:type="dxa"/>
            <w:tcBorders>
              <w:top w:val="single" w:sz="8" w:space="0" w:color="000000"/>
              <w:left w:val="nil"/>
              <w:bottom w:val="single" w:sz="8" w:space="0" w:color="000000"/>
              <w:right w:val="nil"/>
            </w:tcBorders>
            <w:hideMark/>
          </w:tcPr>
          <w:p w:rsidR="00C70470" w:rsidRDefault="00C70470" w:rsidP="00C70470">
            <w:pPr>
              <w:pStyle w:val="TableParagraph"/>
              <w:spacing w:before="0" w:line="211" w:lineRule="exact"/>
              <w:ind w:left="171" w:right="151"/>
              <w:jc w:val="both"/>
              <w:rPr>
                <w:b/>
                <w:sz w:val="20"/>
              </w:rPr>
            </w:pPr>
            <w:r w:rsidRPr="00BE725D">
              <w:rPr>
                <w:noProof/>
              </w:rPr>
              <w:pict>
                <v:oval id="Oval 15" o:spid="_x0000_s1029" style="position:absolute;left:0;text-align:left;margin-left:8pt;margin-top:7.15pt;width:32.4pt;height:28.5pt;z-index:251658240;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" filled="f" strokecolor="#243f60 [1604]" strokeweight="1pt">
                  <v:stroke joinstyle="miter"/>
                  <w10:wrap anchorx="margin"/>
                </v:oval>
              </w:pict>
            </w:r>
            <w:r>
              <w:rPr>
                <w:b/>
                <w:sz w:val="20"/>
              </w:rPr>
              <w:t>.03</w:t>
            </w:r>
          </w:p>
        </w:tc>
        <w:tc>
          <w:tcPr>
            <w:tcW w:w="924"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left="171" w:right="153"/>
              <w:jc w:val="both"/>
              <w:rPr>
                <w:b/>
                <w:sz w:val="20"/>
              </w:rPr>
            </w:pPr>
            <w:r>
              <w:rPr>
                <w:b/>
                <w:sz w:val="20"/>
              </w:rPr>
              <w:t>.04</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right="154"/>
              <w:jc w:val="both"/>
              <w:rPr>
                <w:b/>
                <w:sz w:val="20"/>
              </w:rPr>
            </w:pPr>
            <w:r>
              <w:rPr>
                <w:b/>
                <w:sz w:val="20"/>
              </w:rPr>
              <w:t>.05</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jc w:val="both"/>
              <w:rPr>
                <w:b/>
                <w:sz w:val="20"/>
              </w:rPr>
            </w:pPr>
            <w:r>
              <w:rPr>
                <w:b/>
                <w:sz w:val="20"/>
              </w:rPr>
              <w:t>.06</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jc w:val="both"/>
              <w:rPr>
                <w:b/>
                <w:sz w:val="20"/>
              </w:rPr>
            </w:pPr>
            <w:r>
              <w:rPr>
                <w:b/>
                <w:sz w:val="20"/>
              </w:rPr>
              <w:t>.07</w:t>
            </w:r>
          </w:p>
        </w:tc>
        <w:tc>
          <w:tcPr>
            <w:tcW w:w="923"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left="168"/>
              <w:jc w:val="both"/>
              <w:rPr>
                <w:b/>
                <w:sz w:val="20"/>
              </w:rPr>
            </w:pPr>
            <w:r>
              <w:rPr>
                <w:b/>
                <w:sz w:val="20"/>
              </w:rPr>
              <w:t>.08</w:t>
            </w:r>
          </w:p>
        </w:tc>
        <w:tc>
          <w:tcPr>
            <w:tcW w:w="925" w:type="dxa"/>
            <w:tcBorders>
              <w:top w:val="single" w:sz="8" w:space="0" w:color="000000"/>
              <w:left w:val="nil"/>
              <w:bottom w:val="single" w:sz="8" w:space="0" w:color="000000"/>
              <w:right w:val="nil"/>
            </w:tcBorders>
            <w:hideMark/>
          </w:tcPr>
          <w:p w:rsidR="00C70470" w:rsidRDefault="00C70470" w:rsidP="00C70470">
            <w:pPr>
              <w:pStyle w:val="TableParagraph"/>
              <w:spacing w:before="39" w:line="211" w:lineRule="exact"/>
              <w:ind w:right="158"/>
              <w:jc w:val="both"/>
              <w:rPr>
                <w:b/>
                <w:sz w:val="20"/>
              </w:rPr>
            </w:pPr>
            <w:r>
              <w:rPr>
                <w:b/>
                <w:sz w:val="20"/>
              </w:rPr>
              <w:t>.09</w:t>
            </w:r>
          </w:p>
        </w:tc>
      </w:tr>
      <w:tr w:rsidR="00C70470" w:rsidTr="00C70470">
        <w:trPr>
          <w:trHeight w:val="250"/>
        </w:trPr>
        <w:tc>
          <w:tcPr>
            <w:tcW w:w="1013" w:type="dxa"/>
            <w:tcBorders>
              <w:top w:val="single" w:sz="8" w:space="0" w:color="000000"/>
              <w:left w:val="nil"/>
              <w:bottom w:val="nil"/>
              <w:right w:val="single" w:sz="8" w:space="0" w:color="000000"/>
            </w:tcBorders>
            <w:hideMark/>
          </w:tcPr>
          <w:p w:rsidR="00C70470" w:rsidRDefault="00C70470" w:rsidP="00C70470">
            <w:pPr>
              <w:pStyle w:val="TableParagraph"/>
              <w:spacing w:before="25" w:line="256" w:lineRule="auto"/>
              <w:ind w:left="0" w:right="118"/>
              <w:jc w:val="both"/>
              <w:rPr>
                <w:b/>
                <w:sz w:val="20"/>
              </w:rPr>
            </w:pPr>
            <w:r>
              <w:rPr>
                <w:b/>
                <w:sz w:val="20"/>
              </w:rPr>
              <w:t>0.0</w:t>
            </w:r>
          </w:p>
        </w:tc>
        <w:tc>
          <w:tcPr>
            <w:tcW w:w="923" w:type="dxa"/>
            <w:tcBorders>
              <w:top w:val="single" w:sz="8" w:space="0" w:color="000000"/>
              <w:left w:val="single" w:sz="8" w:space="0" w:color="000000"/>
              <w:bottom w:val="nil"/>
              <w:right w:val="nil"/>
            </w:tcBorders>
            <w:hideMark/>
          </w:tcPr>
          <w:p w:rsidR="00C70470" w:rsidRDefault="00C70470" w:rsidP="00C70470">
            <w:pPr>
              <w:pStyle w:val="TableParagraph"/>
              <w:spacing w:before="23" w:line="256" w:lineRule="auto"/>
              <w:ind w:left="162" w:right="154"/>
              <w:jc w:val="both"/>
              <w:rPr>
                <w:sz w:val="20"/>
              </w:rPr>
            </w:pPr>
            <w:r>
              <w:rPr>
                <w:sz w:val="20"/>
              </w:rPr>
              <w:t>.50000</w:t>
            </w:r>
          </w:p>
        </w:tc>
        <w:tc>
          <w:tcPr>
            <w:tcW w:w="923" w:type="dxa"/>
            <w:tcBorders>
              <w:top w:val="single" w:sz="8" w:space="0" w:color="000000"/>
              <w:left w:val="nil"/>
              <w:bottom w:val="nil"/>
              <w:right w:val="nil"/>
            </w:tcBorders>
            <w:hideMark/>
          </w:tcPr>
          <w:p w:rsidR="00C70470" w:rsidRDefault="00C70470" w:rsidP="00C70470">
            <w:pPr>
              <w:pStyle w:val="TableParagraph"/>
              <w:spacing w:before="0" w:line="256" w:lineRule="auto"/>
              <w:ind w:right="152"/>
              <w:jc w:val="both"/>
              <w:rPr>
                <w:sz w:val="20"/>
              </w:rPr>
            </w:pPr>
            <w:r w:rsidRPr="00BE725D">
              <w:rPr>
                <w:noProof/>
              </w:rPr>
              <w:pict>
                <v:shape id="Right Arrow 14" o:spid="_x0000_s1028" type="#_x0000_t13" style="position:absolute;left:0;text-align:left;margin-left:-44.45pt;margin-top:4.4pt;width:141.75pt;height:4.5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" adj="21257" fillcolor="red" strokecolor="red" strokeweight="1pt"/>
              </w:pict>
            </w:r>
            <w:r>
              <w:rPr>
                <w:sz w:val="20"/>
              </w:rPr>
              <w:t>.50399</w:t>
            </w:r>
          </w:p>
        </w:tc>
        <w:tc>
          <w:tcPr>
            <w:tcW w:w="923" w:type="dxa"/>
            <w:tcBorders>
              <w:top w:val="single" w:sz="8" w:space="0" w:color="000000"/>
              <w:left w:val="nil"/>
              <w:bottom w:val="nil"/>
              <w:right w:val="nil"/>
            </w:tcBorders>
            <w:hideMark/>
          </w:tcPr>
          <w:p w:rsidR="00C70470" w:rsidRDefault="00C70470" w:rsidP="00C70470">
            <w:pPr>
              <w:pStyle w:val="TableParagraph"/>
              <w:spacing w:before="23" w:line="256" w:lineRule="auto"/>
              <w:ind w:right="152"/>
              <w:jc w:val="both"/>
              <w:rPr>
                <w:sz w:val="20"/>
              </w:rPr>
            </w:pPr>
            <w:r>
              <w:rPr>
                <w:sz w:val="20"/>
              </w:rPr>
              <w:t>.50798</w:t>
            </w:r>
          </w:p>
        </w:tc>
        <w:tc>
          <w:tcPr>
            <w:tcW w:w="924" w:type="dxa"/>
            <w:tcBorders>
              <w:top w:val="single" w:sz="8" w:space="0" w:color="000000"/>
              <w:left w:val="nil"/>
              <w:bottom w:val="nil"/>
              <w:right w:val="nil"/>
            </w:tcBorders>
            <w:hideMark/>
          </w:tcPr>
          <w:p w:rsidR="00C70470" w:rsidRDefault="00C70470" w:rsidP="00C70470">
            <w:pPr>
              <w:pStyle w:val="TableParagraph"/>
              <w:spacing w:before="23" w:line="256" w:lineRule="auto"/>
              <w:ind w:left="171" w:right="156"/>
              <w:jc w:val="both"/>
              <w:rPr>
                <w:sz w:val="20"/>
              </w:rPr>
            </w:pPr>
            <w:r>
              <w:rPr>
                <w:sz w:val="20"/>
              </w:rPr>
              <w:t>.51197</w:t>
            </w:r>
          </w:p>
        </w:tc>
        <w:tc>
          <w:tcPr>
            <w:tcW w:w="924" w:type="dxa"/>
            <w:tcBorders>
              <w:top w:val="single" w:sz="8" w:space="0" w:color="000000"/>
              <w:left w:val="nil"/>
              <w:bottom w:val="nil"/>
              <w:right w:val="nil"/>
            </w:tcBorders>
            <w:hideMark/>
          </w:tcPr>
          <w:p w:rsidR="00C70470" w:rsidRDefault="00C70470" w:rsidP="00C70470">
            <w:pPr>
              <w:pStyle w:val="TableParagraph"/>
              <w:spacing w:before="23" w:line="256" w:lineRule="auto"/>
              <w:ind w:left="171" w:right="156"/>
              <w:jc w:val="both"/>
              <w:rPr>
                <w:sz w:val="20"/>
              </w:rPr>
            </w:pPr>
            <w:r>
              <w:rPr>
                <w:sz w:val="20"/>
              </w:rPr>
              <w:t>.51595</w:t>
            </w:r>
          </w:p>
        </w:tc>
        <w:tc>
          <w:tcPr>
            <w:tcW w:w="923" w:type="dxa"/>
            <w:tcBorders>
              <w:top w:val="single" w:sz="8" w:space="0" w:color="000000"/>
              <w:left w:val="nil"/>
              <w:bottom w:val="nil"/>
              <w:right w:val="nil"/>
            </w:tcBorders>
            <w:hideMark/>
          </w:tcPr>
          <w:p w:rsidR="00C70470" w:rsidRDefault="00C70470" w:rsidP="00C70470">
            <w:pPr>
              <w:pStyle w:val="TableParagraph"/>
              <w:spacing w:before="23" w:line="256" w:lineRule="auto"/>
              <w:ind w:left="168"/>
              <w:jc w:val="both"/>
              <w:rPr>
                <w:sz w:val="20"/>
              </w:rPr>
            </w:pPr>
            <w:r>
              <w:rPr>
                <w:sz w:val="20"/>
              </w:rPr>
              <w:t>.51994</w:t>
            </w:r>
          </w:p>
        </w:tc>
        <w:tc>
          <w:tcPr>
            <w:tcW w:w="923" w:type="dxa"/>
            <w:tcBorders>
              <w:top w:val="single" w:sz="8" w:space="0" w:color="000000"/>
              <w:left w:val="nil"/>
              <w:bottom w:val="nil"/>
              <w:right w:val="nil"/>
            </w:tcBorders>
            <w:hideMark/>
          </w:tcPr>
          <w:p w:rsidR="00C70470" w:rsidRDefault="00C70470" w:rsidP="00C70470">
            <w:pPr>
              <w:pStyle w:val="TableParagraph"/>
              <w:spacing w:before="23" w:line="256" w:lineRule="auto"/>
              <w:ind w:left="167"/>
              <w:jc w:val="both"/>
              <w:rPr>
                <w:sz w:val="20"/>
              </w:rPr>
            </w:pPr>
            <w:r>
              <w:rPr>
                <w:sz w:val="20"/>
              </w:rPr>
              <w:t>.52392</w:t>
            </w:r>
          </w:p>
        </w:tc>
        <w:tc>
          <w:tcPr>
            <w:tcW w:w="923" w:type="dxa"/>
            <w:tcBorders>
              <w:top w:val="single" w:sz="8" w:space="0" w:color="000000"/>
              <w:left w:val="nil"/>
              <w:bottom w:val="nil"/>
              <w:right w:val="nil"/>
            </w:tcBorders>
            <w:hideMark/>
          </w:tcPr>
          <w:p w:rsidR="00C70470" w:rsidRDefault="00C70470" w:rsidP="00C70470">
            <w:pPr>
              <w:pStyle w:val="TableParagraph"/>
              <w:spacing w:before="23" w:line="256" w:lineRule="auto"/>
              <w:ind w:left="167"/>
              <w:jc w:val="both"/>
              <w:rPr>
                <w:sz w:val="20"/>
              </w:rPr>
            </w:pPr>
            <w:r>
              <w:rPr>
                <w:sz w:val="20"/>
              </w:rPr>
              <w:t>.52790</w:t>
            </w:r>
          </w:p>
        </w:tc>
        <w:tc>
          <w:tcPr>
            <w:tcW w:w="923" w:type="dxa"/>
            <w:tcBorders>
              <w:top w:val="single" w:sz="8" w:space="0" w:color="000000"/>
              <w:left w:val="nil"/>
              <w:bottom w:val="nil"/>
              <w:right w:val="nil"/>
            </w:tcBorders>
            <w:hideMark/>
          </w:tcPr>
          <w:p w:rsidR="00C70470" w:rsidRDefault="00C70470" w:rsidP="00C70470">
            <w:pPr>
              <w:pStyle w:val="TableParagraph"/>
              <w:spacing w:before="23" w:line="256" w:lineRule="auto"/>
              <w:ind w:left="166"/>
              <w:jc w:val="both"/>
              <w:rPr>
                <w:sz w:val="20"/>
              </w:rPr>
            </w:pPr>
            <w:r>
              <w:rPr>
                <w:sz w:val="20"/>
              </w:rPr>
              <w:t>.53188</w:t>
            </w:r>
          </w:p>
        </w:tc>
        <w:tc>
          <w:tcPr>
            <w:tcW w:w="925" w:type="dxa"/>
            <w:tcBorders>
              <w:top w:val="single" w:sz="8" w:space="0" w:color="000000"/>
              <w:left w:val="nil"/>
              <w:bottom w:val="nil"/>
              <w:right w:val="nil"/>
            </w:tcBorders>
            <w:hideMark/>
          </w:tcPr>
          <w:p w:rsidR="00C70470" w:rsidRDefault="00C70470" w:rsidP="00C70470">
            <w:pPr>
              <w:pStyle w:val="TableParagraph"/>
              <w:spacing w:before="23" w:line="256" w:lineRule="auto"/>
              <w:ind w:right="160"/>
              <w:jc w:val="both"/>
              <w:rPr>
                <w:sz w:val="20"/>
              </w:rPr>
            </w:pPr>
            <w:r>
              <w:rPr>
                <w:sz w:val="20"/>
              </w:rPr>
              <w:t>.53586</w:t>
            </w:r>
          </w:p>
        </w:tc>
      </w:tr>
      <w:tr w:rsidR="00C70470" w:rsidTr="00C70470">
        <w:trPr>
          <w:trHeight w:val="243"/>
        </w:trPr>
        <w:tc>
          <w:tcPr>
            <w:tcW w:w="1013" w:type="dxa"/>
            <w:tcBorders>
              <w:top w:val="nil"/>
              <w:left w:val="nil"/>
              <w:bottom w:val="nil"/>
              <w:right w:val="single" w:sz="8" w:space="0" w:color="000000"/>
            </w:tcBorders>
            <w:hideMark/>
          </w:tcPr>
          <w:p w:rsidR="00C70470" w:rsidRDefault="00C70470" w:rsidP="00C70470">
            <w:pPr>
              <w:pStyle w:val="TableParagraph"/>
              <w:spacing w:before="16" w:line="256" w:lineRule="auto"/>
              <w:ind w:left="0" w:right="118"/>
              <w:jc w:val="both"/>
              <w:rPr>
                <w:b/>
                <w:sz w:val="20"/>
              </w:rPr>
            </w:pPr>
            <w:r>
              <w:rPr>
                <w:b/>
                <w:sz w:val="20"/>
              </w:rPr>
              <w:t>0.1</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.53983</w:t>
            </w:r>
          </w:p>
        </w:tc>
        <w:tc>
          <w:tcPr>
            <w:tcW w:w="923" w:type="dxa"/>
            <w:hideMark/>
          </w:tcPr>
          <w:p w:rsidR="00C70470" w:rsidRDefault="00C70470" w:rsidP="00C70470">
            <w:pPr>
              <w:pStyle w:val="TableParagraph"/>
              <w:spacing w:line="256" w:lineRule="auto"/>
              <w:ind w:right="152"/>
              <w:jc w:val="both"/>
              <w:rPr>
                <w:sz w:val="20"/>
              </w:rPr>
            </w:pPr>
            <w:r>
              <w:rPr>
                <w:sz w:val="20"/>
              </w:rPr>
              <w:t>.54380</w:t>
            </w:r>
          </w:p>
        </w:tc>
        <w:tc>
          <w:tcPr>
            <w:tcW w:w="923" w:type="dxa"/>
            <w:hideMark/>
          </w:tcPr>
          <w:p w:rsidR="00C70470" w:rsidRDefault="00C70470" w:rsidP="00C70470">
            <w:pPr>
              <w:pStyle w:val="TableParagraph"/>
              <w:spacing w:line="256" w:lineRule="auto"/>
              <w:ind w:right="152"/>
              <w:jc w:val="both"/>
              <w:rPr>
                <w:sz w:val="20"/>
              </w:rPr>
            </w:pPr>
            <w:r>
              <w:rPr>
                <w:sz w:val="20"/>
              </w:rPr>
              <w:t>.54776</w:t>
            </w:r>
          </w:p>
        </w:tc>
        <w:tc>
          <w:tcPr>
            <w:tcW w:w="924" w:type="dxa"/>
            <w:hideMark/>
          </w:tcPr>
          <w:p w:rsidR="00C70470" w:rsidRDefault="00C70470" w:rsidP="00C70470">
            <w:pPr>
              <w:pStyle w:val="TableParagraph"/>
              <w:spacing w:line="256" w:lineRule="auto"/>
              <w:ind w:left="171" w:right="156"/>
              <w:jc w:val="both"/>
              <w:rPr>
                <w:sz w:val="20"/>
              </w:rPr>
            </w:pPr>
            <w:r>
              <w:rPr>
                <w:sz w:val="20"/>
              </w:rPr>
              <w:t>.55172</w:t>
            </w:r>
          </w:p>
        </w:tc>
        <w:tc>
          <w:tcPr>
            <w:tcW w:w="924" w:type="dxa"/>
            <w:hideMark/>
          </w:tcPr>
          <w:p w:rsidR="00C70470" w:rsidRDefault="00C70470" w:rsidP="00C70470">
            <w:pPr>
              <w:pStyle w:val="TableParagraph"/>
              <w:spacing w:line="256" w:lineRule="auto"/>
              <w:ind w:left="171" w:right="156"/>
              <w:jc w:val="both"/>
              <w:rPr>
                <w:sz w:val="20"/>
              </w:rPr>
            </w:pPr>
            <w:r>
              <w:rPr>
                <w:sz w:val="20"/>
              </w:rPr>
              <w:t>.55567</w:t>
            </w:r>
          </w:p>
        </w:tc>
        <w:tc>
          <w:tcPr>
            <w:tcW w:w="923" w:type="dxa"/>
            <w:hideMark/>
          </w:tcPr>
          <w:p w:rsidR="00C70470" w:rsidRDefault="00C70470" w:rsidP="00C70470">
            <w:pPr>
              <w:pStyle w:val="TableParagraph"/>
              <w:spacing w:line="256" w:lineRule="auto"/>
              <w:ind w:left="168"/>
              <w:jc w:val="both"/>
              <w:rPr>
                <w:sz w:val="20"/>
              </w:rPr>
            </w:pPr>
            <w:r>
              <w:rPr>
                <w:sz w:val="20"/>
              </w:rPr>
              <w:t>.55962</w:t>
            </w:r>
          </w:p>
        </w:tc>
        <w:tc>
          <w:tcPr>
            <w:tcW w:w="923" w:type="dxa"/>
            <w:hideMark/>
          </w:tcPr>
          <w:p w:rsidR="00C70470" w:rsidRDefault="00C70470" w:rsidP="00C70470">
            <w:pPr>
              <w:pStyle w:val="TableParagraph"/>
              <w:spacing w:line="256" w:lineRule="auto"/>
              <w:ind w:left="167"/>
              <w:jc w:val="both"/>
              <w:rPr>
                <w:sz w:val="20"/>
              </w:rPr>
            </w:pPr>
            <w:r>
              <w:rPr>
                <w:sz w:val="20"/>
              </w:rPr>
              <w:t>.56356</w:t>
            </w:r>
          </w:p>
        </w:tc>
        <w:tc>
          <w:tcPr>
            <w:tcW w:w="923" w:type="dxa"/>
            <w:hideMark/>
          </w:tcPr>
          <w:p w:rsidR="00C70470" w:rsidRDefault="00C70470" w:rsidP="00C70470">
            <w:pPr>
              <w:pStyle w:val="TableParagraph"/>
              <w:spacing w:line="256" w:lineRule="auto"/>
              <w:ind w:left="167"/>
              <w:jc w:val="both"/>
              <w:rPr>
                <w:sz w:val="20"/>
              </w:rPr>
            </w:pPr>
            <w:r>
              <w:rPr>
                <w:sz w:val="20"/>
              </w:rPr>
              <w:t>.56749</w:t>
            </w:r>
          </w:p>
        </w:tc>
        <w:tc>
          <w:tcPr>
            <w:tcW w:w="923" w:type="dxa"/>
            <w:hideMark/>
          </w:tcPr>
          <w:p w:rsidR="00C70470" w:rsidRDefault="00C70470" w:rsidP="00C70470">
            <w:pPr>
              <w:pStyle w:val="TableParagraph"/>
              <w:spacing w:line="256" w:lineRule="auto"/>
              <w:ind w:left="166"/>
              <w:jc w:val="both"/>
              <w:rPr>
                <w:sz w:val="20"/>
              </w:rPr>
            </w:pPr>
            <w:r>
              <w:rPr>
                <w:sz w:val="20"/>
              </w:rPr>
              <w:t>.57142</w:t>
            </w:r>
          </w:p>
        </w:tc>
        <w:tc>
          <w:tcPr>
            <w:tcW w:w="925" w:type="dxa"/>
            <w:hideMark/>
          </w:tcPr>
          <w:p w:rsidR="00C70470" w:rsidRDefault="00C70470" w:rsidP="00C70470">
            <w:pPr>
              <w:pStyle w:val="TableParagraph"/>
              <w:spacing w:line="256" w:lineRule="auto"/>
              <w:ind w:right="160"/>
              <w:jc w:val="both"/>
              <w:rPr>
                <w:sz w:val="20"/>
              </w:rPr>
            </w:pPr>
            <w:r>
              <w:rPr>
                <w:sz w:val="20"/>
              </w:rPr>
              <w:t>.57535</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0.2</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.57926</w:t>
            </w:r>
          </w:p>
        </w:tc>
        <w:tc>
          <w:tcPr>
            <w:tcW w:w="923" w:type="dxa"/>
            <w:hideMark/>
          </w:tcPr>
          <w:p w:rsidR="00C70470" w:rsidRDefault="00C70470" w:rsidP="00C70470">
            <w:pPr>
              <w:pStyle w:val="TableParagraph"/>
              <w:spacing w:line="256" w:lineRule="auto"/>
              <w:ind w:right="152"/>
              <w:jc w:val="both"/>
              <w:rPr>
                <w:sz w:val="20"/>
              </w:rPr>
            </w:pPr>
            <w:r>
              <w:rPr>
                <w:sz w:val="20"/>
              </w:rPr>
              <w:t>.58317</w:t>
            </w:r>
          </w:p>
        </w:tc>
        <w:tc>
          <w:tcPr>
            <w:tcW w:w="923" w:type="dxa"/>
            <w:hideMark/>
          </w:tcPr>
          <w:p w:rsidR="00C70470" w:rsidRDefault="00C70470" w:rsidP="00C70470">
            <w:pPr>
              <w:pStyle w:val="TableParagraph"/>
              <w:spacing w:line="256" w:lineRule="auto"/>
              <w:ind w:right="152"/>
              <w:jc w:val="both"/>
              <w:rPr>
                <w:sz w:val="20"/>
              </w:rPr>
            </w:pPr>
            <w:r>
              <w:rPr>
                <w:sz w:val="20"/>
              </w:rPr>
              <w:t>.58706</w:t>
            </w:r>
          </w:p>
        </w:tc>
        <w:tc>
          <w:tcPr>
            <w:tcW w:w="924" w:type="dxa"/>
            <w:hideMark/>
          </w:tcPr>
          <w:p w:rsidR="00C70470" w:rsidRDefault="00C70470" w:rsidP="00C70470">
            <w:pPr>
              <w:pStyle w:val="TableParagraph"/>
              <w:spacing w:line="256" w:lineRule="auto"/>
              <w:ind w:left="171" w:right="156"/>
              <w:jc w:val="both"/>
              <w:rPr>
                <w:sz w:val="20"/>
              </w:rPr>
            </w:pPr>
            <w:r>
              <w:rPr>
                <w:sz w:val="20"/>
              </w:rPr>
              <w:t>.59095</w:t>
            </w:r>
          </w:p>
        </w:tc>
        <w:tc>
          <w:tcPr>
            <w:tcW w:w="924" w:type="dxa"/>
            <w:hideMark/>
          </w:tcPr>
          <w:p w:rsidR="00C70470" w:rsidRDefault="00C70470" w:rsidP="00C70470">
            <w:pPr>
              <w:pStyle w:val="TableParagraph"/>
              <w:spacing w:line="256" w:lineRule="auto"/>
              <w:ind w:left="171" w:right="156"/>
              <w:jc w:val="both"/>
              <w:rPr>
                <w:sz w:val="20"/>
              </w:rPr>
            </w:pPr>
            <w:r>
              <w:rPr>
                <w:sz w:val="20"/>
              </w:rPr>
              <w:t>.59483</w:t>
            </w:r>
          </w:p>
        </w:tc>
        <w:tc>
          <w:tcPr>
            <w:tcW w:w="923" w:type="dxa"/>
            <w:hideMark/>
          </w:tcPr>
          <w:p w:rsidR="00C70470" w:rsidRDefault="00C70470" w:rsidP="00C70470">
            <w:pPr>
              <w:pStyle w:val="TableParagraph"/>
              <w:spacing w:line="256" w:lineRule="auto"/>
              <w:ind w:left="168"/>
              <w:jc w:val="both"/>
              <w:rPr>
                <w:sz w:val="20"/>
              </w:rPr>
            </w:pPr>
            <w:r>
              <w:rPr>
                <w:sz w:val="20"/>
              </w:rPr>
              <w:t>.59871</w:t>
            </w:r>
          </w:p>
        </w:tc>
        <w:tc>
          <w:tcPr>
            <w:tcW w:w="923" w:type="dxa"/>
            <w:hideMark/>
          </w:tcPr>
          <w:p w:rsidR="00C70470" w:rsidRDefault="00C70470" w:rsidP="00C70470">
            <w:pPr>
              <w:pStyle w:val="TableParagraph"/>
              <w:spacing w:line="256" w:lineRule="auto"/>
              <w:ind w:left="167"/>
              <w:jc w:val="both"/>
              <w:rPr>
                <w:sz w:val="20"/>
              </w:rPr>
            </w:pPr>
            <w:r>
              <w:rPr>
                <w:sz w:val="20"/>
              </w:rPr>
              <w:t>.60257</w:t>
            </w:r>
          </w:p>
        </w:tc>
        <w:tc>
          <w:tcPr>
            <w:tcW w:w="923" w:type="dxa"/>
            <w:hideMark/>
          </w:tcPr>
          <w:p w:rsidR="00C70470" w:rsidRDefault="00C70470" w:rsidP="00C70470">
            <w:pPr>
              <w:pStyle w:val="TableParagraph"/>
              <w:spacing w:line="256" w:lineRule="auto"/>
              <w:ind w:left="167"/>
              <w:jc w:val="both"/>
              <w:rPr>
                <w:sz w:val="20"/>
              </w:rPr>
            </w:pPr>
            <w:r>
              <w:rPr>
                <w:sz w:val="20"/>
              </w:rPr>
              <w:t>.60642</w:t>
            </w:r>
          </w:p>
        </w:tc>
        <w:tc>
          <w:tcPr>
            <w:tcW w:w="923" w:type="dxa"/>
            <w:hideMark/>
          </w:tcPr>
          <w:p w:rsidR="00C70470" w:rsidRDefault="00C70470" w:rsidP="00C70470">
            <w:pPr>
              <w:pStyle w:val="TableParagraph"/>
              <w:spacing w:line="256" w:lineRule="auto"/>
              <w:ind w:left="166"/>
              <w:jc w:val="both"/>
              <w:rPr>
                <w:sz w:val="20"/>
              </w:rPr>
            </w:pPr>
            <w:r>
              <w:rPr>
                <w:sz w:val="20"/>
              </w:rPr>
              <w:t>.61026</w:t>
            </w:r>
          </w:p>
        </w:tc>
        <w:tc>
          <w:tcPr>
            <w:tcW w:w="925" w:type="dxa"/>
            <w:hideMark/>
          </w:tcPr>
          <w:p w:rsidR="00C70470" w:rsidRDefault="00C70470" w:rsidP="00C70470">
            <w:pPr>
              <w:pStyle w:val="TableParagraph"/>
              <w:spacing w:line="256" w:lineRule="auto"/>
              <w:ind w:right="160"/>
              <w:jc w:val="both"/>
              <w:rPr>
                <w:sz w:val="20"/>
              </w:rPr>
            </w:pPr>
            <w:r>
              <w:rPr>
                <w:sz w:val="20"/>
              </w:rPr>
              <w:t>.61409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0.3</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.61791</w:t>
            </w:r>
          </w:p>
        </w:tc>
        <w:tc>
          <w:tcPr>
            <w:tcW w:w="923" w:type="dxa"/>
            <w:hideMark/>
          </w:tcPr>
          <w:p w:rsidR="00C70470" w:rsidRDefault="00C70470" w:rsidP="00C70470">
            <w:pPr>
              <w:pStyle w:val="TableParagraph"/>
              <w:spacing w:line="256" w:lineRule="auto"/>
              <w:ind w:right="152"/>
              <w:jc w:val="both"/>
              <w:rPr>
                <w:sz w:val="20"/>
              </w:rPr>
            </w:pPr>
            <w:r>
              <w:rPr>
                <w:sz w:val="20"/>
              </w:rPr>
              <w:t>.62172</w:t>
            </w:r>
          </w:p>
        </w:tc>
        <w:tc>
          <w:tcPr>
            <w:tcW w:w="923" w:type="dxa"/>
            <w:hideMark/>
          </w:tcPr>
          <w:p w:rsidR="00C70470" w:rsidRDefault="00C70470" w:rsidP="00C70470">
            <w:pPr>
              <w:pStyle w:val="TableParagraph"/>
              <w:spacing w:line="256" w:lineRule="auto"/>
              <w:ind w:right="152"/>
              <w:jc w:val="both"/>
              <w:rPr>
                <w:sz w:val="20"/>
              </w:rPr>
            </w:pPr>
            <w:r>
              <w:rPr>
                <w:sz w:val="20"/>
              </w:rPr>
              <w:t>.62552</w:t>
            </w:r>
          </w:p>
        </w:tc>
        <w:tc>
          <w:tcPr>
            <w:tcW w:w="924" w:type="dxa"/>
            <w:hideMark/>
          </w:tcPr>
          <w:p w:rsidR="00C70470" w:rsidRDefault="00C70470" w:rsidP="00C70470">
            <w:pPr>
              <w:pStyle w:val="TableParagraph"/>
              <w:spacing w:line="256" w:lineRule="auto"/>
              <w:ind w:left="171" w:right="156"/>
              <w:jc w:val="both"/>
              <w:rPr>
                <w:sz w:val="20"/>
              </w:rPr>
            </w:pPr>
            <w:r>
              <w:rPr>
                <w:sz w:val="20"/>
              </w:rPr>
              <w:t>.62930</w:t>
            </w:r>
          </w:p>
        </w:tc>
        <w:tc>
          <w:tcPr>
            <w:tcW w:w="924" w:type="dxa"/>
            <w:hideMark/>
          </w:tcPr>
          <w:p w:rsidR="00C70470" w:rsidRDefault="00C70470" w:rsidP="00C70470">
            <w:pPr>
              <w:pStyle w:val="TableParagraph"/>
              <w:spacing w:line="256" w:lineRule="auto"/>
              <w:ind w:left="171" w:right="156"/>
              <w:jc w:val="both"/>
              <w:rPr>
                <w:sz w:val="20"/>
              </w:rPr>
            </w:pPr>
            <w:r>
              <w:rPr>
                <w:sz w:val="20"/>
              </w:rPr>
              <w:t>.63307</w:t>
            </w:r>
          </w:p>
        </w:tc>
        <w:tc>
          <w:tcPr>
            <w:tcW w:w="923" w:type="dxa"/>
            <w:hideMark/>
          </w:tcPr>
          <w:p w:rsidR="00C70470" w:rsidRDefault="00C70470" w:rsidP="00C70470">
            <w:pPr>
              <w:pStyle w:val="TableParagraph"/>
              <w:spacing w:line="256" w:lineRule="auto"/>
              <w:ind w:left="168"/>
              <w:jc w:val="both"/>
              <w:rPr>
                <w:sz w:val="20"/>
              </w:rPr>
            </w:pPr>
            <w:r>
              <w:rPr>
                <w:sz w:val="20"/>
              </w:rPr>
              <w:t>.63683</w:t>
            </w:r>
          </w:p>
        </w:tc>
        <w:tc>
          <w:tcPr>
            <w:tcW w:w="923" w:type="dxa"/>
            <w:hideMark/>
          </w:tcPr>
          <w:p w:rsidR="00C70470" w:rsidRDefault="00C70470" w:rsidP="00C70470">
            <w:pPr>
              <w:pStyle w:val="TableParagraph"/>
              <w:spacing w:line="256" w:lineRule="auto"/>
              <w:ind w:left="167"/>
              <w:jc w:val="both"/>
              <w:rPr>
                <w:sz w:val="20"/>
              </w:rPr>
            </w:pPr>
            <w:r>
              <w:rPr>
                <w:sz w:val="20"/>
              </w:rPr>
              <w:t>.64058</w:t>
            </w:r>
          </w:p>
        </w:tc>
        <w:tc>
          <w:tcPr>
            <w:tcW w:w="923" w:type="dxa"/>
            <w:hideMark/>
          </w:tcPr>
          <w:p w:rsidR="00C70470" w:rsidRDefault="00C70470" w:rsidP="00C70470">
            <w:pPr>
              <w:pStyle w:val="TableParagraph"/>
              <w:spacing w:line="256" w:lineRule="auto"/>
              <w:ind w:left="167"/>
              <w:jc w:val="both"/>
              <w:rPr>
                <w:sz w:val="20"/>
              </w:rPr>
            </w:pPr>
            <w:r>
              <w:rPr>
                <w:sz w:val="20"/>
              </w:rPr>
              <w:t>.64431</w:t>
            </w:r>
          </w:p>
        </w:tc>
        <w:tc>
          <w:tcPr>
            <w:tcW w:w="923" w:type="dxa"/>
            <w:hideMark/>
          </w:tcPr>
          <w:p w:rsidR="00C70470" w:rsidRDefault="00C70470" w:rsidP="00C70470">
            <w:pPr>
              <w:pStyle w:val="TableParagraph"/>
              <w:spacing w:line="256" w:lineRule="auto"/>
              <w:ind w:left="166"/>
              <w:jc w:val="both"/>
              <w:rPr>
                <w:sz w:val="20"/>
              </w:rPr>
            </w:pPr>
            <w:r>
              <w:rPr>
                <w:sz w:val="20"/>
              </w:rPr>
              <w:t>.64803</w:t>
            </w:r>
          </w:p>
        </w:tc>
        <w:tc>
          <w:tcPr>
            <w:tcW w:w="925" w:type="dxa"/>
            <w:hideMark/>
          </w:tcPr>
          <w:p w:rsidR="00C70470" w:rsidRDefault="00C70470" w:rsidP="00C70470">
            <w:pPr>
              <w:pStyle w:val="TableParagraph"/>
              <w:spacing w:line="256" w:lineRule="auto"/>
              <w:ind w:right="160"/>
              <w:jc w:val="both"/>
              <w:rPr>
                <w:sz w:val="20"/>
              </w:rPr>
            </w:pPr>
            <w:r>
              <w:rPr>
                <w:sz w:val="20"/>
              </w:rPr>
              <w:t>.65173</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0.4</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.65542</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.65910</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.66276</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.66640</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.67003</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.67364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.67724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.68082</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.68439</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.68793</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0.5</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.69146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.69497</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.69847</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.70194</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.70540</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.70884</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.71226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.71566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.71904</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.72240</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0.6</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.72575</w:t>
            </w:r>
          </w:p>
        </w:tc>
        <w:tc>
          <w:tcPr>
            <w:tcW w:w="923" w:type="dxa"/>
            <w:hideMark/>
          </w:tcPr>
          <w:p w:rsidR="00C70470" w:rsidRDefault="00C70470" w:rsidP="00C70470">
            <w:pPr>
              <w:pStyle w:val="TableParagraph"/>
              <w:spacing w:line="256" w:lineRule="auto"/>
              <w:ind w:right="152"/>
              <w:jc w:val="both"/>
              <w:rPr>
                <w:sz w:val="20"/>
              </w:rPr>
            </w:pPr>
            <w:r>
              <w:rPr>
                <w:sz w:val="20"/>
              </w:rPr>
              <w:t>.72907</w:t>
            </w:r>
          </w:p>
        </w:tc>
        <w:tc>
          <w:tcPr>
            <w:tcW w:w="923" w:type="dxa"/>
            <w:hideMark/>
          </w:tcPr>
          <w:p w:rsidR="00C70470" w:rsidRDefault="00C70470" w:rsidP="00C70470">
            <w:pPr>
              <w:pStyle w:val="TableParagraph"/>
              <w:spacing w:line="256" w:lineRule="auto"/>
              <w:ind w:right="152"/>
              <w:jc w:val="both"/>
              <w:rPr>
                <w:sz w:val="20"/>
              </w:rPr>
            </w:pPr>
            <w:r>
              <w:rPr>
                <w:sz w:val="20"/>
              </w:rPr>
              <w:t>.73237</w:t>
            </w:r>
          </w:p>
        </w:tc>
        <w:tc>
          <w:tcPr>
            <w:tcW w:w="924" w:type="dxa"/>
            <w:hideMark/>
          </w:tcPr>
          <w:p w:rsidR="00C70470" w:rsidRDefault="00C70470" w:rsidP="00C70470">
            <w:pPr>
              <w:pStyle w:val="TableParagraph"/>
              <w:spacing w:line="256" w:lineRule="auto"/>
              <w:ind w:left="171" w:right="156"/>
              <w:jc w:val="both"/>
              <w:rPr>
                <w:sz w:val="20"/>
              </w:rPr>
            </w:pPr>
            <w:r>
              <w:rPr>
                <w:sz w:val="20"/>
              </w:rPr>
              <w:t>.73565</w:t>
            </w:r>
          </w:p>
        </w:tc>
        <w:tc>
          <w:tcPr>
            <w:tcW w:w="924" w:type="dxa"/>
            <w:hideMark/>
          </w:tcPr>
          <w:p w:rsidR="00C70470" w:rsidRDefault="00C70470" w:rsidP="00C70470">
            <w:pPr>
              <w:pStyle w:val="TableParagraph"/>
              <w:spacing w:line="256" w:lineRule="auto"/>
              <w:ind w:left="171" w:right="156"/>
              <w:jc w:val="both"/>
              <w:rPr>
                <w:sz w:val="20"/>
              </w:rPr>
            </w:pPr>
            <w:r>
              <w:rPr>
                <w:sz w:val="20"/>
              </w:rPr>
              <w:t>.73891</w:t>
            </w:r>
          </w:p>
        </w:tc>
        <w:tc>
          <w:tcPr>
            <w:tcW w:w="923" w:type="dxa"/>
            <w:hideMark/>
          </w:tcPr>
          <w:p w:rsidR="00C70470" w:rsidRDefault="00C70470" w:rsidP="00C70470">
            <w:pPr>
              <w:pStyle w:val="TableParagraph"/>
              <w:spacing w:line="256" w:lineRule="auto"/>
              <w:ind w:left="168"/>
              <w:jc w:val="both"/>
              <w:rPr>
                <w:sz w:val="20"/>
              </w:rPr>
            </w:pPr>
            <w:r>
              <w:rPr>
                <w:sz w:val="20"/>
              </w:rPr>
              <w:t>.74215</w:t>
            </w:r>
          </w:p>
        </w:tc>
        <w:tc>
          <w:tcPr>
            <w:tcW w:w="923" w:type="dxa"/>
            <w:hideMark/>
          </w:tcPr>
          <w:p w:rsidR="00C70470" w:rsidRDefault="00C70470" w:rsidP="00C70470">
            <w:pPr>
              <w:pStyle w:val="TableParagraph"/>
              <w:spacing w:line="256" w:lineRule="auto"/>
              <w:ind w:left="167"/>
              <w:jc w:val="both"/>
              <w:rPr>
                <w:sz w:val="20"/>
              </w:rPr>
            </w:pPr>
            <w:r>
              <w:rPr>
                <w:sz w:val="20"/>
              </w:rPr>
              <w:t>.74537</w:t>
            </w:r>
          </w:p>
        </w:tc>
        <w:tc>
          <w:tcPr>
            <w:tcW w:w="923" w:type="dxa"/>
            <w:hideMark/>
          </w:tcPr>
          <w:p w:rsidR="00C70470" w:rsidRDefault="00C70470" w:rsidP="00C70470">
            <w:pPr>
              <w:pStyle w:val="TableParagraph"/>
              <w:spacing w:line="256" w:lineRule="auto"/>
              <w:ind w:left="167"/>
              <w:jc w:val="both"/>
              <w:rPr>
                <w:sz w:val="20"/>
              </w:rPr>
            </w:pPr>
            <w:r>
              <w:rPr>
                <w:sz w:val="20"/>
              </w:rPr>
              <w:t>.74857</w:t>
            </w:r>
          </w:p>
        </w:tc>
        <w:tc>
          <w:tcPr>
            <w:tcW w:w="923" w:type="dxa"/>
            <w:hideMark/>
          </w:tcPr>
          <w:p w:rsidR="00C70470" w:rsidRDefault="00C70470" w:rsidP="00C70470">
            <w:pPr>
              <w:pStyle w:val="TableParagraph"/>
              <w:spacing w:line="256" w:lineRule="auto"/>
              <w:ind w:left="166"/>
              <w:jc w:val="both"/>
              <w:rPr>
                <w:sz w:val="20"/>
              </w:rPr>
            </w:pPr>
            <w:r>
              <w:rPr>
                <w:sz w:val="20"/>
              </w:rPr>
              <w:t>.75175</w:t>
            </w:r>
          </w:p>
        </w:tc>
        <w:tc>
          <w:tcPr>
            <w:tcW w:w="925" w:type="dxa"/>
            <w:hideMark/>
          </w:tcPr>
          <w:p w:rsidR="00C70470" w:rsidRDefault="00C70470" w:rsidP="00C70470">
            <w:pPr>
              <w:pStyle w:val="TableParagraph"/>
              <w:spacing w:line="256" w:lineRule="auto"/>
              <w:ind w:right="160"/>
              <w:jc w:val="both"/>
              <w:rPr>
                <w:sz w:val="20"/>
              </w:rPr>
            </w:pPr>
            <w:r>
              <w:rPr>
                <w:sz w:val="20"/>
              </w:rPr>
              <w:t>.75490</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0.7</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.75804</w:t>
            </w:r>
          </w:p>
        </w:tc>
        <w:tc>
          <w:tcPr>
            <w:tcW w:w="923" w:type="dxa"/>
            <w:hideMark/>
          </w:tcPr>
          <w:p w:rsidR="00C70470" w:rsidRDefault="00C70470" w:rsidP="00C70470">
            <w:pPr>
              <w:pStyle w:val="TableParagraph"/>
              <w:spacing w:line="256" w:lineRule="auto"/>
              <w:ind w:right="152"/>
              <w:jc w:val="both"/>
              <w:rPr>
                <w:sz w:val="20"/>
              </w:rPr>
            </w:pPr>
            <w:r>
              <w:rPr>
                <w:sz w:val="20"/>
              </w:rPr>
              <w:t>.76115</w:t>
            </w:r>
          </w:p>
        </w:tc>
        <w:tc>
          <w:tcPr>
            <w:tcW w:w="923" w:type="dxa"/>
            <w:hideMark/>
          </w:tcPr>
          <w:p w:rsidR="00C70470" w:rsidRDefault="00C70470" w:rsidP="00C70470">
            <w:pPr>
              <w:pStyle w:val="TableParagraph"/>
              <w:spacing w:line="256" w:lineRule="auto"/>
              <w:ind w:right="152"/>
              <w:jc w:val="both"/>
              <w:rPr>
                <w:sz w:val="20"/>
              </w:rPr>
            </w:pPr>
            <w:r>
              <w:rPr>
                <w:sz w:val="20"/>
              </w:rPr>
              <w:t>.76424</w:t>
            </w:r>
          </w:p>
        </w:tc>
        <w:tc>
          <w:tcPr>
            <w:tcW w:w="924" w:type="dxa"/>
            <w:hideMark/>
          </w:tcPr>
          <w:p w:rsidR="00C70470" w:rsidRDefault="00C70470" w:rsidP="00C70470">
            <w:pPr>
              <w:pStyle w:val="TableParagraph"/>
              <w:spacing w:line="256" w:lineRule="auto"/>
              <w:ind w:left="171" w:right="156"/>
              <w:jc w:val="both"/>
              <w:rPr>
                <w:sz w:val="20"/>
              </w:rPr>
            </w:pPr>
            <w:r>
              <w:rPr>
                <w:sz w:val="20"/>
              </w:rPr>
              <w:t>.76730</w:t>
            </w:r>
          </w:p>
        </w:tc>
        <w:tc>
          <w:tcPr>
            <w:tcW w:w="924" w:type="dxa"/>
            <w:hideMark/>
          </w:tcPr>
          <w:p w:rsidR="00C70470" w:rsidRDefault="00C70470" w:rsidP="00C70470">
            <w:pPr>
              <w:pStyle w:val="TableParagraph"/>
              <w:spacing w:line="256" w:lineRule="auto"/>
              <w:ind w:left="171" w:right="156"/>
              <w:jc w:val="both"/>
              <w:rPr>
                <w:sz w:val="20"/>
              </w:rPr>
            </w:pPr>
            <w:r>
              <w:rPr>
                <w:sz w:val="20"/>
              </w:rPr>
              <w:t>.77035</w:t>
            </w:r>
          </w:p>
        </w:tc>
        <w:tc>
          <w:tcPr>
            <w:tcW w:w="923" w:type="dxa"/>
            <w:hideMark/>
          </w:tcPr>
          <w:p w:rsidR="00C70470" w:rsidRDefault="00C70470" w:rsidP="00C70470">
            <w:pPr>
              <w:pStyle w:val="TableParagraph"/>
              <w:spacing w:line="256" w:lineRule="auto"/>
              <w:ind w:left="168"/>
              <w:jc w:val="both"/>
              <w:rPr>
                <w:sz w:val="20"/>
              </w:rPr>
            </w:pPr>
            <w:r>
              <w:rPr>
                <w:sz w:val="20"/>
              </w:rPr>
              <w:t>.77337</w:t>
            </w:r>
          </w:p>
        </w:tc>
        <w:tc>
          <w:tcPr>
            <w:tcW w:w="923" w:type="dxa"/>
            <w:hideMark/>
          </w:tcPr>
          <w:p w:rsidR="00C70470" w:rsidRDefault="00C70470" w:rsidP="00C70470">
            <w:pPr>
              <w:pStyle w:val="TableParagraph"/>
              <w:spacing w:line="256" w:lineRule="auto"/>
              <w:ind w:left="167"/>
              <w:jc w:val="both"/>
              <w:rPr>
                <w:sz w:val="20"/>
              </w:rPr>
            </w:pPr>
            <w:r>
              <w:rPr>
                <w:sz w:val="20"/>
              </w:rPr>
              <w:t>.77637</w:t>
            </w:r>
          </w:p>
        </w:tc>
        <w:tc>
          <w:tcPr>
            <w:tcW w:w="923" w:type="dxa"/>
            <w:hideMark/>
          </w:tcPr>
          <w:p w:rsidR="00C70470" w:rsidRDefault="00C70470" w:rsidP="00C70470">
            <w:pPr>
              <w:pStyle w:val="TableParagraph"/>
              <w:spacing w:line="256" w:lineRule="auto"/>
              <w:ind w:left="167"/>
              <w:jc w:val="both"/>
              <w:rPr>
                <w:sz w:val="20"/>
              </w:rPr>
            </w:pPr>
            <w:r>
              <w:rPr>
                <w:sz w:val="20"/>
              </w:rPr>
              <w:t>.77935</w:t>
            </w:r>
          </w:p>
        </w:tc>
        <w:tc>
          <w:tcPr>
            <w:tcW w:w="923" w:type="dxa"/>
            <w:hideMark/>
          </w:tcPr>
          <w:p w:rsidR="00C70470" w:rsidRDefault="00C70470" w:rsidP="00C70470">
            <w:pPr>
              <w:pStyle w:val="TableParagraph"/>
              <w:spacing w:line="256" w:lineRule="auto"/>
              <w:ind w:left="166"/>
              <w:jc w:val="both"/>
              <w:rPr>
                <w:sz w:val="20"/>
              </w:rPr>
            </w:pPr>
            <w:r>
              <w:rPr>
                <w:sz w:val="20"/>
              </w:rPr>
              <w:t>.78230</w:t>
            </w:r>
          </w:p>
        </w:tc>
        <w:tc>
          <w:tcPr>
            <w:tcW w:w="925" w:type="dxa"/>
            <w:hideMark/>
          </w:tcPr>
          <w:p w:rsidR="00C70470" w:rsidRDefault="00C70470" w:rsidP="00C70470">
            <w:pPr>
              <w:pStyle w:val="TableParagraph"/>
              <w:spacing w:line="256" w:lineRule="auto"/>
              <w:ind w:right="160"/>
              <w:jc w:val="both"/>
              <w:rPr>
                <w:sz w:val="20"/>
              </w:rPr>
            </w:pPr>
            <w:r>
              <w:rPr>
                <w:sz w:val="20"/>
              </w:rPr>
              <w:t>.78524</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0.8</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.78814</w:t>
            </w:r>
          </w:p>
        </w:tc>
        <w:tc>
          <w:tcPr>
            <w:tcW w:w="923" w:type="dxa"/>
            <w:hideMark/>
          </w:tcPr>
          <w:p w:rsidR="00C70470" w:rsidRDefault="00C70470" w:rsidP="00C70470">
            <w:pPr>
              <w:pStyle w:val="TableParagraph"/>
              <w:spacing w:line="256" w:lineRule="auto"/>
              <w:ind w:right="152"/>
              <w:jc w:val="both"/>
              <w:rPr>
                <w:sz w:val="20"/>
              </w:rPr>
            </w:pPr>
            <w:r>
              <w:rPr>
                <w:sz w:val="20"/>
              </w:rPr>
              <w:t>.79103</w:t>
            </w:r>
          </w:p>
        </w:tc>
        <w:tc>
          <w:tcPr>
            <w:tcW w:w="923" w:type="dxa"/>
            <w:hideMark/>
          </w:tcPr>
          <w:p w:rsidR="00C70470" w:rsidRDefault="00C70470" w:rsidP="00C70470">
            <w:pPr>
              <w:pStyle w:val="TableParagraph"/>
              <w:spacing w:line="256" w:lineRule="auto"/>
              <w:ind w:right="152"/>
              <w:jc w:val="both"/>
              <w:rPr>
                <w:sz w:val="20"/>
              </w:rPr>
            </w:pPr>
            <w:r>
              <w:rPr>
                <w:sz w:val="20"/>
              </w:rPr>
              <w:t>.79389</w:t>
            </w:r>
          </w:p>
        </w:tc>
        <w:tc>
          <w:tcPr>
            <w:tcW w:w="924" w:type="dxa"/>
            <w:hideMark/>
          </w:tcPr>
          <w:p w:rsidR="00C70470" w:rsidRDefault="00C70470" w:rsidP="00C70470">
            <w:pPr>
              <w:pStyle w:val="TableParagraph"/>
              <w:spacing w:line="256" w:lineRule="auto"/>
              <w:ind w:left="171" w:right="156"/>
              <w:jc w:val="both"/>
              <w:rPr>
                <w:sz w:val="20"/>
              </w:rPr>
            </w:pPr>
            <w:r>
              <w:rPr>
                <w:sz w:val="20"/>
              </w:rPr>
              <w:t>.79673</w:t>
            </w:r>
          </w:p>
        </w:tc>
        <w:tc>
          <w:tcPr>
            <w:tcW w:w="924" w:type="dxa"/>
            <w:hideMark/>
          </w:tcPr>
          <w:p w:rsidR="00C70470" w:rsidRDefault="00C70470" w:rsidP="00C70470">
            <w:pPr>
              <w:pStyle w:val="TableParagraph"/>
              <w:spacing w:line="256" w:lineRule="auto"/>
              <w:ind w:left="171" w:right="156"/>
              <w:jc w:val="both"/>
              <w:rPr>
                <w:sz w:val="20"/>
              </w:rPr>
            </w:pPr>
            <w:r>
              <w:rPr>
                <w:sz w:val="20"/>
              </w:rPr>
              <w:t>.79955</w:t>
            </w:r>
          </w:p>
        </w:tc>
        <w:tc>
          <w:tcPr>
            <w:tcW w:w="923" w:type="dxa"/>
            <w:hideMark/>
          </w:tcPr>
          <w:p w:rsidR="00C70470" w:rsidRDefault="00C70470" w:rsidP="00C70470">
            <w:pPr>
              <w:pStyle w:val="TableParagraph"/>
              <w:spacing w:line="256" w:lineRule="auto"/>
              <w:ind w:left="168"/>
              <w:jc w:val="both"/>
              <w:rPr>
                <w:sz w:val="20"/>
              </w:rPr>
            </w:pPr>
            <w:r>
              <w:rPr>
                <w:sz w:val="20"/>
              </w:rPr>
              <w:t>.80234</w:t>
            </w:r>
          </w:p>
        </w:tc>
        <w:tc>
          <w:tcPr>
            <w:tcW w:w="923" w:type="dxa"/>
            <w:hideMark/>
          </w:tcPr>
          <w:p w:rsidR="00C70470" w:rsidRDefault="00C70470" w:rsidP="00C70470">
            <w:pPr>
              <w:pStyle w:val="TableParagraph"/>
              <w:spacing w:line="256" w:lineRule="auto"/>
              <w:ind w:left="167"/>
              <w:jc w:val="both"/>
              <w:rPr>
                <w:sz w:val="20"/>
              </w:rPr>
            </w:pPr>
            <w:r>
              <w:rPr>
                <w:sz w:val="20"/>
              </w:rPr>
              <w:t>.80511</w:t>
            </w:r>
          </w:p>
        </w:tc>
        <w:tc>
          <w:tcPr>
            <w:tcW w:w="923" w:type="dxa"/>
            <w:hideMark/>
          </w:tcPr>
          <w:p w:rsidR="00C70470" w:rsidRDefault="00C70470" w:rsidP="00C70470">
            <w:pPr>
              <w:pStyle w:val="TableParagraph"/>
              <w:spacing w:line="256" w:lineRule="auto"/>
              <w:ind w:left="167"/>
              <w:jc w:val="both"/>
              <w:rPr>
                <w:sz w:val="20"/>
              </w:rPr>
            </w:pPr>
            <w:r>
              <w:rPr>
                <w:sz w:val="20"/>
              </w:rPr>
              <w:t>.80785</w:t>
            </w:r>
          </w:p>
        </w:tc>
        <w:tc>
          <w:tcPr>
            <w:tcW w:w="923" w:type="dxa"/>
            <w:hideMark/>
          </w:tcPr>
          <w:p w:rsidR="00C70470" w:rsidRDefault="00C70470" w:rsidP="00C70470">
            <w:pPr>
              <w:pStyle w:val="TableParagraph"/>
              <w:spacing w:line="256" w:lineRule="auto"/>
              <w:ind w:left="166"/>
              <w:jc w:val="both"/>
              <w:rPr>
                <w:sz w:val="20"/>
              </w:rPr>
            </w:pPr>
            <w:r>
              <w:rPr>
                <w:sz w:val="20"/>
              </w:rPr>
              <w:t>.81057</w:t>
            </w:r>
          </w:p>
        </w:tc>
        <w:tc>
          <w:tcPr>
            <w:tcW w:w="925" w:type="dxa"/>
            <w:hideMark/>
          </w:tcPr>
          <w:p w:rsidR="00C70470" w:rsidRDefault="00C70470" w:rsidP="00C70470">
            <w:pPr>
              <w:pStyle w:val="TableParagraph"/>
              <w:spacing w:line="256" w:lineRule="auto"/>
              <w:ind w:right="160"/>
              <w:jc w:val="both"/>
              <w:rPr>
                <w:sz w:val="20"/>
              </w:rPr>
            </w:pPr>
            <w:r>
              <w:rPr>
                <w:sz w:val="20"/>
              </w:rPr>
              <w:t>.81327</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0.9</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.81594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.81859</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.82121</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.82381</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.82639</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.82894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.83147</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.83398</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.83646</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.83891</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1.0</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.84134</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.84375</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.84614</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.84849</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.85083</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.85314</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.85543</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.85769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.85993</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.86214</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1.1</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.86433</w:t>
            </w:r>
          </w:p>
        </w:tc>
        <w:tc>
          <w:tcPr>
            <w:tcW w:w="923" w:type="dxa"/>
            <w:hideMark/>
          </w:tcPr>
          <w:p w:rsidR="00C70470" w:rsidRDefault="00C70470" w:rsidP="00C70470">
            <w:pPr>
              <w:pStyle w:val="TableParagraph"/>
              <w:spacing w:line="256" w:lineRule="auto"/>
              <w:ind w:right="152"/>
              <w:jc w:val="both"/>
              <w:rPr>
                <w:sz w:val="20"/>
              </w:rPr>
            </w:pPr>
            <w:r>
              <w:rPr>
                <w:sz w:val="20"/>
              </w:rPr>
              <w:t>.86650</w:t>
            </w:r>
          </w:p>
        </w:tc>
        <w:tc>
          <w:tcPr>
            <w:tcW w:w="923" w:type="dxa"/>
            <w:hideMark/>
          </w:tcPr>
          <w:p w:rsidR="00C70470" w:rsidRDefault="00C70470" w:rsidP="00C70470">
            <w:pPr>
              <w:pStyle w:val="TableParagraph"/>
              <w:spacing w:line="256" w:lineRule="auto"/>
              <w:ind w:right="152"/>
              <w:jc w:val="both"/>
              <w:rPr>
                <w:sz w:val="20"/>
              </w:rPr>
            </w:pPr>
            <w:r>
              <w:rPr>
                <w:sz w:val="20"/>
              </w:rPr>
              <w:t>.86864</w:t>
            </w:r>
          </w:p>
        </w:tc>
        <w:tc>
          <w:tcPr>
            <w:tcW w:w="924" w:type="dxa"/>
            <w:hideMark/>
          </w:tcPr>
          <w:p w:rsidR="00C70470" w:rsidRDefault="00C70470" w:rsidP="00C70470">
            <w:pPr>
              <w:pStyle w:val="TableParagraph"/>
              <w:spacing w:line="256" w:lineRule="auto"/>
              <w:ind w:left="171" w:right="156"/>
              <w:jc w:val="both"/>
              <w:rPr>
                <w:sz w:val="20"/>
              </w:rPr>
            </w:pPr>
            <w:r>
              <w:rPr>
                <w:sz w:val="20"/>
              </w:rPr>
              <w:t>.87076</w:t>
            </w:r>
          </w:p>
        </w:tc>
        <w:tc>
          <w:tcPr>
            <w:tcW w:w="924" w:type="dxa"/>
            <w:hideMark/>
          </w:tcPr>
          <w:p w:rsidR="00C70470" w:rsidRDefault="00C70470" w:rsidP="00C70470">
            <w:pPr>
              <w:pStyle w:val="TableParagraph"/>
              <w:spacing w:line="256" w:lineRule="auto"/>
              <w:ind w:left="171" w:right="156"/>
              <w:jc w:val="both"/>
              <w:rPr>
                <w:sz w:val="20"/>
              </w:rPr>
            </w:pPr>
            <w:r>
              <w:rPr>
                <w:sz w:val="20"/>
              </w:rPr>
              <w:t>.87286</w:t>
            </w:r>
          </w:p>
        </w:tc>
        <w:tc>
          <w:tcPr>
            <w:tcW w:w="923" w:type="dxa"/>
            <w:hideMark/>
          </w:tcPr>
          <w:p w:rsidR="00C70470" w:rsidRDefault="00C70470" w:rsidP="00C70470">
            <w:pPr>
              <w:pStyle w:val="TableParagraph"/>
              <w:spacing w:line="256" w:lineRule="auto"/>
              <w:ind w:left="168"/>
              <w:jc w:val="both"/>
              <w:rPr>
                <w:sz w:val="20"/>
              </w:rPr>
            </w:pPr>
            <w:r>
              <w:rPr>
                <w:sz w:val="20"/>
              </w:rPr>
              <w:t>.87493</w:t>
            </w:r>
          </w:p>
        </w:tc>
        <w:tc>
          <w:tcPr>
            <w:tcW w:w="923" w:type="dxa"/>
            <w:hideMark/>
          </w:tcPr>
          <w:p w:rsidR="00C70470" w:rsidRDefault="00C70470" w:rsidP="00C70470">
            <w:pPr>
              <w:pStyle w:val="TableParagraph"/>
              <w:spacing w:line="256" w:lineRule="auto"/>
              <w:ind w:left="167"/>
              <w:jc w:val="both"/>
              <w:rPr>
                <w:sz w:val="20"/>
              </w:rPr>
            </w:pPr>
            <w:r>
              <w:rPr>
                <w:sz w:val="20"/>
              </w:rPr>
              <w:t>.87698</w:t>
            </w:r>
          </w:p>
        </w:tc>
        <w:tc>
          <w:tcPr>
            <w:tcW w:w="923" w:type="dxa"/>
            <w:hideMark/>
          </w:tcPr>
          <w:p w:rsidR="00C70470" w:rsidRDefault="00C70470" w:rsidP="00C70470">
            <w:pPr>
              <w:pStyle w:val="TableParagraph"/>
              <w:spacing w:line="256" w:lineRule="auto"/>
              <w:ind w:left="167"/>
              <w:jc w:val="both"/>
              <w:rPr>
                <w:sz w:val="20"/>
              </w:rPr>
            </w:pPr>
            <w:r>
              <w:rPr>
                <w:sz w:val="20"/>
              </w:rPr>
              <w:t>.87900</w:t>
            </w:r>
          </w:p>
        </w:tc>
        <w:tc>
          <w:tcPr>
            <w:tcW w:w="923" w:type="dxa"/>
            <w:hideMark/>
          </w:tcPr>
          <w:p w:rsidR="00C70470" w:rsidRDefault="00C70470" w:rsidP="00C70470">
            <w:pPr>
              <w:pStyle w:val="TableParagraph"/>
              <w:spacing w:line="256" w:lineRule="auto"/>
              <w:ind w:left="166"/>
              <w:jc w:val="both"/>
              <w:rPr>
                <w:sz w:val="20"/>
              </w:rPr>
            </w:pPr>
            <w:r>
              <w:rPr>
                <w:sz w:val="20"/>
              </w:rPr>
              <w:t>.88100</w:t>
            </w:r>
          </w:p>
        </w:tc>
        <w:tc>
          <w:tcPr>
            <w:tcW w:w="925" w:type="dxa"/>
            <w:hideMark/>
          </w:tcPr>
          <w:p w:rsidR="00C70470" w:rsidRDefault="00C70470" w:rsidP="00C70470">
            <w:pPr>
              <w:pStyle w:val="TableParagraph"/>
              <w:spacing w:line="256" w:lineRule="auto"/>
              <w:ind w:right="160"/>
              <w:jc w:val="both"/>
              <w:rPr>
                <w:sz w:val="20"/>
              </w:rPr>
            </w:pPr>
            <w:r>
              <w:rPr>
                <w:sz w:val="20"/>
              </w:rPr>
              <w:t>.88298</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1.2</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.88493</w:t>
            </w:r>
          </w:p>
        </w:tc>
        <w:tc>
          <w:tcPr>
            <w:tcW w:w="923" w:type="dxa"/>
            <w:hideMark/>
          </w:tcPr>
          <w:p w:rsidR="00C70470" w:rsidRDefault="00C70470" w:rsidP="00C70470">
            <w:pPr>
              <w:pStyle w:val="TableParagraph"/>
              <w:spacing w:line="256" w:lineRule="auto"/>
              <w:ind w:right="152"/>
              <w:jc w:val="both"/>
              <w:rPr>
                <w:sz w:val="20"/>
              </w:rPr>
            </w:pPr>
            <w:r>
              <w:rPr>
                <w:sz w:val="20"/>
              </w:rPr>
              <w:t>.88686</w:t>
            </w:r>
          </w:p>
        </w:tc>
        <w:tc>
          <w:tcPr>
            <w:tcW w:w="923" w:type="dxa"/>
            <w:hideMark/>
          </w:tcPr>
          <w:p w:rsidR="00C70470" w:rsidRDefault="00C70470" w:rsidP="00C70470">
            <w:pPr>
              <w:pStyle w:val="TableParagraph"/>
              <w:spacing w:line="256" w:lineRule="auto"/>
              <w:ind w:right="152"/>
              <w:jc w:val="both"/>
              <w:rPr>
                <w:sz w:val="20"/>
              </w:rPr>
            </w:pPr>
            <w:r>
              <w:rPr>
                <w:sz w:val="20"/>
              </w:rPr>
              <w:t>.88877</w:t>
            </w:r>
          </w:p>
        </w:tc>
        <w:tc>
          <w:tcPr>
            <w:tcW w:w="924" w:type="dxa"/>
            <w:hideMark/>
          </w:tcPr>
          <w:p w:rsidR="00C70470" w:rsidRDefault="00C70470" w:rsidP="00C70470">
            <w:pPr>
              <w:pStyle w:val="TableParagraph"/>
              <w:spacing w:line="256" w:lineRule="auto"/>
              <w:ind w:left="171" w:right="156"/>
              <w:jc w:val="both"/>
              <w:rPr>
                <w:sz w:val="20"/>
              </w:rPr>
            </w:pPr>
            <w:r>
              <w:rPr>
                <w:sz w:val="20"/>
              </w:rPr>
              <w:t>.89065</w:t>
            </w:r>
          </w:p>
        </w:tc>
        <w:tc>
          <w:tcPr>
            <w:tcW w:w="924" w:type="dxa"/>
            <w:hideMark/>
          </w:tcPr>
          <w:p w:rsidR="00C70470" w:rsidRDefault="00C70470" w:rsidP="00C70470">
            <w:pPr>
              <w:pStyle w:val="TableParagraph"/>
              <w:spacing w:line="256" w:lineRule="auto"/>
              <w:ind w:left="171" w:right="156"/>
              <w:jc w:val="both"/>
              <w:rPr>
                <w:sz w:val="20"/>
              </w:rPr>
            </w:pPr>
            <w:r>
              <w:rPr>
                <w:sz w:val="20"/>
              </w:rPr>
              <w:t>.89251</w:t>
            </w:r>
          </w:p>
        </w:tc>
        <w:tc>
          <w:tcPr>
            <w:tcW w:w="923" w:type="dxa"/>
            <w:hideMark/>
          </w:tcPr>
          <w:p w:rsidR="00C70470" w:rsidRDefault="00C70470" w:rsidP="00C70470">
            <w:pPr>
              <w:pStyle w:val="TableParagraph"/>
              <w:spacing w:line="256" w:lineRule="auto"/>
              <w:ind w:left="168"/>
              <w:jc w:val="both"/>
              <w:rPr>
                <w:sz w:val="20"/>
              </w:rPr>
            </w:pPr>
            <w:r>
              <w:rPr>
                <w:sz w:val="20"/>
              </w:rPr>
              <w:t>.89435</w:t>
            </w:r>
          </w:p>
        </w:tc>
        <w:tc>
          <w:tcPr>
            <w:tcW w:w="923" w:type="dxa"/>
            <w:hideMark/>
          </w:tcPr>
          <w:p w:rsidR="00C70470" w:rsidRDefault="00C70470" w:rsidP="00C70470">
            <w:pPr>
              <w:pStyle w:val="TableParagraph"/>
              <w:spacing w:line="256" w:lineRule="auto"/>
              <w:ind w:left="167"/>
              <w:jc w:val="both"/>
              <w:rPr>
                <w:sz w:val="20"/>
              </w:rPr>
            </w:pPr>
            <w:r>
              <w:rPr>
                <w:sz w:val="20"/>
              </w:rPr>
              <w:t>.89617</w:t>
            </w:r>
          </w:p>
        </w:tc>
        <w:tc>
          <w:tcPr>
            <w:tcW w:w="923" w:type="dxa"/>
            <w:hideMark/>
          </w:tcPr>
          <w:p w:rsidR="00C70470" w:rsidRDefault="00C70470" w:rsidP="00C70470">
            <w:pPr>
              <w:pStyle w:val="TableParagraph"/>
              <w:spacing w:line="256" w:lineRule="auto"/>
              <w:ind w:left="167"/>
              <w:jc w:val="both"/>
              <w:rPr>
                <w:sz w:val="20"/>
              </w:rPr>
            </w:pPr>
            <w:r>
              <w:rPr>
                <w:sz w:val="20"/>
              </w:rPr>
              <w:t>.89796</w:t>
            </w:r>
          </w:p>
        </w:tc>
        <w:tc>
          <w:tcPr>
            <w:tcW w:w="923" w:type="dxa"/>
            <w:hideMark/>
          </w:tcPr>
          <w:p w:rsidR="00C70470" w:rsidRDefault="00C70470" w:rsidP="00C70470">
            <w:pPr>
              <w:pStyle w:val="TableParagraph"/>
              <w:spacing w:line="256" w:lineRule="auto"/>
              <w:ind w:left="166"/>
              <w:jc w:val="both"/>
              <w:rPr>
                <w:sz w:val="20"/>
              </w:rPr>
            </w:pPr>
            <w:r>
              <w:rPr>
                <w:sz w:val="20"/>
              </w:rPr>
              <w:t>.89973</w:t>
            </w:r>
          </w:p>
        </w:tc>
        <w:tc>
          <w:tcPr>
            <w:tcW w:w="925" w:type="dxa"/>
            <w:hideMark/>
          </w:tcPr>
          <w:p w:rsidR="00C70470" w:rsidRDefault="00C70470" w:rsidP="00C70470">
            <w:pPr>
              <w:pStyle w:val="TableParagraph"/>
              <w:spacing w:line="256" w:lineRule="auto"/>
              <w:ind w:right="160"/>
              <w:jc w:val="both"/>
              <w:rPr>
                <w:sz w:val="20"/>
              </w:rPr>
            </w:pPr>
            <w:r>
              <w:rPr>
                <w:sz w:val="20"/>
              </w:rPr>
              <w:t>.90147</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1.3</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.90320</w:t>
            </w:r>
          </w:p>
        </w:tc>
        <w:tc>
          <w:tcPr>
            <w:tcW w:w="923" w:type="dxa"/>
            <w:hideMark/>
          </w:tcPr>
          <w:p w:rsidR="00C70470" w:rsidRDefault="00C70470" w:rsidP="00C70470">
            <w:pPr>
              <w:pStyle w:val="TableParagraph"/>
              <w:spacing w:line="256" w:lineRule="auto"/>
              <w:ind w:right="152"/>
              <w:jc w:val="both"/>
              <w:rPr>
                <w:sz w:val="20"/>
              </w:rPr>
            </w:pPr>
            <w:r>
              <w:rPr>
                <w:sz w:val="20"/>
              </w:rPr>
              <w:t>.90490</w:t>
            </w:r>
          </w:p>
        </w:tc>
        <w:tc>
          <w:tcPr>
            <w:tcW w:w="923" w:type="dxa"/>
            <w:hideMark/>
          </w:tcPr>
          <w:p w:rsidR="00C70470" w:rsidRDefault="00C70470" w:rsidP="00C70470">
            <w:pPr>
              <w:pStyle w:val="TableParagraph"/>
              <w:spacing w:line="256" w:lineRule="auto"/>
              <w:ind w:right="152"/>
              <w:jc w:val="both"/>
              <w:rPr>
                <w:sz w:val="20"/>
              </w:rPr>
            </w:pPr>
            <w:r>
              <w:rPr>
                <w:sz w:val="20"/>
              </w:rPr>
              <w:t>.90658</w:t>
            </w:r>
          </w:p>
        </w:tc>
        <w:tc>
          <w:tcPr>
            <w:tcW w:w="924" w:type="dxa"/>
            <w:hideMark/>
          </w:tcPr>
          <w:p w:rsidR="00C70470" w:rsidRDefault="00C70470" w:rsidP="00C70470">
            <w:pPr>
              <w:pStyle w:val="TableParagraph"/>
              <w:spacing w:line="256" w:lineRule="auto"/>
              <w:ind w:left="171" w:right="156"/>
              <w:jc w:val="both"/>
              <w:rPr>
                <w:sz w:val="20"/>
              </w:rPr>
            </w:pPr>
            <w:r>
              <w:rPr>
                <w:sz w:val="20"/>
              </w:rPr>
              <w:t>.90824</w:t>
            </w:r>
          </w:p>
        </w:tc>
        <w:tc>
          <w:tcPr>
            <w:tcW w:w="924" w:type="dxa"/>
            <w:hideMark/>
          </w:tcPr>
          <w:p w:rsidR="00C70470" w:rsidRDefault="00C70470" w:rsidP="00C70470">
            <w:pPr>
              <w:pStyle w:val="TableParagraph"/>
              <w:spacing w:line="256" w:lineRule="auto"/>
              <w:ind w:left="171" w:right="156"/>
              <w:jc w:val="both"/>
              <w:rPr>
                <w:sz w:val="20"/>
              </w:rPr>
            </w:pPr>
            <w:r>
              <w:rPr>
                <w:sz w:val="20"/>
              </w:rPr>
              <w:t>.90988</w:t>
            </w:r>
          </w:p>
        </w:tc>
        <w:tc>
          <w:tcPr>
            <w:tcW w:w="923" w:type="dxa"/>
            <w:hideMark/>
          </w:tcPr>
          <w:p w:rsidR="00C70470" w:rsidRDefault="00C70470" w:rsidP="00C70470">
            <w:pPr>
              <w:pStyle w:val="TableParagraph"/>
              <w:spacing w:line="256" w:lineRule="auto"/>
              <w:ind w:left="168"/>
              <w:jc w:val="both"/>
              <w:rPr>
                <w:sz w:val="20"/>
              </w:rPr>
            </w:pPr>
            <w:r>
              <w:rPr>
                <w:sz w:val="20"/>
              </w:rPr>
              <w:t>.91149</w:t>
            </w:r>
          </w:p>
        </w:tc>
        <w:tc>
          <w:tcPr>
            <w:tcW w:w="923" w:type="dxa"/>
            <w:hideMark/>
          </w:tcPr>
          <w:p w:rsidR="00C70470" w:rsidRDefault="00C70470" w:rsidP="00C70470">
            <w:pPr>
              <w:pStyle w:val="TableParagraph"/>
              <w:spacing w:line="256" w:lineRule="auto"/>
              <w:ind w:left="167"/>
              <w:jc w:val="both"/>
              <w:rPr>
                <w:sz w:val="20"/>
              </w:rPr>
            </w:pPr>
            <w:r>
              <w:rPr>
                <w:sz w:val="20"/>
              </w:rPr>
              <w:t>.91309</w:t>
            </w:r>
          </w:p>
        </w:tc>
        <w:tc>
          <w:tcPr>
            <w:tcW w:w="923" w:type="dxa"/>
            <w:hideMark/>
          </w:tcPr>
          <w:p w:rsidR="00C70470" w:rsidRDefault="00C70470" w:rsidP="00C70470">
            <w:pPr>
              <w:pStyle w:val="TableParagraph"/>
              <w:spacing w:line="256" w:lineRule="auto"/>
              <w:ind w:left="167"/>
              <w:jc w:val="both"/>
              <w:rPr>
                <w:sz w:val="20"/>
              </w:rPr>
            </w:pPr>
            <w:r>
              <w:rPr>
                <w:sz w:val="20"/>
              </w:rPr>
              <w:t>.91466</w:t>
            </w:r>
          </w:p>
        </w:tc>
        <w:tc>
          <w:tcPr>
            <w:tcW w:w="923" w:type="dxa"/>
            <w:hideMark/>
          </w:tcPr>
          <w:p w:rsidR="00C70470" w:rsidRDefault="00C70470" w:rsidP="00C70470">
            <w:pPr>
              <w:pStyle w:val="TableParagraph"/>
              <w:spacing w:line="256" w:lineRule="auto"/>
              <w:ind w:left="166"/>
              <w:jc w:val="both"/>
              <w:rPr>
                <w:sz w:val="20"/>
              </w:rPr>
            </w:pPr>
            <w:r>
              <w:rPr>
                <w:sz w:val="20"/>
              </w:rPr>
              <w:t>.91621</w:t>
            </w:r>
          </w:p>
        </w:tc>
        <w:tc>
          <w:tcPr>
            <w:tcW w:w="925" w:type="dxa"/>
            <w:hideMark/>
          </w:tcPr>
          <w:p w:rsidR="00C70470" w:rsidRDefault="00C70470" w:rsidP="00C70470">
            <w:pPr>
              <w:pStyle w:val="TableParagraph"/>
              <w:spacing w:line="256" w:lineRule="auto"/>
              <w:ind w:right="160"/>
              <w:jc w:val="both"/>
              <w:rPr>
                <w:sz w:val="20"/>
              </w:rPr>
            </w:pPr>
            <w:r>
              <w:rPr>
                <w:sz w:val="20"/>
              </w:rPr>
              <w:t>.91774</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1.4</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.91924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.92073</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.92220</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.92364</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.92507</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.92647</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.92785</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.92922</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.93056</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.93189</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1.5</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.93319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.93448</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.93574</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.93699</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.93822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.93943</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.94062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.94179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.94295</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.94408</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1.6</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.94520</w:t>
            </w:r>
          </w:p>
        </w:tc>
        <w:tc>
          <w:tcPr>
            <w:tcW w:w="923" w:type="dxa"/>
            <w:hideMark/>
          </w:tcPr>
          <w:p w:rsidR="00C70470" w:rsidRDefault="00C70470" w:rsidP="00C70470">
            <w:pPr>
              <w:pStyle w:val="TableParagraph"/>
              <w:spacing w:line="256" w:lineRule="auto"/>
              <w:ind w:right="152"/>
              <w:jc w:val="both"/>
              <w:rPr>
                <w:sz w:val="20"/>
              </w:rPr>
            </w:pPr>
            <w:r>
              <w:rPr>
                <w:sz w:val="20"/>
              </w:rPr>
              <w:t>.94630</w:t>
            </w:r>
          </w:p>
        </w:tc>
        <w:tc>
          <w:tcPr>
            <w:tcW w:w="923" w:type="dxa"/>
            <w:hideMark/>
          </w:tcPr>
          <w:p w:rsidR="00C70470" w:rsidRDefault="00C70470" w:rsidP="00C70470">
            <w:pPr>
              <w:pStyle w:val="TableParagraph"/>
              <w:spacing w:line="256" w:lineRule="auto"/>
              <w:ind w:right="152"/>
              <w:jc w:val="both"/>
              <w:rPr>
                <w:sz w:val="20"/>
              </w:rPr>
            </w:pPr>
            <w:r>
              <w:rPr>
                <w:sz w:val="20"/>
              </w:rPr>
              <w:t>.94738</w:t>
            </w:r>
          </w:p>
        </w:tc>
        <w:tc>
          <w:tcPr>
            <w:tcW w:w="924" w:type="dxa"/>
            <w:hideMark/>
          </w:tcPr>
          <w:p w:rsidR="00C70470" w:rsidRDefault="00C70470" w:rsidP="00C70470">
            <w:pPr>
              <w:pStyle w:val="TableParagraph"/>
              <w:spacing w:line="256" w:lineRule="auto"/>
              <w:ind w:left="171" w:right="156"/>
              <w:jc w:val="both"/>
              <w:rPr>
                <w:sz w:val="20"/>
              </w:rPr>
            </w:pPr>
            <w:r>
              <w:rPr>
                <w:sz w:val="20"/>
              </w:rPr>
              <w:t>.94845</w:t>
            </w:r>
          </w:p>
        </w:tc>
        <w:tc>
          <w:tcPr>
            <w:tcW w:w="924" w:type="dxa"/>
            <w:hideMark/>
          </w:tcPr>
          <w:p w:rsidR="00C70470" w:rsidRDefault="00C70470" w:rsidP="00C70470">
            <w:pPr>
              <w:pStyle w:val="TableParagraph"/>
              <w:spacing w:line="256" w:lineRule="auto"/>
              <w:ind w:left="171" w:right="156"/>
              <w:jc w:val="both"/>
              <w:rPr>
                <w:sz w:val="20"/>
              </w:rPr>
            </w:pPr>
            <w:r>
              <w:rPr>
                <w:sz w:val="20"/>
              </w:rPr>
              <w:t>.94950</w:t>
            </w:r>
          </w:p>
        </w:tc>
        <w:tc>
          <w:tcPr>
            <w:tcW w:w="923" w:type="dxa"/>
            <w:hideMark/>
          </w:tcPr>
          <w:p w:rsidR="00C70470" w:rsidRDefault="00C70470" w:rsidP="00C70470">
            <w:pPr>
              <w:pStyle w:val="TableParagraph"/>
              <w:spacing w:line="256" w:lineRule="auto"/>
              <w:ind w:left="168"/>
              <w:jc w:val="both"/>
              <w:rPr>
                <w:sz w:val="20"/>
              </w:rPr>
            </w:pPr>
            <w:r>
              <w:rPr>
                <w:sz w:val="20"/>
              </w:rPr>
              <w:t>.95053</w:t>
            </w:r>
          </w:p>
        </w:tc>
        <w:tc>
          <w:tcPr>
            <w:tcW w:w="923" w:type="dxa"/>
            <w:hideMark/>
          </w:tcPr>
          <w:p w:rsidR="00C70470" w:rsidRDefault="00C70470" w:rsidP="00C70470">
            <w:pPr>
              <w:pStyle w:val="TableParagraph"/>
              <w:spacing w:line="256" w:lineRule="auto"/>
              <w:ind w:left="167"/>
              <w:jc w:val="both"/>
              <w:rPr>
                <w:sz w:val="20"/>
              </w:rPr>
            </w:pPr>
            <w:r>
              <w:rPr>
                <w:sz w:val="20"/>
              </w:rPr>
              <w:t>.95154</w:t>
            </w:r>
          </w:p>
        </w:tc>
        <w:tc>
          <w:tcPr>
            <w:tcW w:w="923" w:type="dxa"/>
            <w:hideMark/>
          </w:tcPr>
          <w:p w:rsidR="00C70470" w:rsidRDefault="00C70470" w:rsidP="00C70470">
            <w:pPr>
              <w:pStyle w:val="TableParagraph"/>
              <w:spacing w:line="256" w:lineRule="auto"/>
              <w:ind w:left="167"/>
              <w:jc w:val="both"/>
              <w:rPr>
                <w:sz w:val="20"/>
              </w:rPr>
            </w:pPr>
            <w:r>
              <w:rPr>
                <w:sz w:val="20"/>
              </w:rPr>
              <w:t>.95254</w:t>
            </w:r>
          </w:p>
        </w:tc>
        <w:tc>
          <w:tcPr>
            <w:tcW w:w="923" w:type="dxa"/>
            <w:hideMark/>
          </w:tcPr>
          <w:p w:rsidR="00C70470" w:rsidRDefault="00C70470" w:rsidP="00C70470">
            <w:pPr>
              <w:pStyle w:val="TableParagraph"/>
              <w:spacing w:line="256" w:lineRule="auto"/>
              <w:ind w:left="166"/>
              <w:jc w:val="both"/>
              <w:rPr>
                <w:sz w:val="20"/>
              </w:rPr>
            </w:pPr>
            <w:r>
              <w:rPr>
                <w:sz w:val="20"/>
              </w:rPr>
              <w:t>.95352</w:t>
            </w:r>
          </w:p>
        </w:tc>
        <w:tc>
          <w:tcPr>
            <w:tcW w:w="925" w:type="dxa"/>
            <w:hideMark/>
          </w:tcPr>
          <w:p w:rsidR="00C70470" w:rsidRDefault="00C70470" w:rsidP="00C70470">
            <w:pPr>
              <w:pStyle w:val="TableParagraph"/>
              <w:spacing w:line="256" w:lineRule="auto"/>
              <w:ind w:right="160"/>
              <w:jc w:val="both"/>
              <w:rPr>
                <w:sz w:val="20"/>
              </w:rPr>
            </w:pPr>
            <w:r>
              <w:rPr>
                <w:sz w:val="20"/>
              </w:rPr>
              <w:t>.95449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1.7</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.95543</w:t>
            </w:r>
          </w:p>
        </w:tc>
        <w:tc>
          <w:tcPr>
            <w:tcW w:w="923" w:type="dxa"/>
            <w:hideMark/>
          </w:tcPr>
          <w:p w:rsidR="00C70470" w:rsidRDefault="00C70470" w:rsidP="00C70470">
            <w:pPr>
              <w:pStyle w:val="TableParagraph"/>
              <w:spacing w:line="256" w:lineRule="auto"/>
              <w:ind w:right="152"/>
              <w:jc w:val="both"/>
              <w:rPr>
                <w:sz w:val="20"/>
              </w:rPr>
            </w:pPr>
            <w:r>
              <w:rPr>
                <w:sz w:val="20"/>
              </w:rPr>
              <w:t>.95637</w:t>
            </w:r>
          </w:p>
        </w:tc>
        <w:tc>
          <w:tcPr>
            <w:tcW w:w="923" w:type="dxa"/>
            <w:hideMark/>
          </w:tcPr>
          <w:p w:rsidR="00C70470" w:rsidRDefault="00C70470" w:rsidP="00C70470">
            <w:pPr>
              <w:pStyle w:val="TableParagraph"/>
              <w:spacing w:line="256" w:lineRule="auto"/>
              <w:ind w:right="152"/>
              <w:jc w:val="both"/>
              <w:rPr>
                <w:sz w:val="20"/>
              </w:rPr>
            </w:pPr>
            <w:r>
              <w:rPr>
                <w:sz w:val="20"/>
              </w:rPr>
              <w:t>.95728</w:t>
            </w:r>
          </w:p>
        </w:tc>
        <w:tc>
          <w:tcPr>
            <w:tcW w:w="924" w:type="dxa"/>
            <w:hideMark/>
          </w:tcPr>
          <w:p w:rsidR="00C70470" w:rsidRDefault="00C70470" w:rsidP="00C70470">
            <w:pPr>
              <w:pStyle w:val="TableParagraph"/>
              <w:spacing w:line="256" w:lineRule="auto"/>
              <w:ind w:left="171" w:right="156"/>
              <w:jc w:val="both"/>
              <w:rPr>
                <w:sz w:val="20"/>
              </w:rPr>
            </w:pPr>
            <w:r>
              <w:rPr>
                <w:sz w:val="20"/>
              </w:rPr>
              <w:t>.95818</w:t>
            </w:r>
          </w:p>
        </w:tc>
        <w:tc>
          <w:tcPr>
            <w:tcW w:w="924" w:type="dxa"/>
            <w:hideMark/>
          </w:tcPr>
          <w:p w:rsidR="00C70470" w:rsidRDefault="00C70470" w:rsidP="00C70470">
            <w:pPr>
              <w:pStyle w:val="TableParagraph"/>
              <w:spacing w:line="256" w:lineRule="auto"/>
              <w:ind w:left="171" w:right="156"/>
              <w:jc w:val="both"/>
              <w:rPr>
                <w:sz w:val="20"/>
              </w:rPr>
            </w:pPr>
            <w:r>
              <w:rPr>
                <w:sz w:val="20"/>
              </w:rPr>
              <w:t>.95907</w:t>
            </w:r>
          </w:p>
        </w:tc>
        <w:tc>
          <w:tcPr>
            <w:tcW w:w="923" w:type="dxa"/>
            <w:hideMark/>
          </w:tcPr>
          <w:p w:rsidR="00C70470" w:rsidRDefault="00C70470" w:rsidP="00C70470">
            <w:pPr>
              <w:pStyle w:val="TableParagraph"/>
              <w:spacing w:line="256" w:lineRule="auto"/>
              <w:ind w:left="168"/>
              <w:jc w:val="both"/>
              <w:rPr>
                <w:sz w:val="20"/>
              </w:rPr>
            </w:pPr>
            <w:r>
              <w:rPr>
                <w:sz w:val="20"/>
              </w:rPr>
              <w:t>.95994</w:t>
            </w:r>
          </w:p>
        </w:tc>
        <w:tc>
          <w:tcPr>
            <w:tcW w:w="923" w:type="dxa"/>
            <w:hideMark/>
          </w:tcPr>
          <w:p w:rsidR="00C70470" w:rsidRDefault="00C70470" w:rsidP="00C70470">
            <w:pPr>
              <w:pStyle w:val="TableParagraph"/>
              <w:spacing w:line="256" w:lineRule="auto"/>
              <w:ind w:left="167"/>
              <w:jc w:val="both"/>
              <w:rPr>
                <w:sz w:val="20"/>
              </w:rPr>
            </w:pPr>
            <w:r>
              <w:rPr>
                <w:sz w:val="20"/>
              </w:rPr>
              <w:t>.96080</w:t>
            </w:r>
          </w:p>
        </w:tc>
        <w:tc>
          <w:tcPr>
            <w:tcW w:w="923" w:type="dxa"/>
            <w:hideMark/>
          </w:tcPr>
          <w:p w:rsidR="00C70470" w:rsidRDefault="00C70470" w:rsidP="00C70470">
            <w:pPr>
              <w:pStyle w:val="TableParagraph"/>
              <w:spacing w:line="256" w:lineRule="auto"/>
              <w:ind w:left="167"/>
              <w:jc w:val="both"/>
              <w:rPr>
                <w:sz w:val="20"/>
              </w:rPr>
            </w:pPr>
            <w:r>
              <w:rPr>
                <w:sz w:val="20"/>
              </w:rPr>
              <w:t>.96164</w:t>
            </w:r>
          </w:p>
        </w:tc>
        <w:tc>
          <w:tcPr>
            <w:tcW w:w="923" w:type="dxa"/>
            <w:hideMark/>
          </w:tcPr>
          <w:p w:rsidR="00C70470" w:rsidRDefault="00C70470" w:rsidP="00C70470">
            <w:pPr>
              <w:pStyle w:val="TableParagraph"/>
              <w:spacing w:line="256" w:lineRule="auto"/>
              <w:ind w:left="166"/>
              <w:jc w:val="both"/>
              <w:rPr>
                <w:sz w:val="20"/>
              </w:rPr>
            </w:pPr>
            <w:r>
              <w:rPr>
                <w:sz w:val="20"/>
              </w:rPr>
              <w:t>.96246</w:t>
            </w:r>
          </w:p>
        </w:tc>
        <w:tc>
          <w:tcPr>
            <w:tcW w:w="925" w:type="dxa"/>
            <w:hideMark/>
          </w:tcPr>
          <w:p w:rsidR="00C70470" w:rsidRDefault="00C70470" w:rsidP="00C70470">
            <w:pPr>
              <w:pStyle w:val="TableParagraph"/>
              <w:spacing w:line="256" w:lineRule="auto"/>
              <w:ind w:right="160"/>
              <w:jc w:val="both"/>
              <w:rPr>
                <w:sz w:val="20"/>
              </w:rPr>
            </w:pPr>
            <w:r>
              <w:rPr>
                <w:sz w:val="20"/>
              </w:rPr>
              <w:t>.96327</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1.8</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.96407</w:t>
            </w:r>
          </w:p>
        </w:tc>
        <w:tc>
          <w:tcPr>
            <w:tcW w:w="923" w:type="dxa"/>
            <w:hideMark/>
          </w:tcPr>
          <w:p w:rsidR="00C70470" w:rsidRDefault="00C70470" w:rsidP="00C70470">
            <w:pPr>
              <w:pStyle w:val="TableParagraph"/>
              <w:spacing w:line="256" w:lineRule="auto"/>
              <w:ind w:right="152"/>
              <w:jc w:val="both"/>
              <w:rPr>
                <w:sz w:val="20"/>
              </w:rPr>
            </w:pPr>
            <w:r>
              <w:rPr>
                <w:sz w:val="20"/>
              </w:rPr>
              <w:t>.96485</w:t>
            </w:r>
          </w:p>
        </w:tc>
        <w:tc>
          <w:tcPr>
            <w:tcW w:w="923" w:type="dxa"/>
            <w:hideMark/>
          </w:tcPr>
          <w:p w:rsidR="00C70470" w:rsidRDefault="00C70470" w:rsidP="00C70470">
            <w:pPr>
              <w:pStyle w:val="TableParagraph"/>
              <w:spacing w:line="256" w:lineRule="auto"/>
              <w:ind w:right="152"/>
              <w:jc w:val="both"/>
              <w:rPr>
                <w:sz w:val="20"/>
              </w:rPr>
            </w:pPr>
            <w:r>
              <w:rPr>
                <w:sz w:val="20"/>
              </w:rPr>
              <w:t>.96562</w:t>
            </w:r>
          </w:p>
        </w:tc>
        <w:tc>
          <w:tcPr>
            <w:tcW w:w="924" w:type="dxa"/>
            <w:hideMark/>
          </w:tcPr>
          <w:p w:rsidR="00C70470" w:rsidRDefault="00C70470" w:rsidP="00C70470">
            <w:pPr>
              <w:pStyle w:val="TableParagraph"/>
              <w:spacing w:line="256" w:lineRule="auto"/>
              <w:ind w:left="171" w:right="156"/>
              <w:jc w:val="both"/>
              <w:rPr>
                <w:sz w:val="20"/>
              </w:rPr>
            </w:pPr>
            <w:r>
              <w:rPr>
                <w:sz w:val="20"/>
              </w:rPr>
              <w:t>.96638</w:t>
            </w:r>
          </w:p>
        </w:tc>
        <w:tc>
          <w:tcPr>
            <w:tcW w:w="924" w:type="dxa"/>
            <w:hideMark/>
          </w:tcPr>
          <w:p w:rsidR="00C70470" w:rsidRDefault="00C70470" w:rsidP="00C70470">
            <w:pPr>
              <w:pStyle w:val="TableParagraph"/>
              <w:spacing w:line="256" w:lineRule="auto"/>
              <w:ind w:left="171" w:right="156"/>
              <w:jc w:val="both"/>
              <w:rPr>
                <w:sz w:val="20"/>
              </w:rPr>
            </w:pPr>
            <w:r>
              <w:rPr>
                <w:sz w:val="20"/>
              </w:rPr>
              <w:t>.96712</w:t>
            </w:r>
          </w:p>
        </w:tc>
        <w:tc>
          <w:tcPr>
            <w:tcW w:w="923" w:type="dxa"/>
            <w:hideMark/>
          </w:tcPr>
          <w:p w:rsidR="00C70470" w:rsidRDefault="00C70470" w:rsidP="00C70470">
            <w:pPr>
              <w:pStyle w:val="TableParagraph"/>
              <w:spacing w:line="256" w:lineRule="auto"/>
              <w:ind w:left="168"/>
              <w:jc w:val="both"/>
              <w:rPr>
                <w:sz w:val="20"/>
              </w:rPr>
            </w:pPr>
            <w:r>
              <w:rPr>
                <w:sz w:val="20"/>
              </w:rPr>
              <w:t>.96784</w:t>
            </w:r>
          </w:p>
        </w:tc>
        <w:tc>
          <w:tcPr>
            <w:tcW w:w="923" w:type="dxa"/>
            <w:hideMark/>
          </w:tcPr>
          <w:p w:rsidR="00C70470" w:rsidRDefault="00C70470" w:rsidP="00C70470">
            <w:pPr>
              <w:pStyle w:val="TableParagraph"/>
              <w:spacing w:line="256" w:lineRule="auto"/>
              <w:ind w:left="167"/>
              <w:jc w:val="both"/>
              <w:rPr>
                <w:sz w:val="20"/>
              </w:rPr>
            </w:pPr>
            <w:r>
              <w:rPr>
                <w:sz w:val="20"/>
              </w:rPr>
              <w:t>.96856</w:t>
            </w:r>
          </w:p>
        </w:tc>
        <w:tc>
          <w:tcPr>
            <w:tcW w:w="923" w:type="dxa"/>
            <w:hideMark/>
          </w:tcPr>
          <w:p w:rsidR="00C70470" w:rsidRDefault="00C70470" w:rsidP="00C70470">
            <w:pPr>
              <w:pStyle w:val="TableParagraph"/>
              <w:spacing w:line="256" w:lineRule="auto"/>
              <w:ind w:left="167"/>
              <w:jc w:val="both"/>
              <w:rPr>
                <w:sz w:val="20"/>
              </w:rPr>
            </w:pPr>
            <w:r>
              <w:rPr>
                <w:sz w:val="20"/>
              </w:rPr>
              <w:t>.96926</w:t>
            </w:r>
          </w:p>
        </w:tc>
        <w:tc>
          <w:tcPr>
            <w:tcW w:w="923" w:type="dxa"/>
            <w:hideMark/>
          </w:tcPr>
          <w:p w:rsidR="00C70470" w:rsidRDefault="00C70470" w:rsidP="00C70470">
            <w:pPr>
              <w:pStyle w:val="TableParagraph"/>
              <w:spacing w:line="256" w:lineRule="auto"/>
              <w:ind w:left="166"/>
              <w:jc w:val="both"/>
              <w:rPr>
                <w:sz w:val="20"/>
              </w:rPr>
            </w:pPr>
            <w:r>
              <w:rPr>
                <w:sz w:val="20"/>
              </w:rPr>
              <w:t>.96995</w:t>
            </w:r>
          </w:p>
        </w:tc>
        <w:tc>
          <w:tcPr>
            <w:tcW w:w="925" w:type="dxa"/>
            <w:hideMark/>
          </w:tcPr>
          <w:p w:rsidR="00C70470" w:rsidRDefault="00C70470" w:rsidP="00C70470">
            <w:pPr>
              <w:pStyle w:val="TableParagraph"/>
              <w:spacing w:line="256" w:lineRule="auto"/>
              <w:ind w:right="160"/>
              <w:jc w:val="both"/>
              <w:rPr>
                <w:sz w:val="20"/>
              </w:rPr>
            </w:pPr>
            <w:r>
              <w:rPr>
                <w:sz w:val="20"/>
              </w:rPr>
              <w:t>.97062</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1.9</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.97128</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.97193</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.97257</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.97320</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.97381</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.97441</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.97500</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.97558</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.97615</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.97670</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lastRenderedPageBreak/>
              <w:t>2.0</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.97725</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.97778</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.97831</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.97882</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.97932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.97982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.98030</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.98077</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.98124</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.98169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2.1</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.98214</w:t>
            </w:r>
          </w:p>
        </w:tc>
        <w:tc>
          <w:tcPr>
            <w:tcW w:w="923" w:type="dxa"/>
            <w:hideMark/>
          </w:tcPr>
          <w:p w:rsidR="00C70470" w:rsidRDefault="00C70470" w:rsidP="00C70470">
            <w:pPr>
              <w:pStyle w:val="TableParagraph"/>
              <w:spacing w:line="256" w:lineRule="auto"/>
              <w:ind w:right="152"/>
              <w:jc w:val="both"/>
              <w:rPr>
                <w:sz w:val="20"/>
              </w:rPr>
            </w:pPr>
            <w:r>
              <w:rPr>
                <w:sz w:val="20"/>
              </w:rPr>
              <w:t>.98257</w:t>
            </w:r>
          </w:p>
        </w:tc>
        <w:tc>
          <w:tcPr>
            <w:tcW w:w="923" w:type="dxa"/>
            <w:hideMark/>
          </w:tcPr>
          <w:p w:rsidR="00C70470" w:rsidRDefault="00C70470" w:rsidP="00C70470">
            <w:pPr>
              <w:pStyle w:val="TableParagraph"/>
              <w:spacing w:line="256" w:lineRule="auto"/>
              <w:ind w:right="152"/>
              <w:jc w:val="both"/>
              <w:rPr>
                <w:sz w:val="20"/>
              </w:rPr>
            </w:pPr>
            <w:r>
              <w:rPr>
                <w:sz w:val="20"/>
              </w:rPr>
              <w:t>.98300</w:t>
            </w:r>
          </w:p>
        </w:tc>
        <w:tc>
          <w:tcPr>
            <w:tcW w:w="924" w:type="dxa"/>
            <w:hideMark/>
          </w:tcPr>
          <w:p w:rsidR="00C70470" w:rsidRDefault="00C70470" w:rsidP="00C70470">
            <w:pPr>
              <w:pStyle w:val="TableParagraph"/>
              <w:spacing w:line="256" w:lineRule="auto"/>
              <w:ind w:left="171" w:right="156"/>
              <w:jc w:val="both"/>
              <w:rPr>
                <w:sz w:val="20"/>
              </w:rPr>
            </w:pPr>
            <w:r>
              <w:rPr>
                <w:sz w:val="20"/>
              </w:rPr>
              <w:t>.98341</w:t>
            </w:r>
          </w:p>
        </w:tc>
        <w:tc>
          <w:tcPr>
            <w:tcW w:w="924" w:type="dxa"/>
            <w:hideMark/>
          </w:tcPr>
          <w:p w:rsidR="00C70470" w:rsidRDefault="00C70470" w:rsidP="00C70470">
            <w:pPr>
              <w:pStyle w:val="TableParagraph"/>
              <w:spacing w:line="256" w:lineRule="auto"/>
              <w:ind w:left="171" w:right="156"/>
              <w:jc w:val="both"/>
              <w:rPr>
                <w:sz w:val="20"/>
              </w:rPr>
            </w:pPr>
            <w:r>
              <w:rPr>
                <w:sz w:val="20"/>
              </w:rPr>
              <w:t>.98382</w:t>
            </w:r>
          </w:p>
        </w:tc>
        <w:tc>
          <w:tcPr>
            <w:tcW w:w="923" w:type="dxa"/>
            <w:hideMark/>
          </w:tcPr>
          <w:p w:rsidR="00C70470" w:rsidRDefault="00C70470" w:rsidP="00C70470">
            <w:pPr>
              <w:pStyle w:val="TableParagraph"/>
              <w:spacing w:line="256" w:lineRule="auto"/>
              <w:ind w:left="168"/>
              <w:jc w:val="both"/>
              <w:rPr>
                <w:sz w:val="20"/>
              </w:rPr>
            </w:pPr>
            <w:r>
              <w:rPr>
                <w:sz w:val="20"/>
              </w:rPr>
              <w:t>.98422</w:t>
            </w:r>
          </w:p>
        </w:tc>
        <w:tc>
          <w:tcPr>
            <w:tcW w:w="923" w:type="dxa"/>
            <w:hideMark/>
          </w:tcPr>
          <w:p w:rsidR="00C70470" w:rsidRDefault="00C70470" w:rsidP="00C70470">
            <w:pPr>
              <w:pStyle w:val="TableParagraph"/>
              <w:spacing w:line="256" w:lineRule="auto"/>
              <w:ind w:left="167"/>
              <w:jc w:val="both"/>
              <w:rPr>
                <w:sz w:val="20"/>
              </w:rPr>
            </w:pPr>
            <w:r>
              <w:rPr>
                <w:sz w:val="20"/>
              </w:rPr>
              <w:t>.98461</w:t>
            </w:r>
          </w:p>
        </w:tc>
        <w:tc>
          <w:tcPr>
            <w:tcW w:w="923" w:type="dxa"/>
            <w:hideMark/>
          </w:tcPr>
          <w:p w:rsidR="00C70470" w:rsidRDefault="00C70470" w:rsidP="00C70470">
            <w:pPr>
              <w:pStyle w:val="TableParagraph"/>
              <w:spacing w:line="256" w:lineRule="auto"/>
              <w:ind w:left="167"/>
              <w:jc w:val="both"/>
              <w:rPr>
                <w:sz w:val="20"/>
              </w:rPr>
            </w:pPr>
            <w:r>
              <w:rPr>
                <w:sz w:val="20"/>
              </w:rPr>
              <w:t>.98500</w:t>
            </w:r>
          </w:p>
        </w:tc>
        <w:tc>
          <w:tcPr>
            <w:tcW w:w="923" w:type="dxa"/>
            <w:hideMark/>
          </w:tcPr>
          <w:p w:rsidR="00C70470" w:rsidRDefault="00C70470" w:rsidP="00C70470">
            <w:pPr>
              <w:pStyle w:val="TableParagraph"/>
              <w:spacing w:line="256" w:lineRule="auto"/>
              <w:ind w:left="166"/>
              <w:jc w:val="both"/>
              <w:rPr>
                <w:sz w:val="20"/>
              </w:rPr>
            </w:pPr>
            <w:r>
              <w:rPr>
                <w:sz w:val="20"/>
              </w:rPr>
              <w:t>.98537</w:t>
            </w:r>
          </w:p>
        </w:tc>
        <w:tc>
          <w:tcPr>
            <w:tcW w:w="925" w:type="dxa"/>
            <w:hideMark/>
          </w:tcPr>
          <w:p w:rsidR="00C70470" w:rsidRDefault="00C70470" w:rsidP="00C70470">
            <w:pPr>
              <w:pStyle w:val="TableParagraph"/>
              <w:spacing w:line="256" w:lineRule="auto"/>
              <w:ind w:right="160"/>
              <w:jc w:val="both"/>
              <w:rPr>
                <w:sz w:val="20"/>
              </w:rPr>
            </w:pPr>
            <w:r>
              <w:rPr>
                <w:sz w:val="20"/>
              </w:rPr>
              <w:t>.98574</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2.2</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.98610</w:t>
            </w:r>
          </w:p>
        </w:tc>
        <w:tc>
          <w:tcPr>
            <w:tcW w:w="923" w:type="dxa"/>
            <w:hideMark/>
          </w:tcPr>
          <w:p w:rsidR="00C70470" w:rsidRDefault="00C70470" w:rsidP="00C70470">
            <w:pPr>
              <w:pStyle w:val="TableParagraph"/>
              <w:spacing w:line="256" w:lineRule="auto"/>
              <w:ind w:right="152"/>
              <w:jc w:val="both"/>
              <w:rPr>
                <w:sz w:val="20"/>
              </w:rPr>
            </w:pPr>
            <w:r>
              <w:rPr>
                <w:sz w:val="20"/>
              </w:rPr>
              <w:t>.98645</w:t>
            </w:r>
          </w:p>
        </w:tc>
        <w:tc>
          <w:tcPr>
            <w:tcW w:w="923" w:type="dxa"/>
            <w:hideMark/>
          </w:tcPr>
          <w:p w:rsidR="00C70470" w:rsidRDefault="00C70470" w:rsidP="00C70470">
            <w:pPr>
              <w:pStyle w:val="TableParagraph"/>
              <w:spacing w:line="256" w:lineRule="auto"/>
              <w:ind w:right="152"/>
              <w:jc w:val="both"/>
              <w:rPr>
                <w:sz w:val="20"/>
              </w:rPr>
            </w:pPr>
            <w:r>
              <w:rPr>
                <w:sz w:val="20"/>
              </w:rPr>
              <w:t>.98679</w:t>
            </w:r>
          </w:p>
        </w:tc>
        <w:tc>
          <w:tcPr>
            <w:tcW w:w="924" w:type="dxa"/>
            <w:hideMark/>
          </w:tcPr>
          <w:p w:rsidR="00C70470" w:rsidRDefault="00C70470" w:rsidP="00C70470">
            <w:pPr>
              <w:pStyle w:val="TableParagraph"/>
              <w:spacing w:line="256" w:lineRule="auto"/>
              <w:ind w:left="171" w:right="156"/>
              <w:jc w:val="both"/>
              <w:rPr>
                <w:sz w:val="20"/>
              </w:rPr>
            </w:pPr>
            <w:r>
              <w:rPr>
                <w:sz w:val="20"/>
              </w:rPr>
              <w:t>.98713</w:t>
            </w:r>
          </w:p>
        </w:tc>
        <w:tc>
          <w:tcPr>
            <w:tcW w:w="924" w:type="dxa"/>
            <w:hideMark/>
          </w:tcPr>
          <w:p w:rsidR="00C70470" w:rsidRDefault="00C70470" w:rsidP="00C70470">
            <w:pPr>
              <w:pStyle w:val="TableParagraph"/>
              <w:spacing w:line="256" w:lineRule="auto"/>
              <w:ind w:left="171" w:right="156"/>
              <w:jc w:val="both"/>
              <w:rPr>
                <w:sz w:val="20"/>
              </w:rPr>
            </w:pPr>
            <w:r>
              <w:rPr>
                <w:sz w:val="20"/>
              </w:rPr>
              <w:t>.98745</w:t>
            </w:r>
          </w:p>
        </w:tc>
        <w:tc>
          <w:tcPr>
            <w:tcW w:w="923" w:type="dxa"/>
            <w:hideMark/>
          </w:tcPr>
          <w:p w:rsidR="00C70470" w:rsidRDefault="00C70470" w:rsidP="00C70470">
            <w:pPr>
              <w:pStyle w:val="TableParagraph"/>
              <w:spacing w:line="256" w:lineRule="auto"/>
              <w:ind w:left="168"/>
              <w:jc w:val="both"/>
              <w:rPr>
                <w:sz w:val="20"/>
              </w:rPr>
            </w:pPr>
            <w:r>
              <w:rPr>
                <w:sz w:val="20"/>
              </w:rPr>
              <w:t>.98778</w:t>
            </w:r>
          </w:p>
        </w:tc>
        <w:tc>
          <w:tcPr>
            <w:tcW w:w="923" w:type="dxa"/>
            <w:hideMark/>
          </w:tcPr>
          <w:p w:rsidR="00C70470" w:rsidRDefault="00C70470" w:rsidP="00C70470">
            <w:pPr>
              <w:pStyle w:val="TableParagraph"/>
              <w:spacing w:line="256" w:lineRule="auto"/>
              <w:ind w:left="167"/>
              <w:jc w:val="both"/>
              <w:rPr>
                <w:sz w:val="20"/>
              </w:rPr>
            </w:pPr>
            <w:r>
              <w:rPr>
                <w:sz w:val="20"/>
              </w:rPr>
              <w:t>.98809</w:t>
            </w:r>
          </w:p>
        </w:tc>
        <w:tc>
          <w:tcPr>
            <w:tcW w:w="923" w:type="dxa"/>
            <w:hideMark/>
          </w:tcPr>
          <w:p w:rsidR="00C70470" w:rsidRDefault="00C70470" w:rsidP="00C70470">
            <w:pPr>
              <w:pStyle w:val="TableParagraph"/>
              <w:spacing w:line="256" w:lineRule="auto"/>
              <w:ind w:left="167"/>
              <w:jc w:val="both"/>
              <w:rPr>
                <w:sz w:val="20"/>
              </w:rPr>
            </w:pPr>
            <w:r>
              <w:rPr>
                <w:sz w:val="20"/>
              </w:rPr>
              <w:t>.98840</w:t>
            </w:r>
          </w:p>
        </w:tc>
        <w:tc>
          <w:tcPr>
            <w:tcW w:w="923" w:type="dxa"/>
            <w:hideMark/>
          </w:tcPr>
          <w:p w:rsidR="00C70470" w:rsidRDefault="00C70470" w:rsidP="00C70470">
            <w:pPr>
              <w:pStyle w:val="TableParagraph"/>
              <w:spacing w:line="256" w:lineRule="auto"/>
              <w:ind w:left="166"/>
              <w:jc w:val="both"/>
              <w:rPr>
                <w:sz w:val="20"/>
              </w:rPr>
            </w:pPr>
            <w:r>
              <w:rPr>
                <w:sz w:val="20"/>
              </w:rPr>
              <w:t>.98870</w:t>
            </w:r>
          </w:p>
        </w:tc>
        <w:tc>
          <w:tcPr>
            <w:tcW w:w="925" w:type="dxa"/>
            <w:hideMark/>
          </w:tcPr>
          <w:p w:rsidR="00C70470" w:rsidRDefault="00C70470" w:rsidP="00C70470">
            <w:pPr>
              <w:pStyle w:val="TableParagraph"/>
              <w:spacing w:line="256" w:lineRule="auto"/>
              <w:ind w:right="160"/>
              <w:jc w:val="both"/>
              <w:rPr>
                <w:sz w:val="20"/>
              </w:rPr>
            </w:pPr>
            <w:r>
              <w:rPr>
                <w:sz w:val="20"/>
              </w:rPr>
              <w:t>.98899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2.3</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.98928</w:t>
            </w:r>
          </w:p>
        </w:tc>
        <w:tc>
          <w:tcPr>
            <w:tcW w:w="923" w:type="dxa"/>
            <w:hideMark/>
          </w:tcPr>
          <w:p w:rsidR="00C70470" w:rsidRDefault="00C70470" w:rsidP="00C70470">
            <w:pPr>
              <w:pStyle w:val="TableParagraph"/>
              <w:spacing w:line="256" w:lineRule="auto"/>
              <w:ind w:right="152"/>
              <w:jc w:val="both"/>
              <w:rPr>
                <w:sz w:val="20"/>
              </w:rPr>
            </w:pPr>
            <w:r>
              <w:rPr>
                <w:sz w:val="20"/>
              </w:rPr>
              <w:t>.98956</w:t>
            </w:r>
          </w:p>
        </w:tc>
        <w:tc>
          <w:tcPr>
            <w:tcW w:w="923" w:type="dxa"/>
            <w:hideMark/>
          </w:tcPr>
          <w:p w:rsidR="00C70470" w:rsidRDefault="00C70470" w:rsidP="00C70470">
            <w:pPr>
              <w:pStyle w:val="TableParagraph"/>
              <w:spacing w:line="256" w:lineRule="auto"/>
              <w:ind w:right="152"/>
              <w:jc w:val="both"/>
              <w:rPr>
                <w:sz w:val="20"/>
              </w:rPr>
            </w:pPr>
            <w:r>
              <w:rPr>
                <w:sz w:val="20"/>
              </w:rPr>
              <w:t>.98983</w:t>
            </w:r>
          </w:p>
        </w:tc>
        <w:tc>
          <w:tcPr>
            <w:tcW w:w="924" w:type="dxa"/>
            <w:hideMark/>
          </w:tcPr>
          <w:p w:rsidR="00C70470" w:rsidRDefault="00C70470" w:rsidP="00C70470">
            <w:pPr>
              <w:pStyle w:val="TableParagraph"/>
              <w:spacing w:line="256" w:lineRule="auto"/>
              <w:ind w:left="171" w:right="156"/>
              <w:jc w:val="both"/>
              <w:rPr>
                <w:sz w:val="20"/>
              </w:rPr>
            </w:pPr>
            <w:r>
              <w:rPr>
                <w:sz w:val="20"/>
              </w:rPr>
              <w:t>.99010</w:t>
            </w:r>
          </w:p>
        </w:tc>
        <w:tc>
          <w:tcPr>
            <w:tcW w:w="924" w:type="dxa"/>
            <w:hideMark/>
          </w:tcPr>
          <w:p w:rsidR="00C70470" w:rsidRDefault="00C70470" w:rsidP="00C70470">
            <w:pPr>
              <w:pStyle w:val="TableParagraph"/>
              <w:spacing w:line="256" w:lineRule="auto"/>
              <w:ind w:left="171" w:right="156"/>
              <w:jc w:val="both"/>
              <w:rPr>
                <w:sz w:val="20"/>
              </w:rPr>
            </w:pPr>
            <w:r>
              <w:rPr>
                <w:sz w:val="20"/>
              </w:rPr>
              <w:t>.99036</w:t>
            </w:r>
          </w:p>
        </w:tc>
        <w:tc>
          <w:tcPr>
            <w:tcW w:w="923" w:type="dxa"/>
            <w:hideMark/>
          </w:tcPr>
          <w:p w:rsidR="00C70470" w:rsidRDefault="00C70470" w:rsidP="00C70470">
            <w:pPr>
              <w:pStyle w:val="TableParagraph"/>
              <w:spacing w:line="256" w:lineRule="auto"/>
              <w:ind w:left="168"/>
              <w:jc w:val="both"/>
              <w:rPr>
                <w:sz w:val="20"/>
              </w:rPr>
            </w:pPr>
            <w:r>
              <w:rPr>
                <w:sz w:val="20"/>
              </w:rPr>
              <w:t>.99061</w:t>
            </w:r>
          </w:p>
        </w:tc>
        <w:tc>
          <w:tcPr>
            <w:tcW w:w="923" w:type="dxa"/>
            <w:hideMark/>
          </w:tcPr>
          <w:p w:rsidR="00C70470" w:rsidRDefault="00C70470" w:rsidP="00C70470">
            <w:pPr>
              <w:pStyle w:val="TableParagraph"/>
              <w:spacing w:line="256" w:lineRule="auto"/>
              <w:ind w:left="167"/>
              <w:jc w:val="both"/>
              <w:rPr>
                <w:sz w:val="20"/>
              </w:rPr>
            </w:pPr>
            <w:r>
              <w:rPr>
                <w:sz w:val="20"/>
              </w:rPr>
              <w:t>.99086</w:t>
            </w:r>
          </w:p>
        </w:tc>
        <w:tc>
          <w:tcPr>
            <w:tcW w:w="923" w:type="dxa"/>
            <w:hideMark/>
          </w:tcPr>
          <w:p w:rsidR="00C70470" w:rsidRDefault="00C70470" w:rsidP="00C70470">
            <w:pPr>
              <w:pStyle w:val="TableParagraph"/>
              <w:spacing w:line="256" w:lineRule="auto"/>
              <w:ind w:left="167"/>
              <w:jc w:val="both"/>
              <w:rPr>
                <w:sz w:val="20"/>
              </w:rPr>
            </w:pPr>
            <w:r>
              <w:rPr>
                <w:sz w:val="20"/>
              </w:rPr>
              <w:t>.99111</w:t>
            </w:r>
          </w:p>
        </w:tc>
        <w:tc>
          <w:tcPr>
            <w:tcW w:w="923" w:type="dxa"/>
            <w:hideMark/>
          </w:tcPr>
          <w:p w:rsidR="00C70470" w:rsidRDefault="00C70470" w:rsidP="00C70470">
            <w:pPr>
              <w:pStyle w:val="TableParagraph"/>
              <w:spacing w:line="256" w:lineRule="auto"/>
              <w:ind w:left="166"/>
              <w:jc w:val="both"/>
              <w:rPr>
                <w:sz w:val="20"/>
              </w:rPr>
            </w:pPr>
            <w:r>
              <w:rPr>
                <w:sz w:val="20"/>
              </w:rPr>
              <w:t>.99134</w:t>
            </w:r>
          </w:p>
        </w:tc>
        <w:tc>
          <w:tcPr>
            <w:tcW w:w="925" w:type="dxa"/>
            <w:hideMark/>
          </w:tcPr>
          <w:p w:rsidR="00C70470" w:rsidRDefault="00C70470" w:rsidP="00C70470">
            <w:pPr>
              <w:pStyle w:val="TableParagraph"/>
              <w:spacing w:line="256" w:lineRule="auto"/>
              <w:ind w:right="160"/>
              <w:jc w:val="both"/>
              <w:rPr>
                <w:sz w:val="20"/>
              </w:rPr>
            </w:pPr>
            <w:r>
              <w:rPr>
                <w:sz w:val="20"/>
              </w:rPr>
              <w:t>.99158</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2.4</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.99180</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.99202</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.99224</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.99245</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.99266</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.99286</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.99305</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.99324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.99343</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.99361</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2.5</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.99379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.99396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.99413</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.99430</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.99446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.99461</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.99477</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.99492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.99506</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.99520</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2.6</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.99534</w:t>
            </w:r>
          </w:p>
        </w:tc>
        <w:tc>
          <w:tcPr>
            <w:tcW w:w="923" w:type="dxa"/>
            <w:hideMark/>
          </w:tcPr>
          <w:p w:rsidR="00C70470" w:rsidRDefault="00C70470" w:rsidP="00C70470">
            <w:pPr>
              <w:pStyle w:val="TableParagraph"/>
              <w:spacing w:line="256" w:lineRule="auto"/>
              <w:ind w:right="152"/>
              <w:jc w:val="both"/>
              <w:rPr>
                <w:sz w:val="20"/>
              </w:rPr>
            </w:pPr>
            <w:r>
              <w:rPr>
                <w:sz w:val="20"/>
              </w:rPr>
              <w:t>.99547</w:t>
            </w:r>
          </w:p>
        </w:tc>
        <w:tc>
          <w:tcPr>
            <w:tcW w:w="923" w:type="dxa"/>
            <w:hideMark/>
          </w:tcPr>
          <w:p w:rsidR="00C70470" w:rsidRDefault="00C70470" w:rsidP="00C70470">
            <w:pPr>
              <w:pStyle w:val="TableParagraph"/>
              <w:spacing w:line="256" w:lineRule="auto"/>
              <w:ind w:right="152"/>
              <w:jc w:val="both"/>
              <w:rPr>
                <w:sz w:val="20"/>
              </w:rPr>
            </w:pPr>
            <w:r>
              <w:rPr>
                <w:sz w:val="20"/>
              </w:rPr>
              <w:t>.99560</w:t>
            </w:r>
          </w:p>
        </w:tc>
        <w:tc>
          <w:tcPr>
            <w:tcW w:w="924" w:type="dxa"/>
            <w:hideMark/>
          </w:tcPr>
          <w:p w:rsidR="00C70470" w:rsidRDefault="00C70470" w:rsidP="00C70470">
            <w:pPr>
              <w:pStyle w:val="TableParagraph"/>
              <w:spacing w:line="256" w:lineRule="auto"/>
              <w:ind w:left="171" w:right="156"/>
              <w:jc w:val="both"/>
              <w:rPr>
                <w:sz w:val="20"/>
              </w:rPr>
            </w:pPr>
            <w:r>
              <w:rPr>
                <w:sz w:val="20"/>
              </w:rPr>
              <w:t>.99573</w:t>
            </w:r>
          </w:p>
        </w:tc>
        <w:tc>
          <w:tcPr>
            <w:tcW w:w="924" w:type="dxa"/>
            <w:hideMark/>
          </w:tcPr>
          <w:p w:rsidR="00C70470" w:rsidRDefault="00C70470" w:rsidP="00C70470">
            <w:pPr>
              <w:pStyle w:val="TableParagraph"/>
              <w:spacing w:line="256" w:lineRule="auto"/>
              <w:ind w:left="171" w:right="156"/>
              <w:jc w:val="both"/>
              <w:rPr>
                <w:sz w:val="20"/>
              </w:rPr>
            </w:pPr>
            <w:r>
              <w:rPr>
                <w:sz w:val="20"/>
              </w:rPr>
              <w:t>.99585</w:t>
            </w:r>
          </w:p>
        </w:tc>
        <w:tc>
          <w:tcPr>
            <w:tcW w:w="923" w:type="dxa"/>
            <w:hideMark/>
          </w:tcPr>
          <w:p w:rsidR="00C70470" w:rsidRDefault="00C70470" w:rsidP="00C70470">
            <w:pPr>
              <w:pStyle w:val="TableParagraph"/>
              <w:spacing w:line="256" w:lineRule="auto"/>
              <w:ind w:left="168"/>
              <w:jc w:val="both"/>
              <w:rPr>
                <w:sz w:val="20"/>
              </w:rPr>
            </w:pPr>
            <w:r>
              <w:rPr>
                <w:sz w:val="20"/>
              </w:rPr>
              <w:t>.99598</w:t>
            </w:r>
          </w:p>
        </w:tc>
        <w:tc>
          <w:tcPr>
            <w:tcW w:w="923" w:type="dxa"/>
            <w:hideMark/>
          </w:tcPr>
          <w:p w:rsidR="00C70470" w:rsidRDefault="00C70470" w:rsidP="00C70470">
            <w:pPr>
              <w:pStyle w:val="TableParagraph"/>
              <w:spacing w:line="256" w:lineRule="auto"/>
              <w:ind w:left="167"/>
              <w:jc w:val="both"/>
              <w:rPr>
                <w:sz w:val="20"/>
              </w:rPr>
            </w:pPr>
            <w:r>
              <w:rPr>
                <w:sz w:val="20"/>
              </w:rPr>
              <w:t>.99609</w:t>
            </w:r>
          </w:p>
        </w:tc>
        <w:tc>
          <w:tcPr>
            <w:tcW w:w="923" w:type="dxa"/>
            <w:hideMark/>
          </w:tcPr>
          <w:p w:rsidR="00C70470" w:rsidRDefault="00C70470" w:rsidP="00C70470">
            <w:pPr>
              <w:pStyle w:val="TableParagraph"/>
              <w:spacing w:line="256" w:lineRule="auto"/>
              <w:ind w:left="167"/>
              <w:jc w:val="both"/>
              <w:rPr>
                <w:sz w:val="20"/>
              </w:rPr>
            </w:pPr>
            <w:r>
              <w:rPr>
                <w:sz w:val="20"/>
              </w:rPr>
              <w:t>.99621</w:t>
            </w:r>
          </w:p>
        </w:tc>
        <w:tc>
          <w:tcPr>
            <w:tcW w:w="923" w:type="dxa"/>
            <w:hideMark/>
          </w:tcPr>
          <w:p w:rsidR="00C70470" w:rsidRDefault="00C70470" w:rsidP="00C70470">
            <w:pPr>
              <w:pStyle w:val="TableParagraph"/>
              <w:spacing w:line="256" w:lineRule="auto"/>
              <w:ind w:left="166"/>
              <w:jc w:val="both"/>
              <w:rPr>
                <w:sz w:val="20"/>
              </w:rPr>
            </w:pPr>
            <w:r>
              <w:rPr>
                <w:sz w:val="20"/>
              </w:rPr>
              <w:t>.99632</w:t>
            </w:r>
          </w:p>
        </w:tc>
        <w:tc>
          <w:tcPr>
            <w:tcW w:w="925" w:type="dxa"/>
            <w:hideMark/>
          </w:tcPr>
          <w:p w:rsidR="00C70470" w:rsidRDefault="00C70470" w:rsidP="00C70470">
            <w:pPr>
              <w:pStyle w:val="TableParagraph"/>
              <w:spacing w:line="256" w:lineRule="auto"/>
              <w:ind w:right="160"/>
              <w:jc w:val="both"/>
              <w:rPr>
                <w:sz w:val="20"/>
              </w:rPr>
            </w:pPr>
            <w:r>
              <w:rPr>
                <w:sz w:val="20"/>
              </w:rPr>
              <w:t>.99643</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2.7</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.99653</w:t>
            </w:r>
          </w:p>
        </w:tc>
        <w:tc>
          <w:tcPr>
            <w:tcW w:w="923" w:type="dxa"/>
            <w:hideMark/>
          </w:tcPr>
          <w:p w:rsidR="00C70470" w:rsidRDefault="00C70470" w:rsidP="00C70470">
            <w:pPr>
              <w:pStyle w:val="TableParagraph"/>
              <w:spacing w:line="256" w:lineRule="auto"/>
              <w:ind w:right="152"/>
              <w:jc w:val="both"/>
              <w:rPr>
                <w:sz w:val="20"/>
              </w:rPr>
            </w:pPr>
            <w:r>
              <w:rPr>
                <w:sz w:val="20"/>
              </w:rPr>
              <w:t>.99664</w:t>
            </w:r>
          </w:p>
        </w:tc>
        <w:tc>
          <w:tcPr>
            <w:tcW w:w="923" w:type="dxa"/>
            <w:hideMark/>
          </w:tcPr>
          <w:p w:rsidR="00C70470" w:rsidRDefault="00C70470" w:rsidP="00C70470">
            <w:pPr>
              <w:pStyle w:val="TableParagraph"/>
              <w:spacing w:line="256" w:lineRule="auto"/>
              <w:ind w:right="152"/>
              <w:jc w:val="both"/>
              <w:rPr>
                <w:sz w:val="20"/>
              </w:rPr>
            </w:pPr>
            <w:r>
              <w:rPr>
                <w:sz w:val="20"/>
              </w:rPr>
              <w:t>.99674</w:t>
            </w:r>
          </w:p>
        </w:tc>
        <w:tc>
          <w:tcPr>
            <w:tcW w:w="924" w:type="dxa"/>
            <w:hideMark/>
          </w:tcPr>
          <w:p w:rsidR="00C70470" w:rsidRDefault="00C70470" w:rsidP="00C70470">
            <w:pPr>
              <w:pStyle w:val="TableParagraph"/>
              <w:spacing w:line="256" w:lineRule="auto"/>
              <w:ind w:left="171" w:right="156"/>
              <w:jc w:val="both"/>
              <w:rPr>
                <w:sz w:val="20"/>
              </w:rPr>
            </w:pPr>
            <w:r>
              <w:rPr>
                <w:sz w:val="20"/>
              </w:rPr>
              <w:t>.99683</w:t>
            </w:r>
          </w:p>
        </w:tc>
        <w:tc>
          <w:tcPr>
            <w:tcW w:w="924" w:type="dxa"/>
            <w:hideMark/>
          </w:tcPr>
          <w:p w:rsidR="00C70470" w:rsidRDefault="00C70470" w:rsidP="00C70470">
            <w:pPr>
              <w:pStyle w:val="TableParagraph"/>
              <w:spacing w:line="256" w:lineRule="auto"/>
              <w:ind w:left="171" w:right="156"/>
              <w:jc w:val="both"/>
              <w:rPr>
                <w:sz w:val="20"/>
              </w:rPr>
            </w:pPr>
            <w:r>
              <w:rPr>
                <w:sz w:val="20"/>
              </w:rPr>
              <w:t>.99693</w:t>
            </w:r>
          </w:p>
        </w:tc>
        <w:tc>
          <w:tcPr>
            <w:tcW w:w="923" w:type="dxa"/>
            <w:hideMark/>
          </w:tcPr>
          <w:p w:rsidR="00C70470" w:rsidRDefault="00C70470" w:rsidP="00C70470">
            <w:pPr>
              <w:pStyle w:val="TableParagraph"/>
              <w:spacing w:line="256" w:lineRule="auto"/>
              <w:ind w:left="168"/>
              <w:jc w:val="both"/>
              <w:rPr>
                <w:sz w:val="20"/>
              </w:rPr>
            </w:pPr>
            <w:r>
              <w:rPr>
                <w:sz w:val="20"/>
              </w:rPr>
              <w:t>.99702</w:t>
            </w:r>
          </w:p>
        </w:tc>
        <w:tc>
          <w:tcPr>
            <w:tcW w:w="923" w:type="dxa"/>
            <w:hideMark/>
          </w:tcPr>
          <w:p w:rsidR="00C70470" w:rsidRDefault="00C70470" w:rsidP="00C70470">
            <w:pPr>
              <w:pStyle w:val="TableParagraph"/>
              <w:spacing w:line="256" w:lineRule="auto"/>
              <w:ind w:left="167"/>
              <w:jc w:val="both"/>
              <w:rPr>
                <w:sz w:val="20"/>
              </w:rPr>
            </w:pPr>
            <w:r>
              <w:rPr>
                <w:sz w:val="20"/>
              </w:rPr>
              <w:t>.99711</w:t>
            </w:r>
          </w:p>
        </w:tc>
        <w:tc>
          <w:tcPr>
            <w:tcW w:w="923" w:type="dxa"/>
            <w:hideMark/>
          </w:tcPr>
          <w:p w:rsidR="00C70470" w:rsidRDefault="00C70470" w:rsidP="00C70470">
            <w:pPr>
              <w:pStyle w:val="TableParagraph"/>
              <w:spacing w:line="256" w:lineRule="auto"/>
              <w:ind w:left="167"/>
              <w:jc w:val="both"/>
              <w:rPr>
                <w:sz w:val="20"/>
              </w:rPr>
            </w:pPr>
            <w:r>
              <w:rPr>
                <w:sz w:val="20"/>
              </w:rPr>
              <w:t>.99720</w:t>
            </w:r>
          </w:p>
        </w:tc>
        <w:tc>
          <w:tcPr>
            <w:tcW w:w="923" w:type="dxa"/>
            <w:hideMark/>
          </w:tcPr>
          <w:p w:rsidR="00C70470" w:rsidRDefault="00C70470" w:rsidP="00C70470">
            <w:pPr>
              <w:pStyle w:val="TableParagraph"/>
              <w:spacing w:line="256" w:lineRule="auto"/>
              <w:ind w:left="166"/>
              <w:jc w:val="both"/>
              <w:rPr>
                <w:sz w:val="20"/>
              </w:rPr>
            </w:pPr>
            <w:r>
              <w:rPr>
                <w:sz w:val="20"/>
              </w:rPr>
              <w:t>.99728</w:t>
            </w:r>
          </w:p>
        </w:tc>
        <w:tc>
          <w:tcPr>
            <w:tcW w:w="925" w:type="dxa"/>
            <w:hideMark/>
          </w:tcPr>
          <w:p w:rsidR="00C70470" w:rsidRDefault="00C70470" w:rsidP="00C70470">
            <w:pPr>
              <w:pStyle w:val="TableParagraph"/>
              <w:spacing w:line="256" w:lineRule="auto"/>
              <w:ind w:right="160"/>
              <w:jc w:val="both"/>
              <w:rPr>
                <w:sz w:val="20"/>
              </w:rPr>
            </w:pPr>
            <w:r>
              <w:rPr>
                <w:sz w:val="20"/>
              </w:rPr>
              <w:t>.99736</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2.8</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.99744</w:t>
            </w:r>
          </w:p>
        </w:tc>
        <w:tc>
          <w:tcPr>
            <w:tcW w:w="923" w:type="dxa"/>
            <w:hideMark/>
          </w:tcPr>
          <w:p w:rsidR="00C70470" w:rsidRDefault="00C70470" w:rsidP="00C70470">
            <w:pPr>
              <w:pStyle w:val="TableParagraph"/>
              <w:spacing w:line="256" w:lineRule="auto"/>
              <w:ind w:right="152"/>
              <w:jc w:val="both"/>
              <w:rPr>
                <w:sz w:val="20"/>
              </w:rPr>
            </w:pPr>
            <w:r>
              <w:rPr>
                <w:sz w:val="20"/>
              </w:rPr>
              <w:t>.99752</w:t>
            </w:r>
          </w:p>
        </w:tc>
        <w:tc>
          <w:tcPr>
            <w:tcW w:w="923" w:type="dxa"/>
            <w:hideMark/>
          </w:tcPr>
          <w:p w:rsidR="00C70470" w:rsidRDefault="00C70470" w:rsidP="00C70470">
            <w:pPr>
              <w:pStyle w:val="TableParagraph"/>
              <w:spacing w:line="256" w:lineRule="auto"/>
              <w:ind w:right="152"/>
              <w:jc w:val="both"/>
              <w:rPr>
                <w:sz w:val="20"/>
              </w:rPr>
            </w:pPr>
            <w:r>
              <w:rPr>
                <w:sz w:val="20"/>
              </w:rPr>
              <w:t>.99760</w:t>
            </w:r>
          </w:p>
        </w:tc>
        <w:tc>
          <w:tcPr>
            <w:tcW w:w="924" w:type="dxa"/>
            <w:hideMark/>
          </w:tcPr>
          <w:p w:rsidR="00C70470" w:rsidRDefault="00C70470" w:rsidP="00C70470">
            <w:pPr>
              <w:pStyle w:val="TableParagraph"/>
              <w:spacing w:line="256" w:lineRule="auto"/>
              <w:ind w:left="171" w:right="156"/>
              <w:jc w:val="both"/>
              <w:rPr>
                <w:sz w:val="20"/>
              </w:rPr>
            </w:pPr>
            <w:r>
              <w:rPr>
                <w:sz w:val="20"/>
              </w:rPr>
              <w:t>.99767</w:t>
            </w:r>
          </w:p>
        </w:tc>
        <w:tc>
          <w:tcPr>
            <w:tcW w:w="924" w:type="dxa"/>
            <w:hideMark/>
          </w:tcPr>
          <w:p w:rsidR="00C70470" w:rsidRDefault="00C70470" w:rsidP="00C70470">
            <w:pPr>
              <w:pStyle w:val="TableParagraph"/>
              <w:spacing w:line="256" w:lineRule="auto"/>
              <w:ind w:left="171" w:right="156"/>
              <w:jc w:val="both"/>
              <w:rPr>
                <w:sz w:val="20"/>
              </w:rPr>
            </w:pPr>
            <w:r>
              <w:rPr>
                <w:sz w:val="20"/>
              </w:rPr>
              <w:t>.99774</w:t>
            </w:r>
          </w:p>
        </w:tc>
        <w:tc>
          <w:tcPr>
            <w:tcW w:w="923" w:type="dxa"/>
            <w:hideMark/>
          </w:tcPr>
          <w:p w:rsidR="00C70470" w:rsidRDefault="00C70470" w:rsidP="00C70470">
            <w:pPr>
              <w:pStyle w:val="TableParagraph"/>
              <w:spacing w:line="256" w:lineRule="auto"/>
              <w:ind w:left="168"/>
              <w:jc w:val="both"/>
              <w:rPr>
                <w:sz w:val="20"/>
              </w:rPr>
            </w:pPr>
            <w:r>
              <w:rPr>
                <w:sz w:val="20"/>
              </w:rPr>
              <w:t>.99781</w:t>
            </w:r>
          </w:p>
        </w:tc>
        <w:tc>
          <w:tcPr>
            <w:tcW w:w="923" w:type="dxa"/>
            <w:hideMark/>
          </w:tcPr>
          <w:p w:rsidR="00C70470" w:rsidRDefault="00C70470" w:rsidP="00C70470">
            <w:pPr>
              <w:pStyle w:val="TableParagraph"/>
              <w:spacing w:line="256" w:lineRule="auto"/>
              <w:ind w:left="167"/>
              <w:jc w:val="both"/>
              <w:rPr>
                <w:sz w:val="20"/>
              </w:rPr>
            </w:pPr>
            <w:r>
              <w:rPr>
                <w:sz w:val="20"/>
              </w:rPr>
              <w:t>.99788</w:t>
            </w:r>
          </w:p>
        </w:tc>
        <w:tc>
          <w:tcPr>
            <w:tcW w:w="923" w:type="dxa"/>
            <w:hideMark/>
          </w:tcPr>
          <w:p w:rsidR="00C70470" w:rsidRDefault="00C70470" w:rsidP="00C70470">
            <w:pPr>
              <w:pStyle w:val="TableParagraph"/>
              <w:spacing w:line="256" w:lineRule="auto"/>
              <w:ind w:left="167"/>
              <w:jc w:val="both"/>
              <w:rPr>
                <w:sz w:val="20"/>
              </w:rPr>
            </w:pPr>
            <w:r>
              <w:rPr>
                <w:sz w:val="20"/>
              </w:rPr>
              <w:t>.99795</w:t>
            </w:r>
          </w:p>
        </w:tc>
        <w:tc>
          <w:tcPr>
            <w:tcW w:w="923" w:type="dxa"/>
            <w:hideMark/>
          </w:tcPr>
          <w:p w:rsidR="00C70470" w:rsidRDefault="00C70470" w:rsidP="00C70470">
            <w:pPr>
              <w:pStyle w:val="TableParagraph"/>
              <w:spacing w:line="256" w:lineRule="auto"/>
              <w:ind w:left="166"/>
              <w:jc w:val="both"/>
              <w:rPr>
                <w:sz w:val="20"/>
              </w:rPr>
            </w:pPr>
            <w:r>
              <w:rPr>
                <w:sz w:val="20"/>
              </w:rPr>
              <w:t>.99801</w:t>
            </w:r>
          </w:p>
        </w:tc>
        <w:tc>
          <w:tcPr>
            <w:tcW w:w="925" w:type="dxa"/>
            <w:hideMark/>
          </w:tcPr>
          <w:p w:rsidR="00C70470" w:rsidRDefault="00C70470" w:rsidP="00C70470">
            <w:pPr>
              <w:pStyle w:val="TableParagraph"/>
              <w:spacing w:line="256" w:lineRule="auto"/>
              <w:ind w:right="160"/>
              <w:jc w:val="both"/>
              <w:rPr>
                <w:sz w:val="20"/>
              </w:rPr>
            </w:pPr>
            <w:r>
              <w:rPr>
                <w:sz w:val="20"/>
              </w:rPr>
              <w:t>.99807</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2.9</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.99813</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.99819</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.99825</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.99831</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.99836</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.99841</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.99846</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.99851</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.99856</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.99861</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3.0</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.99865</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.99869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.99874</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.99878</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.99882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.99886</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.99889</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.99893</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.99896</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.99900</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3.1</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.99903</w:t>
            </w:r>
          </w:p>
        </w:tc>
        <w:tc>
          <w:tcPr>
            <w:tcW w:w="923" w:type="dxa"/>
            <w:hideMark/>
          </w:tcPr>
          <w:p w:rsidR="00C70470" w:rsidRDefault="00C70470" w:rsidP="00C70470">
            <w:pPr>
              <w:pStyle w:val="TableParagraph"/>
              <w:spacing w:line="256" w:lineRule="auto"/>
              <w:ind w:right="152"/>
              <w:jc w:val="both"/>
              <w:rPr>
                <w:sz w:val="20"/>
              </w:rPr>
            </w:pPr>
            <w:r>
              <w:rPr>
                <w:sz w:val="20"/>
              </w:rPr>
              <w:t>.99906</w:t>
            </w:r>
          </w:p>
        </w:tc>
        <w:tc>
          <w:tcPr>
            <w:tcW w:w="923" w:type="dxa"/>
            <w:hideMark/>
          </w:tcPr>
          <w:p w:rsidR="00C70470" w:rsidRDefault="00C70470" w:rsidP="00C70470">
            <w:pPr>
              <w:pStyle w:val="TableParagraph"/>
              <w:spacing w:line="256" w:lineRule="auto"/>
              <w:ind w:right="152"/>
              <w:jc w:val="both"/>
              <w:rPr>
                <w:sz w:val="20"/>
              </w:rPr>
            </w:pPr>
            <w:r>
              <w:rPr>
                <w:sz w:val="20"/>
              </w:rPr>
              <w:t>.99910</w:t>
            </w:r>
          </w:p>
        </w:tc>
        <w:tc>
          <w:tcPr>
            <w:tcW w:w="924" w:type="dxa"/>
            <w:hideMark/>
          </w:tcPr>
          <w:p w:rsidR="00C70470" w:rsidRDefault="00C70470" w:rsidP="00C70470">
            <w:pPr>
              <w:pStyle w:val="TableParagraph"/>
              <w:spacing w:line="256" w:lineRule="auto"/>
              <w:ind w:left="171" w:right="156"/>
              <w:jc w:val="both"/>
              <w:rPr>
                <w:sz w:val="20"/>
              </w:rPr>
            </w:pPr>
            <w:r>
              <w:rPr>
                <w:sz w:val="20"/>
              </w:rPr>
              <w:t>.99913</w:t>
            </w:r>
          </w:p>
        </w:tc>
        <w:tc>
          <w:tcPr>
            <w:tcW w:w="924" w:type="dxa"/>
            <w:hideMark/>
          </w:tcPr>
          <w:p w:rsidR="00C70470" w:rsidRDefault="00C70470" w:rsidP="00C70470">
            <w:pPr>
              <w:pStyle w:val="TableParagraph"/>
              <w:spacing w:line="256" w:lineRule="auto"/>
              <w:ind w:left="171" w:right="156"/>
              <w:jc w:val="both"/>
              <w:rPr>
                <w:sz w:val="20"/>
              </w:rPr>
            </w:pPr>
            <w:r>
              <w:rPr>
                <w:sz w:val="20"/>
              </w:rPr>
              <w:t>.99916</w:t>
            </w:r>
          </w:p>
        </w:tc>
        <w:tc>
          <w:tcPr>
            <w:tcW w:w="923" w:type="dxa"/>
            <w:hideMark/>
          </w:tcPr>
          <w:p w:rsidR="00C70470" w:rsidRDefault="00C70470" w:rsidP="00C70470">
            <w:pPr>
              <w:pStyle w:val="TableParagraph"/>
              <w:spacing w:line="256" w:lineRule="auto"/>
              <w:ind w:left="168"/>
              <w:jc w:val="both"/>
              <w:rPr>
                <w:sz w:val="20"/>
              </w:rPr>
            </w:pPr>
            <w:r>
              <w:rPr>
                <w:sz w:val="20"/>
              </w:rPr>
              <w:t>.99918</w:t>
            </w:r>
          </w:p>
        </w:tc>
        <w:tc>
          <w:tcPr>
            <w:tcW w:w="923" w:type="dxa"/>
            <w:hideMark/>
          </w:tcPr>
          <w:p w:rsidR="00C70470" w:rsidRDefault="00C70470" w:rsidP="00C70470">
            <w:pPr>
              <w:pStyle w:val="TableParagraph"/>
              <w:spacing w:line="256" w:lineRule="auto"/>
              <w:ind w:left="167"/>
              <w:jc w:val="both"/>
              <w:rPr>
                <w:sz w:val="20"/>
              </w:rPr>
            </w:pPr>
            <w:r>
              <w:rPr>
                <w:sz w:val="20"/>
              </w:rPr>
              <w:t>.99921</w:t>
            </w:r>
          </w:p>
        </w:tc>
        <w:tc>
          <w:tcPr>
            <w:tcW w:w="923" w:type="dxa"/>
            <w:hideMark/>
          </w:tcPr>
          <w:p w:rsidR="00C70470" w:rsidRDefault="00C70470" w:rsidP="00C70470">
            <w:pPr>
              <w:pStyle w:val="TableParagraph"/>
              <w:spacing w:line="256" w:lineRule="auto"/>
              <w:ind w:left="167"/>
              <w:jc w:val="both"/>
              <w:rPr>
                <w:sz w:val="20"/>
              </w:rPr>
            </w:pPr>
            <w:r>
              <w:rPr>
                <w:sz w:val="20"/>
              </w:rPr>
              <w:t>.99924</w:t>
            </w:r>
          </w:p>
        </w:tc>
        <w:tc>
          <w:tcPr>
            <w:tcW w:w="923" w:type="dxa"/>
            <w:hideMark/>
          </w:tcPr>
          <w:p w:rsidR="00C70470" w:rsidRDefault="00C70470" w:rsidP="00C70470">
            <w:pPr>
              <w:pStyle w:val="TableParagraph"/>
              <w:spacing w:line="256" w:lineRule="auto"/>
              <w:ind w:left="166"/>
              <w:jc w:val="both"/>
              <w:rPr>
                <w:sz w:val="20"/>
              </w:rPr>
            </w:pPr>
            <w:r>
              <w:rPr>
                <w:sz w:val="20"/>
              </w:rPr>
              <w:t>.99926</w:t>
            </w:r>
          </w:p>
        </w:tc>
        <w:tc>
          <w:tcPr>
            <w:tcW w:w="925" w:type="dxa"/>
            <w:hideMark/>
          </w:tcPr>
          <w:p w:rsidR="00C70470" w:rsidRDefault="00C70470" w:rsidP="00C70470">
            <w:pPr>
              <w:pStyle w:val="TableParagraph"/>
              <w:spacing w:line="256" w:lineRule="auto"/>
              <w:ind w:right="160"/>
              <w:jc w:val="both"/>
              <w:rPr>
                <w:sz w:val="20"/>
              </w:rPr>
            </w:pPr>
            <w:r>
              <w:rPr>
                <w:sz w:val="20"/>
              </w:rPr>
              <w:t>.99929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3.2</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.99931</w:t>
            </w:r>
          </w:p>
        </w:tc>
        <w:tc>
          <w:tcPr>
            <w:tcW w:w="923" w:type="dxa"/>
            <w:hideMark/>
          </w:tcPr>
          <w:p w:rsidR="00C70470" w:rsidRDefault="00C70470" w:rsidP="00C70470">
            <w:pPr>
              <w:pStyle w:val="TableParagraph"/>
              <w:spacing w:line="256" w:lineRule="auto"/>
              <w:ind w:right="152"/>
              <w:jc w:val="both"/>
              <w:rPr>
                <w:sz w:val="20"/>
              </w:rPr>
            </w:pPr>
            <w:r>
              <w:rPr>
                <w:sz w:val="20"/>
              </w:rPr>
              <w:t>.99934</w:t>
            </w:r>
          </w:p>
        </w:tc>
        <w:tc>
          <w:tcPr>
            <w:tcW w:w="923" w:type="dxa"/>
            <w:hideMark/>
          </w:tcPr>
          <w:p w:rsidR="00C70470" w:rsidRDefault="00C70470" w:rsidP="00C70470">
            <w:pPr>
              <w:pStyle w:val="TableParagraph"/>
              <w:spacing w:line="256" w:lineRule="auto"/>
              <w:ind w:right="152"/>
              <w:jc w:val="both"/>
              <w:rPr>
                <w:sz w:val="20"/>
              </w:rPr>
            </w:pPr>
            <w:r>
              <w:rPr>
                <w:sz w:val="20"/>
              </w:rPr>
              <w:t>.99936</w:t>
            </w:r>
          </w:p>
        </w:tc>
        <w:tc>
          <w:tcPr>
            <w:tcW w:w="924" w:type="dxa"/>
            <w:hideMark/>
          </w:tcPr>
          <w:p w:rsidR="00C70470" w:rsidRDefault="00C70470" w:rsidP="00C70470">
            <w:pPr>
              <w:pStyle w:val="TableParagraph"/>
              <w:spacing w:line="256" w:lineRule="auto"/>
              <w:ind w:left="171" w:right="156"/>
              <w:jc w:val="both"/>
              <w:rPr>
                <w:sz w:val="20"/>
              </w:rPr>
            </w:pPr>
            <w:r>
              <w:rPr>
                <w:sz w:val="20"/>
              </w:rPr>
              <w:t>.99938</w:t>
            </w:r>
          </w:p>
        </w:tc>
        <w:tc>
          <w:tcPr>
            <w:tcW w:w="924" w:type="dxa"/>
            <w:hideMark/>
          </w:tcPr>
          <w:p w:rsidR="00C70470" w:rsidRDefault="00C70470" w:rsidP="00C70470">
            <w:pPr>
              <w:pStyle w:val="TableParagraph"/>
              <w:spacing w:line="256" w:lineRule="auto"/>
              <w:ind w:left="171" w:right="156"/>
              <w:jc w:val="both"/>
              <w:rPr>
                <w:sz w:val="20"/>
              </w:rPr>
            </w:pPr>
            <w:r>
              <w:rPr>
                <w:sz w:val="20"/>
              </w:rPr>
              <w:t>.99940</w:t>
            </w:r>
          </w:p>
        </w:tc>
        <w:tc>
          <w:tcPr>
            <w:tcW w:w="923" w:type="dxa"/>
            <w:hideMark/>
          </w:tcPr>
          <w:p w:rsidR="00C70470" w:rsidRDefault="00C70470" w:rsidP="00C70470">
            <w:pPr>
              <w:pStyle w:val="TableParagraph"/>
              <w:spacing w:line="256" w:lineRule="auto"/>
              <w:ind w:left="168"/>
              <w:jc w:val="both"/>
              <w:rPr>
                <w:sz w:val="20"/>
              </w:rPr>
            </w:pPr>
            <w:r>
              <w:rPr>
                <w:sz w:val="20"/>
              </w:rPr>
              <w:t>.99942</w:t>
            </w:r>
          </w:p>
        </w:tc>
        <w:tc>
          <w:tcPr>
            <w:tcW w:w="923" w:type="dxa"/>
            <w:hideMark/>
          </w:tcPr>
          <w:p w:rsidR="00C70470" w:rsidRDefault="00C70470" w:rsidP="00C70470">
            <w:pPr>
              <w:pStyle w:val="TableParagraph"/>
              <w:spacing w:line="256" w:lineRule="auto"/>
              <w:ind w:left="167"/>
              <w:jc w:val="both"/>
              <w:rPr>
                <w:sz w:val="20"/>
              </w:rPr>
            </w:pPr>
            <w:r>
              <w:rPr>
                <w:sz w:val="20"/>
              </w:rPr>
              <w:t>.99944</w:t>
            </w:r>
          </w:p>
        </w:tc>
        <w:tc>
          <w:tcPr>
            <w:tcW w:w="923" w:type="dxa"/>
            <w:hideMark/>
          </w:tcPr>
          <w:p w:rsidR="00C70470" w:rsidRDefault="00C70470" w:rsidP="00C70470">
            <w:pPr>
              <w:pStyle w:val="TableParagraph"/>
              <w:spacing w:line="256" w:lineRule="auto"/>
              <w:ind w:left="167"/>
              <w:jc w:val="both"/>
              <w:rPr>
                <w:sz w:val="20"/>
              </w:rPr>
            </w:pPr>
            <w:r>
              <w:rPr>
                <w:sz w:val="20"/>
              </w:rPr>
              <w:t>.99946</w:t>
            </w:r>
          </w:p>
        </w:tc>
        <w:tc>
          <w:tcPr>
            <w:tcW w:w="923" w:type="dxa"/>
            <w:hideMark/>
          </w:tcPr>
          <w:p w:rsidR="00C70470" w:rsidRDefault="00C70470" w:rsidP="00C70470">
            <w:pPr>
              <w:pStyle w:val="TableParagraph"/>
              <w:spacing w:line="256" w:lineRule="auto"/>
              <w:ind w:left="166"/>
              <w:jc w:val="both"/>
              <w:rPr>
                <w:sz w:val="20"/>
              </w:rPr>
            </w:pPr>
            <w:r>
              <w:rPr>
                <w:sz w:val="20"/>
              </w:rPr>
              <w:t>.99948</w:t>
            </w:r>
          </w:p>
        </w:tc>
        <w:tc>
          <w:tcPr>
            <w:tcW w:w="925" w:type="dxa"/>
            <w:hideMark/>
          </w:tcPr>
          <w:p w:rsidR="00C70470" w:rsidRDefault="00C70470" w:rsidP="00C70470">
            <w:pPr>
              <w:pStyle w:val="TableParagraph"/>
              <w:spacing w:line="256" w:lineRule="auto"/>
              <w:ind w:right="160"/>
              <w:jc w:val="both"/>
              <w:rPr>
                <w:sz w:val="20"/>
              </w:rPr>
            </w:pPr>
            <w:r>
              <w:rPr>
                <w:sz w:val="20"/>
              </w:rPr>
              <w:t>.99950</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3.3</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.99952</w:t>
            </w:r>
          </w:p>
        </w:tc>
        <w:tc>
          <w:tcPr>
            <w:tcW w:w="923" w:type="dxa"/>
            <w:hideMark/>
          </w:tcPr>
          <w:p w:rsidR="00C70470" w:rsidRDefault="00C70470" w:rsidP="00C70470">
            <w:pPr>
              <w:pStyle w:val="TableParagraph"/>
              <w:spacing w:line="256" w:lineRule="auto"/>
              <w:ind w:right="152"/>
              <w:jc w:val="both"/>
              <w:rPr>
                <w:sz w:val="20"/>
              </w:rPr>
            </w:pPr>
            <w:r>
              <w:rPr>
                <w:sz w:val="20"/>
              </w:rPr>
              <w:t>.99953</w:t>
            </w:r>
          </w:p>
        </w:tc>
        <w:tc>
          <w:tcPr>
            <w:tcW w:w="923" w:type="dxa"/>
            <w:hideMark/>
          </w:tcPr>
          <w:p w:rsidR="00C70470" w:rsidRDefault="00C70470" w:rsidP="00C70470">
            <w:pPr>
              <w:pStyle w:val="TableParagraph"/>
              <w:spacing w:line="256" w:lineRule="auto"/>
              <w:ind w:right="152"/>
              <w:jc w:val="both"/>
              <w:rPr>
                <w:sz w:val="20"/>
              </w:rPr>
            </w:pPr>
            <w:r>
              <w:rPr>
                <w:sz w:val="20"/>
              </w:rPr>
              <w:t>.99955</w:t>
            </w:r>
          </w:p>
        </w:tc>
        <w:tc>
          <w:tcPr>
            <w:tcW w:w="924" w:type="dxa"/>
            <w:hideMark/>
          </w:tcPr>
          <w:p w:rsidR="00C70470" w:rsidRDefault="00C70470" w:rsidP="00C70470">
            <w:pPr>
              <w:pStyle w:val="TableParagraph"/>
              <w:spacing w:line="256" w:lineRule="auto"/>
              <w:ind w:left="171" w:right="156"/>
              <w:jc w:val="both"/>
              <w:rPr>
                <w:sz w:val="20"/>
              </w:rPr>
            </w:pPr>
            <w:r>
              <w:rPr>
                <w:sz w:val="20"/>
              </w:rPr>
              <w:t>.99957</w:t>
            </w:r>
          </w:p>
        </w:tc>
        <w:tc>
          <w:tcPr>
            <w:tcW w:w="924" w:type="dxa"/>
            <w:hideMark/>
          </w:tcPr>
          <w:p w:rsidR="00C70470" w:rsidRDefault="00C70470" w:rsidP="00C70470">
            <w:pPr>
              <w:pStyle w:val="TableParagraph"/>
              <w:spacing w:line="256" w:lineRule="auto"/>
              <w:ind w:left="171" w:right="156"/>
              <w:jc w:val="both"/>
              <w:rPr>
                <w:sz w:val="20"/>
              </w:rPr>
            </w:pPr>
            <w:r>
              <w:rPr>
                <w:sz w:val="20"/>
              </w:rPr>
              <w:t>.99958</w:t>
            </w:r>
          </w:p>
        </w:tc>
        <w:tc>
          <w:tcPr>
            <w:tcW w:w="923" w:type="dxa"/>
            <w:hideMark/>
          </w:tcPr>
          <w:p w:rsidR="00C70470" w:rsidRDefault="00C70470" w:rsidP="00C70470">
            <w:pPr>
              <w:pStyle w:val="TableParagraph"/>
              <w:spacing w:line="256" w:lineRule="auto"/>
              <w:ind w:left="168"/>
              <w:jc w:val="both"/>
              <w:rPr>
                <w:sz w:val="20"/>
              </w:rPr>
            </w:pPr>
            <w:r>
              <w:rPr>
                <w:sz w:val="20"/>
              </w:rPr>
              <w:t>.99960</w:t>
            </w:r>
          </w:p>
        </w:tc>
        <w:tc>
          <w:tcPr>
            <w:tcW w:w="923" w:type="dxa"/>
            <w:hideMark/>
          </w:tcPr>
          <w:p w:rsidR="00C70470" w:rsidRDefault="00C70470" w:rsidP="00C70470">
            <w:pPr>
              <w:pStyle w:val="TableParagraph"/>
              <w:spacing w:line="256" w:lineRule="auto"/>
              <w:ind w:left="167"/>
              <w:jc w:val="both"/>
              <w:rPr>
                <w:sz w:val="20"/>
              </w:rPr>
            </w:pPr>
            <w:r>
              <w:rPr>
                <w:sz w:val="20"/>
              </w:rPr>
              <w:t>.99961</w:t>
            </w:r>
          </w:p>
        </w:tc>
        <w:tc>
          <w:tcPr>
            <w:tcW w:w="923" w:type="dxa"/>
            <w:hideMark/>
          </w:tcPr>
          <w:p w:rsidR="00C70470" w:rsidRDefault="00C70470" w:rsidP="00C70470">
            <w:pPr>
              <w:pStyle w:val="TableParagraph"/>
              <w:spacing w:line="256" w:lineRule="auto"/>
              <w:ind w:left="167"/>
              <w:jc w:val="both"/>
              <w:rPr>
                <w:sz w:val="20"/>
              </w:rPr>
            </w:pPr>
            <w:r>
              <w:rPr>
                <w:sz w:val="20"/>
              </w:rPr>
              <w:t>.99962</w:t>
            </w:r>
          </w:p>
        </w:tc>
        <w:tc>
          <w:tcPr>
            <w:tcW w:w="923" w:type="dxa"/>
            <w:hideMark/>
          </w:tcPr>
          <w:p w:rsidR="00C70470" w:rsidRDefault="00C70470" w:rsidP="00C70470">
            <w:pPr>
              <w:pStyle w:val="TableParagraph"/>
              <w:spacing w:line="256" w:lineRule="auto"/>
              <w:ind w:left="166"/>
              <w:jc w:val="both"/>
              <w:rPr>
                <w:sz w:val="20"/>
              </w:rPr>
            </w:pPr>
            <w:r>
              <w:rPr>
                <w:sz w:val="20"/>
              </w:rPr>
              <w:t>.99964</w:t>
            </w:r>
          </w:p>
        </w:tc>
        <w:tc>
          <w:tcPr>
            <w:tcW w:w="925" w:type="dxa"/>
            <w:hideMark/>
          </w:tcPr>
          <w:p w:rsidR="00C70470" w:rsidRDefault="00C70470" w:rsidP="00C70470">
            <w:pPr>
              <w:pStyle w:val="TableParagraph"/>
              <w:spacing w:line="256" w:lineRule="auto"/>
              <w:ind w:right="160"/>
              <w:jc w:val="both"/>
              <w:rPr>
                <w:sz w:val="20"/>
              </w:rPr>
            </w:pPr>
            <w:r>
              <w:rPr>
                <w:sz w:val="20"/>
              </w:rPr>
              <w:t>.99965</w:t>
            </w:r>
          </w:p>
        </w:tc>
      </w:tr>
      <w:tr w:rsidR="00C70470" w:rsidTr="00C70470">
        <w:trPr>
          <w:trHeight w:val="224"/>
        </w:trPr>
        <w:tc>
          <w:tcPr>
            <w:tcW w:w="1013" w:type="dxa"/>
            <w:tcBorders>
              <w:top w:val="nil"/>
              <w:left w:val="nil"/>
              <w:bottom w:val="single" w:sz="4" w:space="0" w:color="000000"/>
              <w:right w:val="single" w:sz="8" w:space="0" w:color="000000"/>
            </w:tcBorders>
            <w:hideMark/>
          </w:tcPr>
          <w:p w:rsidR="00C70470" w:rsidRDefault="00C70470" w:rsidP="00C70470">
            <w:pPr>
              <w:pStyle w:val="TableParagraph"/>
              <w:spacing w:before="17" w:line="211" w:lineRule="exact"/>
              <w:ind w:left="0" w:right="118"/>
              <w:jc w:val="both"/>
              <w:rPr>
                <w:b/>
                <w:sz w:val="20"/>
              </w:rPr>
            </w:pPr>
            <w:r>
              <w:rPr>
                <w:b/>
                <w:sz w:val="20"/>
              </w:rPr>
              <w:t>3.4</w:t>
            </w:r>
          </w:p>
        </w:tc>
        <w:tc>
          <w:tcPr>
            <w:tcW w:w="923" w:type="dxa"/>
            <w:tcBorders>
              <w:top w:val="nil"/>
              <w:left w:val="single" w:sz="8" w:space="0" w:color="000000"/>
              <w:bottom w:val="single" w:sz="4" w:space="0" w:color="000000"/>
              <w:right w:val="nil"/>
            </w:tcBorders>
            <w:hideMark/>
          </w:tcPr>
          <w:p w:rsidR="00C70470" w:rsidRDefault="00C70470" w:rsidP="00C70470">
            <w:pPr>
              <w:pStyle w:val="TableParagraph"/>
              <w:spacing w:line="213" w:lineRule="exact"/>
              <w:ind w:left="162" w:right="154"/>
              <w:jc w:val="both"/>
              <w:rPr>
                <w:sz w:val="20"/>
              </w:rPr>
            </w:pPr>
            <w:r>
              <w:rPr>
                <w:sz w:val="20"/>
              </w:rPr>
              <w:t>.99966</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.99968</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right="152"/>
              <w:jc w:val="both"/>
              <w:rPr>
                <w:sz w:val="20"/>
              </w:rPr>
            </w:pPr>
            <w:r>
              <w:rPr>
                <w:sz w:val="20"/>
              </w:rPr>
              <w:t>.99969</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.99970</w:t>
            </w:r>
          </w:p>
        </w:tc>
        <w:tc>
          <w:tcPr>
            <w:tcW w:w="924" w:type="dxa"/>
            <w:tcBorders>
              <w:top w:val="nil"/>
              <w:left w:val="nil"/>
              <w:bottom w:val="single" w:sz="4" w:space="0" w:color="000000"/>
              <w:right w:val="nil"/>
            </w:tcBorders>
            <w:hideMark/>
          </w:tcPr>
          <w:p w:rsidR="00C70470" w:rsidRDefault="00C70470" w:rsidP="00C70470">
            <w:pPr>
              <w:pStyle w:val="TableParagraph"/>
              <w:spacing w:line="213" w:lineRule="exact"/>
              <w:ind w:left="171" w:right="156"/>
              <w:jc w:val="both"/>
              <w:rPr>
                <w:sz w:val="20"/>
              </w:rPr>
            </w:pPr>
            <w:r>
              <w:rPr>
                <w:sz w:val="20"/>
              </w:rPr>
              <w:t>.99971</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8"/>
              <w:jc w:val="both"/>
              <w:rPr>
                <w:sz w:val="20"/>
              </w:rPr>
            </w:pPr>
            <w:r>
              <w:rPr>
                <w:sz w:val="20"/>
              </w:rPr>
              <w:t>.99972</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.99973</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7"/>
              <w:jc w:val="both"/>
              <w:rPr>
                <w:sz w:val="20"/>
              </w:rPr>
            </w:pPr>
            <w:r>
              <w:rPr>
                <w:sz w:val="20"/>
              </w:rPr>
              <w:t>.99974</w:t>
            </w:r>
          </w:p>
        </w:tc>
        <w:tc>
          <w:tcPr>
            <w:tcW w:w="923" w:type="dxa"/>
            <w:tcBorders>
              <w:top w:val="nil"/>
              <w:left w:val="nil"/>
              <w:bottom w:val="single" w:sz="4" w:space="0" w:color="000000"/>
              <w:right w:val="nil"/>
            </w:tcBorders>
            <w:hideMark/>
          </w:tcPr>
          <w:p w:rsidR="00C70470" w:rsidRDefault="00C70470" w:rsidP="00C70470">
            <w:pPr>
              <w:pStyle w:val="TableParagraph"/>
              <w:spacing w:line="213" w:lineRule="exact"/>
              <w:ind w:left="166"/>
              <w:jc w:val="both"/>
              <w:rPr>
                <w:sz w:val="20"/>
              </w:rPr>
            </w:pPr>
            <w:r>
              <w:rPr>
                <w:sz w:val="20"/>
              </w:rPr>
              <w:t>.99975</w:t>
            </w:r>
          </w:p>
        </w:tc>
        <w:tc>
          <w:tcPr>
            <w:tcW w:w="925" w:type="dxa"/>
            <w:tcBorders>
              <w:top w:val="nil"/>
              <w:left w:val="nil"/>
              <w:bottom w:val="single" w:sz="4" w:space="0" w:color="000000"/>
              <w:right w:val="nil"/>
            </w:tcBorders>
            <w:hideMark/>
          </w:tcPr>
          <w:p w:rsidR="00C70470" w:rsidRDefault="00C70470" w:rsidP="00C70470">
            <w:pPr>
              <w:pStyle w:val="TableParagraph"/>
              <w:spacing w:line="213" w:lineRule="exact"/>
              <w:ind w:right="160"/>
              <w:jc w:val="both"/>
              <w:rPr>
                <w:sz w:val="20"/>
              </w:rPr>
            </w:pPr>
            <w:r>
              <w:rPr>
                <w:sz w:val="20"/>
              </w:rPr>
              <w:t>.99976</w:t>
            </w:r>
          </w:p>
        </w:tc>
      </w:tr>
      <w:tr w:rsidR="00C70470" w:rsidTr="00C70470">
        <w:trPr>
          <w:trHeight w:val="254"/>
        </w:trPr>
        <w:tc>
          <w:tcPr>
            <w:tcW w:w="1013" w:type="dxa"/>
            <w:tcBorders>
              <w:top w:val="single" w:sz="4" w:space="0" w:color="000000"/>
              <w:left w:val="nil"/>
              <w:bottom w:val="nil"/>
              <w:right w:val="single" w:sz="8" w:space="0" w:color="000000"/>
            </w:tcBorders>
            <w:hideMark/>
          </w:tcPr>
          <w:p w:rsidR="00C70470" w:rsidRDefault="00C70470" w:rsidP="00C70470">
            <w:pPr>
              <w:pStyle w:val="TableParagraph"/>
              <w:spacing w:before="29" w:line="256" w:lineRule="auto"/>
              <w:ind w:left="0" w:right="118"/>
              <w:jc w:val="both"/>
              <w:rPr>
                <w:b/>
                <w:sz w:val="20"/>
              </w:rPr>
            </w:pPr>
            <w:r>
              <w:rPr>
                <w:b/>
                <w:sz w:val="20"/>
              </w:rPr>
              <w:t>3.5</w:t>
            </w:r>
          </w:p>
        </w:tc>
        <w:tc>
          <w:tcPr>
            <w:tcW w:w="923" w:type="dxa"/>
            <w:tcBorders>
              <w:top w:val="single" w:sz="4" w:space="0" w:color="000000"/>
              <w:left w:val="single" w:sz="8" w:space="0" w:color="000000"/>
              <w:bottom w:val="nil"/>
              <w:right w:val="nil"/>
            </w:tcBorders>
            <w:hideMark/>
          </w:tcPr>
          <w:p w:rsidR="00C70470" w:rsidRDefault="00C70470" w:rsidP="00C70470">
            <w:pPr>
              <w:pStyle w:val="TableParagraph"/>
              <w:spacing w:before="26" w:line="256" w:lineRule="auto"/>
              <w:ind w:left="162" w:right="154"/>
              <w:jc w:val="both"/>
              <w:rPr>
                <w:sz w:val="20"/>
              </w:rPr>
            </w:pPr>
            <w:r>
              <w:rPr>
                <w:sz w:val="20"/>
              </w:rPr>
              <w:t>.99977</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.99978</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right="152"/>
              <w:jc w:val="both"/>
              <w:rPr>
                <w:sz w:val="20"/>
              </w:rPr>
            </w:pPr>
            <w:r>
              <w:rPr>
                <w:sz w:val="20"/>
              </w:rPr>
              <w:t>.99978</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.99979</w:t>
            </w:r>
          </w:p>
        </w:tc>
        <w:tc>
          <w:tcPr>
            <w:tcW w:w="924" w:type="dxa"/>
            <w:tcBorders>
              <w:top w:val="single" w:sz="4" w:space="0" w:color="000000"/>
              <w:left w:val="nil"/>
              <w:bottom w:val="nil"/>
              <w:right w:val="nil"/>
            </w:tcBorders>
            <w:hideMark/>
          </w:tcPr>
          <w:p w:rsidR="00C70470" w:rsidRDefault="00C70470" w:rsidP="00C70470">
            <w:pPr>
              <w:pStyle w:val="TableParagraph"/>
              <w:spacing w:before="26" w:line="256" w:lineRule="auto"/>
              <w:ind w:left="171" w:right="156"/>
              <w:jc w:val="both"/>
              <w:rPr>
                <w:sz w:val="20"/>
              </w:rPr>
            </w:pPr>
            <w:r>
              <w:rPr>
                <w:sz w:val="20"/>
              </w:rPr>
              <w:t>.99980</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8"/>
              <w:jc w:val="both"/>
              <w:rPr>
                <w:sz w:val="20"/>
              </w:rPr>
            </w:pPr>
            <w:r>
              <w:rPr>
                <w:sz w:val="20"/>
              </w:rPr>
              <w:t>.99981</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.99981</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7"/>
              <w:jc w:val="both"/>
              <w:rPr>
                <w:sz w:val="20"/>
              </w:rPr>
            </w:pPr>
            <w:r>
              <w:rPr>
                <w:sz w:val="20"/>
              </w:rPr>
              <w:t>.99982</w:t>
            </w:r>
          </w:p>
        </w:tc>
        <w:tc>
          <w:tcPr>
            <w:tcW w:w="923" w:type="dxa"/>
            <w:tcBorders>
              <w:top w:val="single" w:sz="4" w:space="0" w:color="000000"/>
              <w:left w:val="nil"/>
              <w:bottom w:val="nil"/>
              <w:right w:val="nil"/>
            </w:tcBorders>
            <w:hideMark/>
          </w:tcPr>
          <w:p w:rsidR="00C70470" w:rsidRDefault="00C70470" w:rsidP="00C70470">
            <w:pPr>
              <w:pStyle w:val="TableParagraph"/>
              <w:spacing w:before="26" w:line="256" w:lineRule="auto"/>
              <w:ind w:left="166"/>
              <w:jc w:val="both"/>
              <w:rPr>
                <w:sz w:val="20"/>
              </w:rPr>
            </w:pPr>
            <w:r>
              <w:rPr>
                <w:sz w:val="20"/>
              </w:rPr>
              <w:t>.99983</w:t>
            </w:r>
          </w:p>
        </w:tc>
        <w:tc>
          <w:tcPr>
            <w:tcW w:w="925" w:type="dxa"/>
            <w:tcBorders>
              <w:top w:val="single" w:sz="4" w:space="0" w:color="000000"/>
              <w:left w:val="nil"/>
              <w:bottom w:val="nil"/>
              <w:right w:val="nil"/>
            </w:tcBorders>
            <w:hideMark/>
          </w:tcPr>
          <w:p w:rsidR="00C70470" w:rsidRDefault="00C70470" w:rsidP="00C70470">
            <w:pPr>
              <w:pStyle w:val="TableParagraph"/>
              <w:spacing w:before="26" w:line="256" w:lineRule="auto"/>
              <w:ind w:right="160"/>
              <w:jc w:val="both"/>
              <w:rPr>
                <w:sz w:val="20"/>
              </w:rPr>
            </w:pPr>
            <w:r>
              <w:rPr>
                <w:sz w:val="20"/>
              </w:rPr>
              <w:t>.99983</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3.6</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.99984</w:t>
            </w:r>
          </w:p>
        </w:tc>
        <w:tc>
          <w:tcPr>
            <w:tcW w:w="923" w:type="dxa"/>
            <w:hideMark/>
          </w:tcPr>
          <w:p w:rsidR="00C70470" w:rsidRDefault="00C70470" w:rsidP="00C70470">
            <w:pPr>
              <w:pStyle w:val="TableParagraph"/>
              <w:spacing w:line="256" w:lineRule="auto"/>
              <w:ind w:right="152"/>
              <w:jc w:val="both"/>
              <w:rPr>
                <w:sz w:val="20"/>
              </w:rPr>
            </w:pPr>
            <w:r>
              <w:rPr>
                <w:sz w:val="20"/>
              </w:rPr>
              <w:t>.99985</w:t>
            </w:r>
          </w:p>
        </w:tc>
        <w:tc>
          <w:tcPr>
            <w:tcW w:w="923" w:type="dxa"/>
            <w:hideMark/>
          </w:tcPr>
          <w:p w:rsidR="00C70470" w:rsidRDefault="00C70470" w:rsidP="00C70470">
            <w:pPr>
              <w:pStyle w:val="TableParagraph"/>
              <w:spacing w:line="256" w:lineRule="auto"/>
              <w:ind w:right="152"/>
              <w:jc w:val="both"/>
              <w:rPr>
                <w:sz w:val="20"/>
              </w:rPr>
            </w:pPr>
            <w:r>
              <w:rPr>
                <w:sz w:val="20"/>
              </w:rPr>
              <w:t>.99985</w:t>
            </w:r>
          </w:p>
        </w:tc>
        <w:tc>
          <w:tcPr>
            <w:tcW w:w="924" w:type="dxa"/>
            <w:hideMark/>
          </w:tcPr>
          <w:p w:rsidR="00C70470" w:rsidRDefault="00C70470" w:rsidP="00C70470">
            <w:pPr>
              <w:pStyle w:val="TableParagraph"/>
              <w:spacing w:line="256" w:lineRule="auto"/>
              <w:ind w:left="171" w:right="156"/>
              <w:jc w:val="both"/>
              <w:rPr>
                <w:sz w:val="20"/>
              </w:rPr>
            </w:pPr>
            <w:r>
              <w:rPr>
                <w:sz w:val="20"/>
              </w:rPr>
              <w:t>.99986</w:t>
            </w:r>
          </w:p>
        </w:tc>
        <w:tc>
          <w:tcPr>
            <w:tcW w:w="924" w:type="dxa"/>
            <w:hideMark/>
          </w:tcPr>
          <w:p w:rsidR="00C70470" w:rsidRDefault="00C70470" w:rsidP="00C70470">
            <w:pPr>
              <w:pStyle w:val="TableParagraph"/>
              <w:spacing w:line="256" w:lineRule="auto"/>
              <w:ind w:left="171" w:right="156"/>
              <w:jc w:val="both"/>
              <w:rPr>
                <w:sz w:val="20"/>
              </w:rPr>
            </w:pPr>
            <w:r>
              <w:rPr>
                <w:sz w:val="20"/>
              </w:rPr>
              <w:t>.99986</w:t>
            </w:r>
          </w:p>
        </w:tc>
        <w:tc>
          <w:tcPr>
            <w:tcW w:w="923" w:type="dxa"/>
            <w:hideMark/>
          </w:tcPr>
          <w:p w:rsidR="00C70470" w:rsidRDefault="00C70470" w:rsidP="00C70470">
            <w:pPr>
              <w:pStyle w:val="TableParagraph"/>
              <w:spacing w:line="256" w:lineRule="auto"/>
              <w:ind w:left="168"/>
              <w:jc w:val="both"/>
              <w:rPr>
                <w:sz w:val="20"/>
              </w:rPr>
            </w:pPr>
            <w:r>
              <w:rPr>
                <w:sz w:val="20"/>
              </w:rPr>
              <w:t>.99987</w:t>
            </w:r>
          </w:p>
        </w:tc>
        <w:tc>
          <w:tcPr>
            <w:tcW w:w="923" w:type="dxa"/>
            <w:hideMark/>
          </w:tcPr>
          <w:p w:rsidR="00C70470" w:rsidRDefault="00C70470" w:rsidP="00C70470">
            <w:pPr>
              <w:pStyle w:val="TableParagraph"/>
              <w:spacing w:line="256" w:lineRule="auto"/>
              <w:ind w:left="167"/>
              <w:jc w:val="both"/>
              <w:rPr>
                <w:sz w:val="20"/>
              </w:rPr>
            </w:pPr>
            <w:r>
              <w:rPr>
                <w:sz w:val="20"/>
              </w:rPr>
              <w:t>.99987</w:t>
            </w:r>
          </w:p>
        </w:tc>
        <w:tc>
          <w:tcPr>
            <w:tcW w:w="923" w:type="dxa"/>
            <w:hideMark/>
          </w:tcPr>
          <w:p w:rsidR="00C70470" w:rsidRDefault="00C70470" w:rsidP="00C70470">
            <w:pPr>
              <w:pStyle w:val="TableParagraph"/>
              <w:spacing w:line="256" w:lineRule="auto"/>
              <w:ind w:left="167"/>
              <w:jc w:val="both"/>
              <w:rPr>
                <w:sz w:val="20"/>
              </w:rPr>
            </w:pPr>
            <w:r>
              <w:rPr>
                <w:sz w:val="20"/>
              </w:rPr>
              <w:t>.99988</w:t>
            </w:r>
          </w:p>
        </w:tc>
        <w:tc>
          <w:tcPr>
            <w:tcW w:w="923" w:type="dxa"/>
            <w:hideMark/>
          </w:tcPr>
          <w:p w:rsidR="00C70470" w:rsidRDefault="00C70470" w:rsidP="00C70470">
            <w:pPr>
              <w:pStyle w:val="TableParagraph"/>
              <w:spacing w:line="256" w:lineRule="auto"/>
              <w:ind w:left="166"/>
              <w:jc w:val="both"/>
              <w:rPr>
                <w:sz w:val="20"/>
              </w:rPr>
            </w:pPr>
            <w:r>
              <w:rPr>
                <w:sz w:val="20"/>
              </w:rPr>
              <w:t>.99988</w:t>
            </w:r>
          </w:p>
        </w:tc>
        <w:tc>
          <w:tcPr>
            <w:tcW w:w="925" w:type="dxa"/>
            <w:hideMark/>
          </w:tcPr>
          <w:p w:rsidR="00C70470" w:rsidRDefault="00C70470" w:rsidP="00C70470">
            <w:pPr>
              <w:pStyle w:val="TableParagraph"/>
              <w:spacing w:line="256" w:lineRule="auto"/>
              <w:ind w:right="160"/>
              <w:jc w:val="both"/>
              <w:rPr>
                <w:sz w:val="20"/>
              </w:rPr>
            </w:pPr>
            <w:r>
              <w:rPr>
                <w:sz w:val="20"/>
              </w:rPr>
              <w:t>.99989</w:t>
            </w:r>
          </w:p>
        </w:tc>
      </w:tr>
      <w:tr w:rsidR="00C70470" w:rsidTr="00C70470">
        <w:trPr>
          <w:trHeight w:val="244"/>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3.7</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.99989</w:t>
            </w:r>
          </w:p>
        </w:tc>
        <w:tc>
          <w:tcPr>
            <w:tcW w:w="923" w:type="dxa"/>
            <w:hideMark/>
          </w:tcPr>
          <w:p w:rsidR="00C70470" w:rsidRDefault="00C70470" w:rsidP="00C70470">
            <w:pPr>
              <w:pStyle w:val="TableParagraph"/>
              <w:spacing w:line="256" w:lineRule="auto"/>
              <w:ind w:right="152"/>
              <w:jc w:val="both"/>
              <w:rPr>
                <w:sz w:val="20"/>
              </w:rPr>
            </w:pPr>
            <w:r>
              <w:rPr>
                <w:sz w:val="20"/>
              </w:rPr>
              <w:t>.99990</w:t>
            </w:r>
          </w:p>
        </w:tc>
        <w:tc>
          <w:tcPr>
            <w:tcW w:w="923" w:type="dxa"/>
            <w:hideMark/>
          </w:tcPr>
          <w:p w:rsidR="00C70470" w:rsidRDefault="00C70470" w:rsidP="00C70470">
            <w:pPr>
              <w:pStyle w:val="TableParagraph"/>
              <w:spacing w:line="256" w:lineRule="auto"/>
              <w:ind w:right="152"/>
              <w:jc w:val="both"/>
              <w:rPr>
                <w:sz w:val="20"/>
              </w:rPr>
            </w:pPr>
            <w:r>
              <w:rPr>
                <w:sz w:val="20"/>
              </w:rPr>
              <w:t>.99990</w:t>
            </w:r>
          </w:p>
        </w:tc>
        <w:tc>
          <w:tcPr>
            <w:tcW w:w="924" w:type="dxa"/>
            <w:hideMark/>
          </w:tcPr>
          <w:p w:rsidR="00C70470" w:rsidRDefault="00C70470" w:rsidP="00C70470">
            <w:pPr>
              <w:pStyle w:val="TableParagraph"/>
              <w:spacing w:line="256" w:lineRule="auto"/>
              <w:ind w:left="171" w:right="156"/>
              <w:jc w:val="both"/>
              <w:rPr>
                <w:sz w:val="20"/>
              </w:rPr>
            </w:pPr>
            <w:r>
              <w:rPr>
                <w:sz w:val="20"/>
              </w:rPr>
              <w:t>.99990</w:t>
            </w:r>
          </w:p>
        </w:tc>
        <w:tc>
          <w:tcPr>
            <w:tcW w:w="924" w:type="dxa"/>
            <w:hideMark/>
          </w:tcPr>
          <w:p w:rsidR="00C70470" w:rsidRDefault="00C70470" w:rsidP="00C70470">
            <w:pPr>
              <w:pStyle w:val="TableParagraph"/>
              <w:spacing w:line="256" w:lineRule="auto"/>
              <w:ind w:left="171" w:right="156"/>
              <w:jc w:val="both"/>
              <w:rPr>
                <w:sz w:val="20"/>
              </w:rPr>
            </w:pPr>
            <w:r>
              <w:rPr>
                <w:sz w:val="20"/>
              </w:rPr>
              <w:t>.99991</w:t>
            </w:r>
          </w:p>
        </w:tc>
        <w:tc>
          <w:tcPr>
            <w:tcW w:w="923" w:type="dxa"/>
            <w:hideMark/>
          </w:tcPr>
          <w:p w:rsidR="00C70470" w:rsidRDefault="00C70470" w:rsidP="00C70470">
            <w:pPr>
              <w:pStyle w:val="TableParagraph"/>
              <w:spacing w:line="256" w:lineRule="auto"/>
              <w:ind w:left="168"/>
              <w:jc w:val="both"/>
              <w:rPr>
                <w:sz w:val="20"/>
              </w:rPr>
            </w:pPr>
            <w:r>
              <w:rPr>
                <w:sz w:val="20"/>
              </w:rPr>
              <w:t>.99991</w:t>
            </w:r>
          </w:p>
        </w:tc>
        <w:tc>
          <w:tcPr>
            <w:tcW w:w="923" w:type="dxa"/>
            <w:hideMark/>
          </w:tcPr>
          <w:p w:rsidR="00C70470" w:rsidRDefault="00C70470" w:rsidP="00C70470">
            <w:pPr>
              <w:pStyle w:val="TableParagraph"/>
              <w:spacing w:line="256" w:lineRule="auto"/>
              <w:ind w:left="167"/>
              <w:jc w:val="both"/>
              <w:rPr>
                <w:sz w:val="20"/>
              </w:rPr>
            </w:pPr>
            <w:r>
              <w:rPr>
                <w:sz w:val="20"/>
              </w:rPr>
              <w:t>.99992</w:t>
            </w:r>
          </w:p>
        </w:tc>
        <w:tc>
          <w:tcPr>
            <w:tcW w:w="923" w:type="dxa"/>
            <w:hideMark/>
          </w:tcPr>
          <w:p w:rsidR="00C70470" w:rsidRDefault="00C70470" w:rsidP="00C70470">
            <w:pPr>
              <w:pStyle w:val="TableParagraph"/>
              <w:spacing w:line="256" w:lineRule="auto"/>
              <w:ind w:left="167"/>
              <w:jc w:val="both"/>
              <w:rPr>
                <w:sz w:val="20"/>
              </w:rPr>
            </w:pPr>
            <w:r>
              <w:rPr>
                <w:sz w:val="20"/>
              </w:rPr>
              <w:t>.99992</w:t>
            </w:r>
          </w:p>
        </w:tc>
        <w:tc>
          <w:tcPr>
            <w:tcW w:w="923" w:type="dxa"/>
            <w:hideMark/>
          </w:tcPr>
          <w:p w:rsidR="00C70470" w:rsidRDefault="00C70470" w:rsidP="00C70470">
            <w:pPr>
              <w:pStyle w:val="TableParagraph"/>
              <w:spacing w:line="256" w:lineRule="auto"/>
              <w:ind w:left="166"/>
              <w:jc w:val="both"/>
              <w:rPr>
                <w:sz w:val="20"/>
              </w:rPr>
            </w:pPr>
            <w:r>
              <w:rPr>
                <w:sz w:val="20"/>
              </w:rPr>
              <w:t>.99992</w:t>
            </w:r>
          </w:p>
        </w:tc>
        <w:tc>
          <w:tcPr>
            <w:tcW w:w="925" w:type="dxa"/>
            <w:hideMark/>
          </w:tcPr>
          <w:p w:rsidR="00C70470" w:rsidRDefault="00C70470" w:rsidP="00C70470">
            <w:pPr>
              <w:pStyle w:val="TableParagraph"/>
              <w:spacing w:line="256" w:lineRule="auto"/>
              <w:ind w:right="160"/>
              <w:jc w:val="both"/>
              <w:rPr>
                <w:sz w:val="20"/>
              </w:rPr>
            </w:pPr>
            <w:r>
              <w:rPr>
                <w:sz w:val="20"/>
              </w:rPr>
              <w:t>.99992</w:t>
            </w:r>
          </w:p>
        </w:tc>
      </w:tr>
      <w:tr w:rsidR="00C70470" w:rsidTr="00C70470">
        <w:trPr>
          <w:trHeight w:val="250"/>
        </w:trPr>
        <w:tc>
          <w:tcPr>
            <w:tcW w:w="1013" w:type="dxa"/>
            <w:tcBorders>
              <w:top w:val="nil"/>
              <w:left w:val="nil"/>
              <w:bottom w:val="nil"/>
              <w:right w:val="single" w:sz="8" w:space="0" w:color="000000"/>
            </w:tcBorders>
            <w:hideMark/>
          </w:tcPr>
          <w:p w:rsidR="00C70470" w:rsidRDefault="00C70470" w:rsidP="00C70470">
            <w:pPr>
              <w:pStyle w:val="TableParagraph"/>
              <w:spacing w:before="17" w:line="256" w:lineRule="auto"/>
              <w:ind w:left="0" w:right="118"/>
              <w:jc w:val="both"/>
              <w:rPr>
                <w:b/>
                <w:sz w:val="20"/>
              </w:rPr>
            </w:pPr>
            <w:r>
              <w:rPr>
                <w:b/>
                <w:sz w:val="20"/>
              </w:rPr>
              <w:t>3.8</w:t>
            </w:r>
          </w:p>
        </w:tc>
        <w:tc>
          <w:tcPr>
            <w:tcW w:w="923" w:type="dxa"/>
            <w:tcBorders>
              <w:top w:val="nil"/>
              <w:left w:val="single" w:sz="8" w:space="0" w:color="000000"/>
              <w:bottom w:val="nil"/>
              <w:right w:val="nil"/>
            </w:tcBorders>
            <w:hideMark/>
          </w:tcPr>
          <w:p w:rsidR="00C70470" w:rsidRDefault="00C70470" w:rsidP="00C70470">
            <w:pPr>
              <w:pStyle w:val="TableParagraph"/>
              <w:spacing w:line="256" w:lineRule="auto"/>
              <w:ind w:left="162" w:right="154"/>
              <w:jc w:val="both"/>
              <w:rPr>
                <w:sz w:val="20"/>
              </w:rPr>
            </w:pPr>
            <w:r>
              <w:rPr>
                <w:sz w:val="20"/>
              </w:rPr>
              <w:t>.99993</w:t>
            </w:r>
          </w:p>
        </w:tc>
        <w:tc>
          <w:tcPr>
            <w:tcW w:w="923" w:type="dxa"/>
            <w:hideMark/>
          </w:tcPr>
          <w:p w:rsidR="00C70470" w:rsidRDefault="00C70470" w:rsidP="00C70470">
            <w:pPr>
              <w:pStyle w:val="TableParagraph"/>
              <w:spacing w:line="256" w:lineRule="auto"/>
              <w:ind w:right="152"/>
              <w:jc w:val="both"/>
              <w:rPr>
                <w:sz w:val="20"/>
              </w:rPr>
            </w:pPr>
            <w:r>
              <w:rPr>
                <w:sz w:val="20"/>
              </w:rPr>
              <w:t>.99993</w:t>
            </w:r>
          </w:p>
        </w:tc>
        <w:tc>
          <w:tcPr>
            <w:tcW w:w="923" w:type="dxa"/>
            <w:hideMark/>
          </w:tcPr>
          <w:p w:rsidR="00C70470" w:rsidRDefault="00C70470" w:rsidP="00C70470">
            <w:pPr>
              <w:pStyle w:val="TableParagraph"/>
              <w:spacing w:line="256" w:lineRule="auto"/>
              <w:ind w:right="152"/>
              <w:jc w:val="both"/>
              <w:rPr>
                <w:sz w:val="20"/>
              </w:rPr>
            </w:pPr>
            <w:r>
              <w:rPr>
                <w:sz w:val="20"/>
              </w:rPr>
              <w:t>.99993</w:t>
            </w:r>
          </w:p>
        </w:tc>
        <w:tc>
          <w:tcPr>
            <w:tcW w:w="924" w:type="dxa"/>
            <w:hideMark/>
          </w:tcPr>
          <w:p w:rsidR="00C70470" w:rsidRDefault="00C70470" w:rsidP="00C70470">
            <w:pPr>
              <w:pStyle w:val="TableParagraph"/>
              <w:spacing w:line="256" w:lineRule="auto"/>
              <w:ind w:left="171" w:right="156"/>
              <w:jc w:val="both"/>
              <w:rPr>
                <w:sz w:val="20"/>
              </w:rPr>
            </w:pPr>
            <w:r>
              <w:rPr>
                <w:sz w:val="20"/>
              </w:rPr>
              <w:t>.99994</w:t>
            </w:r>
          </w:p>
        </w:tc>
        <w:tc>
          <w:tcPr>
            <w:tcW w:w="924" w:type="dxa"/>
            <w:hideMark/>
          </w:tcPr>
          <w:p w:rsidR="00C70470" w:rsidRDefault="00C70470" w:rsidP="00C70470">
            <w:pPr>
              <w:pStyle w:val="TableParagraph"/>
              <w:spacing w:line="256" w:lineRule="auto"/>
              <w:ind w:left="171" w:right="156"/>
              <w:jc w:val="both"/>
              <w:rPr>
                <w:sz w:val="20"/>
              </w:rPr>
            </w:pPr>
            <w:r>
              <w:rPr>
                <w:sz w:val="20"/>
              </w:rPr>
              <w:t>.99994</w:t>
            </w:r>
          </w:p>
        </w:tc>
        <w:tc>
          <w:tcPr>
            <w:tcW w:w="923" w:type="dxa"/>
            <w:hideMark/>
          </w:tcPr>
          <w:p w:rsidR="00C70470" w:rsidRDefault="00C70470" w:rsidP="00C70470">
            <w:pPr>
              <w:pStyle w:val="TableParagraph"/>
              <w:spacing w:line="256" w:lineRule="auto"/>
              <w:ind w:left="168"/>
              <w:jc w:val="both"/>
              <w:rPr>
                <w:sz w:val="20"/>
              </w:rPr>
            </w:pPr>
            <w:r>
              <w:rPr>
                <w:sz w:val="20"/>
              </w:rPr>
              <w:t>.99994</w:t>
            </w:r>
          </w:p>
        </w:tc>
        <w:tc>
          <w:tcPr>
            <w:tcW w:w="923" w:type="dxa"/>
            <w:hideMark/>
          </w:tcPr>
          <w:p w:rsidR="00C70470" w:rsidRDefault="00C70470" w:rsidP="00C70470">
            <w:pPr>
              <w:pStyle w:val="TableParagraph"/>
              <w:spacing w:line="256" w:lineRule="auto"/>
              <w:ind w:left="167"/>
              <w:jc w:val="both"/>
              <w:rPr>
                <w:sz w:val="20"/>
              </w:rPr>
            </w:pPr>
            <w:r>
              <w:rPr>
                <w:sz w:val="20"/>
              </w:rPr>
              <w:t>.99994</w:t>
            </w:r>
          </w:p>
        </w:tc>
        <w:tc>
          <w:tcPr>
            <w:tcW w:w="923" w:type="dxa"/>
            <w:hideMark/>
          </w:tcPr>
          <w:p w:rsidR="00C70470" w:rsidRDefault="00C70470" w:rsidP="00C70470">
            <w:pPr>
              <w:pStyle w:val="TableParagraph"/>
              <w:spacing w:line="256" w:lineRule="auto"/>
              <w:ind w:left="167"/>
              <w:jc w:val="both"/>
              <w:rPr>
                <w:sz w:val="20"/>
              </w:rPr>
            </w:pPr>
            <w:r>
              <w:rPr>
                <w:sz w:val="20"/>
              </w:rPr>
              <w:t>.99995</w:t>
            </w:r>
          </w:p>
        </w:tc>
        <w:tc>
          <w:tcPr>
            <w:tcW w:w="923" w:type="dxa"/>
            <w:hideMark/>
          </w:tcPr>
          <w:p w:rsidR="00C70470" w:rsidRDefault="00C70470" w:rsidP="00C70470">
            <w:pPr>
              <w:pStyle w:val="TableParagraph"/>
              <w:spacing w:line="256" w:lineRule="auto"/>
              <w:ind w:left="166"/>
              <w:jc w:val="both"/>
              <w:rPr>
                <w:sz w:val="20"/>
              </w:rPr>
            </w:pPr>
            <w:r>
              <w:rPr>
                <w:sz w:val="20"/>
              </w:rPr>
              <w:t>.99995</w:t>
            </w:r>
          </w:p>
        </w:tc>
        <w:tc>
          <w:tcPr>
            <w:tcW w:w="925" w:type="dxa"/>
            <w:hideMark/>
          </w:tcPr>
          <w:p w:rsidR="00C70470" w:rsidRDefault="00C70470" w:rsidP="00C70470">
            <w:pPr>
              <w:pStyle w:val="TableParagraph"/>
              <w:spacing w:line="256" w:lineRule="auto"/>
              <w:ind w:right="160"/>
              <w:jc w:val="both"/>
              <w:rPr>
                <w:sz w:val="20"/>
              </w:rPr>
            </w:pPr>
            <w:r>
              <w:rPr>
                <w:sz w:val="20"/>
              </w:rPr>
              <w:t>.99995</w:t>
            </w:r>
          </w:p>
        </w:tc>
      </w:tr>
      <w:tr w:rsidR="00C70470" w:rsidTr="00C70470">
        <w:trPr>
          <w:trHeight w:val="230"/>
        </w:trPr>
        <w:tc>
          <w:tcPr>
            <w:tcW w:w="1013" w:type="dxa"/>
            <w:tcBorders>
              <w:top w:val="nil"/>
              <w:left w:val="nil"/>
              <w:bottom w:val="single" w:sz="8" w:space="0" w:color="000000"/>
              <w:right w:val="single" w:sz="8" w:space="0" w:color="000000"/>
            </w:tcBorders>
            <w:hideMark/>
          </w:tcPr>
          <w:p w:rsidR="00C70470" w:rsidRDefault="00C70470" w:rsidP="00C70470">
            <w:pPr>
              <w:pStyle w:val="TableParagraph"/>
              <w:spacing w:before="25" w:line="211" w:lineRule="exact"/>
              <w:ind w:left="0" w:right="118"/>
              <w:jc w:val="both"/>
              <w:rPr>
                <w:b/>
                <w:sz w:val="20"/>
              </w:rPr>
            </w:pPr>
            <w:r>
              <w:rPr>
                <w:b/>
                <w:sz w:val="20"/>
              </w:rPr>
              <w:t>3.9</w:t>
            </w:r>
          </w:p>
        </w:tc>
        <w:tc>
          <w:tcPr>
            <w:tcW w:w="923" w:type="dxa"/>
            <w:tcBorders>
              <w:top w:val="nil"/>
              <w:left w:val="single" w:sz="8" w:space="0" w:color="000000"/>
              <w:bottom w:val="single" w:sz="8" w:space="0" w:color="000000"/>
              <w:right w:val="nil"/>
            </w:tcBorders>
            <w:hideMark/>
          </w:tcPr>
          <w:p w:rsidR="00C70470" w:rsidRDefault="00C70470" w:rsidP="00C70470">
            <w:pPr>
              <w:pStyle w:val="TableParagraph"/>
              <w:spacing w:before="22" w:line="213" w:lineRule="exact"/>
              <w:ind w:left="162" w:right="154"/>
              <w:jc w:val="both"/>
              <w:rPr>
                <w:sz w:val="20"/>
              </w:rPr>
            </w:pPr>
            <w:r>
              <w:rPr>
                <w:sz w:val="20"/>
              </w:rPr>
              <w:t>.99995</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right="152"/>
              <w:jc w:val="both"/>
              <w:rPr>
                <w:sz w:val="20"/>
              </w:rPr>
            </w:pPr>
            <w:r>
              <w:rPr>
                <w:sz w:val="20"/>
              </w:rPr>
              <w:t>.99995</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right="152"/>
              <w:jc w:val="both"/>
              <w:rPr>
                <w:sz w:val="20"/>
              </w:rPr>
            </w:pPr>
            <w:r>
              <w:rPr>
                <w:sz w:val="20"/>
              </w:rPr>
              <w:t>.99996</w:t>
            </w:r>
          </w:p>
        </w:tc>
        <w:tc>
          <w:tcPr>
            <w:tcW w:w="924" w:type="dxa"/>
            <w:tcBorders>
              <w:top w:val="nil"/>
              <w:left w:val="nil"/>
              <w:bottom w:val="single" w:sz="8" w:space="0" w:color="000000"/>
              <w:right w:val="nil"/>
            </w:tcBorders>
            <w:hideMark/>
          </w:tcPr>
          <w:p w:rsidR="00C70470" w:rsidRDefault="00C70470" w:rsidP="00C70470">
            <w:pPr>
              <w:pStyle w:val="TableParagraph"/>
              <w:spacing w:before="22" w:line="213" w:lineRule="exact"/>
              <w:ind w:left="171" w:right="156"/>
              <w:jc w:val="both"/>
              <w:rPr>
                <w:sz w:val="20"/>
              </w:rPr>
            </w:pPr>
            <w:r>
              <w:rPr>
                <w:sz w:val="20"/>
              </w:rPr>
              <w:t>.99996</w:t>
            </w:r>
          </w:p>
        </w:tc>
        <w:tc>
          <w:tcPr>
            <w:tcW w:w="924" w:type="dxa"/>
            <w:tcBorders>
              <w:top w:val="nil"/>
              <w:left w:val="nil"/>
              <w:bottom w:val="single" w:sz="8" w:space="0" w:color="000000"/>
              <w:right w:val="nil"/>
            </w:tcBorders>
            <w:hideMark/>
          </w:tcPr>
          <w:p w:rsidR="00C70470" w:rsidRDefault="00C70470" w:rsidP="00C70470">
            <w:pPr>
              <w:pStyle w:val="TableParagraph"/>
              <w:spacing w:before="22" w:line="213" w:lineRule="exact"/>
              <w:ind w:left="171" w:right="156"/>
              <w:jc w:val="both"/>
              <w:rPr>
                <w:sz w:val="20"/>
              </w:rPr>
            </w:pPr>
            <w:r>
              <w:rPr>
                <w:sz w:val="20"/>
              </w:rPr>
              <w:t>.99996</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left="168"/>
              <w:jc w:val="both"/>
              <w:rPr>
                <w:sz w:val="20"/>
              </w:rPr>
            </w:pPr>
            <w:r>
              <w:rPr>
                <w:sz w:val="20"/>
              </w:rPr>
              <w:t>.99996</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left="167"/>
              <w:jc w:val="both"/>
              <w:rPr>
                <w:sz w:val="20"/>
              </w:rPr>
            </w:pPr>
            <w:r>
              <w:rPr>
                <w:sz w:val="20"/>
              </w:rPr>
              <w:t>.99996</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left="167"/>
              <w:jc w:val="both"/>
              <w:rPr>
                <w:sz w:val="20"/>
              </w:rPr>
            </w:pPr>
            <w:r>
              <w:rPr>
                <w:sz w:val="20"/>
              </w:rPr>
              <w:t>.99996</w:t>
            </w:r>
          </w:p>
        </w:tc>
        <w:tc>
          <w:tcPr>
            <w:tcW w:w="923" w:type="dxa"/>
            <w:tcBorders>
              <w:top w:val="nil"/>
              <w:left w:val="nil"/>
              <w:bottom w:val="single" w:sz="8" w:space="0" w:color="000000"/>
              <w:right w:val="nil"/>
            </w:tcBorders>
            <w:hideMark/>
          </w:tcPr>
          <w:p w:rsidR="00C70470" w:rsidRDefault="00C70470" w:rsidP="00C70470">
            <w:pPr>
              <w:pStyle w:val="TableParagraph"/>
              <w:spacing w:before="22" w:line="213" w:lineRule="exact"/>
              <w:ind w:left="166"/>
              <w:jc w:val="both"/>
              <w:rPr>
                <w:sz w:val="20"/>
              </w:rPr>
            </w:pPr>
            <w:r>
              <w:rPr>
                <w:sz w:val="20"/>
              </w:rPr>
              <w:t>.99997</w:t>
            </w:r>
          </w:p>
        </w:tc>
        <w:tc>
          <w:tcPr>
            <w:tcW w:w="925" w:type="dxa"/>
            <w:tcBorders>
              <w:top w:val="nil"/>
              <w:left w:val="nil"/>
              <w:bottom w:val="single" w:sz="8" w:space="0" w:color="000000"/>
              <w:right w:val="nil"/>
            </w:tcBorders>
            <w:hideMark/>
          </w:tcPr>
          <w:p w:rsidR="00C70470" w:rsidRDefault="00C70470" w:rsidP="00C70470">
            <w:pPr>
              <w:pStyle w:val="TableParagraph"/>
              <w:spacing w:before="22" w:line="213" w:lineRule="exact"/>
              <w:ind w:right="160"/>
              <w:jc w:val="both"/>
              <w:rPr>
                <w:sz w:val="20"/>
              </w:rPr>
            </w:pPr>
            <w:r>
              <w:rPr>
                <w:sz w:val="20"/>
              </w:rPr>
              <w:t>.99997</w:t>
            </w:r>
          </w:p>
        </w:tc>
      </w:tr>
    </w:tbl>
    <w:p w:rsidR="00C70470" w:rsidRDefault="00C70470" w:rsidP="00C70470">
      <w:pPr>
        <w:rPr>
          <w:szCs w:val="24"/>
        </w:rPr>
      </w:pPr>
    </w:p>
    <w:p w:rsidR="00C70470" w:rsidRPr="00C70470" w:rsidRDefault="00C70470" w:rsidP="00C70470">
      <w:pPr>
        <w:rPr>
          <w:szCs w:val="24"/>
        </w:rPr>
      </w:pPr>
      <w:r>
        <w:rPr>
          <w:szCs w:val="24"/>
        </w:rPr>
        <w:t xml:space="preserve">This is Just: </w:t>
      </w:r>
      <w:r w:rsidRPr="00C70470">
        <w:rPr>
          <w:szCs w:val="24"/>
        </w:rPr>
        <w:t>1-P(Z&lt;.03) = 1-F(.03)= 1- .51197=.48803</w:t>
      </w:r>
    </w:p>
    <w:p w:rsidR="00C70470" w:rsidRPr="00C70470" w:rsidRDefault="005F5FCC" w:rsidP="00E51003">
      <w:pPr>
        <w:rPr>
          <w:szCs w:val="24"/>
        </w:rPr>
      </w:pPr>
      <w:r>
        <w:rPr>
          <w:noProof/>
          <w:szCs w:val="24"/>
        </w:rPr>
        <w:pict>
          <v:line id="_x0000_s1033" style="position:absolute;flip:x y;z-index:251662336;visibility:visible;mso-width-relative:margin;mso-height-relative:margin" from="188.95pt,18.45pt" to="188.9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" strokecolor="#4f81bd [3204]" strokeweight=".5pt">
            <v:stroke joinstyle="miter"/>
          </v:line>
        </w:pict>
      </w:r>
      <w:r>
        <w:rPr>
          <w:noProof/>
          <w:szCs w:val="24"/>
        </w:rPr>
        <w:pict>
          <v:line id="Straight Connector 5" o:spid="_x0000_s1032" style="position:absolute;flip:x y;z-index:251661312;visibility:visible;mso-width-relative:margin;mso-height-relative:margin" from="227.55pt,11.65pt" to="230.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" strokecolor="#4f81bd [3204]" strokeweight=".5pt">
            <v:stroke joinstyle="miter"/>
          </v:line>
        </w:pict>
      </w:r>
      <w:r>
        <w:rPr>
          <w:noProof/>
          <w:szCs w:val="24"/>
        </w:rPr>
        <w:pict>
          <v:line id="Straight Connector 3" o:spid="_x0000_s1034" style="position:absolute;flip:y;z-index:251663360;visibility:visible;mso-width-relative:margin;mso-height-relative:margin" from="123.3pt,76.2pt" to="325.3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" strokecolor="#c0504d [3205]" strokeweight=".5pt">
            <v:stroke joinstyle="miter"/>
          </v:line>
        </w:pict>
      </w:r>
      <w:r>
        <w:rPr>
          <w:noProof/>
          <w:szCs w:val="24"/>
        </w:rPr>
        <w:pict>
          <v:shape id="Freeform 9" o:spid="_x0000_s1031" style="position:absolute;margin-left:123.3pt;margin-top:11.65pt;width:202.05pt;height:64.55pt;z-index:251660288;visibility:visible;mso-wrap-style:square;mso-wrap-distance-left:9pt;mso-wrap-distance-top:0;mso-wrap-distance-right:9pt;mso-wrap-distance-bottom:0;mso-position-horizontal-relative:text;mso-position-vertical-relative:text;mso-width-relative:margin;mso-height-relative:margin;v-text-anchor:middle" coordsize="4020065,163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" path="m,1631101c645297,817614,1290595,4128,1960606,9v670011,-4119,1696994,1335902,2059459,1606378e" filled="f" strokecolor="#243f60 [1604]" strokeweight="1pt">
            <v:stroke joinstyle="miter"/>
            <v:path arrowok="t" o:connecttype="custom" o:connectlocs="0,1663065;1984511,9;4069080,1637867" o:connectangles="0,0,0"/>
          </v:shape>
        </w:pict>
      </w:r>
    </w:p>
    <w:sectPr w:rsidR="00C70470" w:rsidRPr="00C70470" w:rsidSect="000C36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400C"/>
    <w:multiLevelType w:val="hybridMultilevel"/>
    <w:tmpl w:val="9F0E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53F97"/>
    <w:multiLevelType w:val="hybridMultilevel"/>
    <w:tmpl w:val="F2AC6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85903"/>
    <w:multiLevelType w:val="hybridMultilevel"/>
    <w:tmpl w:val="BBF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672"/>
    <w:multiLevelType w:val="hybridMultilevel"/>
    <w:tmpl w:val="5562F304"/>
    <w:lvl w:ilvl="0" w:tplc="03403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3275C"/>
    <w:multiLevelType w:val="hybridMultilevel"/>
    <w:tmpl w:val="76A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C69ED"/>
    <w:multiLevelType w:val="hybridMultilevel"/>
    <w:tmpl w:val="0624F4BE"/>
    <w:lvl w:ilvl="0" w:tplc="B6E0263A">
      <w:start w:val="1"/>
      <w:numFmt w:val="bullet"/>
      <w:lvlText w:val=""/>
      <w:lvlJc w:val="left"/>
      <w:pPr>
        <w:tabs>
          <w:tab w:val="num" w:pos="720"/>
        </w:tabs>
        <w:ind w:left="720" w:hanging="360"/>
      </w:pPr>
      <w:rPr>
        <w:rFonts w:ascii="Wingdings" w:hAnsi="Wingdings" w:hint="default"/>
      </w:rPr>
    </w:lvl>
    <w:lvl w:ilvl="1" w:tplc="DA98B368" w:tentative="1">
      <w:start w:val="1"/>
      <w:numFmt w:val="bullet"/>
      <w:lvlText w:val=""/>
      <w:lvlJc w:val="left"/>
      <w:pPr>
        <w:tabs>
          <w:tab w:val="num" w:pos="1440"/>
        </w:tabs>
        <w:ind w:left="1440" w:hanging="360"/>
      </w:pPr>
      <w:rPr>
        <w:rFonts w:ascii="Wingdings" w:hAnsi="Wingdings" w:hint="default"/>
      </w:rPr>
    </w:lvl>
    <w:lvl w:ilvl="2" w:tplc="0C56A894" w:tentative="1">
      <w:start w:val="1"/>
      <w:numFmt w:val="bullet"/>
      <w:lvlText w:val=""/>
      <w:lvlJc w:val="left"/>
      <w:pPr>
        <w:tabs>
          <w:tab w:val="num" w:pos="2160"/>
        </w:tabs>
        <w:ind w:left="2160" w:hanging="360"/>
      </w:pPr>
      <w:rPr>
        <w:rFonts w:ascii="Wingdings" w:hAnsi="Wingdings" w:hint="default"/>
      </w:rPr>
    </w:lvl>
    <w:lvl w:ilvl="3" w:tplc="A4B080E6" w:tentative="1">
      <w:start w:val="1"/>
      <w:numFmt w:val="bullet"/>
      <w:lvlText w:val=""/>
      <w:lvlJc w:val="left"/>
      <w:pPr>
        <w:tabs>
          <w:tab w:val="num" w:pos="2880"/>
        </w:tabs>
        <w:ind w:left="2880" w:hanging="360"/>
      </w:pPr>
      <w:rPr>
        <w:rFonts w:ascii="Wingdings" w:hAnsi="Wingdings" w:hint="default"/>
      </w:rPr>
    </w:lvl>
    <w:lvl w:ilvl="4" w:tplc="A056894A" w:tentative="1">
      <w:start w:val="1"/>
      <w:numFmt w:val="bullet"/>
      <w:lvlText w:val=""/>
      <w:lvlJc w:val="left"/>
      <w:pPr>
        <w:tabs>
          <w:tab w:val="num" w:pos="3600"/>
        </w:tabs>
        <w:ind w:left="3600" w:hanging="360"/>
      </w:pPr>
      <w:rPr>
        <w:rFonts w:ascii="Wingdings" w:hAnsi="Wingdings" w:hint="default"/>
      </w:rPr>
    </w:lvl>
    <w:lvl w:ilvl="5" w:tplc="4616263C" w:tentative="1">
      <w:start w:val="1"/>
      <w:numFmt w:val="bullet"/>
      <w:lvlText w:val=""/>
      <w:lvlJc w:val="left"/>
      <w:pPr>
        <w:tabs>
          <w:tab w:val="num" w:pos="4320"/>
        </w:tabs>
        <w:ind w:left="4320" w:hanging="360"/>
      </w:pPr>
      <w:rPr>
        <w:rFonts w:ascii="Wingdings" w:hAnsi="Wingdings" w:hint="default"/>
      </w:rPr>
    </w:lvl>
    <w:lvl w:ilvl="6" w:tplc="13B671C2" w:tentative="1">
      <w:start w:val="1"/>
      <w:numFmt w:val="bullet"/>
      <w:lvlText w:val=""/>
      <w:lvlJc w:val="left"/>
      <w:pPr>
        <w:tabs>
          <w:tab w:val="num" w:pos="5040"/>
        </w:tabs>
        <w:ind w:left="5040" w:hanging="360"/>
      </w:pPr>
      <w:rPr>
        <w:rFonts w:ascii="Wingdings" w:hAnsi="Wingdings" w:hint="default"/>
      </w:rPr>
    </w:lvl>
    <w:lvl w:ilvl="7" w:tplc="B6BA91A8" w:tentative="1">
      <w:start w:val="1"/>
      <w:numFmt w:val="bullet"/>
      <w:lvlText w:val=""/>
      <w:lvlJc w:val="left"/>
      <w:pPr>
        <w:tabs>
          <w:tab w:val="num" w:pos="5760"/>
        </w:tabs>
        <w:ind w:left="5760" w:hanging="360"/>
      </w:pPr>
      <w:rPr>
        <w:rFonts w:ascii="Wingdings" w:hAnsi="Wingdings" w:hint="default"/>
      </w:rPr>
    </w:lvl>
    <w:lvl w:ilvl="8" w:tplc="496C4858" w:tentative="1">
      <w:start w:val="1"/>
      <w:numFmt w:val="bullet"/>
      <w:lvlText w:val=""/>
      <w:lvlJc w:val="left"/>
      <w:pPr>
        <w:tabs>
          <w:tab w:val="num" w:pos="6480"/>
        </w:tabs>
        <w:ind w:left="6480" w:hanging="360"/>
      </w:pPr>
      <w:rPr>
        <w:rFonts w:ascii="Wingdings" w:hAnsi="Wingdings" w:hint="default"/>
      </w:rPr>
    </w:lvl>
  </w:abstractNum>
  <w:abstractNum w:abstractNumId="6">
    <w:nsid w:val="27900A1F"/>
    <w:multiLevelType w:val="hybridMultilevel"/>
    <w:tmpl w:val="E37E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11EBD"/>
    <w:multiLevelType w:val="hybridMultilevel"/>
    <w:tmpl w:val="E35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useFELayout/>
  </w:compat>
  <w:rsids>
    <w:rsidRoot w:val="00C22777"/>
    <w:rsid w:val="000C36FD"/>
    <w:rsid w:val="000F23B6"/>
    <w:rsid w:val="00196075"/>
    <w:rsid w:val="00361FCB"/>
    <w:rsid w:val="003D345C"/>
    <w:rsid w:val="003D6EEE"/>
    <w:rsid w:val="005F5FCC"/>
    <w:rsid w:val="006F14A7"/>
    <w:rsid w:val="006F346D"/>
    <w:rsid w:val="007750F9"/>
    <w:rsid w:val="007B616A"/>
    <w:rsid w:val="00843CC3"/>
    <w:rsid w:val="00913D87"/>
    <w:rsid w:val="00A074BC"/>
    <w:rsid w:val="00AB5633"/>
    <w:rsid w:val="00B6385C"/>
    <w:rsid w:val="00C22777"/>
    <w:rsid w:val="00C500AC"/>
    <w:rsid w:val="00C54EAF"/>
    <w:rsid w:val="00C70470"/>
    <w:rsid w:val="00D42FFA"/>
    <w:rsid w:val="00D60588"/>
    <w:rsid w:val="00D813E0"/>
    <w:rsid w:val="00E51003"/>
    <w:rsid w:val="00E8173F"/>
    <w:rsid w:val="00EB21B8"/>
    <w:rsid w:val="00F330FB"/>
    <w:rsid w:val="00F51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EE"/>
  </w:style>
  <w:style w:type="paragraph" w:styleId="Heading1">
    <w:name w:val="heading 1"/>
    <w:basedOn w:val="Normal"/>
    <w:next w:val="Normal"/>
    <w:link w:val="Heading1Char"/>
    <w:uiPriority w:val="9"/>
    <w:qFormat/>
    <w:rsid w:val="00C54EAF"/>
    <w:pPr>
      <w:keepNext/>
      <w:keepLines/>
      <w:spacing w:before="480" w:after="0"/>
      <w:jc w:val="center"/>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27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4EAF"/>
    <w:rPr>
      <w:rFonts w:asciiTheme="majorHAnsi" w:eastAsiaTheme="majorEastAsia" w:hAnsiTheme="majorHAnsi" w:cstheme="majorBidi"/>
      <w:b/>
      <w:bCs/>
      <w:color w:val="000000" w:themeColor="text1"/>
      <w:sz w:val="28"/>
      <w:szCs w:val="28"/>
    </w:rPr>
  </w:style>
  <w:style w:type="paragraph" w:styleId="NoSpacing">
    <w:name w:val="No Spacing"/>
    <w:uiPriority w:val="1"/>
    <w:qFormat/>
    <w:rsid w:val="00C54EAF"/>
    <w:pPr>
      <w:spacing w:after="0" w:line="240" w:lineRule="auto"/>
    </w:pPr>
    <w:rPr>
      <w:rFonts w:asciiTheme="majorHAnsi" w:hAnsiTheme="majorHAnsi"/>
      <w:b/>
      <w:sz w:val="24"/>
    </w:rPr>
  </w:style>
  <w:style w:type="paragraph" w:styleId="BalloonText">
    <w:name w:val="Balloon Text"/>
    <w:basedOn w:val="Normal"/>
    <w:link w:val="BalloonTextChar"/>
    <w:uiPriority w:val="99"/>
    <w:semiHidden/>
    <w:unhideWhenUsed/>
    <w:rsid w:val="00E51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003"/>
    <w:rPr>
      <w:rFonts w:ascii="Tahoma" w:hAnsi="Tahoma" w:cs="Tahoma"/>
      <w:sz w:val="16"/>
      <w:szCs w:val="16"/>
    </w:rPr>
  </w:style>
  <w:style w:type="character" w:styleId="Hyperlink">
    <w:name w:val="Hyperlink"/>
    <w:basedOn w:val="DefaultParagraphFont"/>
    <w:uiPriority w:val="99"/>
    <w:unhideWhenUsed/>
    <w:rsid w:val="00C70470"/>
    <w:rPr>
      <w:color w:val="0000FF" w:themeColor="hyperlink"/>
      <w:u w:val="single"/>
    </w:rPr>
  </w:style>
  <w:style w:type="paragraph" w:customStyle="1" w:styleId="TableParagraph">
    <w:name w:val="Table Paragraph"/>
    <w:basedOn w:val="Normal"/>
    <w:uiPriority w:val="1"/>
    <w:qFormat/>
    <w:rsid w:val="00C70470"/>
    <w:pPr>
      <w:widowControl w:val="0"/>
      <w:autoSpaceDE w:val="0"/>
      <w:autoSpaceDN w:val="0"/>
      <w:spacing w:before="14" w:after="0" w:line="240" w:lineRule="auto"/>
      <w:ind w:left="169" w:right="155"/>
      <w:jc w:val="center"/>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30FB"/>
    <w:rPr>
      <w:color w:val="800080"/>
      <w:u w:val="single"/>
    </w:rPr>
  </w:style>
  <w:style w:type="paragraph" w:customStyle="1" w:styleId="xl65">
    <w:name w:val="xl65"/>
    <w:basedOn w:val="Normal"/>
    <w:rsid w:val="00F330F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F3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F33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F330F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F330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F330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F330F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F330F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F330F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330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F330F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330FB"/>
    <w:pPr>
      <w:pBdr>
        <w:top w:val="single" w:sz="4" w:space="0" w:color="auto"/>
        <w:left w:val="single" w:sz="8"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F330FB"/>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Normal"/>
    <w:rsid w:val="00F330FB"/>
    <w:pPr>
      <w:pBdr>
        <w:top w:val="single" w:sz="4" w:space="0" w:color="auto"/>
        <w:left w:val="single" w:sz="4" w:space="0" w:color="auto"/>
        <w:bottom w:val="single" w:sz="8"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3">
    <w:name w:val="xl83"/>
    <w:basedOn w:val="Normal"/>
    <w:rsid w:val="00F330F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330F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F330FB"/>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44074">
      <w:bodyDiv w:val="1"/>
      <w:marLeft w:val="0"/>
      <w:marRight w:val="0"/>
      <w:marTop w:val="0"/>
      <w:marBottom w:val="0"/>
      <w:divBdr>
        <w:top w:val="none" w:sz="0" w:space="0" w:color="auto"/>
        <w:left w:val="none" w:sz="0" w:space="0" w:color="auto"/>
        <w:bottom w:val="none" w:sz="0" w:space="0" w:color="auto"/>
        <w:right w:val="none" w:sz="0" w:space="0" w:color="auto"/>
      </w:divBdr>
    </w:div>
    <w:div w:id="287664158">
      <w:bodyDiv w:val="1"/>
      <w:marLeft w:val="0"/>
      <w:marRight w:val="0"/>
      <w:marTop w:val="0"/>
      <w:marBottom w:val="0"/>
      <w:divBdr>
        <w:top w:val="none" w:sz="0" w:space="0" w:color="auto"/>
        <w:left w:val="none" w:sz="0" w:space="0" w:color="auto"/>
        <w:bottom w:val="none" w:sz="0" w:space="0" w:color="auto"/>
        <w:right w:val="none" w:sz="0" w:space="0" w:color="auto"/>
      </w:divBdr>
    </w:div>
    <w:div w:id="488791117">
      <w:bodyDiv w:val="1"/>
      <w:marLeft w:val="0"/>
      <w:marRight w:val="0"/>
      <w:marTop w:val="0"/>
      <w:marBottom w:val="0"/>
      <w:divBdr>
        <w:top w:val="none" w:sz="0" w:space="0" w:color="auto"/>
        <w:left w:val="none" w:sz="0" w:space="0" w:color="auto"/>
        <w:bottom w:val="none" w:sz="0" w:space="0" w:color="auto"/>
        <w:right w:val="none" w:sz="0" w:space="0" w:color="auto"/>
      </w:divBdr>
    </w:div>
    <w:div w:id="896278329">
      <w:bodyDiv w:val="1"/>
      <w:marLeft w:val="0"/>
      <w:marRight w:val="0"/>
      <w:marTop w:val="0"/>
      <w:marBottom w:val="0"/>
      <w:divBdr>
        <w:top w:val="none" w:sz="0" w:space="0" w:color="auto"/>
        <w:left w:val="none" w:sz="0" w:space="0" w:color="auto"/>
        <w:bottom w:val="none" w:sz="0" w:space="0" w:color="auto"/>
        <w:right w:val="none" w:sz="0" w:space="0" w:color="auto"/>
      </w:divBdr>
      <w:divsChild>
        <w:div w:id="1529219371">
          <w:marLeft w:val="432"/>
          <w:marRight w:val="0"/>
          <w:marTop w:val="125"/>
          <w:marBottom w:val="0"/>
          <w:divBdr>
            <w:top w:val="none" w:sz="0" w:space="0" w:color="auto"/>
            <w:left w:val="none" w:sz="0" w:space="0" w:color="auto"/>
            <w:bottom w:val="none" w:sz="0" w:space="0" w:color="auto"/>
            <w:right w:val="none" w:sz="0" w:space="0" w:color="auto"/>
          </w:divBdr>
        </w:div>
        <w:div w:id="1321468672">
          <w:marLeft w:val="432"/>
          <w:marRight w:val="0"/>
          <w:marTop w:val="125"/>
          <w:marBottom w:val="0"/>
          <w:divBdr>
            <w:top w:val="none" w:sz="0" w:space="0" w:color="auto"/>
            <w:left w:val="none" w:sz="0" w:space="0" w:color="auto"/>
            <w:bottom w:val="none" w:sz="0" w:space="0" w:color="auto"/>
            <w:right w:val="none" w:sz="0" w:space="0" w:color="auto"/>
          </w:divBdr>
        </w:div>
        <w:div w:id="659694984">
          <w:marLeft w:val="432"/>
          <w:marRight w:val="0"/>
          <w:marTop w:val="125"/>
          <w:marBottom w:val="0"/>
          <w:divBdr>
            <w:top w:val="none" w:sz="0" w:space="0" w:color="auto"/>
            <w:left w:val="none" w:sz="0" w:space="0" w:color="auto"/>
            <w:bottom w:val="none" w:sz="0" w:space="0" w:color="auto"/>
            <w:right w:val="none" w:sz="0" w:space="0" w:color="auto"/>
          </w:divBdr>
        </w:div>
        <w:div w:id="1801680174">
          <w:marLeft w:val="432"/>
          <w:marRight w:val="0"/>
          <w:marTop w:val="125"/>
          <w:marBottom w:val="0"/>
          <w:divBdr>
            <w:top w:val="none" w:sz="0" w:space="0" w:color="auto"/>
            <w:left w:val="none" w:sz="0" w:space="0" w:color="auto"/>
            <w:bottom w:val="none" w:sz="0" w:space="0" w:color="auto"/>
            <w:right w:val="none" w:sz="0" w:space="0" w:color="auto"/>
          </w:divBdr>
        </w:div>
        <w:div w:id="72824985">
          <w:marLeft w:val="432"/>
          <w:marRight w:val="0"/>
          <w:marTop w:val="125"/>
          <w:marBottom w:val="0"/>
          <w:divBdr>
            <w:top w:val="none" w:sz="0" w:space="0" w:color="auto"/>
            <w:left w:val="none" w:sz="0" w:space="0" w:color="auto"/>
            <w:bottom w:val="none" w:sz="0" w:space="0" w:color="auto"/>
            <w:right w:val="none" w:sz="0" w:space="0" w:color="auto"/>
          </w:divBdr>
        </w:div>
        <w:div w:id="1726950978">
          <w:marLeft w:val="432"/>
          <w:marRight w:val="0"/>
          <w:marTop w:val="125"/>
          <w:marBottom w:val="0"/>
          <w:divBdr>
            <w:top w:val="none" w:sz="0" w:space="0" w:color="auto"/>
            <w:left w:val="none" w:sz="0" w:space="0" w:color="auto"/>
            <w:bottom w:val="none" w:sz="0" w:space="0" w:color="auto"/>
            <w:right w:val="none" w:sz="0" w:space="0" w:color="auto"/>
          </w:divBdr>
        </w:div>
        <w:div w:id="1115322037">
          <w:marLeft w:val="432"/>
          <w:marRight w:val="0"/>
          <w:marTop w:val="125"/>
          <w:marBottom w:val="0"/>
          <w:divBdr>
            <w:top w:val="none" w:sz="0" w:space="0" w:color="auto"/>
            <w:left w:val="none" w:sz="0" w:space="0" w:color="auto"/>
            <w:bottom w:val="none" w:sz="0" w:space="0" w:color="auto"/>
            <w:right w:val="none" w:sz="0" w:space="0" w:color="auto"/>
          </w:divBdr>
        </w:div>
      </w:divsChild>
    </w:div>
    <w:div w:id="997154820">
      <w:bodyDiv w:val="1"/>
      <w:marLeft w:val="0"/>
      <w:marRight w:val="0"/>
      <w:marTop w:val="0"/>
      <w:marBottom w:val="0"/>
      <w:divBdr>
        <w:top w:val="none" w:sz="0" w:space="0" w:color="auto"/>
        <w:left w:val="none" w:sz="0" w:space="0" w:color="auto"/>
        <w:bottom w:val="none" w:sz="0" w:space="0" w:color="auto"/>
        <w:right w:val="none" w:sz="0" w:space="0" w:color="auto"/>
      </w:divBdr>
    </w:div>
    <w:div w:id="1020812658">
      <w:bodyDiv w:val="1"/>
      <w:marLeft w:val="0"/>
      <w:marRight w:val="0"/>
      <w:marTop w:val="0"/>
      <w:marBottom w:val="0"/>
      <w:divBdr>
        <w:top w:val="none" w:sz="0" w:space="0" w:color="auto"/>
        <w:left w:val="none" w:sz="0" w:space="0" w:color="auto"/>
        <w:bottom w:val="none" w:sz="0" w:space="0" w:color="auto"/>
        <w:right w:val="none" w:sz="0" w:space="0" w:color="auto"/>
      </w:divBdr>
    </w:div>
    <w:div w:id="1167475991">
      <w:bodyDiv w:val="1"/>
      <w:marLeft w:val="0"/>
      <w:marRight w:val="0"/>
      <w:marTop w:val="0"/>
      <w:marBottom w:val="0"/>
      <w:divBdr>
        <w:top w:val="none" w:sz="0" w:space="0" w:color="auto"/>
        <w:left w:val="none" w:sz="0" w:space="0" w:color="auto"/>
        <w:bottom w:val="none" w:sz="0" w:space="0" w:color="auto"/>
        <w:right w:val="none" w:sz="0" w:space="0" w:color="auto"/>
      </w:divBdr>
    </w:div>
    <w:div w:id="1581594173">
      <w:bodyDiv w:val="1"/>
      <w:marLeft w:val="0"/>
      <w:marRight w:val="0"/>
      <w:marTop w:val="0"/>
      <w:marBottom w:val="0"/>
      <w:divBdr>
        <w:top w:val="none" w:sz="0" w:space="0" w:color="auto"/>
        <w:left w:val="none" w:sz="0" w:space="0" w:color="auto"/>
        <w:bottom w:val="none" w:sz="0" w:space="0" w:color="auto"/>
        <w:right w:val="none" w:sz="0" w:space="0" w:color="auto"/>
      </w:divBdr>
    </w:div>
    <w:div w:id="1638218600">
      <w:bodyDiv w:val="1"/>
      <w:marLeft w:val="0"/>
      <w:marRight w:val="0"/>
      <w:marTop w:val="0"/>
      <w:marBottom w:val="0"/>
      <w:divBdr>
        <w:top w:val="none" w:sz="0" w:space="0" w:color="auto"/>
        <w:left w:val="none" w:sz="0" w:space="0" w:color="auto"/>
        <w:bottom w:val="none" w:sz="0" w:space="0" w:color="auto"/>
        <w:right w:val="none" w:sz="0" w:space="0" w:color="auto"/>
      </w:divBdr>
    </w:div>
    <w:div w:id="1874612530">
      <w:bodyDiv w:val="1"/>
      <w:marLeft w:val="0"/>
      <w:marRight w:val="0"/>
      <w:marTop w:val="0"/>
      <w:marBottom w:val="0"/>
      <w:divBdr>
        <w:top w:val="none" w:sz="0" w:space="0" w:color="auto"/>
        <w:left w:val="none" w:sz="0" w:space="0" w:color="auto"/>
        <w:bottom w:val="none" w:sz="0" w:space="0" w:color="auto"/>
        <w:right w:val="none" w:sz="0" w:space="0" w:color="auto"/>
      </w:divBdr>
    </w:div>
    <w:div w:id="21202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Naveed</dc:creator>
  <cp:lastModifiedBy>Akif</cp:lastModifiedBy>
  <cp:revision>28</cp:revision>
  <dcterms:created xsi:type="dcterms:W3CDTF">2020-06-24T09:02:00Z</dcterms:created>
  <dcterms:modified xsi:type="dcterms:W3CDTF">2020-06-26T11:18:00Z</dcterms:modified>
</cp:coreProperties>
</file>