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34E" w:rsidRPr="00762F8D" w:rsidRDefault="00A2534E" w:rsidP="007E4002">
      <w:pPr>
        <w:spacing w:after="0"/>
        <w:ind w:right="4"/>
        <w:jc w:val="center"/>
        <w:rPr>
          <w:rFonts w:ascii="Impact" w:hAnsi="Impact"/>
          <w:b/>
          <w:sz w:val="50"/>
          <w:u w:color="000000"/>
        </w:rPr>
      </w:pPr>
      <w:r w:rsidRPr="00762F8D">
        <w:rPr>
          <w:noProof/>
        </w:rPr>
        <w:drawing>
          <wp:anchor distT="0" distB="0" distL="114300" distR="114300" simplePos="0" relativeHeight="251661312" behindDoc="0" locked="0" layoutInCell="1" allowOverlap="1">
            <wp:simplePos x="0" y="0"/>
            <wp:positionH relativeFrom="column">
              <wp:posOffset>182880</wp:posOffset>
            </wp:positionH>
            <wp:positionV relativeFrom="paragraph">
              <wp:posOffset>-104775</wp:posOffset>
            </wp:positionV>
            <wp:extent cx="857250" cy="857250"/>
            <wp:effectExtent l="0" t="0" r="0" b="0"/>
            <wp:wrapNone/>
            <wp:docPr id="2" name="Picture 2" descr="Image result for IQRA NATIONAL UNIVERSITY PESHAW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QRA NATIONAL UNIVERSITY PESHAWAR 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57250"/>
                    </a:xfrm>
                    <a:prstGeom prst="rect">
                      <a:avLst/>
                    </a:prstGeom>
                    <a:noFill/>
                    <a:ln>
                      <a:noFill/>
                    </a:ln>
                  </pic:spPr>
                </pic:pic>
              </a:graphicData>
            </a:graphic>
          </wp:anchor>
        </w:drawing>
      </w:r>
      <w:r w:rsidRPr="00762F8D">
        <w:rPr>
          <w:rFonts w:ascii="Impact" w:hAnsi="Impact"/>
          <w:b/>
          <w:sz w:val="50"/>
          <w:u w:color="000000"/>
        </w:rPr>
        <w:t>IQRA NATIONAL UNIVERSITY</w:t>
      </w:r>
      <w:bookmarkStart w:id="0" w:name="_GoBack"/>
      <w:bookmarkEnd w:id="0"/>
    </w:p>
    <w:p w:rsidR="00A2534E" w:rsidRPr="00762F8D" w:rsidRDefault="00A2534E" w:rsidP="007E4002">
      <w:pPr>
        <w:spacing w:after="0"/>
        <w:ind w:right="4"/>
        <w:jc w:val="center"/>
        <w:rPr>
          <w:rFonts w:ascii="Impact" w:hAnsi="Impact"/>
          <w:b/>
          <w:sz w:val="42"/>
          <w:u w:color="000000"/>
        </w:rPr>
      </w:pPr>
      <w:r w:rsidRPr="00762F8D">
        <w:rPr>
          <w:rFonts w:ascii="Impact" w:hAnsi="Impact"/>
          <w:b/>
          <w:sz w:val="34"/>
          <w:u w:color="000000"/>
        </w:rPr>
        <w:t>DEPARTMENT OF ALLIED HEALTH SCIENCES</w:t>
      </w:r>
    </w:p>
    <w:p w:rsidR="007E4002" w:rsidRPr="00762F8D" w:rsidRDefault="00134B62" w:rsidP="007E4002">
      <w:pPr>
        <w:spacing w:after="0"/>
        <w:ind w:right="4"/>
        <w:jc w:val="center"/>
        <w:rPr>
          <w:rFonts w:ascii="Arial" w:hAnsi="Arial" w:cs="Arial"/>
          <w:b/>
          <w:sz w:val="24"/>
          <w:u w:color="000000"/>
        </w:rPr>
      </w:pPr>
      <w:r>
        <w:rPr>
          <w:rFonts w:ascii="Arial" w:hAnsi="Arial" w:cs="Arial"/>
          <w:b/>
          <w:sz w:val="24"/>
          <w:u w:color="000000"/>
        </w:rPr>
        <w:t>Final</w:t>
      </w:r>
      <w:r w:rsidR="00B70B56">
        <w:rPr>
          <w:rFonts w:ascii="Arial" w:hAnsi="Arial" w:cs="Arial"/>
          <w:b/>
          <w:sz w:val="24"/>
          <w:u w:color="000000"/>
        </w:rPr>
        <w:t>-Term Examination (summer 2020</w:t>
      </w:r>
      <w:r w:rsidR="007E4002" w:rsidRPr="00762F8D">
        <w:rPr>
          <w:rFonts w:ascii="Arial" w:hAnsi="Arial" w:cs="Arial"/>
          <w:b/>
          <w:sz w:val="24"/>
          <w:u w:color="000000"/>
        </w:rPr>
        <w:t>)</w:t>
      </w:r>
    </w:p>
    <w:p w:rsidR="007E4002" w:rsidRPr="00762F8D" w:rsidRDefault="007E4002" w:rsidP="007E4002">
      <w:pPr>
        <w:ind w:right="4"/>
        <w:jc w:val="center"/>
        <w:rPr>
          <w:rFonts w:ascii="Times New Roman" w:hAnsi="Times New Roman" w:cs="Times New Roman"/>
          <w:b/>
          <w:sz w:val="20"/>
          <w:szCs w:val="20"/>
          <w:u w:color="000000"/>
        </w:rPr>
      </w:pPr>
      <w:r w:rsidRPr="00762F8D">
        <w:rPr>
          <w:rFonts w:ascii="Times New Roman" w:hAnsi="Times New Roman" w:cs="Times New Roman"/>
          <w:b/>
          <w:sz w:val="20"/>
          <w:szCs w:val="20"/>
          <w:u w:color="000000"/>
        </w:rPr>
        <w:t xml:space="preserve">Course Title: </w:t>
      </w:r>
      <w:r w:rsidR="008E7CC4">
        <w:rPr>
          <w:rFonts w:ascii="Times New Roman" w:hAnsi="Times New Roman" w:cs="Times New Roman"/>
          <w:b/>
          <w:sz w:val="20"/>
          <w:szCs w:val="20"/>
          <w:u w:color="000000"/>
        </w:rPr>
        <w:t>Basic Lab Calculation (MLT 1</w:t>
      </w:r>
      <w:r w:rsidR="008E7CC4" w:rsidRPr="008E7CC4">
        <w:rPr>
          <w:rFonts w:ascii="Times New Roman" w:hAnsi="Times New Roman" w:cs="Times New Roman"/>
          <w:b/>
          <w:sz w:val="20"/>
          <w:szCs w:val="20"/>
          <w:u w:color="000000"/>
          <w:vertAlign w:val="superscript"/>
        </w:rPr>
        <w:t>st</w:t>
      </w:r>
      <w:r w:rsidR="008E7CC4">
        <w:rPr>
          <w:rFonts w:ascii="Times New Roman" w:hAnsi="Times New Roman" w:cs="Times New Roman"/>
          <w:b/>
          <w:sz w:val="20"/>
          <w:szCs w:val="20"/>
          <w:u w:color="000000"/>
        </w:rPr>
        <w:t>)</w:t>
      </w:r>
      <w:r w:rsidRPr="00762F8D">
        <w:rPr>
          <w:rFonts w:ascii="Times New Roman" w:hAnsi="Times New Roman" w:cs="Times New Roman"/>
          <w:b/>
          <w:sz w:val="20"/>
          <w:szCs w:val="20"/>
          <w:u w:color="000000"/>
        </w:rPr>
        <w:tab/>
        <w:t xml:space="preserve">Instructor: </w:t>
      </w:r>
      <w:proofErr w:type="spellStart"/>
      <w:r w:rsidR="00B70B56">
        <w:rPr>
          <w:rFonts w:ascii="Times New Roman" w:hAnsi="Times New Roman" w:cs="Times New Roman"/>
          <w:b/>
          <w:sz w:val="20"/>
          <w:szCs w:val="20"/>
          <w:u w:color="000000"/>
        </w:rPr>
        <w:t>Mr</w:t>
      </w:r>
      <w:proofErr w:type="spellEnd"/>
      <w:r w:rsidR="00B70B56">
        <w:rPr>
          <w:rFonts w:ascii="Times New Roman" w:hAnsi="Times New Roman" w:cs="Times New Roman"/>
          <w:b/>
          <w:sz w:val="20"/>
          <w:szCs w:val="20"/>
          <w:u w:color="000000"/>
        </w:rPr>
        <w:t xml:space="preserve"> </w:t>
      </w:r>
      <w:proofErr w:type="spellStart"/>
      <w:r w:rsidR="00B70B56">
        <w:rPr>
          <w:rFonts w:ascii="Times New Roman" w:hAnsi="Times New Roman" w:cs="Times New Roman"/>
          <w:b/>
          <w:sz w:val="20"/>
          <w:szCs w:val="20"/>
          <w:u w:color="000000"/>
        </w:rPr>
        <w:t>Adnan</w:t>
      </w:r>
      <w:proofErr w:type="spellEnd"/>
      <w:r w:rsidR="00B70B56">
        <w:rPr>
          <w:rFonts w:ascii="Times New Roman" w:hAnsi="Times New Roman" w:cs="Times New Roman"/>
          <w:b/>
          <w:sz w:val="20"/>
          <w:szCs w:val="20"/>
          <w:u w:color="000000"/>
        </w:rPr>
        <w:t xml:space="preserve"> Ahmad</w:t>
      </w:r>
    </w:p>
    <w:p w:rsidR="00BF2FB3" w:rsidRPr="00762F8D" w:rsidRDefault="000D0092" w:rsidP="00BF2FB3">
      <w:pPr>
        <w:pBdr>
          <w:bottom w:val="single" w:sz="12" w:space="1" w:color="auto"/>
        </w:pBdr>
        <w:spacing w:after="0" w:line="240" w:lineRule="auto"/>
        <w:jc w:val="both"/>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134B62">
        <w:rPr>
          <w:rFonts w:ascii="Arial" w:hAnsi="Arial" w:cs="Arial"/>
          <w:b/>
          <w:sz w:val="20"/>
        </w:rPr>
        <w:tab/>
      </w:r>
      <w:r w:rsidR="00134B62">
        <w:rPr>
          <w:rFonts w:ascii="Arial" w:hAnsi="Arial" w:cs="Arial"/>
          <w:b/>
          <w:sz w:val="20"/>
        </w:rPr>
        <w:tab/>
      </w:r>
      <w:r w:rsidR="00134B62">
        <w:rPr>
          <w:rFonts w:ascii="Arial" w:hAnsi="Arial" w:cs="Arial"/>
          <w:b/>
          <w:sz w:val="20"/>
        </w:rPr>
        <w:tab/>
      </w:r>
      <w:r w:rsidR="00134B62">
        <w:rPr>
          <w:rFonts w:ascii="Arial" w:hAnsi="Arial" w:cs="Arial"/>
          <w:b/>
          <w:sz w:val="20"/>
        </w:rPr>
        <w:tab/>
      </w:r>
      <w:r w:rsidR="00134B62">
        <w:rPr>
          <w:rFonts w:ascii="Arial" w:hAnsi="Arial" w:cs="Arial"/>
          <w:b/>
          <w:sz w:val="20"/>
        </w:rPr>
        <w:tab/>
        <w:t>Max Marks: 5</w:t>
      </w:r>
      <w:r w:rsidR="008E7CC4">
        <w:rPr>
          <w:rFonts w:ascii="Arial" w:hAnsi="Arial" w:cs="Arial"/>
          <w:b/>
          <w:sz w:val="20"/>
        </w:rPr>
        <w:t>0</w:t>
      </w:r>
    </w:p>
    <w:p w:rsidR="00BF2FB3" w:rsidRPr="00762F8D" w:rsidRDefault="00BF2FB3" w:rsidP="00BF2FB3">
      <w:pPr>
        <w:spacing w:after="0" w:line="240" w:lineRule="auto"/>
        <w:rPr>
          <w:rFonts w:ascii="Arial" w:hAnsi="Arial" w:cs="Arial"/>
          <w:b/>
          <w:sz w:val="20"/>
        </w:rPr>
      </w:pPr>
    </w:p>
    <w:p w:rsidR="003254BD" w:rsidRPr="00B70B56" w:rsidRDefault="003254BD" w:rsidP="00B70B56">
      <w:pPr>
        <w:spacing w:line="360" w:lineRule="auto"/>
        <w:rPr>
          <w:sz w:val="24"/>
          <w:szCs w:val="24"/>
        </w:rPr>
      </w:pPr>
    </w:p>
    <w:p w:rsidR="00134B62" w:rsidRPr="00B70B56" w:rsidRDefault="00134B62" w:rsidP="00B70B56">
      <w:pPr>
        <w:pStyle w:val="ListParagraph"/>
        <w:numPr>
          <w:ilvl w:val="0"/>
          <w:numId w:val="13"/>
        </w:numPr>
        <w:spacing w:line="360" w:lineRule="auto"/>
        <w:rPr>
          <w:rFonts w:ascii="Times New Roman" w:hAnsi="Times New Roman" w:cs="Times New Roman"/>
          <w:sz w:val="24"/>
          <w:szCs w:val="24"/>
        </w:rPr>
      </w:pPr>
      <w:r w:rsidRPr="00B70B56">
        <w:rPr>
          <w:rFonts w:ascii="Times New Roman" w:hAnsi="Times New Roman" w:cs="Times New Roman"/>
          <w:sz w:val="24"/>
          <w:szCs w:val="24"/>
        </w:rPr>
        <w:t>How to prepare solution by using parts and percent concentration?</w:t>
      </w:r>
    </w:p>
    <w:p w:rsidR="00134B62" w:rsidRPr="00B70B56" w:rsidRDefault="00871103" w:rsidP="00B70B56">
      <w:pPr>
        <w:pStyle w:val="ListParagraph"/>
        <w:numPr>
          <w:ilvl w:val="0"/>
          <w:numId w:val="13"/>
        </w:numPr>
        <w:spacing w:line="360" w:lineRule="auto"/>
        <w:rPr>
          <w:rFonts w:ascii="Times New Roman" w:hAnsi="Times New Roman" w:cs="Times New Roman"/>
          <w:sz w:val="24"/>
          <w:szCs w:val="24"/>
        </w:rPr>
      </w:pPr>
      <w:r w:rsidRPr="00B70B56">
        <w:rPr>
          <w:rFonts w:ascii="Times New Roman" w:hAnsi="Times New Roman" w:cs="Times New Roman"/>
          <w:sz w:val="24"/>
          <w:szCs w:val="24"/>
        </w:rPr>
        <w:t xml:space="preserve">Define basic unit, </w:t>
      </w:r>
      <w:r w:rsidR="00134B62" w:rsidRPr="00B70B56">
        <w:rPr>
          <w:rFonts w:ascii="Times New Roman" w:hAnsi="Times New Roman" w:cs="Times New Roman"/>
          <w:sz w:val="24"/>
          <w:szCs w:val="24"/>
        </w:rPr>
        <w:t xml:space="preserve">derived units, </w:t>
      </w:r>
      <w:r w:rsidRPr="00B70B56">
        <w:rPr>
          <w:rFonts w:ascii="Times New Roman" w:hAnsi="Times New Roman" w:cs="Times New Roman"/>
          <w:sz w:val="24"/>
          <w:szCs w:val="24"/>
        </w:rPr>
        <w:t>suspension, ionic solution and super saturated solution</w:t>
      </w:r>
      <w:r w:rsidR="000F2985" w:rsidRPr="00B70B56">
        <w:rPr>
          <w:rFonts w:ascii="Times New Roman" w:hAnsi="Times New Roman" w:cs="Times New Roman"/>
          <w:sz w:val="24"/>
          <w:szCs w:val="24"/>
        </w:rPr>
        <w:t>.</w:t>
      </w:r>
    </w:p>
    <w:p w:rsidR="000F2985" w:rsidRPr="00B70B56" w:rsidRDefault="000F2985" w:rsidP="00B70B56">
      <w:pPr>
        <w:pStyle w:val="ListParagraph"/>
        <w:numPr>
          <w:ilvl w:val="0"/>
          <w:numId w:val="13"/>
        </w:numPr>
        <w:spacing w:line="360" w:lineRule="auto"/>
        <w:rPr>
          <w:rFonts w:ascii="Times New Roman" w:hAnsi="Times New Roman" w:cs="Times New Roman"/>
          <w:sz w:val="24"/>
          <w:szCs w:val="24"/>
        </w:rPr>
      </w:pPr>
      <w:r w:rsidRPr="00B70B56">
        <w:rPr>
          <w:rFonts w:ascii="Times New Roman" w:hAnsi="Times New Roman" w:cs="Times New Roman"/>
          <w:sz w:val="24"/>
          <w:szCs w:val="24"/>
        </w:rPr>
        <w:t xml:space="preserve">Write a note on </w:t>
      </w:r>
      <w:r w:rsidR="00123688" w:rsidRPr="00B70B56">
        <w:rPr>
          <w:rFonts w:ascii="Times New Roman" w:hAnsi="Times New Roman" w:cs="Times New Roman"/>
          <w:sz w:val="24"/>
          <w:szCs w:val="24"/>
        </w:rPr>
        <w:t>dilution ratio and concentration of dilution with example.</w:t>
      </w:r>
    </w:p>
    <w:p w:rsidR="00123688" w:rsidRPr="00B70B56" w:rsidRDefault="008A626B" w:rsidP="00B70B56">
      <w:pPr>
        <w:pStyle w:val="ListParagraph"/>
        <w:numPr>
          <w:ilvl w:val="0"/>
          <w:numId w:val="13"/>
        </w:numPr>
        <w:spacing w:line="360" w:lineRule="auto"/>
        <w:ind w:right="1530"/>
        <w:rPr>
          <w:rFonts w:ascii="Times New Roman" w:hAnsi="Times New Roman" w:cs="Times New Roman"/>
          <w:sz w:val="24"/>
          <w:szCs w:val="24"/>
        </w:rPr>
      </w:pPr>
      <w:r w:rsidRPr="00B70B56">
        <w:rPr>
          <w:rFonts w:ascii="Times New Roman" w:hAnsi="Times New Roman" w:cs="Times New Roman"/>
          <w:sz w:val="24"/>
          <w:szCs w:val="24"/>
        </w:rPr>
        <w:t>How to</w:t>
      </w:r>
      <w:r w:rsidR="00123688" w:rsidRPr="00B70B56">
        <w:rPr>
          <w:rFonts w:ascii="Times New Roman" w:hAnsi="Times New Roman" w:cs="Times New Roman"/>
          <w:sz w:val="24"/>
          <w:szCs w:val="24"/>
        </w:rPr>
        <w:t xml:space="preserve"> calculate serial dilutions?</w:t>
      </w:r>
    </w:p>
    <w:p w:rsidR="00123688" w:rsidRDefault="00711ED5" w:rsidP="00B70B56">
      <w:pPr>
        <w:pStyle w:val="ListParagraph"/>
        <w:numPr>
          <w:ilvl w:val="0"/>
          <w:numId w:val="13"/>
        </w:numPr>
        <w:spacing w:line="360" w:lineRule="auto"/>
        <w:rPr>
          <w:rFonts w:ascii="Times New Roman" w:hAnsi="Times New Roman" w:cs="Times New Roman"/>
          <w:sz w:val="24"/>
          <w:szCs w:val="24"/>
        </w:rPr>
      </w:pPr>
      <w:r w:rsidRPr="00B70B56">
        <w:rPr>
          <w:rFonts w:ascii="Times New Roman" w:hAnsi="Times New Roman" w:cs="Times New Roman"/>
          <w:sz w:val="24"/>
          <w:szCs w:val="24"/>
        </w:rPr>
        <w:t xml:space="preserve">Explain pH and </w:t>
      </w:r>
      <w:proofErr w:type="spellStart"/>
      <w:r w:rsidRPr="00B70B56">
        <w:rPr>
          <w:rFonts w:ascii="Times New Roman" w:hAnsi="Times New Roman" w:cs="Times New Roman"/>
          <w:sz w:val="24"/>
          <w:szCs w:val="24"/>
        </w:rPr>
        <w:t>pOH</w:t>
      </w:r>
      <w:proofErr w:type="spellEnd"/>
      <w:r w:rsidRPr="00B70B56">
        <w:rPr>
          <w:rFonts w:ascii="Times New Roman" w:hAnsi="Times New Roman" w:cs="Times New Roman"/>
          <w:sz w:val="24"/>
          <w:szCs w:val="24"/>
        </w:rPr>
        <w:t xml:space="preserve"> with scale and examples.</w:t>
      </w:r>
    </w:p>
    <w:p w:rsidR="00870700" w:rsidRDefault="00870700" w:rsidP="00870700">
      <w:pPr>
        <w:pStyle w:val="ListParagraph"/>
        <w:spacing w:line="360" w:lineRule="auto"/>
        <w:rPr>
          <w:rFonts w:ascii="Times New Roman" w:hAnsi="Times New Roman" w:cs="Times New Roman"/>
          <w:sz w:val="24"/>
          <w:szCs w:val="24"/>
        </w:rPr>
      </w:pPr>
    </w:p>
    <w:p w:rsidR="00870700" w:rsidRDefault="00870700" w:rsidP="00870700">
      <w:pPr>
        <w:pStyle w:val="ListParagraph"/>
        <w:spacing w:line="360" w:lineRule="auto"/>
        <w:rPr>
          <w:rFonts w:ascii="Times New Roman" w:hAnsi="Times New Roman" w:cs="Times New Roman"/>
          <w:sz w:val="24"/>
          <w:szCs w:val="24"/>
        </w:rPr>
      </w:pPr>
      <w:r w:rsidRPr="00870700">
        <w:rPr>
          <w:rFonts w:ascii="Times New Roman" w:hAnsi="Times New Roman" w:cs="Times New Roman"/>
          <w:sz w:val="24"/>
          <w:szCs w:val="24"/>
        </w:rPr>
        <w:sym w:font="Wingdings" w:char="F0DF"/>
      </w:r>
      <w:r>
        <w:rPr>
          <w:rFonts w:ascii="Times New Roman" w:hAnsi="Times New Roman" w:cs="Times New Roman"/>
          <w:sz w:val="24"/>
          <w:szCs w:val="24"/>
        </w:rPr>
        <w:t>-----------------------------------------------------------</w:t>
      </w:r>
      <w:r w:rsidRPr="00870700">
        <w:rPr>
          <w:rFonts w:ascii="Times New Roman" w:hAnsi="Times New Roman" w:cs="Times New Roman"/>
          <w:sz w:val="24"/>
          <w:szCs w:val="24"/>
        </w:rPr>
        <w:sym w:font="Wingdings" w:char="F0E0"/>
      </w:r>
    </w:p>
    <w:p w:rsidR="00036F4B" w:rsidRPr="007E4FDA" w:rsidRDefault="00036F4B" w:rsidP="00870700">
      <w:pPr>
        <w:pStyle w:val="ListParagraph"/>
        <w:spacing w:line="360" w:lineRule="auto"/>
        <w:rPr>
          <w:rFonts w:ascii="Times New Roman" w:hAnsi="Times New Roman" w:cs="Times New Roman"/>
          <w:sz w:val="40"/>
          <w:szCs w:val="40"/>
        </w:rPr>
      </w:pPr>
    </w:p>
    <w:p w:rsidR="00036F4B" w:rsidRPr="007E4FDA" w:rsidRDefault="00036F4B" w:rsidP="00870700">
      <w:pPr>
        <w:pStyle w:val="ListParagraph"/>
        <w:spacing w:line="360" w:lineRule="auto"/>
        <w:rPr>
          <w:rFonts w:ascii="Times New Roman" w:hAnsi="Times New Roman" w:cs="Times New Roman"/>
          <w:sz w:val="40"/>
          <w:szCs w:val="40"/>
          <w:highlight w:val="green"/>
        </w:rPr>
      </w:pPr>
      <w:r w:rsidRPr="007E4FDA">
        <w:rPr>
          <w:rFonts w:ascii="Times New Roman" w:hAnsi="Times New Roman" w:cs="Times New Roman"/>
          <w:sz w:val="40"/>
          <w:szCs w:val="40"/>
          <w:highlight w:val="green"/>
        </w:rPr>
        <w:t>NAME: MANZOR KHAN</w:t>
      </w:r>
    </w:p>
    <w:p w:rsidR="00036F4B" w:rsidRPr="007E4FDA" w:rsidRDefault="00036F4B" w:rsidP="00870700">
      <w:pPr>
        <w:pStyle w:val="ListParagraph"/>
        <w:spacing w:line="360" w:lineRule="auto"/>
        <w:rPr>
          <w:rFonts w:ascii="Times New Roman" w:hAnsi="Times New Roman" w:cs="Times New Roman"/>
          <w:sz w:val="40"/>
          <w:szCs w:val="40"/>
          <w:highlight w:val="green"/>
        </w:rPr>
      </w:pPr>
      <w:r w:rsidRPr="007E4FDA">
        <w:rPr>
          <w:rFonts w:ascii="Times New Roman" w:hAnsi="Times New Roman" w:cs="Times New Roman"/>
          <w:sz w:val="40"/>
          <w:szCs w:val="40"/>
          <w:highlight w:val="green"/>
        </w:rPr>
        <w:t>ID: 16291</w:t>
      </w:r>
    </w:p>
    <w:p w:rsidR="00036F4B" w:rsidRPr="007E4FDA" w:rsidRDefault="00036F4B" w:rsidP="00870700">
      <w:pPr>
        <w:pStyle w:val="ListParagraph"/>
        <w:spacing w:line="360" w:lineRule="auto"/>
        <w:rPr>
          <w:rFonts w:ascii="Times New Roman" w:hAnsi="Times New Roman" w:cs="Times New Roman"/>
          <w:sz w:val="40"/>
          <w:szCs w:val="40"/>
          <w:highlight w:val="green"/>
        </w:rPr>
      </w:pPr>
      <w:r w:rsidRPr="007E4FDA">
        <w:rPr>
          <w:rFonts w:ascii="Times New Roman" w:hAnsi="Times New Roman" w:cs="Times New Roman"/>
          <w:sz w:val="40"/>
          <w:szCs w:val="40"/>
          <w:highlight w:val="green"/>
        </w:rPr>
        <w:t>BS MLT SEC A</w:t>
      </w:r>
    </w:p>
    <w:p w:rsidR="00036F4B" w:rsidRPr="007E4FDA" w:rsidRDefault="00036F4B" w:rsidP="00870700">
      <w:pPr>
        <w:pStyle w:val="ListParagraph"/>
        <w:spacing w:line="360" w:lineRule="auto"/>
        <w:rPr>
          <w:rFonts w:ascii="Times New Roman" w:hAnsi="Times New Roman" w:cs="Times New Roman"/>
          <w:sz w:val="40"/>
          <w:szCs w:val="40"/>
          <w:highlight w:val="green"/>
        </w:rPr>
      </w:pPr>
      <w:r w:rsidRPr="007E4FDA">
        <w:rPr>
          <w:rFonts w:ascii="Times New Roman" w:hAnsi="Times New Roman" w:cs="Times New Roman"/>
          <w:sz w:val="40"/>
          <w:szCs w:val="40"/>
          <w:highlight w:val="green"/>
        </w:rPr>
        <w:t>PAPER: BASIC</w:t>
      </w:r>
      <w:r w:rsidR="007E4FDA">
        <w:rPr>
          <w:rFonts w:ascii="Times New Roman" w:hAnsi="Times New Roman" w:cs="Times New Roman"/>
          <w:sz w:val="40"/>
          <w:szCs w:val="40"/>
          <w:highlight w:val="green"/>
        </w:rPr>
        <w:t xml:space="preserve"> </w:t>
      </w:r>
      <w:r w:rsidRPr="007E4FDA">
        <w:rPr>
          <w:rFonts w:ascii="Times New Roman" w:hAnsi="Times New Roman" w:cs="Times New Roman"/>
          <w:sz w:val="40"/>
          <w:szCs w:val="40"/>
          <w:highlight w:val="green"/>
        </w:rPr>
        <w:t xml:space="preserve"> LAB</w:t>
      </w:r>
      <w:r w:rsidR="007E4FDA">
        <w:rPr>
          <w:rFonts w:ascii="Times New Roman" w:hAnsi="Times New Roman" w:cs="Times New Roman"/>
          <w:sz w:val="40"/>
          <w:szCs w:val="40"/>
          <w:highlight w:val="green"/>
        </w:rPr>
        <w:t xml:space="preserve"> </w:t>
      </w:r>
      <w:r w:rsidRPr="007E4FDA">
        <w:rPr>
          <w:rFonts w:ascii="Times New Roman" w:hAnsi="Times New Roman" w:cs="Times New Roman"/>
          <w:sz w:val="40"/>
          <w:szCs w:val="40"/>
          <w:highlight w:val="green"/>
        </w:rPr>
        <w:t xml:space="preserve"> CALCULATION</w:t>
      </w:r>
    </w:p>
    <w:p w:rsidR="00036F4B" w:rsidRPr="007E4FDA" w:rsidRDefault="00036F4B" w:rsidP="00870700">
      <w:pPr>
        <w:pStyle w:val="ListParagraph"/>
        <w:spacing w:line="360" w:lineRule="auto"/>
        <w:rPr>
          <w:rFonts w:ascii="Times New Roman" w:hAnsi="Times New Roman" w:cs="Times New Roman"/>
          <w:sz w:val="40"/>
          <w:szCs w:val="40"/>
        </w:rPr>
      </w:pPr>
      <w:r w:rsidRPr="007E4FDA">
        <w:rPr>
          <w:rFonts w:ascii="Times New Roman" w:hAnsi="Times New Roman" w:cs="Times New Roman"/>
          <w:sz w:val="40"/>
          <w:szCs w:val="40"/>
          <w:highlight w:val="green"/>
        </w:rPr>
        <w:t>SIR ADNAN</w:t>
      </w:r>
    </w:p>
    <w:p w:rsidR="00870700" w:rsidRDefault="00870700" w:rsidP="00870700">
      <w:pPr>
        <w:pStyle w:val="ListParagraph"/>
        <w:spacing w:line="360" w:lineRule="auto"/>
        <w:rPr>
          <w:rFonts w:ascii="Times New Roman" w:hAnsi="Times New Roman" w:cs="Times New Roman"/>
          <w:sz w:val="24"/>
          <w:szCs w:val="24"/>
        </w:rPr>
      </w:pPr>
    </w:p>
    <w:p w:rsidR="00870700" w:rsidRPr="00184C21" w:rsidRDefault="00870700" w:rsidP="00870700">
      <w:pPr>
        <w:pStyle w:val="ListParagraph"/>
        <w:spacing w:line="360" w:lineRule="auto"/>
        <w:rPr>
          <w:rFonts w:ascii="Times New Roman" w:hAnsi="Times New Roman" w:cs="Times New Roman"/>
          <w:sz w:val="36"/>
          <w:szCs w:val="36"/>
        </w:rPr>
      </w:pPr>
    </w:p>
    <w:p w:rsidR="00870700" w:rsidRPr="00184C21" w:rsidRDefault="00870700" w:rsidP="00870700">
      <w:pPr>
        <w:pStyle w:val="ListParagraph"/>
        <w:spacing w:line="360" w:lineRule="auto"/>
        <w:rPr>
          <w:rFonts w:ascii="Times New Roman" w:hAnsi="Times New Roman" w:cs="Times New Roman"/>
          <w:sz w:val="36"/>
          <w:szCs w:val="36"/>
        </w:rPr>
      </w:pPr>
      <w:r w:rsidRPr="00184C21">
        <w:rPr>
          <w:rFonts w:ascii="Times New Roman" w:hAnsi="Times New Roman" w:cs="Times New Roman"/>
          <w:sz w:val="36"/>
          <w:szCs w:val="36"/>
          <w:highlight w:val="yellow"/>
        </w:rPr>
        <w:t>ANS 1:</w:t>
      </w:r>
    </w:p>
    <w:p w:rsidR="00870700" w:rsidRPr="00184C21" w:rsidRDefault="00870700" w:rsidP="00870700">
      <w:pPr>
        <w:pStyle w:val="ListParagraph"/>
        <w:spacing w:line="360" w:lineRule="auto"/>
        <w:rPr>
          <w:rFonts w:ascii="Times New Roman" w:hAnsi="Times New Roman" w:cs="Times New Roman"/>
          <w:color w:val="00B0F0"/>
          <w:sz w:val="48"/>
          <w:szCs w:val="24"/>
        </w:rPr>
      </w:pPr>
      <w:r w:rsidRPr="00184C21">
        <w:rPr>
          <w:rFonts w:ascii="Times New Roman" w:hAnsi="Times New Roman" w:cs="Times New Roman"/>
          <w:color w:val="00B0F0"/>
          <w:sz w:val="48"/>
          <w:szCs w:val="24"/>
        </w:rPr>
        <w:t xml:space="preserve">  </w:t>
      </w:r>
      <w:r w:rsidR="00184C21">
        <w:rPr>
          <w:rFonts w:ascii="Times New Roman" w:hAnsi="Times New Roman" w:cs="Times New Roman"/>
          <w:color w:val="00B0F0"/>
          <w:sz w:val="48"/>
          <w:szCs w:val="24"/>
        </w:rPr>
        <w:t xml:space="preserve">                   </w:t>
      </w:r>
      <w:r w:rsidRPr="00184C21">
        <w:rPr>
          <w:rFonts w:ascii="Times New Roman" w:hAnsi="Times New Roman" w:cs="Times New Roman"/>
          <w:color w:val="00B0F0"/>
          <w:sz w:val="48"/>
          <w:szCs w:val="24"/>
        </w:rPr>
        <w:t xml:space="preserve">       </w:t>
      </w:r>
      <w:proofErr w:type="gramStart"/>
      <w:r w:rsidRPr="00184C21">
        <w:rPr>
          <w:rFonts w:ascii="Times New Roman" w:hAnsi="Times New Roman" w:cs="Times New Roman"/>
          <w:color w:val="00B0F0"/>
          <w:sz w:val="48"/>
          <w:szCs w:val="24"/>
        </w:rPr>
        <w:t>solution</w:t>
      </w:r>
      <w:proofErr w:type="gramEnd"/>
    </w:p>
    <w:p w:rsidR="00870700" w:rsidRPr="00184C21" w:rsidRDefault="00870700" w:rsidP="00870700">
      <w:pPr>
        <w:shd w:val="clear" w:color="auto" w:fill="FFFFFF"/>
        <w:spacing w:before="100" w:beforeAutospacing="1" w:after="100" w:afterAutospacing="1" w:line="240" w:lineRule="auto"/>
        <w:outlineLvl w:val="1"/>
        <w:rPr>
          <w:rFonts w:ascii="Arial" w:hAnsi="Arial" w:cs="Arial"/>
          <w:color w:val="000000"/>
          <w:sz w:val="28"/>
          <w:szCs w:val="28"/>
          <w:shd w:val="clear" w:color="auto" w:fill="FFFFFF"/>
        </w:rPr>
      </w:pPr>
      <w:r w:rsidRPr="00184C21">
        <w:rPr>
          <w:rStyle w:val="Strong"/>
          <w:rFonts w:ascii="Arial" w:hAnsi="Arial" w:cs="Arial"/>
          <w:color w:val="000000"/>
          <w:sz w:val="28"/>
          <w:szCs w:val="28"/>
          <w:shd w:val="clear" w:color="auto" w:fill="FFFFFF"/>
        </w:rPr>
        <w:lastRenderedPageBreak/>
        <w:t>Solutions</w:t>
      </w:r>
      <w:r w:rsidRPr="00184C21">
        <w:rPr>
          <w:rFonts w:ascii="Arial" w:hAnsi="Arial" w:cs="Arial"/>
          <w:color w:val="000000"/>
          <w:sz w:val="28"/>
          <w:szCs w:val="28"/>
          <w:shd w:val="clear" w:color="auto" w:fill="FFFFFF"/>
        </w:rPr>
        <w:t> are </w:t>
      </w:r>
      <w:r w:rsidRPr="00184C21">
        <w:rPr>
          <w:rStyle w:val="Emphasis"/>
          <w:rFonts w:ascii="Arial" w:hAnsi="Arial" w:cs="Arial"/>
          <w:color w:val="000000"/>
          <w:sz w:val="28"/>
          <w:szCs w:val="28"/>
          <w:shd w:val="clear" w:color="auto" w:fill="FFFFFF"/>
        </w:rPr>
        <w:t>homogeneous mixtures</w:t>
      </w:r>
      <w:r w:rsidRPr="00184C21">
        <w:rPr>
          <w:rFonts w:ascii="Arial" w:hAnsi="Arial" w:cs="Arial"/>
          <w:color w:val="000000"/>
          <w:sz w:val="28"/>
          <w:szCs w:val="28"/>
          <w:shd w:val="clear" w:color="auto" w:fill="FFFFFF"/>
        </w:rPr>
        <w:t> containing one or more </w:t>
      </w:r>
      <w:r w:rsidRPr="00184C21">
        <w:rPr>
          <w:rStyle w:val="Strong"/>
          <w:rFonts w:ascii="Arial" w:hAnsi="Arial" w:cs="Arial"/>
          <w:color w:val="000000"/>
          <w:sz w:val="28"/>
          <w:szCs w:val="28"/>
          <w:shd w:val="clear" w:color="auto" w:fill="FFFFFF"/>
        </w:rPr>
        <w:t>solutes</w:t>
      </w:r>
      <w:r w:rsidRPr="00184C21">
        <w:rPr>
          <w:rFonts w:ascii="Arial" w:hAnsi="Arial" w:cs="Arial"/>
          <w:color w:val="000000"/>
          <w:sz w:val="28"/>
          <w:szCs w:val="28"/>
          <w:shd w:val="clear" w:color="auto" w:fill="FFFFFF"/>
        </w:rPr>
        <w:t> in a </w:t>
      </w:r>
      <w:r w:rsidRPr="00184C21">
        <w:rPr>
          <w:rStyle w:val="Strong"/>
          <w:rFonts w:ascii="Arial" w:hAnsi="Arial" w:cs="Arial"/>
          <w:color w:val="000000"/>
          <w:sz w:val="28"/>
          <w:szCs w:val="28"/>
          <w:shd w:val="clear" w:color="auto" w:fill="FFFFFF"/>
        </w:rPr>
        <w:t>solvent</w:t>
      </w:r>
      <w:r w:rsidRPr="00184C21">
        <w:rPr>
          <w:rFonts w:ascii="Arial" w:hAnsi="Arial" w:cs="Arial"/>
          <w:color w:val="000000"/>
          <w:sz w:val="28"/>
          <w:szCs w:val="28"/>
          <w:shd w:val="clear" w:color="auto" w:fill="FFFFFF"/>
        </w:rPr>
        <w:t xml:space="preserve">. </w:t>
      </w:r>
      <w:proofErr w:type="gramStart"/>
      <w:r w:rsidRPr="00184C21">
        <w:rPr>
          <w:rFonts w:ascii="Arial" w:hAnsi="Arial" w:cs="Arial"/>
          <w:color w:val="000000"/>
          <w:sz w:val="28"/>
          <w:szCs w:val="28"/>
          <w:shd w:val="clear" w:color="auto" w:fill="FFFFFF"/>
        </w:rPr>
        <w:t>The solvent that makes up most of the solution, whereas a solute is the substance that is dissolved inside the solvent.</w:t>
      </w:r>
      <w:proofErr w:type="gramEnd"/>
    </w:p>
    <w:p w:rsidR="00870700" w:rsidRPr="00184C21" w:rsidRDefault="00870700" w:rsidP="00870700">
      <w:pPr>
        <w:shd w:val="clear" w:color="auto" w:fill="FFFFFF"/>
        <w:spacing w:before="100" w:beforeAutospacing="1" w:after="100" w:afterAutospacing="1" w:line="240" w:lineRule="auto"/>
        <w:outlineLvl w:val="1"/>
        <w:rPr>
          <w:rFonts w:ascii="Arial" w:hAnsi="Arial" w:cs="Arial"/>
          <w:color w:val="000000"/>
          <w:sz w:val="28"/>
          <w:szCs w:val="28"/>
          <w:shd w:val="clear" w:color="auto" w:fill="FFFFFF"/>
        </w:rPr>
      </w:pPr>
      <w:r w:rsidRPr="00184C21">
        <w:rPr>
          <w:rFonts w:ascii="Arial" w:hAnsi="Arial" w:cs="Arial"/>
          <w:color w:val="000000"/>
          <w:sz w:val="28"/>
          <w:szCs w:val="28"/>
          <w:shd w:val="clear" w:color="auto" w:fill="FFFFFF"/>
        </w:rPr>
        <w:t>Now we are going to finds the concentration of the solution by the two ways</w:t>
      </w:r>
    </w:p>
    <w:p w:rsidR="00870700" w:rsidRPr="00184C21" w:rsidRDefault="00870700" w:rsidP="00870700">
      <w:pPr>
        <w:pStyle w:val="ListParagraph"/>
        <w:numPr>
          <w:ilvl w:val="0"/>
          <w:numId w:val="17"/>
        </w:numPr>
        <w:shd w:val="clear" w:color="auto" w:fill="FFFFFF"/>
        <w:spacing w:before="100" w:beforeAutospacing="1" w:after="100" w:afterAutospacing="1" w:line="240" w:lineRule="auto"/>
        <w:outlineLvl w:val="1"/>
        <w:rPr>
          <w:rFonts w:ascii="Arial" w:hAnsi="Arial" w:cs="Arial"/>
          <w:color w:val="000000"/>
          <w:sz w:val="28"/>
          <w:szCs w:val="28"/>
          <w:shd w:val="clear" w:color="auto" w:fill="FFFFFF"/>
        </w:rPr>
      </w:pPr>
      <w:r w:rsidRPr="00184C21">
        <w:rPr>
          <w:rFonts w:ascii="Arial" w:hAnsi="Arial" w:cs="Arial"/>
          <w:color w:val="000000"/>
          <w:sz w:val="28"/>
          <w:szCs w:val="28"/>
          <w:shd w:val="clear" w:color="auto" w:fill="FFFFFF"/>
        </w:rPr>
        <w:t>Part</w:t>
      </w:r>
    </w:p>
    <w:p w:rsidR="00870700" w:rsidRPr="00184C21" w:rsidRDefault="00870700" w:rsidP="00870700">
      <w:pPr>
        <w:pStyle w:val="ListParagraph"/>
        <w:numPr>
          <w:ilvl w:val="0"/>
          <w:numId w:val="17"/>
        </w:numPr>
        <w:shd w:val="clear" w:color="auto" w:fill="FFFFFF"/>
        <w:spacing w:before="100" w:beforeAutospacing="1" w:after="100" w:afterAutospacing="1" w:line="240" w:lineRule="auto"/>
        <w:outlineLvl w:val="1"/>
        <w:rPr>
          <w:rFonts w:ascii="Arial" w:hAnsi="Arial" w:cs="Arial"/>
          <w:color w:val="000000"/>
          <w:sz w:val="28"/>
          <w:szCs w:val="28"/>
          <w:shd w:val="clear" w:color="auto" w:fill="FFFFFF"/>
        </w:rPr>
      </w:pPr>
      <w:r w:rsidRPr="00184C21">
        <w:rPr>
          <w:rFonts w:ascii="Arial" w:hAnsi="Arial" w:cs="Arial"/>
          <w:color w:val="000000"/>
          <w:sz w:val="28"/>
          <w:szCs w:val="28"/>
          <w:shd w:val="clear" w:color="auto" w:fill="FFFFFF"/>
        </w:rPr>
        <w:t>percentage</w:t>
      </w:r>
    </w:p>
    <w:p w:rsidR="00870700" w:rsidRPr="00870700" w:rsidRDefault="00870700" w:rsidP="00870700">
      <w:pPr>
        <w:shd w:val="clear" w:color="auto" w:fill="FFFFFF"/>
        <w:spacing w:before="100" w:beforeAutospacing="1" w:after="100" w:afterAutospacing="1" w:line="240" w:lineRule="auto"/>
        <w:outlineLvl w:val="1"/>
        <w:rPr>
          <w:rFonts w:ascii="Tahoma" w:eastAsia="Times New Roman" w:hAnsi="Tahoma" w:cs="Tahoma"/>
          <w:color w:val="137AC3"/>
          <w:sz w:val="36"/>
          <w:szCs w:val="36"/>
        </w:rPr>
      </w:pPr>
      <w:r w:rsidRPr="00870700">
        <w:rPr>
          <w:rFonts w:ascii="Tahoma" w:eastAsia="Times New Roman" w:hAnsi="Tahoma" w:cs="Tahoma"/>
          <w:color w:val="137AC3"/>
          <w:sz w:val="36"/>
          <w:szCs w:val="36"/>
        </w:rPr>
        <w:t>Dilute Concentrations Units</w:t>
      </w:r>
    </w:p>
    <w:p w:rsidR="00870700" w:rsidRPr="00870700" w:rsidRDefault="00870700" w:rsidP="00870700">
      <w:pPr>
        <w:shd w:val="clear" w:color="auto" w:fill="FFFFFF"/>
        <w:spacing w:before="100" w:beforeAutospacing="1" w:after="100" w:afterAutospacing="1" w:line="240" w:lineRule="auto"/>
        <w:jc w:val="both"/>
        <w:rPr>
          <w:rFonts w:ascii="Arial" w:eastAsia="Times New Roman" w:hAnsi="Arial" w:cs="Arial"/>
          <w:color w:val="000000"/>
          <w:sz w:val="28"/>
          <w:szCs w:val="28"/>
        </w:rPr>
      </w:pPr>
      <w:r w:rsidRPr="00870700">
        <w:rPr>
          <w:rFonts w:ascii="Arial" w:eastAsia="Times New Roman" w:hAnsi="Arial" w:cs="Arial"/>
          <w:color w:val="000000"/>
          <w:sz w:val="28"/>
          <w:szCs w:val="28"/>
        </w:rPr>
        <w:t>Sometimes when solutions are too dilute, their percentage concentrations are too low. So, instead of using really low percentage concentrations such as 0.00001% or 0.000000001%, we choose another way to express the concentrations. This next way of expressing concentrations is similar to cooking recipes. For example, a recipe may tell you to use 1 part sugar, 10 parts water. As you know, this allows you to use amounts such as 1 cup sugar + 10 cups water in your equation. However, instead of using the recipe's "1 part per ten" amount, chemists often use </w:t>
      </w:r>
      <w:r w:rsidRPr="00184C21">
        <w:rPr>
          <w:rFonts w:ascii="Arial" w:eastAsia="Times New Roman" w:hAnsi="Arial" w:cs="Arial"/>
          <w:i/>
          <w:iCs/>
          <w:color w:val="000000"/>
          <w:sz w:val="28"/>
          <w:szCs w:val="28"/>
        </w:rPr>
        <w:t>parts per million</w:t>
      </w:r>
      <w:r w:rsidRPr="00870700">
        <w:rPr>
          <w:rFonts w:ascii="Arial" w:eastAsia="Times New Roman" w:hAnsi="Arial" w:cs="Arial"/>
          <w:color w:val="000000"/>
          <w:sz w:val="28"/>
          <w:szCs w:val="28"/>
        </w:rPr>
        <w:t>, </w:t>
      </w:r>
      <w:r w:rsidRPr="00184C21">
        <w:rPr>
          <w:rFonts w:ascii="Arial" w:eastAsia="Times New Roman" w:hAnsi="Arial" w:cs="Arial"/>
          <w:i/>
          <w:iCs/>
          <w:color w:val="000000"/>
          <w:sz w:val="28"/>
          <w:szCs w:val="28"/>
        </w:rPr>
        <w:t>parts per billion</w:t>
      </w:r>
      <w:r w:rsidRPr="00870700">
        <w:rPr>
          <w:rFonts w:ascii="Arial" w:eastAsia="Times New Roman" w:hAnsi="Arial" w:cs="Arial"/>
          <w:color w:val="000000"/>
          <w:sz w:val="28"/>
          <w:szCs w:val="28"/>
        </w:rPr>
        <w:t> or </w:t>
      </w:r>
      <w:r w:rsidRPr="00184C21">
        <w:rPr>
          <w:rFonts w:ascii="Arial" w:eastAsia="Times New Roman" w:hAnsi="Arial" w:cs="Arial"/>
          <w:i/>
          <w:iCs/>
          <w:color w:val="000000"/>
          <w:sz w:val="28"/>
          <w:szCs w:val="28"/>
        </w:rPr>
        <w:t>parts per trillion</w:t>
      </w:r>
      <w:r w:rsidRPr="00870700">
        <w:rPr>
          <w:rFonts w:ascii="Arial" w:eastAsia="Times New Roman" w:hAnsi="Arial" w:cs="Arial"/>
          <w:color w:val="000000"/>
          <w:sz w:val="28"/>
          <w:szCs w:val="28"/>
        </w:rPr>
        <w:t> to describe dilute concentrations.</w:t>
      </w:r>
    </w:p>
    <w:p w:rsidR="00870700" w:rsidRPr="00870700" w:rsidRDefault="00870700" w:rsidP="00870700">
      <w:pPr>
        <w:numPr>
          <w:ilvl w:val="0"/>
          <w:numId w:val="14"/>
        </w:numPr>
        <w:shd w:val="clear" w:color="auto" w:fill="FFFFFF"/>
        <w:spacing w:before="60" w:after="60" w:line="240" w:lineRule="auto"/>
        <w:rPr>
          <w:rFonts w:ascii="Arial" w:eastAsia="Times New Roman" w:hAnsi="Arial" w:cs="Arial"/>
          <w:color w:val="000000"/>
          <w:sz w:val="28"/>
          <w:szCs w:val="28"/>
        </w:rPr>
      </w:pPr>
      <w:r w:rsidRPr="00184C21">
        <w:rPr>
          <w:rFonts w:ascii="Arial" w:eastAsia="Times New Roman" w:hAnsi="Arial" w:cs="Arial"/>
          <w:b/>
          <w:bCs/>
          <w:color w:val="000000"/>
          <w:sz w:val="28"/>
          <w:szCs w:val="28"/>
        </w:rPr>
        <w:t>Parts per Million</w:t>
      </w:r>
      <w:r w:rsidRPr="00870700">
        <w:rPr>
          <w:rFonts w:ascii="Arial" w:eastAsia="Times New Roman" w:hAnsi="Arial" w:cs="Arial"/>
          <w:color w:val="000000"/>
          <w:sz w:val="28"/>
          <w:szCs w:val="28"/>
        </w:rPr>
        <w:t xml:space="preserve">: A concentration of a solution that contained 1 g solute and 1000000 </w:t>
      </w:r>
      <w:proofErr w:type="spellStart"/>
      <w:r w:rsidRPr="00870700">
        <w:rPr>
          <w:rFonts w:ascii="Arial" w:eastAsia="Times New Roman" w:hAnsi="Arial" w:cs="Arial"/>
          <w:color w:val="000000"/>
          <w:sz w:val="28"/>
          <w:szCs w:val="28"/>
        </w:rPr>
        <w:t>mL</w:t>
      </w:r>
      <w:proofErr w:type="spellEnd"/>
      <w:r w:rsidRPr="00870700">
        <w:rPr>
          <w:rFonts w:ascii="Arial" w:eastAsia="Times New Roman" w:hAnsi="Arial" w:cs="Arial"/>
          <w:color w:val="000000"/>
          <w:sz w:val="28"/>
          <w:szCs w:val="28"/>
        </w:rPr>
        <w:t xml:space="preserve"> solution (same as 1 mg solute and 1 L solution) would create a very small percentage concentration. Because a solution like this would be so dilute, the density of the solution is well approximated by the density of the solvent; for water that is 1 g/</w:t>
      </w:r>
      <w:proofErr w:type="spellStart"/>
      <w:r w:rsidRPr="00870700">
        <w:rPr>
          <w:rFonts w:ascii="Arial" w:eastAsia="Times New Roman" w:hAnsi="Arial" w:cs="Arial"/>
          <w:color w:val="000000"/>
          <w:sz w:val="28"/>
          <w:szCs w:val="28"/>
        </w:rPr>
        <w:t>mL</w:t>
      </w:r>
      <w:proofErr w:type="spellEnd"/>
      <w:r w:rsidRPr="00870700">
        <w:rPr>
          <w:rFonts w:ascii="Arial" w:eastAsia="Times New Roman" w:hAnsi="Arial" w:cs="Arial"/>
          <w:color w:val="000000"/>
          <w:sz w:val="28"/>
          <w:szCs w:val="28"/>
        </w:rPr>
        <w:t xml:space="preserve"> (but would be different for different solvents). So, after doing the math and converting the milliliters of solution into grams of solution (assuming water is the solvent):</w:t>
      </w:r>
    </w:p>
    <w:p w:rsidR="00870700" w:rsidRPr="00870700" w:rsidRDefault="00870700" w:rsidP="00870700">
      <w:pPr>
        <w:shd w:val="clear" w:color="auto" w:fill="FFFFFF"/>
        <w:spacing w:line="240" w:lineRule="auto"/>
        <w:ind w:left="720"/>
        <w:jc w:val="center"/>
        <w:rPr>
          <w:rFonts w:ascii="Arial" w:eastAsia="Times New Roman" w:hAnsi="Arial" w:cs="Arial"/>
          <w:color w:val="000000"/>
          <w:sz w:val="28"/>
          <w:szCs w:val="28"/>
        </w:rPr>
      </w:pPr>
      <w:r w:rsidRPr="00184C21">
        <w:rPr>
          <w:rFonts w:ascii="Arial" w:eastAsia="Times New Roman" w:hAnsi="Arial" w:cs="Arial"/>
          <w:color w:val="000000"/>
          <w:sz w:val="28"/>
          <w:szCs w:val="28"/>
        </w:rPr>
        <w:t xml:space="preserve">1 g solute1000000 </w:t>
      </w:r>
      <w:proofErr w:type="spellStart"/>
      <w:r w:rsidRPr="00184C21">
        <w:rPr>
          <w:rFonts w:ascii="Arial" w:eastAsia="Times New Roman" w:hAnsi="Arial" w:cs="Arial"/>
          <w:color w:val="000000"/>
          <w:sz w:val="28"/>
          <w:szCs w:val="28"/>
        </w:rPr>
        <w:t>mL</w:t>
      </w:r>
      <w:proofErr w:type="spellEnd"/>
      <w:r w:rsidRPr="00184C21">
        <w:rPr>
          <w:rFonts w:ascii="Arial" w:eastAsia="Times New Roman" w:hAnsi="Arial" w:cs="Arial"/>
          <w:color w:val="000000"/>
          <w:sz w:val="28"/>
          <w:szCs w:val="28"/>
        </w:rPr>
        <w:t xml:space="preserve"> solution×1 mL1 g=1 g solute1000000 g </w:t>
      </w:r>
      <w:proofErr w:type="gramStart"/>
      <w:r w:rsidRPr="00184C21">
        <w:rPr>
          <w:rFonts w:ascii="Arial" w:eastAsia="Times New Roman" w:hAnsi="Arial" w:cs="Arial"/>
          <w:color w:val="000000"/>
          <w:sz w:val="28"/>
          <w:szCs w:val="28"/>
        </w:rPr>
        <w:t>solution(</w:t>
      </w:r>
      <w:proofErr w:type="gramEnd"/>
      <w:r w:rsidRPr="00184C21">
        <w:rPr>
          <w:rFonts w:ascii="Arial" w:eastAsia="Times New Roman" w:hAnsi="Arial" w:cs="Arial"/>
          <w:color w:val="000000"/>
          <w:sz w:val="28"/>
          <w:szCs w:val="28"/>
        </w:rPr>
        <w:t xml:space="preserve">4)(4)1 g solute1000000 </w:t>
      </w:r>
      <w:proofErr w:type="spellStart"/>
      <w:r w:rsidRPr="00184C21">
        <w:rPr>
          <w:rFonts w:ascii="Arial" w:eastAsia="Times New Roman" w:hAnsi="Arial" w:cs="Arial"/>
          <w:color w:val="000000"/>
          <w:sz w:val="28"/>
          <w:szCs w:val="28"/>
        </w:rPr>
        <w:t>mL</w:t>
      </w:r>
      <w:proofErr w:type="spellEnd"/>
      <w:r w:rsidRPr="00184C21">
        <w:rPr>
          <w:rFonts w:ascii="Arial" w:eastAsia="Times New Roman" w:hAnsi="Arial" w:cs="Arial"/>
          <w:color w:val="000000"/>
          <w:sz w:val="28"/>
          <w:szCs w:val="28"/>
        </w:rPr>
        <w:t xml:space="preserve"> solution×1 mL1 g=1 g solute1000000 g solution</w:t>
      </w:r>
    </w:p>
    <w:p w:rsidR="00870700" w:rsidRPr="00870700" w:rsidRDefault="00870700" w:rsidP="00870700">
      <w:pPr>
        <w:shd w:val="clear" w:color="auto" w:fill="FFFFFF"/>
        <w:spacing w:after="0" w:line="240" w:lineRule="auto"/>
        <w:ind w:left="720" w:hanging="360"/>
        <w:rPr>
          <w:rFonts w:ascii="Arial" w:eastAsia="Times New Roman" w:hAnsi="Arial" w:cs="Arial"/>
          <w:color w:val="000000"/>
          <w:sz w:val="28"/>
          <w:szCs w:val="28"/>
        </w:rPr>
      </w:pPr>
      <w:r w:rsidRPr="00870700">
        <w:rPr>
          <w:rFonts w:ascii="Arial" w:eastAsia="Times New Roman" w:hAnsi="Arial" w:cs="Arial"/>
          <w:color w:val="000000"/>
          <w:sz w:val="28"/>
          <w:szCs w:val="28"/>
        </w:rPr>
        <w:t>We get (1 g solute)</w:t>
      </w:r>
      <w:proofErr w:type="gramStart"/>
      <w:r w:rsidRPr="00870700">
        <w:rPr>
          <w:rFonts w:ascii="Arial" w:eastAsia="Times New Roman" w:hAnsi="Arial" w:cs="Arial"/>
          <w:color w:val="000000"/>
          <w:sz w:val="28"/>
          <w:szCs w:val="28"/>
        </w:rPr>
        <w:t>/(</w:t>
      </w:r>
      <w:proofErr w:type="gramEnd"/>
      <w:r w:rsidRPr="00870700">
        <w:rPr>
          <w:rFonts w:ascii="Arial" w:eastAsia="Times New Roman" w:hAnsi="Arial" w:cs="Arial"/>
          <w:color w:val="000000"/>
          <w:sz w:val="28"/>
          <w:szCs w:val="28"/>
        </w:rPr>
        <w:t>1000000 g solution). Because both the solute and the solution are both now expressed in terms of grams, it could now be said that the solute concentration is 1 part per million (</w:t>
      </w:r>
      <w:proofErr w:type="spellStart"/>
      <w:r w:rsidRPr="00870700">
        <w:rPr>
          <w:rFonts w:ascii="Arial" w:eastAsia="Times New Roman" w:hAnsi="Arial" w:cs="Arial"/>
          <w:color w:val="000000"/>
          <w:sz w:val="28"/>
          <w:szCs w:val="28"/>
        </w:rPr>
        <w:t>ppm</w:t>
      </w:r>
      <w:proofErr w:type="spellEnd"/>
      <w:r w:rsidRPr="00870700">
        <w:rPr>
          <w:rFonts w:ascii="Arial" w:eastAsia="Times New Roman" w:hAnsi="Arial" w:cs="Arial"/>
          <w:color w:val="000000"/>
          <w:sz w:val="28"/>
          <w:szCs w:val="28"/>
        </w:rPr>
        <w:t>).</w:t>
      </w:r>
    </w:p>
    <w:p w:rsidR="00870700" w:rsidRPr="00870700" w:rsidRDefault="00870700" w:rsidP="00870700">
      <w:pPr>
        <w:shd w:val="clear" w:color="auto" w:fill="FFFFFF"/>
        <w:spacing w:line="240" w:lineRule="auto"/>
        <w:ind w:left="720"/>
        <w:jc w:val="center"/>
        <w:rPr>
          <w:rFonts w:ascii="Arial" w:eastAsia="Times New Roman" w:hAnsi="Arial" w:cs="Arial"/>
          <w:color w:val="000000"/>
          <w:sz w:val="28"/>
          <w:szCs w:val="28"/>
        </w:rPr>
      </w:pPr>
      <w:r w:rsidRPr="00184C21">
        <w:rPr>
          <w:rFonts w:ascii="Arial" w:eastAsia="Times New Roman" w:hAnsi="Arial" w:cs="Arial"/>
          <w:color w:val="000000"/>
          <w:sz w:val="28"/>
          <w:szCs w:val="28"/>
        </w:rPr>
        <w:t xml:space="preserve">1 </w:t>
      </w:r>
      <w:proofErr w:type="spellStart"/>
      <w:r w:rsidRPr="00184C21">
        <w:rPr>
          <w:rFonts w:ascii="Arial" w:eastAsia="Times New Roman" w:hAnsi="Arial" w:cs="Arial"/>
          <w:color w:val="000000"/>
          <w:sz w:val="28"/>
          <w:szCs w:val="28"/>
        </w:rPr>
        <w:t>ppm</w:t>
      </w:r>
      <w:proofErr w:type="spellEnd"/>
      <w:r w:rsidRPr="00184C21">
        <w:rPr>
          <w:rFonts w:ascii="Arial" w:eastAsia="Times New Roman" w:hAnsi="Arial" w:cs="Arial"/>
          <w:color w:val="000000"/>
          <w:sz w:val="28"/>
          <w:szCs w:val="28"/>
        </w:rPr>
        <w:t xml:space="preserve">=1 mg Solute1 L </w:t>
      </w:r>
      <w:proofErr w:type="gramStart"/>
      <w:r w:rsidRPr="00184C21">
        <w:rPr>
          <w:rFonts w:ascii="Arial" w:eastAsia="Times New Roman" w:hAnsi="Arial" w:cs="Arial"/>
          <w:color w:val="000000"/>
          <w:sz w:val="28"/>
          <w:szCs w:val="28"/>
        </w:rPr>
        <w:t>Solution(</w:t>
      </w:r>
      <w:proofErr w:type="gramEnd"/>
      <w:r w:rsidRPr="00184C21">
        <w:rPr>
          <w:rFonts w:ascii="Arial" w:eastAsia="Times New Roman" w:hAnsi="Arial" w:cs="Arial"/>
          <w:color w:val="000000"/>
          <w:sz w:val="28"/>
          <w:szCs w:val="28"/>
        </w:rPr>
        <w:t xml:space="preserve">5)(5)1 </w:t>
      </w:r>
      <w:proofErr w:type="spellStart"/>
      <w:r w:rsidRPr="00184C21">
        <w:rPr>
          <w:rFonts w:ascii="Arial" w:eastAsia="Times New Roman" w:hAnsi="Arial" w:cs="Arial"/>
          <w:color w:val="000000"/>
          <w:sz w:val="28"/>
          <w:szCs w:val="28"/>
        </w:rPr>
        <w:t>ppm</w:t>
      </w:r>
      <w:proofErr w:type="spellEnd"/>
      <w:r w:rsidRPr="00184C21">
        <w:rPr>
          <w:rFonts w:ascii="Arial" w:eastAsia="Times New Roman" w:hAnsi="Arial" w:cs="Arial"/>
          <w:color w:val="000000"/>
          <w:sz w:val="28"/>
          <w:szCs w:val="28"/>
        </w:rPr>
        <w:t>=1 mg Solute1 L Solution</w:t>
      </w:r>
    </w:p>
    <w:p w:rsidR="00870700" w:rsidRPr="00870700" w:rsidRDefault="00870700" w:rsidP="00870700">
      <w:pPr>
        <w:shd w:val="clear" w:color="auto" w:fill="FFFFFF"/>
        <w:spacing w:after="0" w:line="240" w:lineRule="auto"/>
        <w:ind w:left="720" w:hanging="360"/>
        <w:rPr>
          <w:rFonts w:ascii="Arial" w:eastAsia="Times New Roman" w:hAnsi="Arial" w:cs="Arial"/>
          <w:color w:val="000000"/>
          <w:sz w:val="28"/>
          <w:szCs w:val="28"/>
        </w:rPr>
      </w:pPr>
      <w:r w:rsidRPr="00870700">
        <w:rPr>
          <w:rFonts w:ascii="Arial" w:eastAsia="Times New Roman" w:hAnsi="Arial" w:cs="Arial"/>
          <w:color w:val="000000"/>
          <w:sz w:val="28"/>
          <w:szCs w:val="28"/>
        </w:rPr>
        <w:t xml:space="preserve">The </w:t>
      </w:r>
      <w:proofErr w:type="spellStart"/>
      <w:r w:rsidRPr="00870700">
        <w:rPr>
          <w:rFonts w:ascii="Arial" w:eastAsia="Times New Roman" w:hAnsi="Arial" w:cs="Arial"/>
          <w:color w:val="000000"/>
          <w:sz w:val="28"/>
          <w:szCs w:val="28"/>
        </w:rPr>
        <w:t>ppm</w:t>
      </w:r>
      <w:proofErr w:type="spellEnd"/>
      <w:r w:rsidRPr="00870700">
        <w:rPr>
          <w:rFonts w:ascii="Arial" w:eastAsia="Times New Roman" w:hAnsi="Arial" w:cs="Arial"/>
          <w:color w:val="000000"/>
          <w:sz w:val="28"/>
          <w:szCs w:val="28"/>
        </w:rPr>
        <w:t xml:space="preserve"> unit can also be used in terms of volume/volume (v/v) instead (see example below).</w:t>
      </w:r>
    </w:p>
    <w:p w:rsidR="00870700" w:rsidRPr="00870700" w:rsidRDefault="00870700" w:rsidP="00870700">
      <w:pPr>
        <w:numPr>
          <w:ilvl w:val="0"/>
          <w:numId w:val="15"/>
        </w:numPr>
        <w:shd w:val="clear" w:color="auto" w:fill="FFFFFF"/>
        <w:spacing w:before="60" w:after="60" w:line="240" w:lineRule="auto"/>
        <w:rPr>
          <w:rFonts w:ascii="Arial" w:eastAsia="Times New Roman" w:hAnsi="Arial" w:cs="Arial"/>
          <w:color w:val="000000"/>
          <w:sz w:val="28"/>
          <w:szCs w:val="28"/>
        </w:rPr>
      </w:pPr>
      <w:r w:rsidRPr="00184C21">
        <w:rPr>
          <w:rFonts w:ascii="Arial" w:eastAsia="Times New Roman" w:hAnsi="Arial" w:cs="Arial"/>
          <w:b/>
          <w:bCs/>
          <w:color w:val="000000"/>
          <w:sz w:val="28"/>
          <w:szCs w:val="28"/>
        </w:rPr>
        <w:t>Parts per Billion</w:t>
      </w:r>
      <w:r w:rsidRPr="00870700">
        <w:rPr>
          <w:rFonts w:ascii="Arial" w:eastAsia="Times New Roman" w:hAnsi="Arial" w:cs="Arial"/>
          <w:color w:val="000000"/>
          <w:sz w:val="28"/>
          <w:szCs w:val="28"/>
        </w:rPr>
        <w:t xml:space="preserve">: Parts per billion (ppb) is almost like </w:t>
      </w:r>
      <w:proofErr w:type="spellStart"/>
      <w:r w:rsidRPr="00870700">
        <w:rPr>
          <w:rFonts w:ascii="Arial" w:eastAsia="Times New Roman" w:hAnsi="Arial" w:cs="Arial"/>
          <w:color w:val="000000"/>
          <w:sz w:val="28"/>
          <w:szCs w:val="28"/>
        </w:rPr>
        <w:t>ppm</w:t>
      </w:r>
      <w:proofErr w:type="spellEnd"/>
      <w:r w:rsidRPr="00870700">
        <w:rPr>
          <w:rFonts w:ascii="Arial" w:eastAsia="Times New Roman" w:hAnsi="Arial" w:cs="Arial"/>
          <w:color w:val="000000"/>
          <w:sz w:val="28"/>
          <w:szCs w:val="28"/>
        </w:rPr>
        <w:t xml:space="preserve">, except 1 ppb is 1000-fold more dilute than 1 </w:t>
      </w:r>
      <w:proofErr w:type="spellStart"/>
      <w:r w:rsidRPr="00870700">
        <w:rPr>
          <w:rFonts w:ascii="Arial" w:eastAsia="Times New Roman" w:hAnsi="Arial" w:cs="Arial"/>
          <w:color w:val="000000"/>
          <w:sz w:val="28"/>
          <w:szCs w:val="28"/>
        </w:rPr>
        <w:t>ppm</w:t>
      </w:r>
      <w:proofErr w:type="spellEnd"/>
      <w:r w:rsidRPr="00870700">
        <w:rPr>
          <w:rFonts w:ascii="Arial" w:eastAsia="Times New Roman" w:hAnsi="Arial" w:cs="Arial"/>
          <w:color w:val="000000"/>
          <w:sz w:val="28"/>
          <w:szCs w:val="28"/>
        </w:rPr>
        <w:t>.</w:t>
      </w:r>
    </w:p>
    <w:p w:rsidR="00870700" w:rsidRPr="00870700" w:rsidRDefault="00870700" w:rsidP="00870700">
      <w:pPr>
        <w:shd w:val="clear" w:color="auto" w:fill="FFFFFF"/>
        <w:spacing w:line="240" w:lineRule="auto"/>
        <w:ind w:left="720"/>
        <w:jc w:val="center"/>
        <w:rPr>
          <w:rFonts w:ascii="Arial" w:eastAsia="Times New Roman" w:hAnsi="Arial" w:cs="Arial"/>
          <w:color w:val="000000"/>
          <w:sz w:val="28"/>
          <w:szCs w:val="28"/>
        </w:rPr>
      </w:pPr>
      <w:r w:rsidRPr="00184C21">
        <w:rPr>
          <w:rFonts w:ascii="Arial" w:eastAsia="Times New Roman" w:hAnsi="Arial" w:cs="Arial"/>
          <w:color w:val="000000"/>
          <w:sz w:val="28"/>
          <w:szCs w:val="28"/>
        </w:rPr>
        <w:t xml:space="preserve">1 ppb=1μg Solute1 L </w:t>
      </w:r>
      <w:proofErr w:type="gramStart"/>
      <w:r w:rsidRPr="00184C21">
        <w:rPr>
          <w:rFonts w:ascii="Arial" w:eastAsia="Times New Roman" w:hAnsi="Arial" w:cs="Arial"/>
          <w:color w:val="000000"/>
          <w:sz w:val="28"/>
          <w:szCs w:val="28"/>
        </w:rPr>
        <w:t>Solution(</w:t>
      </w:r>
      <w:proofErr w:type="gramEnd"/>
      <w:r w:rsidRPr="00184C21">
        <w:rPr>
          <w:rFonts w:ascii="Arial" w:eastAsia="Times New Roman" w:hAnsi="Arial" w:cs="Arial"/>
          <w:color w:val="000000"/>
          <w:sz w:val="28"/>
          <w:szCs w:val="28"/>
        </w:rPr>
        <w:t>6)(6)1 ppb=1μg Solute1 L Solution</w:t>
      </w:r>
    </w:p>
    <w:p w:rsidR="00870700" w:rsidRPr="00870700" w:rsidRDefault="00870700" w:rsidP="00870700">
      <w:pPr>
        <w:numPr>
          <w:ilvl w:val="0"/>
          <w:numId w:val="15"/>
        </w:numPr>
        <w:shd w:val="clear" w:color="auto" w:fill="FFFFFF"/>
        <w:spacing w:before="60" w:after="60" w:line="240" w:lineRule="auto"/>
        <w:rPr>
          <w:rFonts w:ascii="Arial" w:eastAsia="Times New Roman" w:hAnsi="Arial" w:cs="Arial"/>
          <w:color w:val="000000"/>
          <w:sz w:val="28"/>
          <w:szCs w:val="28"/>
        </w:rPr>
      </w:pPr>
      <w:r w:rsidRPr="00184C21">
        <w:rPr>
          <w:rFonts w:ascii="Arial" w:eastAsia="Times New Roman" w:hAnsi="Arial" w:cs="Arial"/>
          <w:b/>
          <w:bCs/>
          <w:color w:val="000000"/>
          <w:sz w:val="28"/>
          <w:szCs w:val="28"/>
        </w:rPr>
        <w:lastRenderedPageBreak/>
        <w:t>Parts per Trillion</w:t>
      </w:r>
      <w:r w:rsidRPr="00870700">
        <w:rPr>
          <w:rFonts w:ascii="Arial" w:eastAsia="Times New Roman" w:hAnsi="Arial" w:cs="Arial"/>
          <w:color w:val="000000"/>
          <w:sz w:val="28"/>
          <w:szCs w:val="28"/>
        </w:rPr>
        <w:t>: Just like ppb, the idea behind parts per trillion (</w:t>
      </w:r>
      <w:proofErr w:type="spellStart"/>
      <w:r w:rsidRPr="00870700">
        <w:rPr>
          <w:rFonts w:ascii="Arial" w:eastAsia="Times New Roman" w:hAnsi="Arial" w:cs="Arial"/>
          <w:color w:val="000000"/>
          <w:sz w:val="28"/>
          <w:szCs w:val="28"/>
        </w:rPr>
        <w:t>ppt</w:t>
      </w:r>
      <w:proofErr w:type="spellEnd"/>
      <w:r w:rsidRPr="00870700">
        <w:rPr>
          <w:rFonts w:ascii="Arial" w:eastAsia="Times New Roman" w:hAnsi="Arial" w:cs="Arial"/>
          <w:color w:val="000000"/>
          <w:sz w:val="28"/>
          <w:szCs w:val="28"/>
        </w:rPr>
        <w:t xml:space="preserve">) is similar to that of </w:t>
      </w:r>
      <w:proofErr w:type="spellStart"/>
      <w:r w:rsidRPr="00870700">
        <w:rPr>
          <w:rFonts w:ascii="Arial" w:eastAsia="Times New Roman" w:hAnsi="Arial" w:cs="Arial"/>
          <w:color w:val="000000"/>
          <w:sz w:val="28"/>
          <w:szCs w:val="28"/>
        </w:rPr>
        <w:t>ppm</w:t>
      </w:r>
      <w:proofErr w:type="spellEnd"/>
      <w:r w:rsidRPr="00870700">
        <w:rPr>
          <w:rFonts w:ascii="Arial" w:eastAsia="Times New Roman" w:hAnsi="Arial" w:cs="Arial"/>
          <w:color w:val="000000"/>
          <w:sz w:val="28"/>
          <w:szCs w:val="28"/>
        </w:rPr>
        <w:t xml:space="preserve">. However, 1 </w:t>
      </w:r>
      <w:proofErr w:type="spellStart"/>
      <w:r w:rsidRPr="00870700">
        <w:rPr>
          <w:rFonts w:ascii="Arial" w:eastAsia="Times New Roman" w:hAnsi="Arial" w:cs="Arial"/>
          <w:color w:val="000000"/>
          <w:sz w:val="28"/>
          <w:szCs w:val="28"/>
        </w:rPr>
        <w:t>ppt</w:t>
      </w:r>
      <w:proofErr w:type="spellEnd"/>
      <w:r w:rsidRPr="00870700">
        <w:rPr>
          <w:rFonts w:ascii="Arial" w:eastAsia="Times New Roman" w:hAnsi="Arial" w:cs="Arial"/>
          <w:color w:val="000000"/>
          <w:sz w:val="28"/>
          <w:szCs w:val="28"/>
        </w:rPr>
        <w:t xml:space="preserve"> is 1000-fold more dilute than 1 ppb and 1000000-fold more dilute than 1 </w:t>
      </w:r>
      <w:proofErr w:type="spellStart"/>
      <w:r w:rsidRPr="00870700">
        <w:rPr>
          <w:rFonts w:ascii="Arial" w:eastAsia="Times New Roman" w:hAnsi="Arial" w:cs="Arial"/>
          <w:color w:val="000000"/>
          <w:sz w:val="28"/>
          <w:szCs w:val="28"/>
        </w:rPr>
        <w:t>ppm</w:t>
      </w:r>
      <w:proofErr w:type="spellEnd"/>
      <w:r w:rsidRPr="00870700">
        <w:rPr>
          <w:rFonts w:ascii="Arial" w:eastAsia="Times New Roman" w:hAnsi="Arial" w:cs="Arial"/>
          <w:color w:val="000000"/>
          <w:sz w:val="28"/>
          <w:szCs w:val="28"/>
        </w:rPr>
        <w:t>.</w:t>
      </w:r>
    </w:p>
    <w:p w:rsidR="00870700" w:rsidRPr="00184C21" w:rsidRDefault="00870700" w:rsidP="00870700">
      <w:pPr>
        <w:shd w:val="clear" w:color="auto" w:fill="FFFFFF"/>
        <w:spacing w:line="240" w:lineRule="auto"/>
        <w:ind w:left="720"/>
        <w:jc w:val="center"/>
        <w:rPr>
          <w:rFonts w:ascii="Arial" w:eastAsia="Times New Roman" w:hAnsi="Arial" w:cs="Arial"/>
          <w:color w:val="000000"/>
          <w:sz w:val="28"/>
          <w:szCs w:val="28"/>
        </w:rPr>
      </w:pPr>
      <w:r w:rsidRPr="00184C21">
        <w:rPr>
          <w:rFonts w:ascii="Arial" w:eastAsia="Times New Roman" w:hAnsi="Arial" w:cs="Arial"/>
          <w:color w:val="000000"/>
          <w:sz w:val="28"/>
          <w:szCs w:val="28"/>
        </w:rPr>
        <w:t xml:space="preserve">1 </w:t>
      </w:r>
      <w:proofErr w:type="spellStart"/>
      <w:r w:rsidRPr="00184C21">
        <w:rPr>
          <w:rFonts w:ascii="Arial" w:eastAsia="Times New Roman" w:hAnsi="Arial" w:cs="Arial"/>
          <w:color w:val="000000"/>
          <w:sz w:val="28"/>
          <w:szCs w:val="28"/>
        </w:rPr>
        <w:t>ppt</w:t>
      </w:r>
      <w:proofErr w:type="spellEnd"/>
      <w:r w:rsidRPr="00184C21">
        <w:rPr>
          <w:rFonts w:ascii="Arial" w:eastAsia="Times New Roman" w:hAnsi="Arial" w:cs="Arial"/>
          <w:color w:val="000000"/>
          <w:sz w:val="28"/>
          <w:szCs w:val="28"/>
        </w:rPr>
        <w:t xml:space="preserve">=1 </w:t>
      </w:r>
      <w:proofErr w:type="spellStart"/>
      <w:r w:rsidRPr="00184C21">
        <w:rPr>
          <w:rFonts w:ascii="Arial" w:eastAsia="Times New Roman" w:hAnsi="Arial" w:cs="Arial"/>
          <w:color w:val="000000"/>
          <w:sz w:val="28"/>
          <w:szCs w:val="28"/>
        </w:rPr>
        <w:t>ng</w:t>
      </w:r>
      <w:proofErr w:type="spellEnd"/>
      <w:r w:rsidRPr="00184C21">
        <w:rPr>
          <w:rFonts w:ascii="Arial" w:eastAsia="Times New Roman" w:hAnsi="Arial" w:cs="Arial"/>
          <w:color w:val="000000"/>
          <w:sz w:val="28"/>
          <w:szCs w:val="28"/>
        </w:rPr>
        <w:t xml:space="preserve"> Solute1 L Solution</w:t>
      </w:r>
    </w:p>
    <w:p w:rsidR="00870700" w:rsidRPr="00184C21" w:rsidRDefault="00870700" w:rsidP="00870700">
      <w:pPr>
        <w:shd w:val="clear" w:color="auto" w:fill="FFFFFF"/>
        <w:spacing w:line="240" w:lineRule="auto"/>
        <w:ind w:left="720"/>
        <w:jc w:val="center"/>
        <w:rPr>
          <w:rFonts w:ascii="Arial" w:eastAsia="Times New Roman" w:hAnsi="Arial" w:cs="Arial"/>
          <w:color w:val="000000"/>
          <w:sz w:val="28"/>
          <w:szCs w:val="28"/>
        </w:rPr>
      </w:pPr>
    </w:p>
    <w:p w:rsidR="00870700" w:rsidRPr="00184C21" w:rsidRDefault="00870700" w:rsidP="00870700">
      <w:pPr>
        <w:shd w:val="clear" w:color="auto" w:fill="FFFFFF"/>
        <w:spacing w:line="240" w:lineRule="auto"/>
        <w:ind w:left="720"/>
        <w:jc w:val="center"/>
        <w:rPr>
          <w:rFonts w:ascii="MathJax_Main" w:eastAsia="Times New Roman" w:hAnsi="MathJax_Main" w:cs="Tahoma"/>
          <w:color w:val="00B0F0"/>
          <w:sz w:val="42"/>
        </w:rPr>
      </w:pPr>
    </w:p>
    <w:p w:rsidR="00870700" w:rsidRPr="00184C21" w:rsidRDefault="00184C21" w:rsidP="00870700">
      <w:pPr>
        <w:shd w:val="clear" w:color="auto" w:fill="FFFFFF"/>
        <w:spacing w:line="240" w:lineRule="auto"/>
        <w:rPr>
          <w:rFonts w:ascii="MathJax_Main" w:eastAsia="Times New Roman" w:hAnsi="MathJax_Main" w:cs="Tahoma" w:hint="eastAsia"/>
          <w:color w:val="00B0F0"/>
          <w:sz w:val="42"/>
        </w:rPr>
      </w:pPr>
      <w:r>
        <w:rPr>
          <w:rFonts w:ascii="MathJax_Main" w:eastAsia="Times New Roman" w:hAnsi="MathJax_Main" w:cs="Tahoma"/>
          <w:color w:val="00B0F0"/>
          <w:sz w:val="42"/>
        </w:rPr>
        <w:t xml:space="preserve">                </w:t>
      </w:r>
      <w:r w:rsidR="00870700" w:rsidRPr="00184C21">
        <w:rPr>
          <w:rFonts w:ascii="MathJax_Main" w:eastAsia="Times New Roman" w:hAnsi="MathJax_Main" w:cs="Tahoma"/>
          <w:color w:val="00B0F0"/>
          <w:sz w:val="42"/>
        </w:rPr>
        <w:t xml:space="preserve">         PERCENTAGE CONCENRTATION</w:t>
      </w:r>
    </w:p>
    <w:p w:rsidR="00870700" w:rsidRPr="00184C21" w:rsidRDefault="00870700" w:rsidP="00870700">
      <w:pPr>
        <w:pStyle w:val="NormalWeb"/>
        <w:shd w:val="clear" w:color="auto" w:fill="FFFFFF"/>
        <w:spacing w:before="0" w:beforeAutospacing="0" w:after="0" w:afterAutospacing="0"/>
        <w:textAlignment w:val="baseline"/>
        <w:rPr>
          <w:rFonts w:ascii="Arial" w:hAnsi="Arial" w:cs="Arial"/>
          <w:color w:val="333333"/>
          <w:sz w:val="28"/>
          <w:szCs w:val="28"/>
        </w:rPr>
      </w:pPr>
      <w:r w:rsidRPr="00184C21">
        <w:rPr>
          <w:rFonts w:ascii="Arial" w:hAnsi="Arial" w:cs="Arial"/>
          <w:color w:val="333333"/>
          <w:sz w:val="28"/>
          <w:szCs w:val="28"/>
        </w:rPr>
        <w:t>There are two types of </w:t>
      </w:r>
      <w:hyperlink r:id="rId7" w:history="1">
        <w:r w:rsidRPr="00184C21">
          <w:rPr>
            <w:rStyle w:val="Hyperlink"/>
            <w:rFonts w:ascii="Arial" w:hAnsi="Arial" w:cs="Arial"/>
            <w:color w:val="2D7DDC"/>
            <w:sz w:val="28"/>
            <w:szCs w:val="28"/>
            <w:bdr w:val="none" w:sz="0" w:space="0" w:color="auto" w:frame="1"/>
          </w:rPr>
          <w:t>percent concentration</w:t>
        </w:r>
      </w:hyperlink>
      <w:r w:rsidRPr="00184C21">
        <w:rPr>
          <w:rFonts w:ascii="Arial" w:hAnsi="Arial" w:cs="Arial"/>
          <w:color w:val="333333"/>
          <w:sz w:val="28"/>
          <w:szCs w:val="28"/>
        </w:rPr>
        <w:t>: percent by mass and percent by volume.</w:t>
      </w:r>
    </w:p>
    <w:p w:rsidR="00870700" w:rsidRPr="00184C21" w:rsidRDefault="00870700" w:rsidP="00870700">
      <w:pPr>
        <w:pStyle w:val="NormalWeb"/>
        <w:shd w:val="clear" w:color="auto" w:fill="FFFFFF"/>
        <w:spacing w:before="0" w:beforeAutospacing="0" w:after="0" w:afterAutospacing="0"/>
        <w:textAlignment w:val="baseline"/>
        <w:rPr>
          <w:rFonts w:ascii="Arial" w:hAnsi="Arial" w:cs="Arial"/>
          <w:color w:val="333333"/>
          <w:sz w:val="28"/>
          <w:szCs w:val="28"/>
        </w:rPr>
      </w:pPr>
      <w:r w:rsidRPr="00184C21">
        <w:rPr>
          <w:rStyle w:val="Strong"/>
          <w:rFonts w:ascii="Arial" w:hAnsi="Arial" w:cs="Arial"/>
          <w:color w:val="333333"/>
          <w:sz w:val="28"/>
          <w:szCs w:val="28"/>
          <w:bdr w:val="none" w:sz="0" w:space="0" w:color="auto" w:frame="1"/>
        </w:rPr>
        <w:t>PERCENT BY MASS</w:t>
      </w:r>
    </w:p>
    <w:p w:rsidR="00870700" w:rsidRPr="00184C21" w:rsidRDefault="00870700" w:rsidP="00870700">
      <w:pPr>
        <w:pStyle w:val="NormalWeb"/>
        <w:shd w:val="clear" w:color="auto" w:fill="FFFFFF"/>
        <w:spacing w:before="0" w:beforeAutospacing="0" w:after="0" w:afterAutospacing="0"/>
        <w:textAlignment w:val="baseline"/>
        <w:rPr>
          <w:rFonts w:ascii="Arial" w:hAnsi="Arial" w:cs="Arial"/>
          <w:color w:val="333333"/>
          <w:sz w:val="28"/>
          <w:szCs w:val="28"/>
        </w:rPr>
      </w:pPr>
      <w:r w:rsidRPr="00184C21">
        <w:rPr>
          <w:rFonts w:ascii="Arial" w:hAnsi="Arial" w:cs="Arial"/>
          <w:color w:val="333333"/>
          <w:sz w:val="28"/>
          <w:szCs w:val="28"/>
        </w:rPr>
        <w:t>Percent by mass (m/m) is the mass of </w:t>
      </w:r>
      <w:hyperlink r:id="rId8" w:history="1">
        <w:r w:rsidRPr="00184C21">
          <w:rPr>
            <w:rStyle w:val="Hyperlink"/>
            <w:rFonts w:ascii="Arial" w:hAnsi="Arial" w:cs="Arial"/>
            <w:color w:val="2D7DDC"/>
            <w:sz w:val="28"/>
            <w:szCs w:val="28"/>
            <w:bdr w:val="none" w:sz="0" w:space="0" w:color="auto" w:frame="1"/>
          </w:rPr>
          <w:t>solute</w:t>
        </w:r>
      </w:hyperlink>
      <w:r w:rsidRPr="00184C21">
        <w:rPr>
          <w:rFonts w:ascii="Arial" w:hAnsi="Arial" w:cs="Arial"/>
          <w:color w:val="333333"/>
          <w:sz w:val="28"/>
          <w:szCs w:val="28"/>
        </w:rPr>
        <w:t> divided by the total mass of the solution, multiplied by 100 %.</w:t>
      </w:r>
    </w:p>
    <w:p w:rsidR="00870700" w:rsidRPr="00184C21" w:rsidRDefault="00870700" w:rsidP="00870700">
      <w:pPr>
        <w:pStyle w:val="NormalWeb"/>
        <w:shd w:val="clear" w:color="auto" w:fill="FFFFFF"/>
        <w:spacing w:before="0" w:beforeAutospacing="0" w:after="0" w:afterAutospacing="0"/>
        <w:textAlignment w:val="baseline"/>
        <w:rPr>
          <w:rFonts w:ascii="Arial" w:hAnsi="Arial" w:cs="Arial"/>
          <w:color w:val="333333"/>
          <w:sz w:val="28"/>
          <w:szCs w:val="28"/>
        </w:rPr>
      </w:pPr>
      <w:r w:rsidRPr="00184C21">
        <w:rPr>
          <w:rFonts w:ascii="Arial" w:hAnsi="Arial" w:cs="Arial"/>
          <w:color w:val="333333"/>
          <w:sz w:val="28"/>
          <w:szCs w:val="28"/>
        </w:rPr>
        <w:t>Percent by mass = </w:t>
      </w:r>
      <w:r w:rsidRPr="00184C21">
        <w:rPr>
          <w:rStyle w:val="mjx-char"/>
          <w:rFonts w:ascii="Arial" w:hAnsi="Arial" w:cs="Arial"/>
          <w:color w:val="333333"/>
          <w:sz w:val="28"/>
          <w:szCs w:val="28"/>
          <w:bdr w:val="none" w:sz="0" w:space="0" w:color="auto" w:frame="1"/>
        </w:rPr>
        <w:t xml:space="preserve">mass of </w:t>
      </w:r>
      <w:proofErr w:type="spellStart"/>
      <w:r w:rsidRPr="00184C21">
        <w:rPr>
          <w:rStyle w:val="mjx-char"/>
          <w:rFonts w:ascii="Arial" w:hAnsi="Arial" w:cs="Arial"/>
          <w:color w:val="333333"/>
          <w:sz w:val="28"/>
          <w:szCs w:val="28"/>
          <w:bdr w:val="none" w:sz="0" w:space="0" w:color="auto" w:frame="1"/>
        </w:rPr>
        <w:t>solutetotal</w:t>
      </w:r>
      <w:proofErr w:type="spellEnd"/>
      <w:r w:rsidRPr="00184C21">
        <w:rPr>
          <w:rStyle w:val="mjx-char"/>
          <w:rFonts w:ascii="Arial" w:hAnsi="Arial" w:cs="Arial"/>
          <w:color w:val="333333"/>
          <w:sz w:val="28"/>
          <w:szCs w:val="28"/>
          <w:bdr w:val="none" w:sz="0" w:space="0" w:color="auto" w:frame="1"/>
        </w:rPr>
        <w:t xml:space="preserve"> mass of solution</w:t>
      </w:r>
      <w:r w:rsidRPr="00184C21">
        <w:rPr>
          <w:rFonts w:ascii="Arial" w:hAnsi="Arial" w:cs="Arial"/>
          <w:color w:val="333333"/>
          <w:sz w:val="28"/>
          <w:szCs w:val="28"/>
        </w:rPr>
        <w:t> × 100 %</w:t>
      </w:r>
    </w:p>
    <w:p w:rsidR="00870700" w:rsidRPr="00184C21" w:rsidRDefault="00870700" w:rsidP="00870700">
      <w:pPr>
        <w:pStyle w:val="NormalWeb"/>
        <w:shd w:val="clear" w:color="auto" w:fill="FFFFFF"/>
        <w:spacing w:before="0" w:beforeAutospacing="0" w:after="0" w:afterAutospacing="0"/>
        <w:textAlignment w:val="baseline"/>
        <w:rPr>
          <w:rFonts w:ascii="Arial" w:hAnsi="Arial" w:cs="Arial"/>
          <w:color w:val="333333"/>
          <w:sz w:val="28"/>
          <w:szCs w:val="28"/>
        </w:rPr>
      </w:pPr>
    </w:p>
    <w:p w:rsidR="00870700" w:rsidRPr="00184C21" w:rsidRDefault="00870700" w:rsidP="00870700">
      <w:pPr>
        <w:pStyle w:val="NormalWeb"/>
        <w:shd w:val="clear" w:color="auto" w:fill="FFFFFF"/>
        <w:spacing w:before="0" w:beforeAutospacing="0" w:after="0" w:afterAutospacing="0"/>
        <w:textAlignment w:val="baseline"/>
        <w:rPr>
          <w:rFonts w:ascii="Arial" w:hAnsi="Arial" w:cs="Arial"/>
          <w:color w:val="333333"/>
          <w:sz w:val="28"/>
          <w:szCs w:val="28"/>
        </w:rPr>
      </w:pPr>
      <w:r w:rsidRPr="00184C21">
        <w:rPr>
          <w:rStyle w:val="Strong"/>
          <w:rFonts w:ascii="Arial" w:hAnsi="Arial" w:cs="Arial"/>
          <w:color w:val="333333"/>
          <w:sz w:val="28"/>
          <w:szCs w:val="28"/>
          <w:bdr w:val="none" w:sz="0" w:space="0" w:color="auto" w:frame="1"/>
        </w:rPr>
        <w:t>Example</w:t>
      </w:r>
    </w:p>
    <w:p w:rsidR="00870700" w:rsidRPr="00184C21" w:rsidRDefault="00870700" w:rsidP="00870700">
      <w:pPr>
        <w:pStyle w:val="NormalWeb"/>
        <w:shd w:val="clear" w:color="auto" w:fill="FFFFFF"/>
        <w:spacing w:before="0" w:beforeAutospacing="0" w:after="0" w:afterAutospacing="0"/>
        <w:textAlignment w:val="baseline"/>
        <w:rPr>
          <w:rFonts w:ascii="Arial" w:hAnsi="Arial" w:cs="Arial"/>
          <w:color w:val="333333"/>
          <w:sz w:val="28"/>
          <w:szCs w:val="28"/>
        </w:rPr>
      </w:pPr>
      <w:r w:rsidRPr="00184C21">
        <w:rPr>
          <w:rFonts w:ascii="Arial" w:hAnsi="Arial" w:cs="Arial"/>
          <w:color w:val="333333"/>
          <w:sz w:val="28"/>
          <w:szCs w:val="28"/>
        </w:rPr>
        <w:t>What is the percent by mass of a solution that contains 26.5 g of glucose in 500 g of solution?</w:t>
      </w:r>
    </w:p>
    <w:p w:rsidR="00870700" w:rsidRPr="00184C21" w:rsidRDefault="00870700" w:rsidP="00870700">
      <w:pPr>
        <w:pStyle w:val="NormalWeb"/>
        <w:shd w:val="clear" w:color="auto" w:fill="FFFFFF"/>
        <w:spacing w:before="0" w:beforeAutospacing="0" w:after="0" w:afterAutospacing="0"/>
        <w:textAlignment w:val="baseline"/>
        <w:rPr>
          <w:rFonts w:ascii="Arial" w:hAnsi="Arial" w:cs="Arial"/>
          <w:color w:val="333333"/>
          <w:sz w:val="28"/>
          <w:szCs w:val="28"/>
        </w:rPr>
      </w:pPr>
      <w:r w:rsidRPr="00184C21">
        <w:rPr>
          <w:rStyle w:val="Emphasis"/>
          <w:rFonts w:ascii="Arial" w:hAnsi="Arial" w:cs="Arial"/>
          <w:color w:val="333333"/>
          <w:sz w:val="28"/>
          <w:szCs w:val="28"/>
          <w:bdr w:val="none" w:sz="0" w:space="0" w:color="auto" w:frame="1"/>
        </w:rPr>
        <w:t>Solution</w:t>
      </w:r>
    </w:p>
    <w:p w:rsidR="00870700" w:rsidRPr="00184C21" w:rsidRDefault="00870700" w:rsidP="00870700">
      <w:pPr>
        <w:pStyle w:val="NormalWeb"/>
        <w:shd w:val="clear" w:color="auto" w:fill="FFFFFF"/>
        <w:spacing w:before="0" w:beforeAutospacing="0" w:after="0" w:afterAutospacing="0"/>
        <w:textAlignment w:val="baseline"/>
        <w:rPr>
          <w:rFonts w:ascii="Arial" w:hAnsi="Arial" w:cs="Arial"/>
          <w:color w:val="333333"/>
          <w:sz w:val="28"/>
          <w:szCs w:val="28"/>
        </w:rPr>
      </w:pPr>
      <w:r w:rsidRPr="00184C21">
        <w:rPr>
          <w:rFonts w:ascii="Arial" w:hAnsi="Arial" w:cs="Arial"/>
          <w:color w:val="333333"/>
          <w:sz w:val="28"/>
          <w:szCs w:val="28"/>
        </w:rPr>
        <w:t>Percent by mass =</w:t>
      </w:r>
    </w:p>
    <w:p w:rsidR="00184C21" w:rsidRPr="00184C21" w:rsidRDefault="00870700" w:rsidP="00870700">
      <w:pPr>
        <w:pStyle w:val="NormalWeb"/>
        <w:shd w:val="clear" w:color="auto" w:fill="FFFFFF"/>
        <w:spacing w:before="0" w:beforeAutospacing="0" w:after="0" w:afterAutospacing="0"/>
        <w:textAlignment w:val="baseline"/>
        <w:rPr>
          <w:rFonts w:ascii="Arial" w:hAnsi="Arial" w:cs="Arial"/>
          <w:color w:val="333333"/>
          <w:sz w:val="28"/>
          <w:szCs w:val="28"/>
        </w:rPr>
      </w:pPr>
      <w:proofErr w:type="gramStart"/>
      <w:r w:rsidRPr="00184C21">
        <w:rPr>
          <w:rStyle w:val="mjx-char"/>
          <w:rFonts w:ascii="Arial" w:hAnsi="Arial" w:cs="Arial"/>
          <w:color w:val="333333"/>
          <w:sz w:val="28"/>
          <w:szCs w:val="28"/>
          <w:bdr w:val="none" w:sz="0" w:space="0" w:color="auto" w:frame="1"/>
        </w:rPr>
        <w:t>mass</w:t>
      </w:r>
      <w:proofErr w:type="gramEnd"/>
      <w:r w:rsidRPr="00184C21">
        <w:rPr>
          <w:rStyle w:val="mjx-char"/>
          <w:rFonts w:ascii="Arial" w:hAnsi="Arial" w:cs="Arial"/>
          <w:color w:val="333333"/>
          <w:sz w:val="28"/>
          <w:szCs w:val="28"/>
          <w:bdr w:val="none" w:sz="0" w:space="0" w:color="auto" w:frame="1"/>
        </w:rPr>
        <w:t xml:space="preserve"> of </w:t>
      </w:r>
      <w:proofErr w:type="spellStart"/>
      <w:r w:rsidRPr="00184C21">
        <w:rPr>
          <w:rStyle w:val="mjx-char"/>
          <w:rFonts w:ascii="Arial" w:hAnsi="Arial" w:cs="Arial"/>
          <w:color w:val="333333"/>
          <w:sz w:val="28"/>
          <w:szCs w:val="28"/>
          <w:bdr w:val="none" w:sz="0" w:space="0" w:color="auto" w:frame="1"/>
        </w:rPr>
        <w:t>glucosetotal</w:t>
      </w:r>
      <w:proofErr w:type="spellEnd"/>
      <w:r w:rsidRPr="00184C21">
        <w:rPr>
          <w:rStyle w:val="mjx-char"/>
          <w:rFonts w:ascii="Arial" w:hAnsi="Arial" w:cs="Arial"/>
          <w:color w:val="333333"/>
          <w:sz w:val="28"/>
          <w:szCs w:val="28"/>
          <w:bdr w:val="none" w:sz="0" w:space="0" w:color="auto" w:frame="1"/>
        </w:rPr>
        <w:t xml:space="preserve"> mass of solution×100%=26.5g500g</w:t>
      </w:r>
      <w:r w:rsidRPr="00184C21">
        <w:rPr>
          <w:rFonts w:ascii="Arial" w:hAnsi="Arial" w:cs="Arial"/>
          <w:color w:val="333333"/>
          <w:sz w:val="28"/>
          <w:szCs w:val="28"/>
        </w:rPr>
        <w:t xml:space="preserve"> × 100 % = 5.30 </w:t>
      </w:r>
    </w:p>
    <w:p w:rsidR="00870700" w:rsidRPr="00184C21" w:rsidRDefault="00870700" w:rsidP="00870700">
      <w:pPr>
        <w:pStyle w:val="NormalWeb"/>
        <w:shd w:val="clear" w:color="auto" w:fill="FFFFFF"/>
        <w:spacing w:before="0" w:beforeAutospacing="0" w:after="0" w:afterAutospacing="0"/>
        <w:textAlignment w:val="baseline"/>
        <w:rPr>
          <w:rFonts w:ascii="Helvetica" w:hAnsi="Helvetica"/>
          <w:color w:val="00B0F0"/>
          <w:sz w:val="96"/>
          <w:szCs w:val="18"/>
        </w:rPr>
      </w:pPr>
    </w:p>
    <w:p w:rsidR="00870700" w:rsidRPr="00184C21" w:rsidRDefault="00870700" w:rsidP="00870700">
      <w:pPr>
        <w:pStyle w:val="NormalWeb"/>
        <w:shd w:val="clear" w:color="auto" w:fill="FFFFFF"/>
        <w:spacing w:before="0" w:beforeAutospacing="0" w:after="0" w:afterAutospacing="0"/>
        <w:textAlignment w:val="baseline"/>
        <w:rPr>
          <w:rStyle w:val="Strong"/>
          <w:rFonts w:ascii="inherit" w:hAnsi="inherit"/>
          <w:color w:val="00B0F0"/>
          <w:sz w:val="44"/>
          <w:szCs w:val="18"/>
          <w:bdr w:val="none" w:sz="0" w:space="0" w:color="auto" w:frame="1"/>
        </w:rPr>
      </w:pPr>
      <w:r w:rsidRPr="00184C21">
        <w:rPr>
          <w:rStyle w:val="Strong"/>
          <w:rFonts w:ascii="inherit" w:hAnsi="inherit"/>
          <w:color w:val="00B0F0"/>
          <w:sz w:val="44"/>
          <w:szCs w:val="18"/>
          <w:bdr w:val="none" w:sz="0" w:space="0" w:color="auto" w:frame="1"/>
        </w:rPr>
        <w:t>PERCENT BY VOLUME</w:t>
      </w:r>
    </w:p>
    <w:p w:rsidR="00184C21" w:rsidRPr="00184C21" w:rsidRDefault="00184C21" w:rsidP="00870700">
      <w:pPr>
        <w:pStyle w:val="NormalWeb"/>
        <w:shd w:val="clear" w:color="auto" w:fill="FFFFFF"/>
        <w:spacing w:before="0" w:beforeAutospacing="0" w:after="0" w:afterAutospacing="0"/>
        <w:textAlignment w:val="baseline"/>
        <w:rPr>
          <w:rFonts w:ascii="Helvetica" w:hAnsi="Helvetica"/>
          <w:color w:val="333333"/>
          <w:sz w:val="28"/>
          <w:szCs w:val="28"/>
        </w:rPr>
      </w:pPr>
    </w:p>
    <w:p w:rsidR="00870700" w:rsidRPr="00184C21" w:rsidRDefault="00870700" w:rsidP="00870700">
      <w:pPr>
        <w:pStyle w:val="NormalWeb"/>
        <w:shd w:val="clear" w:color="auto" w:fill="FFFFFF"/>
        <w:spacing w:before="0" w:beforeAutospacing="0" w:after="0" w:afterAutospacing="0"/>
        <w:textAlignment w:val="baseline"/>
        <w:rPr>
          <w:rFonts w:ascii="Helvetica" w:hAnsi="Helvetica"/>
          <w:color w:val="333333"/>
          <w:sz w:val="28"/>
          <w:szCs w:val="28"/>
        </w:rPr>
      </w:pPr>
      <w:r w:rsidRPr="00184C21">
        <w:rPr>
          <w:rFonts w:ascii="Helvetica" w:hAnsi="Helvetica"/>
          <w:color w:val="333333"/>
          <w:sz w:val="28"/>
          <w:szCs w:val="28"/>
        </w:rPr>
        <w:t>Percent by volume (v/v) is the volume of solute divided by the total volume of the solution, multiplied by 100 %.</w:t>
      </w:r>
    </w:p>
    <w:p w:rsidR="00870700" w:rsidRPr="00184C21" w:rsidRDefault="00870700" w:rsidP="00870700">
      <w:pPr>
        <w:pStyle w:val="NormalWeb"/>
        <w:shd w:val="clear" w:color="auto" w:fill="FFFFFF"/>
        <w:spacing w:before="0" w:beforeAutospacing="0" w:after="0" w:afterAutospacing="0"/>
        <w:textAlignment w:val="baseline"/>
        <w:rPr>
          <w:rFonts w:ascii="Helvetica" w:hAnsi="Helvetica"/>
          <w:color w:val="333333"/>
          <w:sz w:val="28"/>
          <w:szCs w:val="28"/>
        </w:rPr>
      </w:pPr>
      <w:r w:rsidRPr="00184C21">
        <w:rPr>
          <w:rFonts w:ascii="Helvetica" w:hAnsi="Helvetica"/>
          <w:color w:val="333333"/>
          <w:sz w:val="28"/>
          <w:szCs w:val="28"/>
        </w:rPr>
        <w:t>Percent by volume = </w:t>
      </w:r>
      <w:r w:rsidRPr="00184C21">
        <w:rPr>
          <w:rStyle w:val="mjx-char"/>
          <w:rFonts w:ascii="MJXc-TeX-main-Rw" w:hAnsi="MJXc-TeX-main-Rw"/>
          <w:color w:val="333333"/>
          <w:sz w:val="28"/>
          <w:szCs w:val="28"/>
          <w:bdr w:val="none" w:sz="0" w:space="0" w:color="auto" w:frame="1"/>
        </w:rPr>
        <w:t xml:space="preserve">volume of </w:t>
      </w:r>
      <w:proofErr w:type="spellStart"/>
      <w:r w:rsidRPr="00184C21">
        <w:rPr>
          <w:rStyle w:val="mjx-char"/>
          <w:rFonts w:ascii="MJXc-TeX-main-Rw" w:hAnsi="MJXc-TeX-main-Rw"/>
          <w:color w:val="333333"/>
          <w:sz w:val="28"/>
          <w:szCs w:val="28"/>
          <w:bdr w:val="none" w:sz="0" w:space="0" w:color="auto" w:frame="1"/>
        </w:rPr>
        <w:t>solutetotal</w:t>
      </w:r>
      <w:proofErr w:type="spellEnd"/>
      <w:r w:rsidRPr="00184C21">
        <w:rPr>
          <w:rStyle w:val="mjx-char"/>
          <w:rFonts w:ascii="MJXc-TeX-main-Rw" w:hAnsi="MJXc-TeX-main-Rw"/>
          <w:color w:val="333333"/>
          <w:sz w:val="28"/>
          <w:szCs w:val="28"/>
          <w:bdr w:val="none" w:sz="0" w:space="0" w:color="auto" w:frame="1"/>
        </w:rPr>
        <w:t xml:space="preserve"> volume of solution</w:t>
      </w:r>
      <w:r w:rsidRPr="00184C21">
        <w:rPr>
          <w:rFonts w:ascii="Helvetica" w:hAnsi="Helvetica"/>
          <w:color w:val="333333"/>
          <w:sz w:val="28"/>
          <w:szCs w:val="28"/>
        </w:rPr>
        <w:t> × 100 %</w:t>
      </w:r>
    </w:p>
    <w:p w:rsidR="00870700" w:rsidRPr="00184C21" w:rsidRDefault="00870700" w:rsidP="00870700">
      <w:pPr>
        <w:pStyle w:val="NormalWeb"/>
        <w:shd w:val="clear" w:color="auto" w:fill="FFFFFF"/>
        <w:spacing w:before="0" w:beforeAutospacing="0" w:after="0" w:afterAutospacing="0"/>
        <w:textAlignment w:val="baseline"/>
        <w:rPr>
          <w:rStyle w:val="Strong"/>
          <w:rFonts w:ascii="inherit" w:hAnsi="inherit"/>
          <w:color w:val="333333"/>
          <w:sz w:val="28"/>
          <w:szCs w:val="28"/>
          <w:bdr w:val="none" w:sz="0" w:space="0" w:color="auto" w:frame="1"/>
        </w:rPr>
      </w:pPr>
      <w:r w:rsidRPr="00184C21">
        <w:rPr>
          <w:rStyle w:val="Strong"/>
          <w:rFonts w:ascii="inherit" w:hAnsi="inherit"/>
          <w:color w:val="333333"/>
          <w:sz w:val="28"/>
          <w:szCs w:val="28"/>
          <w:bdr w:val="none" w:sz="0" w:space="0" w:color="auto" w:frame="1"/>
        </w:rPr>
        <w:t>Example</w:t>
      </w:r>
    </w:p>
    <w:p w:rsidR="00870700" w:rsidRPr="00184C21" w:rsidRDefault="00870700" w:rsidP="00870700">
      <w:pPr>
        <w:pStyle w:val="NormalWeb"/>
        <w:shd w:val="clear" w:color="auto" w:fill="FFFFFF"/>
        <w:spacing w:before="0" w:beforeAutospacing="0" w:after="0" w:afterAutospacing="0"/>
        <w:textAlignment w:val="baseline"/>
        <w:rPr>
          <w:rFonts w:ascii="Helvetica" w:hAnsi="Helvetica"/>
          <w:color w:val="333333"/>
          <w:sz w:val="28"/>
          <w:szCs w:val="28"/>
        </w:rPr>
      </w:pPr>
    </w:p>
    <w:p w:rsidR="00870700" w:rsidRPr="00184C21" w:rsidRDefault="00870700" w:rsidP="00870700">
      <w:pPr>
        <w:pStyle w:val="NormalWeb"/>
        <w:shd w:val="clear" w:color="auto" w:fill="FFFFFF"/>
        <w:spacing w:before="0" w:beforeAutospacing="0" w:after="0" w:afterAutospacing="0"/>
        <w:textAlignment w:val="baseline"/>
        <w:rPr>
          <w:rFonts w:ascii="Helvetica" w:hAnsi="Helvetica"/>
          <w:color w:val="333333"/>
          <w:sz w:val="28"/>
          <w:szCs w:val="28"/>
        </w:rPr>
      </w:pPr>
      <w:r w:rsidRPr="00184C21">
        <w:rPr>
          <w:rFonts w:ascii="Helvetica" w:hAnsi="Helvetica"/>
          <w:color w:val="333333"/>
          <w:sz w:val="28"/>
          <w:szCs w:val="28"/>
        </w:rPr>
        <w:t xml:space="preserve">How would you prepare 250 </w:t>
      </w:r>
      <w:proofErr w:type="spellStart"/>
      <w:r w:rsidRPr="00184C21">
        <w:rPr>
          <w:rFonts w:ascii="Helvetica" w:hAnsi="Helvetica"/>
          <w:color w:val="333333"/>
          <w:sz w:val="28"/>
          <w:szCs w:val="28"/>
        </w:rPr>
        <w:t>mL</w:t>
      </w:r>
      <w:proofErr w:type="spellEnd"/>
      <w:r w:rsidRPr="00184C21">
        <w:rPr>
          <w:rFonts w:ascii="Helvetica" w:hAnsi="Helvetica"/>
          <w:color w:val="333333"/>
          <w:sz w:val="28"/>
          <w:szCs w:val="28"/>
        </w:rPr>
        <w:t xml:space="preserve"> of 70 % (v/v) of rubbing </w:t>
      </w:r>
      <w:proofErr w:type="gramStart"/>
      <w:r w:rsidRPr="00184C21">
        <w:rPr>
          <w:rFonts w:ascii="Helvetica" w:hAnsi="Helvetica"/>
          <w:color w:val="333333"/>
          <w:sz w:val="28"/>
          <w:szCs w:val="28"/>
        </w:rPr>
        <w:t>alcohol</w:t>
      </w:r>
      <w:proofErr w:type="gramEnd"/>
    </w:p>
    <w:p w:rsidR="00870700" w:rsidRPr="00184C21" w:rsidRDefault="00870700" w:rsidP="00870700">
      <w:pPr>
        <w:pStyle w:val="NormalWeb"/>
        <w:shd w:val="clear" w:color="auto" w:fill="FFFFFF"/>
        <w:spacing w:before="0" w:beforeAutospacing="0" w:after="0" w:afterAutospacing="0"/>
        <w:textAlignment w:val="baseline"/>
        <w:rPr>
          <w:rFonts w:ascii="Helvetica" w:hAnsi="Helvetica"/>
          <w:color w:val="333333"/>
          <w:sz w:val="28"/>
          <w:szCs w:val="28"/>
        </w:rPr>
      </w:pPr>
      <w:r w:rsidRPr="00184C21">
        <w:rPr>
          <w:rStyle w:val="Emphasis"/>
          <w:rFonts w:ascii="inherit" w:hAnsi="inherit"/>
          <w:color w:val="333333"/>
          <w:sz w:val="28"/>
          <w:szCs w:val="28"/>
          <w:bdr w:val="none" w:sz="0" w:space="0" w:color="auto" w:frame="1"/>
        </w:rPr>
        <w:t>Solution</w:t>
      </w:r>
    </w:p>
    <w:p w:rsidR="00870700" w:rsidRPr="00184C21" w:rsidRDefault="00870700" w:rsidP="00870700">
      <w:pPr>
        <w:pStyle w:val="NormalWeb"/>
        <w:shd w:val="clear" w:color="auto" w:fill="FFFFFF"/>
        <w:spacing w:before="0" w:beforeAutospacing="0" w:after="0" w:afterAutospacing="0"/>
        <w:textAlignment w:val="baseline"/>
        <w:rPr>
          <w:rFonts w:ascii="Helvetica" w:hAnsi="Helvetica"/>
          <w:color w:val="333333"/>
          <w:sz w:val="28"/>
          <w:szCs w:val="28"/>
        </w:rPr>
      </w:pPr>
      <w:r w:rsidRPr="00184C21">
        <w:rPr>
          <w:rFonts w:ascii="Helvetica" w:hAnsi="Helvetica"/>
          <w:color w:val="333333"/>
          <w:sz w:val="28"/>
          <w:szCs w:val="28"/>
        </w:rPr>
        <w:t>70 % = </w:t>
      </w:r>
      <w:r w:rsidRPr="00184C21">
        <w:rPr>
          <w:rStyle w:val="mjx-char"/>
          <w:rFonts w:ascii="MJXc-TeX-main-Rw" w:hAnsi="MJXc-TeX-main-Rw"/>
          <w:color w:val="333333"/>
          <w:sz w:val="28"/>
          <w:szCs w:val="28"/>
          <w:bdr w:val="none" w:sz="0" w:space="0" w:color="auto" w:frame="1"/>
        </w:rPr>
        <w:t xml:space="preserve">volume of rubbing </w:t>
      </w:r>
      <w:proofErr w:type="spellStart"/>
      <w:r w:rsidRPr="00184C21">
        <w:rPr>
          <w:rStyle w:val="mjx-char"/>
          <w:rFonts w:ascii="MJXc-TeX-main-Rw" w:hAnsi="MJXc-TeX-main-Rw"/>
          <w:color w:val="333333"/>
          <w:sz w:val="28"/>
          <w:szCs w:val="28"/>
          <w:bdr w:val="none" w:sz="0" w:space="0" w:color="auto" w:frame="1"/>
        </w:rPr>
        <w:t>alcoholtotal</w:t>
      </w:r>
      <w:proofErr w:type="spellEnd"/>
      <w:r w:rsidRPr="00184C21">
        <w:rPr>
          <w:rStyle w:val="mjx-char"/>
          <w:rFonts w:ascii="MJXc-TeX-main-Rw" w:hAnsi="MJXc-TeX-main-Rw"/>
          <w:color w:val="333333"/>
          <w:sz w:val="28"/>
          <w:szCs w:val="28"/>
          <w:bdr w:val="none" w:sz="0" w:space="0" w:color="auto" w:frame="1"/>
        </w:rPr>
        <w:t xml:space="preserve"> volume of solution×100%</w:t>
      </w:r>
      <w:r w:rsidRPr="00184C21">
        <w:rPr>
          <w:rFonts w:ascii="Helvetica" w:hAnsi="Helvetica"/>
          <w:color w:val="333333"/>
          <w:sz w:val="28"/>
          <w:szCs w:val="28"/>
        </w:rPr>
        <w:t> × 100 %</w:t>
      </w:r>
    </w:p>
    <w:p w:rsidR="00870700" w:rsidRPr="00184C21" w:rsidRDefault="00870700" w:rsidP="00870700">
      <w:pPr>
        <w:pStyle w:val="NormalWeb"/>
        <w:shd w:val="clear" w:color="auto" w:fill="FFFFFF"/>
        <w:spacing w:before="0" w:beforeAutospacing="0" w:after="0" w:afterAutospacing="0"/>
        <w:textAlignment w:val="baseline"/>
        <w:rPr>
          <w:rFonts w:ascii="Helvetica" w:hAnsi="Helvetica"/>
          <w:color w:val="333333"/>
          <w:sz w:val="28"/>
          <w:szCs w:val="28"/>
        </w:rPr>
      </w:pPr>
      <w:r w:rsidRPr="00184C21">
        <w:rPr>
          <w:rFonts w:ascii="Helvetica" w:hAnsi="Helvetica"/>
          <w:color w:val="333333"/>
          <w:sz w:val="28"/>
          <w:szCs w:val="28"/>
        </w:rPr>
        <w:t>So</w:t>
      </w:r>
    </w:p>
    <w:p w:rsidR="00870700" w:rsidRPr="00184C21" w:rsidRDefault="00870700" w:rsidP="00870700">
      <w:pPr>
        <w:pStyle w:val="NormalWeb"/>
        <w:shd w:val="clear" w:color="auto" w:fill="FFFFFF"/>
        <w:spacing w:before="0" w:beforeAutospacing="0" w:after="0" w:afterAutospacing="0"/>
        <w:textAlignment w:val="baseline"/>
        <w:rPr>
          <w:rFonts w:ascii="Helvetica" w:hAnsi="Helvetica"/>
          <w:color w:val="333333"/>
          <w:sz w:val="28"/>
          <w:szCs w:val="28"/>
        </w:rPr>
      </w:pPr>
      <w:r w:rsidRPr="00184C21">
        <w:rPr>
          <w:rFonts w:ascii="Helvetica" w:hAnsi="Helvetica"/>
          <w:color w:val="333333"/>
          <w:sz w:val="28"/>
          <w:szCs w:val="28"/>
        </w:rPr>
        <w:t>Volume of rubbing alcohol = volume of solution × </w:t>
      </w:r>
      <w:r w:rsidRPr="00184C21">
        <w:rPr>
          <w:rStyle w:val="mjx-char"/>
          <w:rFonts w:ascii="MJXc-TeX-main-Rw" w:hAnsi="MJXc-TeX-main-Rw"/>
          <w:color w:val="333333"/>
          <w:sz w:val="28"/>
          <w:szCs w:val="28"/>
          <w:bdr w:val="none" w:sz="0" w:space="0" w:color="auto" w:frame="1"/>
        </w:rPr>
        <w:t>70 %100 %</w:t>
      </w:r>
      <w:r w:rsidRPr="00184C21">
        <w:rPr>
          <w:rFonts w:ascii="Helvetica" w:hAnsi="Helvetica"/>
          <w:color w:val="333333"/>
          <w:sz w:val="28"/>
          <w:szCs w:val="28"/>
        </w:rPr>
        <w:t xml:space="preserve"> = 250 </w:t>
      </w:r>
      <w:proofErr w:type="spellStart"/>
      <w:r w:rsidRPr="00184C21">
        <w:rPr>
          <w:rFonts w:ascii="Helvetica" w:hAnsi="Helvetica"/>
          <w:color w:val="333333"/>
          <w:sz w:val="28"/>
          <w:szCs w:val="28"/>
        </w:rPr>
        <w:t>mL</w:t>
      </w:r>
      <w:proofErr w:type="spellEnd"/>
      <w:r w:rsidRPr="00184C21">
        <w:rPr>
          <w:rFonts w:ascii="Helvetica" w:hAnsi="Helvetica"/>
          <w:color w:val="333333"/>
          <w:sz w:val="28"/>
          <w:szCs w:val="28"/>
        </w:rPr>
        <w:t xml:space="preserve"> × </w:t>
      </w:r>
      <w:r w:rsidRPr="00184C21">
        <w:rPr>
          <w:rStyle w:val="mjx-char"/>
          <w:rFonts w:ascii="MJXc-TeX-main-Rw" w:hAnsi="MJXc-TeX-main-Rw"/>
          <w:color w:val="333333"/>
          <w:sz w:val="28"/>
          <w:szCs w:val="28"/>
          <w:bdr w:val="none" w:sz="0" w:space="0" w:color="auto" w:frame="1"/>
        </w:rPr>
        <w:t>70100</w:t>
      </w:r>
    </w:p>
    <w:p w:rsidR="00870700" w:rsidRPr="00184C21" w:rsidRDefault="00870700" w:rsidP="00870700">
      <w:pPr>
        <w:pStyle w:val="NormalWeb"/>
        <w:shd w:val="clear" w:color="auto" w:fill="FFFFFF"/>
        <w:spacing w:before="0" w:beforeAutospacing="0" w:after="0" w:afterAutospacing="0"/>
        <w:textAlignment w:val="baseline"/>
        <w:rPr>
          <w:rFonts w:ascii="Helvetica" w:hAnsi="Helvetica"/>
          <w:color w:val="333333"/>
          <w:sz w:val="28"/>
          <w:szCs w:val="28"/>
        </w:rPr>
      </w:pPr>
      <w:r w:rsidRPr="00184C21">
        <w:rPr>
          <w:rFonts w:ascii="Helvetica" w:hAnsi="Helvetica"/>
          <w:color w:val="333333"/>
          <w:sz w:val="28"/>
          <w:szCs w:val="28"/>
        </w:rPr>
        <w:t xml:space="preserve">= 175 </w:t>
      </w:r>
      <w:proofErr w:type="spellStart"/>
      <w:r w:rsidRPr="00184C21">
        <w:rPr>
          <w:rFonts w:ascii="Helvetica" w:hAnsi="Helvetica"/>
          <w:color w:val="333333"/>
          <w:sz w:val="28"/>
          <w:szCs w:val="28"/>
        </w:rPr>
        <w:t>mL</w:t>
      </w:r>
      <w:proofErr w:type="spellEnd"/>
    </w:p>
    <w:p w:rsidR="00870700" w:rsidRPr="00184C21" w:rsidRDefault="00870700" w:rsidP="00870700">
      <w:pPr>
        <w:pStyle w:val="NormalWeb"/>
        <w:shd w:val="clear" w:color="auto" w:fill="FFFFFF"/>
        <w:spacing w:before="0" w:beforeAutospacing="0" w:after="0" w:afterAutospacing="0"/>
        <w:textAlignment w:val="baseline"/>
        <w:rPr>
          <w:rFonts w:ascii="Helvetica" w:hAnsi="Helvetica"/>
          <w:color w:val="333333"/>
          <w:sz w:val="28"/>
          <w:szCs w:val="28"/>
        </w:rPr>
      </w:pPr>
      <w:r w:rsidRPr="00184C21">
        <w:rPr>
          <w:rFonts w:ascii="Helvetica" w:hAnsi="Helvetica"/>
          <w:color w:val="333333"/>
          <w:sz w:val="28"/>
          <w:szCs w:val="28"/>
        </w:rPr>
        <w:lastRenderedPageBreak/>
        <w:t xml:space="preserve">You would add enough water to 175 </w:t>
      </w:r>
      <w:proofErr w:type="spellStart"/>
      <w:r w:rsidRPr="00184C21">
        <w:rPr>
          <w:rFonts w:ascii="Helvetica" w:hAnsi="Helvetica"/>
          <w:color w:val="333333"/>
          <w:sz w:val="28"/>
          <w:szCs w:val="28"/>
        </w:rPr>
        <w:t>mL</w:t>
      </w:r>
      <w:proofErr w:type="spellEnd"/>
      <w:r w:rsidRPr="00184C21">
        <w:rPr>
          <w:rFonts w:ascii="Helvetica" w:hAnsi="Helvetica"/>
          <w:color w:val="333333"/>
          <w:sz w:val="28"/>
          <w:szCs w:val="28"/>
        </w:rPr>
        <w:t xml:space="preserve"> of rubbing alcohol to make a total of 250 </w:t>
      </w:r>
      <w:proofErr w:type="spellStart"/>
      <w:r w:rsidRPr="00184C21">
        <w:rPr>
          <w:rFonts w:ascii="Helvetica" w:hAnsi="Helvetica"/>
          <w:color w:val="333333"/>
          <w:sz w:val="28"/>
          <w:szCs w:val="28"/>
        </w:rPr>
        <w:t>mL</w:t>
      </w:r>
      <w:proofErr w:type="spellEnd"/>
      <w:r w:rsidRPr="00184C21">
        <w:rPr>
          <w:rFonts w:ascii="Helvetica" w:hAnsi="Helvetica"/>
          <w:color w:val="333333"/>
          <w:sz w:val="28"/>
          <w:szCs w:val="28"/>
        </w:rPr>
        <w:t xml:space="preserve"> of solution.</w:t>
      </w:r>
    </w:p>
    <w:p w:rsidR="00870700" w:rsidRPr="00184C21" w:rsidRDefault="00870700" w:rsidP="00870700">
      <w:pPr>
        <w:shd w:val="clear" w:color="auto" w:fill="FFFFFF"/>
        <w:spacing w:line="240" w:lineRule="auto"/>
        <w:ind w:left="720"/>
        <w:rPr>
          <w:rFonts w:ascii="Tahoma" w:eastAsia="Times New Roman" w:hAnsi="Tahoma" w:cs="Tahoma"/>
          <w:color w:val="000000"/>
          <w:sz w:val="28"/>
          <w:szCs w:val="28"/>
        </w:rPr>
      </w:pPr>
    </w:p>
    <w:p w:rsidR="00870700" w:rsidRDefault="00870700" w:rsidP="00870700">
      <w:pPr>
        <w:shd w:val="clear" w:color="auto" w:fill="FFFFFF"/>
        <w:spacing w:line="240" w:lineRule="auto"/>
        <w:ind w:left="720"/>
        <w:rPr>
          <w:rFonts w:ascii="Tahoma" w:eastAsia="Times New Roman" w:hAnsi="Tahoma" w:cs="Tahoma"/>
          <w:color w:val="000000"/>
          <w:sz w:val="24"/>
          <w:szCs w:val="24"/>
        </w:rPr>
      </w:pPr>
      <w:r w:rsidRPr="00870700">
        <w:rPr>
          <w:rFonts w:ascii="Tahoma" w:eastAsia="Times New Roman" w:hAnsi="Tahoma" w:cs="Tahoma"/>
          <w:color w:val="000000"/>
          <w:sz w:val="24"/>
          <w:szCs w:val="24"/>
        </w:rPr>
        <w:sym w:font="Wingdings" w:char="F0DF"/>
      </w:r>
      <w:r>
        <w:rPr>
          <w:rFonts w:ascii="Tahoma" w:eastAsia="Times New Roman" w:hAnsi="Tahoma" w:cs="Tahoma"/>
          <w:color w:val="000000"/>
          <w:sz w:val="24"/>
          <w:szCs w:val="24"/>
        </w:rPr>
        <w:t>-------------------------------------------------</w:t>
      </w:r>
      <w:r w:rsidRPr="00870700">
        <w:rPr>
          <w:rFonts w:ascii="Tahoma" w:eastAsia="Times New Roman" w:hAnsi="Tahoma" w:cs="Tahoma"/>
          <w:color w:val="000000"/>
          <w:sz w:val="24"/>
          <w:szCs w:val="24"/>
        </w:rPr>
        <w:sym w:font="Wingdings" w:char="F0E0"/>
      </w:r>
    </w:p>
    <w:p w:rsidR="00870700" w:rsidRPr="00184C21" w:rsidRDefault="00870700" w:rsidP="00870700">
      <w:pPr>
        <w:shd w:val="clear" w:color="auto" w:fill="FFFFFF"/>
        <w:spacing w:line="240" w:lineRule="auto"/>
        <w:ind w:left="720"/>
        <w:rPr>
          <w:rFonts w:ascii="Tahoma" w:eastAsia="Times New Roman" w:hAnsi="Tahoma" w:cs="Tahoma"/>
          <w:color w:val="000000"/>
          <w:sz w:val="36"/>
          <w:szCs w:val="24"/>
        </w:rPr>
      </w:pPr>
    </w:p>
    <w:p w:rsidR="007E20EF" w:rsidRPr="00184C21" w:rsidRDefault="007E20EF" w:rsidP="00870700">
      <w:pPr>
        <w:shd w:val="clear" w:color="auto" w:fill="FFFFFF"/>
        <w:spacing w:line="240" w:lineRule="auto"/>
        <w:ind w:left="720"/>
        <w:rPr>
          <w:rFonts w:ascii="Tahoma" w:eastAsia="Times New Roman" w:hAnsi="Tahoma" w:cs="Tahoma"/>
          <w:color w:val="000000"/>
          <w:sz w:val="36"/>
          <w:szCs w:val="24"/>
        </w:rPr>
      </w:pPr>
      <w:r w:rsidRPr="00184C21">
        <w:rPr>
          <w:rFonts w:ascii="Tahoma" w:eastAsia="Times New Roman" w:hAnsi="Tahoma" w:cs="Tahoma"/>
          <w:color w:val="000000"/>
          <w:sz w:val="36"/>
          <w:szCs w:val="24"/>
          <w:highlight w:val="yellow"/>
        </w:rPr>
        <w:t>ANS 2:</w:t>
      </w:r>
    </w:p>
    <w:p w:rsidR="007E20EF" w:rsidRDefault="007E20EF" w:rsidP="00870700">
      <w:pPr>
        <w:shd w:val="clear" w:color="auto" w:fill="FFFFFF"/>
        <w:spacing w:line="240" w:lineRule="auto"/>
        <w:ind w:left="720"/>
        <w:rPr>
          <w:rFonts w:ascii="Tahoma" w:eastAsia="Times New Roman" w:hAnsi="Tahoma" w:cs="Tahoma"/>
          <w:color w:val="000000"/>
          <w:sz w:val="24"/>
          <w:szCs w:val="24"/>
        </w:rPr>
      </w:pPr>
    </w:p>
    <w:p w:rsidR="007E20EF" w:rsidRPr="007E20EF" w:rsidRDefault="007E20EF" w:rsidP="007E20EF">
      <w:pPr>
        <w:spacing w:after="0" w:line="240" w:lineRule="auto"/>
        <w:rPr>
          <w:rFonts w:ascii="Arial" w:eastAsia="Times New Roman" w:hAnsi="Arial" w:cs="Arial"/>
          <w:color w:val="00B0F0"/>
          <w:sz w:val="36"/>
          <w:szCs w:val="27"/>
          <w:shd w:val="clear" w:color="auto" w:fill="FFFFE6"/>
        </w:rPr>
      </w:pPr>
      <w:bookmarkStart w:id="1" w:name="start"/>
      <w:r w:rsidRPr="007E20EF">
        <w:rPr>
          <w:rFonts w:ascii="Arial" w:eastAsia="Times New Roman" w:hAnsi="Arial" w:cs="Arial"/>
          <w:b/>
          <w:bCs/>
          <w:color w:val="00B0F0"/>
          <w:sz w:val="48"/>
          <w:szCs w:val="36"/>
          <w:shd w:val="clear" w:color="auto" w:fill="FFFFE6"/>
        </w:rPr>
        <w:t>SI base units</w:t>
      </w:r>
    </w:p>
    <w:p w:rsidR="007E20EF" w:rsidRPr="00184C21" w:rsidRDefault="007E20EF" w:rsidP="007E20EF">
      <w:pPr>
        <w:spacing w:before="100" w:beforeAutospacing="1" w:after="100" w:afterAutospacing="1" w:line="240" w:lineRule="auto"/>
        <w:rPr>
          <w:rFonts w:ascii="Arial" w:eastAsia="Times New Roman" w:hAnsi="Arial" w:cs="Arial"/>
          <w:color w:val="000000"/>
          <w:sz w:val="28"/>
          <w:szCs w:val="28"/>
          <w:shd w:val="clear" w:color="auto" w:fill="FFFFE6"/>
        </w:rPr>
      </w:pPr>
      <w:r w:rsidRPr="007E20EF">
        <w:rPr>
          <w:rFonts w:ascii="Arial" w:eastAsia="Times New Roman" w:hAnsi="Arial" w:cs="Arial"/>
          <w:color w:val="000000"/>
          <w:sz w:val="28"/>
          <w:szCs w:val="28"/>
          <w:shd w:val="clear" w:color="auto" w:fill="FFFFE6"/>
        </w:rPr>
        <w:t>The SI is founded on seven </w:t>
      </w:r>
      <w:r w:rsidRPr="007E20EF">
        <w:rPr>
          <w:rFonts w:ascii="Arial" w:eastAsia="Times New Roman" w:hAnsi="Arial" w:cs="Arial"/>
          <w:i/>
          <w:iCs/>
          <w:color w:val="000000"/>
          <w:sz w:val="28"/>
          <w:szCs w:val="28"/>
          <w:shd w:val="clear" w:color="auto" w:fill="FFFFE6"/>
        </w:rPr>
        <w:t>SI base units</w:t>
      </w:r>
      <w:r w:rsidRPr="007E20EF">
        <w:rPr>
          <w:rFonts w:ascii="Arial" w:eastAsia="Times New Roman" w:hAnsi="Arial" w:cs="Arial"/>
          <w:color w:val="000000"/>
          <w:sz w:val="28"/>
          <w:szCs w:val="28"/>
          <w:shd w:val="clear" w:color="auto" w:fill="FFFFE6"/>
        </w:rPr>
        <w:t> for seven </w:t>
      </w:r>
      <w:r w:rsidRPr="007E20EF">
        <w:rPr>
          <w:rFonts w:ascii="Arial" w:eastAsia="Times New Roman" w:hAnsi="Arial" w:cs="Arial"/>
          <w:i/>
          <w:iCs/>
          <w:color w:val="000000"/>
          <w:sz w:val="28"/>
          <w:szCs w:val="28"/>
          <w:shd w:val="clear" w:color="auto" w:fill="FFFFE6"/>
        </w:rPr>
        <w:t>base quantities</w:t>
      </w:r>
      <w:r w:rsidRPr="007E20EF">
        <w:rPr>
          <w:rFonts w:ascii="Arial" w:eastAsia="Times New Roman" w:hAnsi="Arial" w:cs="Arial"/>
          <w:color w:val="000000"/>
          <w:sz w:val="28"/>
          <w:szCs w:val="28"/>
          <w:shd w:val="clear" w:color="auto" w:fill="FFFFE6"/>
        </w:rPr>
        <w:t> assumed to b</w:t>
      </w:r>
      <w:r w:rsidRPr="00184C21">
        <w:rPr>
          <w:rFonts w:ascii="Arial" w:eastAsia="Times New Roman" w:hAnsi="Arial" w:cs="Arial"/>
          <w:color w:val="000000"/>
          <w:sz w:val="28"/>
          <w:szCs w:val="28"/>
          <w:shd w:val="clear" w:color="auto" w:fill="FFFFE6"/>
        </w:rPr>
        <w:t>e mutually independent, as given.</w:t>
      </w:r>
    </w:p>
    <w:p w:rsidR="007E20EF" w:rsidRPr="00184C21" w:rsidRDefault="007E20EF" w:rsidP="007E20EF">
      <w:pPr>
        <w:spacing w:after="0" w:line="240" w:lineRule="auto"/>
        <w:rPr>
          <w:rFonts w:ascii="Times New Roman" w:eastAsia="Times New Roman" w:hAnsi="Times New Roman" w:cs="Times New Roman"/>
          <w:sz w:val="28"/>
          <w:szCs w:val="28"/>
        </w:rPr>
      </w:pPr>
      <w:proofErr w:type="gramStart"/>
      <w:r w:rsidRPr="007E20EF">
        <w:rPr>
          <w:rFonts w:ascii="Arial" w:eastAsia="Times New Roman" w:hAnsi="Arial" w:cs="Arial"/>
          <w:b/>
          <w:bCs/>
          <w:color w:val="006633"/>
          <w:sz w:val="28"/>
          <w:szCs w:val="28"/>
        </w:rPr>
        <w:t>Table 1.</w:t>
      </w:r>
      <w:proofErr w:type="gramEnd"/>
      <w:r w:rsidRPr="007E20EF">
        <w:rPr>
          <w:rFonts w:ascii="Arial" w:eastAsia="Times New Roman" w:hAnsi="Arial" w:cs="Arial"/>
          <w:b/>
          <w:bCs/>
          <w:color w:val="006633"/>
          <w:sz w:val="28"/>
          <w:szCs w:val="28"/>
        </w:rPr>
        <w:t xml:space="preserve">  SI base units</w:t>
      </w:r>
    </w:p>
    <w:p w:rsidR="007E20EF" w:rsidRPr="007E20EF" w:rsidRDefault="007E20EF" w:rsidP="007E20EF">
      <w:pPr>
        <w:spacing w:before="100" w:beforeAutospacing="1" w:after="100" w:afterAutospacing="1" w:line="240" w:lineRule="auto"/>
        <w:rPr>
          <w:rFonts w:ascii="Arial" w:eastAsia="Times New Roman" w:hAnsi="Arial" w:cs="Arial"/>
          <w:color w:val="000000"/>
          <w:sz w:val="28"/>
          <w:szCs w:val="28"/>
          <w:shd w:val="clear" w:color="auto" w:fill="FFFFE6"/>
        </w:rPr>
      </w:pPr>
    </w:p>
    <w:tbl>
      <w:tblPr>
        <w:tblpPr w:leftFromText="180" w:rightFromText="180" w:vertAnchor="text" w:horzAnchor="page" w:tblpX="1971" w:tblpY="52"/>
        <w:tblOverlap w:val="never"/>
        <w:tblW w:w="0" w:type="auto"/>
        <w:tblCellSpacing w:w="0" w:type="dxa"/>
        <w:tblCellMar>
          <w:top w:w="30" w:type="dxa"/>
          <w:left w:w="30" w:type="dxa"/>
          <w:bottom w:w="30" w:type="dxa"/>
          <w:right w:w="30" w:type="dxa"/>
        </w:tblCellMar>
        <w:tblLook w:val="04A0"/>
      </w:tblPr>
      <w:tblGrid>
        <w:gridCol w:w="3645"/>
        <w:gridCol w:w="1491"/>
        <w:gridCol w:w="963"/>
      </w:tblGrid>
      <w:tr w:rsidR="007E20EF" w:rsidRPr="007E20EF" w:rsidTr="007E20EF">
        <w:trPr>
          <w:tblHeader/>
          <w:tblCellSpacing w:w="0" w:type="dxa"/>
        </w:trPr>
        <w:tc>
          <w:tcPr>
            <w:tcW w:w="0" w:type="auto"/>
            <w:vAlign w:val="bottom"/>
            <w:hideMark/>
          </w:tcPr>
          <w:bookmarkEnd w:id="1"/>
          <w:p w:rsidR="007E20EF" w:rsidRPr="007E20EF" w:rsidRDefault="007E20EF" w:rsidP="007E20EF">
            <w:pPr>
              <w:spacing w:after="0" w:line="240" w:lineRule="auto"/>
              <w:jc w:val="center"/>
              <w:rPr>
                <w:rFonts w:ascii="Times New Roman" w:eastAsia="Times New Roman" w:hAnsi="Times New Roman" w:cs="Times New Roman"/>
                <w:b/>
                <w:bCs/>
                <w:sz w:val="28"/>
                <w:szCs w:val="28"/>
              </w:rPr>
            </w:pPr>
            <w:r w:rsidRPr="007E20EF">
              <w:rPr>
                <w:rFonts w:ascii="Times New Roman" w:eastAsia="Times New Roman" w:hAnsi="Times New Roman" w:cs="Times New Roman"/>
                <w:b/>
                <w:bCs/>
                <w:sz w:val="28"/>
                <w:szCs w:val="28"/>
              </w:rPr>
              <w:t>Base quantity</w:t>
            </w:r>
          </w:p>
        </w:tc>
        <w:tc>
          <w:tcPr>
            <w:tcW w:w="0" w:type="auto"/>
            <w:vAlign w:val="bottom"/>
            <w:hideMark/>
          </w:tcPr>
          <w:p w:rsidR="007E20EF" w:rsidRPr="007E20EF" w:rsidRDefault="007E20EF" w:rsidP="007E20EF">
            <w:pPr>
              <w:spacing w:after="0" w:line="240" w:lineRule="auto"/>
              <w:jc w:val="center"/>
              <w:rPr>
                <w:rFonts w:ascii="Times New Roman" w:eastAsia="Times New Roman" w:hAnsi="Times New Roman" w:cs="Times New Roman"/>
                <w:b/>
                <w:bCs/>
                <w:sz w:val="28"/>
                <w:szCs w:val="28"/>
              </w:rPr>
            </w:pPr>
            <w:r w:rsidRPr="007E20EF">
              <w:rPr>
                <w:rFonts w:ascii="Times New Roman" w:eastAsia="Times New Roman" w:hAnsi="Times New Roman" w:cs="Times New Roman"/>
                <w:b/>
                <w:bCs/>
                <w:sz w:val="28"/>
                <w:szCs w:val="28"/>
              </w:rPr>
              <w:t>Name</w:t>
            </w:r>
          </w:p>
        </w:tc>
        <w:tc>
          <w:tcPr>
            <w:tcW w:w="0" w:type="auto"/>
            <w:vAlign w:val="bottom"/>
            <w:hideMark/>
          </w:tcPr>
          <w:p w:rsidR="007E20EF" w:rsidRPr="007E20EF" w:rsidRDefault="007E20EF" w:rsidP="007E20EF">
            <w:pPr>
              <w:spacing w:after="0" w:line="240" w:lineRule="auto"/>
              <w:jc w:val="center"/>
              <w:rPr>
                <w:rFonts w:ascii="Times New Roman" w:eastAsia="Times New Roman" w:hAnsi="Times New Roman" w:cs="Times New Roman"/>
                <w:b/>
                <w:bCs/>
                <w:sz w:val="28"/>
                <w:szCs w:val="28"/>
              </w:rPr>
            </w:pPr>
            <w:r w:rsidRPr="007E20EF">
              <w:rPr>
                <w:rFonts w:ascii="Times New Roman" w:eastAsia="Times New Roman" w:hAnsi="Times New Roman" w:cs="Times New Roman"/>
                <w:b/>
                <w:bCs/>
                <w:sz w:val="28"/>
                <w:szCs w:val="28"/>
              </w:rPr>
              <w:t>Symbol</w:t>
            </w:r>
          </w:p>
        </w:tc>
      </w:tr>
      <w:tr w:rsidR="007E20EF" w:rsidRPr="007E20EF" w:rsidTr="007E20EF">
        <w:trPr>
          <w:tblCellSpacing w:w="0" w:type="dxa"/>
        </w:trPr>
        <w:tc>
          <w:tcPr>
            <w:tcW w:w="0" w:type="auto"/>
            <w:shd w:val="clear" w:color="auto" w:fill="D0F0C8"/>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length</w:t>
            </w:r>
          </w:p>
        </w:tc>
        <w:tc>
          <w:tcPr>
            <w:tcW w:w="0" w:type="auto"/>
            <w:shd w:val="clear" w:color="auto" w:fill="D0F0C8"/>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meter</w:t>
            </w:r>
          </w:p>
        </w:tc>
        <w:tc>
          <w:tcPr>
            <w:tcW w:w="0" w:type="auto"/>
            <w:shd w:val="clear" w:color="auto" w:fill="D0F0C8"/>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m</w:t>
            </w:r>
          </w:p>
        </w:tc>
      </w:tr>
      <w:tr w:rsidR="007E20EF" w:rsidRPr="007E20EF" w:rsidTr="007E20EF">
        <w:trPr>
          <w:tblCellSpacing w:w="0" w:type="dxa"/>
        </w:trPr>
        <w:tc>
          <w:tcPr>
            <w:tcW w:w="0" w:type="auto"/>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mass</w:t>
            </w:r>
          </w:p>
        </w:tc>
        <w:tc>
          <w:tcPr>
            <w:tcW w:w="0" w:type="auto"/>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kilogram      </w:t>
            </w:r>
          </w:p>
        </w:tc>
        <w:tc>
          <w:tcPr>
            <w:tcW w:w="0" w:type="auto"/>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kg</w:t>
            </w:r>
          </w:p>
        </w:tc>
      </w:tr>
      <w:tr w:rsidR="007E20EF" w:rsidRPr="007E20EF" w:rsidTr="007E20EF">
        <w:trPr>
          <w:tblCellSpacing w:w="0" w:type="dxa"/>
        </w:trPr>
        <w:tc>
          <w:tcPr>
            <w:tcW w:w="0" w:type="auto"/>
            <w:shd w:val="clear" w:color="auto" w:fill="D0F0C8"/>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time</w:t>
            </w:r>
          </w:p>
        </w:tc>
        <w:tc>
          <w:tcPr>
            <w:tcW w:w="0" w:type="auto"/>
            <w:shd w:val="clear" w:color="auto" w:fill="D0F0C8"/>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second</w:t>
            </w:r>
          </w:p>
        </w:tc>
        <w:tc>
          <w:tcPr>
            <w:tcW w:w="0" w:type="auto"/>
            <w:shd w:val="clear" w:color="auto" w:fill="D0F0C8"/>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s</w:t>
            </w:r>
          </w:p>
        </w:tc>
      </w:tr>
      <w:tr w:rsidR="007E20EF" w:rsidRPr="007E20EF" w:rsidTr="007E20EF">
        <w:trPr>
          <w:tblCellSpacing w:w="0" w:type="dxa"/>
        </w:trPr>
        <w:tc>
          <w:tcPr>
            <w:tcW w:w="0" w:type="auto"/>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electric current</w:t>
            </w:r>
          </w:p>
        </w:tc>
        <w:tc>
          <w:tcPr>
            <w:tcW w:w="0" w:type="auto"/>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ampere</w:t>
            </w:r>
          </w:p>
        </w:tc>
        <w:tc>
          <w:tcPr>
            <w:tcW w:w="0" w:type="auto"/>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A</w:t>
            </w:r>
          </w:p>
        </w:tc>
      </w:tr>
      <w:tr w:rsidR="007E20EF" w:rsidRPr="007E20EF" w:rsidTr="007E20EF">
        <w:trPr>
          <w:tblCellSpacing w:w="0" w:type="dxa"/>
        </w:trPr>
        <w:tc>
          <w:tcPr>
            <w:tcW w:w="0" w:type="auto"/>
            <w:shd w:val="clear" w:color="auto" w:fill="D0F0C8"/>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thermodynamic temperature      </w:t>
            </w:r>
          </w:p>
        </w:tc>
        <w:tc>
          <w:tcPr>
            <w:tcW w:w="0" w:type="auto"/>
            <w:shd w:val="clear" w:color="auto" w:fill="D0F0C8"/>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proofErr w:type="spellStart"/>
            <w:r w:rsidRPr="007E20EF">
              <w:rPr>
                <w:rFonts w:ascii="Times New Roman" w:eastAsia="Times New Roman" w:hAnsi="Times New Roman" w:cs="Times New Roman"/>
                <w:sz w:val="28"/>
                <w:szCs w:val="28"/>
              </w:rPr>
              <w:t>kelvin</w:t>
            </w:r>
            <w:proofErr w:type="spellEnd"/>
          </w:p>
        </w:tc>
        <w:tc>
          <w:tcPr>
            <w:tcW w:w="0" w:type="auto"/>
            <w:shd w:val="clear" w:color="auto" w:fill="D0F0C8"/>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K</w:t>
            </w:r>
          </w:p>
        </w:tc>
      </w:tr>
      <w:tr w:rsidR="007E20EF" w:rsidRPr="007E20EF" w:rsidTr="007E20EF">
        <w:trPr>
          <w:tblCellSpacing w:w="0" w:type="dxa"/>
        </w:trPr>
        <w:tc>
          <w:tcPr>
            <w:tcW w:w="0" w:type="auto"/>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amount of substance</w:t>
            </w:r>
          </w:p>
        </w:tc>
        <w:tc>
          <w:tcPr>
            <w:tcW w:w="0" w:type="auto"/>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mole</w:t>
            </w:r>
          </w:p>
        </w:tc>
        <w:tc>
          <w:tcPr>
            <w:tcW w:w="0" w:type="auto"/>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mol</w:t>
            </w:r>
          </w:p>
        </w:tc>
      </w:tr>
      <w:tr w:rsidR="007E20EF" w:rsidRPr="007E20EF" w:rsidTr="007E20EF">
        <w:trPr>
          <w:tblCellSpacing w:w="0" w:type="dxa"/>
        </w:trPr>
        <w:tc>
          <w:tcPr>
            <w:tcW w:w="0" w:type="auto"/>
            <w:shd w:val="clear" w:color="auto" w:fill="D0F0C8"/>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luminous intensity</w:t>
            </w:r>
          </w:p>
        </w:tc>
        <w:tc>
          <w:tcPr>
            <w:tcW w:w="0" w:type="auto"/>
            <w:shd w:val="clear" w:color="auto" w:fill="D0F0C8"/>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candela</w:t>
            </w:r>
          </w:p>
        </w:tc>
        <w:tc>
          <w:tcPr>
            <w:tcW w:w="0" w:type="auto"/>
            <w:shd w:val="clear" w:color="auto" w:fill="D0F0C8"/>
            <w:vAlign w:val="center"/>
            <w:hideMark/>
          </w:tcPr>
          <w:p w:rsidR="007E20EF" w:rsidRPr="00184C21" w:rsidRDefault="007E20EF" w:rsidP="007E20EF">
            <w:pPr>
              <w:spacing w:after="0" w:line="240" w:lineRule="auto"/>
              <w:rPr>
                <w:rFonts w:ascii="Times New Roman" w:eastAsia="Times New Roman" w:hAnsi="Times New Roman" w:cs="Times New Roman"/>
                <w:sz w:val="28"/>
                <w:szCs w:val="28"/>
              </w:rPr>
            </w:pPr>
            <w:proofErr w:type="spellStart"/>
            <w:r w:rsidRPr="00184C21">
              <w:rPr>
                <w:rFonts w:ascii="Times New Roman" w:eastAsia="Times New Roman" w:hAnsi="Times New Roman" w:cs="Times New Roman"/>
                <w:sz w:val="28"/>
                <w:szCs w:val="28"/>
              </w:rPr>
              <w:t>C</w:t>
            </w:r>
            <w:r w:rsidRPr="007E20EF">
              <w:rPr>
                <w:rFonts w:ascii="Times New Roman" w:eastAsia="Times New Roman" w:hAnsi="Times New Roman" w:cs="Times New Roman"/>
                <w:sz w:val="28"/>
                <w:szCs w:val="28"/>
              </w:rPr>
              <w:t>d</w:t>
            </w:r>
            <w:proofErr w:type="spellEnd"/>
          </w:p>
          <w:p w:rsidR="007E20EF" w:rsidRPr="007E20EF" w:rsidRDefault="007E20EF" w:rsidP="007E20EF">
            <w:pPr>
              <w:spacing w:after="0" w:line="240" w:lineRule="auto"/>
              <w:rPr>
                <w:rFonts w:ascii="Times New Roman" w:eastAsia="Times New Roman" w:hAnsi="Times New Roman" w:cs="Times New Roman"/>
                <w:sz w:val="28"/>
                <w:szCs w:val="28"/>
              </w:rPr>
            </w:pPr>
          </w:p>
        </w:tc>
      </w:tr>
      <w:tr w:rsidR="007E20EF" w:rsidRPr="00184C21" w:rsidTr="007E20EF">
        <w:trPr>
          <w:tblCellSpacing w:w="0" w:type="dxa"/>
        </w:trPr>
        <w:tc>
          <w:tcPr>
            <w:tcW w:w="0" w:type="auto"/>
            <w:shd w:val="clear" w:color="auto" w:fill="D0F0C8"/>
            <w:vAlign w:val="center"/>
            <w:hideMark/>
          </w:tcPr>
          <w:p w:rsidR="007E20EF" w:rsidRPr="00184C21" w:rsidRDefault="007E20EF" w:rsidP="007E20EF">
            <w:pPr>
              <w:spacing w:after="0" w:line="240" w:lineRule="auto"/>
              <w:rPr>
                <w:rFonts w:ascii="Times New Roman" w:eastAsia="Times New Roman" w:hAnsi="Times New Roman" w:cs="Times New Roman"/>
                <w:sz w:val="28"/>
                <w:szCs w:val="28"/>
              </w:rPr>
            </w:pPr>
          </w:p>
        </w:tc>
        <w:tc>
          <w:tcPr>
            <w:tcW w:w="0" w:type="auto"/>
            <w:shd w:val="clear" w:color="auto" w:fill="D0F0C8"/>
            <w:vAlign w:val="center"/>
            <w:hideMark/>
          </w:tcPr>
          <w:p w:rsidR="007E20EF" w:rsidRPr="00184C21" w:rsidRDefault="007E20EF" w:rsidP="007E20EF">
            <w:pPr>
              <w:spacing w:after="0" w:line="240" w:lineRule="auto"/>
              <w:rPr>
                <w:rFonts w:ascii="Times New Roman" w:eastAsia="Times New Roman" w:hAnsi="Times New Roman" w:cs="Times New Roman"/>
                <w:sz w:val="28"/>
                <w:szCs w:val="28"/>
              </w:rPr>
            </w:pPr>
          </w:p>
        </w:tc>
        <w:tc>
          <w:tcPr>
            <w:tcW w:w="0" w:type="auto"/>
            <w:shd w:val="clear" w:color="auto" w:fill="D0F0C8"/>
            <w:vAlign w:val="center"/>
            <w:hideMark/>
          </w:tcPr>
          <w:p w:rsidR="007E20EF" w:rsidRPr="00184C21" w:rsidRDefault="007E20EF" w:rsidP="007E20EF">
            <w:pPr>
              <w:spacing w:after="0" w:line="240" w:lineRule="auto"/>
              <w:rPr>
                <w:rFonts w:ascii="Times New Roman" w:eastAsia="Times New Roman" w:hAnsi="Times New Roman" w:cs="Times New Roman"/>
                <w:sz w:val="28"/>
                <w:szCs w:val="28"/>
              </w:rPr>
            </w:pPr>
          </w:p>
        </w:tc>
      </w:tr>
    </w:tbl>
    <w:p w:rsidR="007E20EF" w:rsidRPr="00870700" w:rsidRDefault="007E20EF" w:rsidP="00870700">
      <w:pPr>
        <w:shd w:val="clear" w:color="auto" w:fill="FFFFFF"/>
        <w:spacing w:line="240" w:lineRule="auto"/>
        <w:ind w:left="720"/>
        <w:rPr>
          <w:rFonts w:ascii="Tahoma" w:eastAsia="Times New Roman" w:hAnsi="Tahoma" w:cs="Tahoma"/>
          <w:color w:val="000000"/>
          <w:sz w:val="28"/>
          <w:szCs w:val="28"/>
        </w:rPr>
      </w:pPr>
    </w:p>
    <w:p w:rsidR="00870700" w:rsidRPr="00184C21" w:rsidRDefault="00870700" w:rsidP="00870700">
      <w:pPr>
        <w:pStyle w:val="ListParagraph"/>
        <w:spacing w:line="360" w:lineRule="auto"/>
        <w:rPr>
          <w:rFonts w:ascii="Times New Roman" w:hAnsi="Times New Roman" w:cs="Times New Roman"/>
          <w:sz w:val="28"/>
          <w:szCs w:val="28"/>
        </w:rPr>
      </w:pPr>
    </w:p>
    <w:p w:rsidR="00C37D74" w:rsidRPr="00184C21" w:rsidRDefault="00C37D74" w:rsidP="00B70B56">
      <w:pPr>
        <w:spacing w:after="0" w:line="360" w:lineRule="auto"/>
        <w:rPr>
          <w:rFonts w:ascii="Times New Roman" w:hAnsi="Times New Roman" w:cs="Times New Roman"/>
          <w:b/>
          <w:sz w:val="28"/>
          <w:szCs w:val="28"/>
        </w:rPr>
      </w:pPr>
    </w:p>
    <w:p w:rsidR="00071D3D" w:rsidRPr="00184C21" w:rsidRDefault="00071D3D" w:rsidP="00071D3D">
      <w:pPr>
        <w:spacing w:after="0" w:line="276" w:lineRule="auto"/>
        <w:rPr>
          <w:rFonts w:ascii="Times New Roman" w:hAnsi="Times New Roman" w:cs="Times New Roman"/>
          <w:b/>
          <w:sz w:val="28"/>
          <w:szCs w:val="28"/>
        </w:rPr>
      </w:pPr>
    </w:p>
    <w:tbl>
      <w:tblPr>
        <w:tblW w:w="0" w:type="auto"/>
        <w:jc w:val="center"/>
        <w:tblCellSpacing w:w="15" w:type="dxa"/>
        <w:tblCellMar>
          <w:left w:w="0" w:type="dxa"/>
          <w:right w:w="0" w:type="dxa"/>
        </w:tblCellMar>
        <w:tblLook w:val="04A0"/>
      </w:tblPr>
      <w:tblGrid>
        <w:gridCol w:w="66"/>
      </w:tblGrid>
      <w:tr w:rsidR="007E20EF" w:rsidRPr="007E20EF" w:rsidTr="007E20EF">
        <w:trPr>
          <w:tblCellSpacing w:w="15" w:type="dxa"/>
          <w:jc w:val="center"/>
        </w:trPr>
        <w:tc>
          <w:tcPr>
            <w:tcW w:w="0" w:type="auto"/>
            <w:hideMark/>
          </w:tcPr>
          <w:p w:rsidR="007E20EF" w:rsidRPr="007E20EF" w:rsidRDefault="007E20EF" w:rsidP="007E20EF">
            <w:pPr>
              <w:spacing w:after="0" w:line="240" w:lineRule="auto"/>
              <w:rPr>
                <w:rFonts w:ascii="Times New Roman" w:eastAsia="Times New Roman" w:hAnsi="Times New Roman" w:cs="Times New Roman"/>
                <w:sz w:val="28"/>
                <w:szCs w:val="28"/>
              </w:rPr>
            </w:pPr>
          </w:p>
        </w:tc>
      </w:tr>
    </w:tbl>
    <w:p w:rsidR="00B70B56" w:rsidRPr="00184C21" w:rsidRDefault="00B70B56">
      <w:pPr>
        <w:spacing w:after="0" w:line="276" w:lineRule="auto"/>
        <w:rPr>
          <w:rFonts w:ascii="Times New Roman" w:hAnsi="Times New Roman" w:cs="Times New Roman"/>
          <w:b/>
          <w:sz w:val="28"/>
          <w:szCs w:val="28"/>
        </w:rPr>
      </w:pPr>
    </w:p>
    <w:p w:rsidR="007E20EF" w:rsidRPr="00184C21" w:rsidRDefault="007E20EF">
      <w:pPr>
        <w:spacing w:after="0" w:line="276" w:lineRule="auto"/>
        <w:rPr>
          <w:rFonts w:ascii="Times New Roman" w:hAnsi="Times New Roman" w:cs="Times New Roman"/>
          <w:b/>
          <w:sz w:val="28"/>
          <w:szCs w:val="28"/>
        </w:rPr>
      </w:pPr>
    </w:p>
    <w:p w:rsidR="007E20EF" w:rsidRPr="00184C21" w:rsidRDefault="007E20EF">
      <w:pPr>
        <w:spacing w:after="0" w:line="276" w:lineRule="auto"/>
        <w:rPr>
          <w:rFonts w:ascii="Times New Roman" w:hAnsi="Times New Roman" w:cs="Times New Roman"/>
          <w:b/>
          <w:sz w:val="28"/>
          <w:szCs w:val="28"/>
        </w:rPr>
      </w:pPr>
    </w:p>
    <w:p w:rsidR="007E20EF" w:rsidRPr="00184C21" w:rsidRDefault="007E20EF">
      <w:pPr>
        <w:spacing w:after="0" w:line="276" w:lineRule="auto"/>
        <w:rPr>
          <w:rFonts w:ascii="Times New Roman" w:hAnsi="Times New Roman" w:cs="Times New Roman"/>
          <w:b/>
          <w:sz w:val="28"/>
          <w:szCs w:val="28"/>
        </w:rPr>
      </w:pPr>
    </w:p>
    <w:p w:rsidR="007E20EF" w:rsidRPr="00184C21" w:rsidRDefault="007E20EF">
      <w:pPr>
        <w:spacing w:after="0" w:line="276" w:lineRule="auto"/>
        <w:rPr>
          <w:rFonts w:ascii="Times New Roman" w:hAnsi="Times New Roman" w:cs="Times New Roman"/>
          <w:b/>
          <w:sz w:val="28"/>
          <w:szCs w:val="28"/>
        </w:rPr>
      </w:pPr>
    </w:p>
    <w:p w:rsidR="007E20EF" w:rsidRPr="00184C21" w:rsidRDefault="007E20EF">
      <w:pPr>
        <w:spacing w:after="0" w:line="276" w:lineRule="auto"/>
        <w:rPr>
          <w:rFonts w:ascii="Times New Roman" w:hAnsi="Times New Roman" w:cs="Times New Roman"/>
          <w:b/>
          <w:sz w:val="28"/>
          <w:szCs w:val="28"/>
        </w:rPr>
      </w:pPr>
    </w:p>
    <w:p w:rsidR="007E20EF" w:rsidRPr="007E20EF" w:rsidRDefault="007E20EF">
      <w:pPr>
        <w:spacing w:after="0" w:line="276" w:lineRule="auto"/>
        <w:rPr>
          <w:rFonts w:ascii="Times New Roman" w:hAnsi="Times New Roman" w:cs="Times New Roman"/>
          <w:b/>
          <w:color w:val="00B0F0"/>
          <w:sz w:val="24"/>
          <w:szCs w:val="24"/>
        </w:rPr>
      </w:pPr>
    </w:p>
    <w:p w:rsidR="007E20EF" w:rsidRPr="007E20EF" w:rsidRDefault="007E20EF" w:rsidP="007E20EF">
      <w:pPr>
        <w:spacing w:before="100" w:beforeAutospacing="1" w:after="100" w:afterAutospacing="1" w:line="240" w:lineRule="auto"/>
        <w:rPr>
          <w:rFonts w:ascii="Arial" w:eastAsia="Times New Roman" w:hAnsi="Arial" w:cs="Arial"/>
          <w:color w:val="00B0F0"/>
          <w:sz w:val="32"/>
          <w:szCs w:val="27"/>
          <w:shd w:val="clear" w:color="auto" w:fill="FFFFE6"/>
        </w:rPr>
      </w:pPr>
      <w:r w:rsidRPr="007E20EF">
        <w:rPr>
          <w:rFonts w:ascii="Arial" w:eastAsia="Times New Roman" w:hAnsi="Arial" w:cs="Arial"/>
          <w:b/>
          <w:bCs/>
          <w:color w:val="00B0F0"/>
          <w:sz w:val="44"/>
          <w:szCs w:val="36"/>
          <w:shd w:val="clear" w:color="auto" w:fill="FFFFE6"/>
        </w:rPr>
        <w:t>SI derived units</w:t>
      </w:r>
    </w:p>
    <w:p w:rsidR="007E20EF" w:rsidRPr="007E20EF" w:rsidRDefault="007E20EF" w:rsidP="007E20EF">
      <w:pPr>
        <w:spacing w:before="100" w:beforeAutospacing="1" w:after="100" w:afterAutospacing="1" w:line="240" w:lineRule="auto"/>
        <w:rPr>
          <w:rFonts w:ascii="Arial" w:eastAsia="Times New Roman" w:hAnsi="Arial" w:cs="Arial"/>
          <w:color w:val="000000"/>
          <w:sz w:val="28"/>
          <w:szCs w:val="28"/>
          <w:shd w:val="clear" w:color="auto" w:fill="FFFFE6"/>
        </w:rPr>
      </w:pPr>
      <w:r w:rsidRPr="007E20EF">
        <w:rPr>
          <w:rFonts w:ascii="Arial" w:eastAsia="Times New Roman" w:hAnsi="Arial" w:cs="Arial"/>
          <w:color w:val="000000"/>
          <w:sz w:val="28"/>
          <w:szCs w:val="28"/>
          <w:shd w:val="clear" w:color="auto" w:fill="FFFFE6"/>
        </w:rPr>
        <w:t>Other quantities, called</w:t>
      </w:r>
      <w:r w:rsidRPr="007E20EF">
        <w:rPr>
          <w:rFonts w:ascii="Arial" w:eastAsia="Times New Roman" w:hAnsi="Arial" w:cs="Arial"/>
          <w:i/>
          <w:iCs/>
          <w:color w:val="000000"/>
          <w:sz w:val="28"/>
          <w:szCs w:val="28"/>
          <w:shd w:val="clear" w:color="auto" w:fill="FFFFE6"/>
        </w:rPr>
        <w:t> derived quantities</w:t>
      </w:r>
      <w:r w:rsidRPr="007E20EF">
        <w:rPr>
          <w:rFonts w:ascii="Arial" w:eastAsia="Times New Roman" w:hAnsi="Arial" w:cs="Arial"/>
          <w:color w:val="000000"/>
          <w:sz w:val="28"/>
          <w:szCs w:val="28"/>
          <w:shd w:val="clear" w:color="auto" w:fill="FFFFE6"/>
        </w:rPr>
        <w:t>, are defined in terms of the seven base quantities via a system of quantity equations. The</w:t>
      </w:r>
      <w:r w:rsidRPr="007E20EF">
        <w:rPr>
          <w:rFonts w:ascii="Arial" w:eastAsia="Times New Roman" w:hAnsi="Arial" w:cs="Arial"/>
          <w:i/>
          <w:iCs/>
          <w:color w:val="000000"/>
          <w:sz w:val="28"/>
          <w:szCs w:val="28"/>
          <w:shd w:val="clear" w:color="auto" w:fill="FFFFE6"/>
        </w:rPr>
        <w:t> SI derived units</w:t>
      </w:r>
      <w:r w:rsidRPr="007E20EF">
        <w:rPr>
          <w:rFonts w:ascii="Arial" w:eastAsia="Times New Roman" w:hAnsi="Arial" w:cs="Arial"/>
          <w:color w:val="000000"/>
          <w:sz w:val="28"/>
          <w:szCs w:val="28"/>
          <w:shd w:val="clear" w:color="auto" w:fill="FFFFE6"/>
        </w:rPr>
        <w:t xml:space="preserve"> for these derived quantities are obtained from these equations and the seven SI base units. Examples of </w:t>
      </w:r>
      <w:r w:rsidRPr="007E20EF">
        <w:rPr>
          <w:rFonts w:ascii="Arial" w:eastAsia="Times New Roman" w:hAnsi="Arial" w:cs="Arial"/>
          <w:color w:val="000000"/>
          <w:sz w:val="28"/>
          <w:szCs w:val="28"/>
          <w:shd w:val="clear" w:color="auto" w:fill="FFFFE6"/>
        </w:rPr>
        <w:lastRenderedPageBreak/>
        <w:t>such SI derived units are given in Table 2, where it should be noted that the symbol 1 for quantities of dimension 1 such as mass fraction is generally omitted.</w:t>
      </w:r>
    </w:p>
    <w:tbl>
      <w:tblPr>
        <w:tblW w:w="5000" w:type="pct"/>
        <w:tblCellSpacing w:w="0" w:type="dxa"/>
        <w:tblCellMar>
          <w:top w:w="45" w:type="dxa"/>
          <w:left w:w="45" w:type="dxa"/>
          <w:bottom w:w="45" w:type="dxa"/>
          <w:right w:w="45" w:type="dxa"/>
        </w:tblCellMar>
        <w:tblLook w:val="04A0"/>
      </w:tblPr>
      <w:tblGrid>
        <w:gridCol w:w="4940"/>
        <w:gridCol w:w="4390"/>
        <w:gridCol w:w="1646"/>
      </w:tblGrid>
      <w:tr w:rsidR="007E20EF" w:rsidRPr="007E20EF" w:rsidTr="007E20EF">
        <w:trPr>
          <w:tblCellSpacing w:w="0" w:type="dxa"/>
        </w:trPr>
        <w:tc>
          <w:tcPr>
            <w:tcW w:w="0" w:type="auto"/>
            <w:gridSpan w:val="3"/>
            <w:vAlign w:val="center"/>
            <w:hideMark/>
          </w:tcPr>
          <w:p w:rsidR="007E20EF" w:rsidRPr="007E20EF" w:rsidRDefault="007E20EF" w:rsidP="007E20EF">
            <w:pPr>
              <w:spacing w:after="0" w:line="240" w:lineRule="auto"/>
              <w:rPr>
                <w:rFonts w:ascii="Arial" w:eastAsia="Times New Roman" w:hAnsi="Arial" w:cs="Arial"/>
                <w:b/>
                <w:bCs/>
                <w:color w:val="006633"/>
                <w:sz w:val="28"/>
                <w:szCs w:val="28"/>
              </w:rPr>
            </w:pPr>
            <w:r w:rsidRPr="007E20EF">
              <w:rPr>
                <w:rFonts w:ascii="Arial" w:eastAsia="Times New Roman" w:hAnsi="Arial" w:cs="Arial"/>
                <w:b/>
                <w:bCs/>
                <w:color w:val="006633"/>
                <w:sz w:val="28"/>
                <w:szCs w:val="28"/>
              </w:rPr>
              <w:t>Table 2.  Examples of SI derived units</w:t>
            </w:r>
          </w:p>
          <w:p w:rsidR="007E20EF" w:rsidRPr="007E20EF" w:rsidRDefault="007E20EF" w:rsidP="007E20EF">
            <w:pPr>
              <w:spacing w:after="0" w:line="240" w:lineRule="auto"/>
              <w:jc w:val="center"/>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pict>
                <v:rect id="_x0000_i1025" style="width:0;height:1.5pt" o:hralign="center" o:hrstd="t" o:hr="t" fillcolor="#a0a0a0" stroked="f"/>
              </w:pict>
            </w:r>
          </w:p>
        </w:tc>
      </w:tr>
      <w:tr w:rsidR="007E20EF" w:rsidRPr="007E20EF" w:rsidTr="007E20EF">
        <w:trPr>
          <w:tblCellSpacing w:w="0" w:type="dxa"/>
        </w:trPr>
        <w:tc>
          <w:tcPr>
            <w:tcW w:w="2250" w:type="pct"/>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p>
        </w:tc>
        <w:tc>
          <w:tcPr>
            <w:tcW w:w="0" w:type="auto"/>
            <w:gridSpan w:val="2"/>
            <w:vAlign w:val="center"/>
            <w:hideMark/>
          </w:tcPr>
          <w:p w:rsidR="007E20EF" w:rsidRPr="007E20EF" w:rsidRDefault="007E20EF" w:rsidP="007E20EF">
            <w:pPr>
              <w:spacing w:after="0" w:line="240" w:lineRule="auto"/>
              <w:jc w:val="center"/>
              <w:rPr>
                <w:rFonts w:ascii="Times New Roman" w:eastAsia="Times New Roman" w:hAnsi="Times New Roman" w:cs="Times New Roman"/>
                <w:sz w:val="28"/>
                <w:szCs w:val="28"/>
              </w:rPr>
            </w:pPr>
            <w:r w:rsidRPr="007E20EF">
              <w:rPr>
                <w:rFonts w:ascii="Times New Roman" w:eastAsia="Times New Roman" w:hAnsi="Times New Roman" w:cs="Times New Roman"/>
                <w:b/>
                <w:bCs/>
                <w:color w:val="303030"/>
                <w:sz w:val="28"/>
                <w:szCs w:val="28"/>
              </w:rPr>
              <w:t>SI derived unit</w:t>
            </w:r>
          </w:p>
          <w:p w:rsidR="007E20EF" w:rsidRPr="007E20EF" w:rsidRDefault="007E20EF" w:rsidP="007E20EF">
            <w:pPr>
              <w:spacing w:after="0" w:line="240" w:lineRule="auto"/>
              <w:jc w:val="center"/>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pict>
                <v:rect id="_x0000_i1026" style="width:0;height:.75pt" o:hralign="center" o:hrstd="t" o:hrnoshade="t" o:hr="t" fillcolor="#a0a0a0" stroked="f"/>
              </w:pict>
            </w:r>
          </w:p>
        </w:tc>
      </w:tr>
      <w:tr w:rsidR="007E20EF" w:rsidRPr="007E20EF" w:rsidTr="007E20EF">
        <w:trPr>
          <w:tblHeader/>
          <w:tblCellSpacing w:w="0" w:type="dxa"/>
        </w:trPr>
        <w:tc>
          <w:tcPr>
            <w:tcW w:w="2250" w:type="pct"/>
            <w:vAlign w:val="center"/>
            <w:hideMark/>
          </w:tcPr>
          <w:p w:rsidR="007E20EF" w:rsidRPr="007E20EF" w:rsidRDefault="007E20EF" w:rsidP="007E20EF">
            <w:pPr>
              <w:spacing w:after="0" w:line="240" w:lineRule="auto"/>
              <w:jc w:val="center"/>
              <w:rPr>
                <w:rFonts w:ascii="Times New Roman" w:eastAsia="Times New Roman" w:hAnsi="Times New Roman" w:cs="Times New Roman"/>
                <w:b/>
                <w:bCs/>
                <w:sz w:val="28"/>
                <w:szCs w:val="28"/>
              </w:rPr>
            </w:pPr>
            <w:r w:rsidRPr="007E20EF">
              <w:rPr>
                <w:rFonts w:ascii="Times New Roman" w:eastAsia="Times New Roman" w:hAnsi="Times New Roman" w:cs="Times New Roman"/>
                <w:b/>
                <w:bCs/>
                <w:color w:val="303030"/>
                <w:sz w:val="28"/>
                <w:szCs w:val="28"/>
              </w:rPr>
              <w:t>Derived quantity</w:t>
            </w:r>
          </w:p>
        </w:tc>
        <w:tc>
          <w:tcPr>
            <w:tcW w:w="2000" w:type="pct"/>
            <w:vAlign w:val="center"/>
            <w:hideMark/>
          </w:tcPr>
          <w:p w:rsidR="007E20EF" w:rsidRPr="007E20EF" w:rsidRDefault="007E20EF" w:rsidP="007E20EF">
            <w:pPr>
              <w:spacing w:after="0" w:line="240" w:lineRule="auto"/>
              <w:jc w:val="center"/>
              <w:rPr>
                <w:rFonts w:ascii="Times New Roman" w:eastAsia="Times New Roman" w:hAnsi="Times New Roman" w:cs="Times New Roman"/>
                <w:b/>
                <w:bCs/>
                <w:sz w:val="28"/>
                <w:szCs w:val="28"/>
              </w:rPr>
            </w:pPr>
            <w:r w:rsidRPr="007E20EF">
              <w:rPr>
                <w:rFonts w:ascii="Times New Roman" w:eastAsia="Times New Roman" w:hAnsi="Times New Roman" w:cs="Times New Roman"/>
                <w:b/>
                <w:bCs/>
                <w:color w:val="303030"/>
                <w:sz w:val="28"/>
                <w:szCs w:val="28"/>
              </w:rPr>
              <w:t>Name</w:t>
            </w:r>
          </w:p>
        </w:tc>
        <w:tc>
          <w:tcPr>
            <w:tcW w:w="750" w:type="pct"/>
            <w:vAlign w:val="center"/>
            <w:hideMark/>
          </w:tcPr>
          <w:p w:rsidR="007E20EF" w:rsidRPr="007E20EF" w:rsidRDefault="007E20EF" w:rsidP="007E20EF">
            <w:pPr>
              <w:spacing w:after="0" w:line="240" w:lineRule="auto"/>
              <w:jc w:val="center"/>
              <w:rPr>
                <w:rFonts w:ascii="Times New Roman" w:eastAsia="Times New Roman" w:hAnsi="Times New Roman" w:cs="Times New Roman"/>
                <w:b/>
                <w:bCs/>
                <w:sz w:val="28"/>
                <w:szCs w:val="28"/>
              </w:rPr>
            </w:pPr>
            <w:r w:rsidRPr="007E20EF">
              <w:rPr>
                <w:rFonts w:ascii="Times New Roman" w:eastAsia="Times New Roman" w:hAnsi="Times New Roman" w:cs="Times New Roman"/>
                <w:b/>
                <w:bCs/>
                <w:color w:val="303030"/>
                <w:sz w:val="28"/>
                <w:szCs w:val="28"/>
              </w:rPr>
              <w:t>Symbol</w:t>
            </w:r>
          </w:p>
        </w:tc>
      </w:tr>
      <w:tr w:rsidR="007E20EF" w:rsidRPr="007E20EF" w:rsidTr="007E20EF">
        <w:trPr>
          <w:tblCellSpacing w:w="0" w:type="dxa"/>
        </w:trPr>
        <w:tc>
          <w:tcPr>
            <w:tcW w:w="2250" w:type="pct"/>
            <w:shd w:val="clear" w:color="auto" w:fill="D0F0C8"/>
            <w:vAlign w:val="center"/>
            <w:hideMark/>
          </w:tcPr>
          <w:p w:rsidR="007E20EF" w:rsidRPr="007E20EF" w:rsidRDefault="00C6313C" w:rsidP="007E20EF">
            <w:pPr>
              <w:spacing w:after="0" w:line="240" w:lineRule="auto"/>
              <w:rPr>
                <w:rFonts w:ascii="Times New Roman" w:eastAsia="Times New Roman" w:hAnsi="Times New Roman" w:cs="Times New Roman"/>
                <w:sz w:val="28"/>
                <w:szCs w:val="28"/>
              </w:rPr>
            </w:pPr>
            <w:r w:rsidRPr="00184C21">
              <w:rPr>
                <w:rFonts w:ascii="Times New Roman" w:eastAsia="Times New Roman" w:hAnsi="Times New Roman" w:cs="Times New Roman"/>
                <w:sz w:val="28"/>
                <w:szCs w:val="28"/>
              </w:rPr>
              <w:t>A</w:t>
            </w:r>
            <w:r w:rsidR="007E20EF" w:rsidRPr="007E20EF">
              <w:rPr>
                <w:rFonts w:ascii="Times New Roman" w:eastAsia="Times New Roman" w:hAnsi="Times New Roman" w:cs="Times New Roman"/>
                <w:sz w:val="28"/>
                <w:szCs w:val="28"/>
              </w:rPr>
              <w:t>rea</w:t>
            </w:r>
          </w:p>
        </w:tc>
        <w:tc>
          <w:tcPr>
            <w:tcW w:w="2000" w:type="pct"/>
            <w:shd w:val="clear" w:color="auto" w:fill="D0F0C8"/>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square meter</w:t>
            </w:r>
          </w:p>
        </w:tc>
        <w:tc>
          <w:tcPr>
            <w:tcW w:w="750" w:type="pct"/>
            <w:shd w:val="clear" w:color="auto" w:fill="D0F0C8"/>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m</w:t>
            </w:r>
            <w:r w:rsidRPr="007E20EF">
              <w:rPr>
                <w:rFonts w:ascii="Times New Roman" w:eastAsia="Times New Roman" w:hAnsi="Times New Roman" w:cs="Times New Roman"/>
                <w:sz w:val="28"/>
                <w:szCs w:val="28"/>
                <w:vertAlign w:val="superscript"/>
              </w:rPr>
              <w:t>2</w:t>
            </w:r>
          </w:p>
        </w:tc>
      </w:tr>
      <w:tr w:rsidR="007E20EF" w:rsidRPr="007E20EF" w:rsidTr="007E20EF">
        <w:trPr>
          <w:tblCellSpacing w:w="0" w:type="dxa"/>
        </w:trPr>
        <w:tc>
          <w:tcPr>
            <w:tcW w:w="2250" w:type="pct"/>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volume</w:t>
            </w:r>
          </w:p>
        </w:tc>
        <w:tc>
          <w:tcPr>
            <w:tcW w:w="2000" w:type="pct"/>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cubic meter</w:t>
            </w:r>
          </w:p>
        </w:tc>
        <w:tc>
          <w:tcPr>
            <w:tcW w:w="750" w:type="pct"/>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m</w:t>
            </w:r>
            <w:r w:rsidRPr="007E20EF">
              <w:rPr>
                <w:rFonts w:ascii="Times New Roman" w:eastAsia="Times New Roman" w:hAnsi="Times New Roman" w:cs="Times New Roman"/>
                <w:sz w:val="28"/>
                <w:szCs w:val="28"/>
                <w:vertAlign w:val="superscript"/>
              </w:rPr>
              <w:t>3</w:t>
            </w:r>
          </w:p>
        </w:tc>
      </w:tr>
      <w:tr w:rsidR="007E20EF" w:rsidRPr="007E20EF" w:rsidTr="007E20EF">
        <w:trPr>
          <w:tblCellSpacing w:w="0" w:type="dxa"/>
        </w:trPr>
        <w:tc>
          <w:tcPr>
            <w:tcW w:w="2250" w:type="pct"/>
            <w:shd w:val="clear" w:color="auto" w:fill="D0F0C8"/>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speed, velocity</w:t>
            </w:r>
          </w:p>
        </w:tc>
        <w:tc>
          <w:tcPr>
            <w:tcW w:w="2000" w:type="pct"/>
            <w:shd w:val="clear" w:color="auto" w:fill="D0F0C8"/>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meter per second</w:t>
            </w:r>
          </w:p>
        </w:tc>
        <w:tc>
          <w:tcPr>
            <w:tcW w:w="750" w:type="pct"/>
            <w:shd w:val="clear" w:color="auto" w:fill="D0F0C8"/>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m/s</w:t>
            </w:r>
          </w:p>
        </w:tc>
      </w:tr>
      <w:tr w:rsidR="007E20EF" w:rsidRPr="007E20EF" w:rsidTr="007E20EF">
        <w:trPr>
          <w:tblCellSpacing w:w="0" w:type="dxa"/>
        </w:trPr>
        <w:tc>
          <w:tcPr>
            <w:tcW w:w="2250" w:type="pct"/>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acceleration</w:t>
            </w:r>
          </w:p>
        </w:tc>
        <w:tc>
          <w:tcPr>
            <w:tcW w:w="2000" w:type="pct"/>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meter per second squared  </w:t>
            </w:r>
          </w:p>
        </w:tc>
        <w:tc>
          <w:tcPr>
            <w:tcW w:w="750" w:type="pct"/>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m/s</w:t>
            </w:r>
            <w:r w:rsidRPr="007E20EF">
              <w:rPr>
                <w:rFonts w:ascii="Times New Roman" w:eastAsia="Times New Roman" w:hAnsi="Times New Roman" w:cs="Times New Roman"/>
                <w:sz w:val="28"/>
                <w:szCs w:val="28"/>
                <w:vertAlign w:val="superscript"/>
              </w:rPr>
              <w:t>2</w:t>
            </w:r>
          </w:p>
        </w:tc>
      </w:tr>
      <w:tr w:rsidR="007E20EF" w:rsidRPr="007E20EF" w:rsidTr="007E20EF">
        <w:trPr>
          <w:tblCellSpacing w:w="0" w:type="dxa"/>
        </w:trPr>
        <w:tc>
          <w:tcPr>
            <w:tcW w:w="2250" w:type="pct"/>
            <w:shd w:val="clear" w:color="auto" w:fill="D0F0C8"/>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wave number</w:t>
            </w:r>
          </w:p>
        </w:tc>
        <w:tc>
          <w:tcPr>
            <w:tcW w:w="2000" w:type="pct"/>
            <w:shd w:val="clear" w:color="auto" w:fill="D0F0C8"/>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reciprocal meter</w:t>
            </w:r>
          </w:p>
        </w:tc>
        <w:tc>
          <w:tcPr>
            <w:tcW w:w="750" w:type="pct"/>
            <w:shd w:val="clear" w:color="auto" w:fill="D0F0C8"/>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m</w:t>
            </w:r>
            <w:r w:rsidRPr="007E20EF">
              <w:rPr>
                <w:rFonts w:ascii="Times New Roman" w:eastAsia="Times New Roman" w:hAnsi="Times New Roman" w:cs="Times New Roman"/>
                <w:sz w:val="28"/>
                <w:szCs w:val="28"/>
                <w:vertAlign w:val="superscript"/>
              </w:rPr>
              <w:t>-1</w:t>
            </w:r>
          </w:p>
        </w:tc>
      </w:tr>
      <w:tr w:rsidR="007E20EF" w:rsidRPr="007E20EF" w:rsidTr="007E20EF">
        <w:trPr>
          <w:tblCellSpacing w:w="0" w:type="dxa"/>
        </w:trPr>
        <w:tc>
          <w:tcPr>
            <w:tcW w:w="2250" w:type="pct"/>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mass density</w:t>
            </w:r>
          </w:p>
        </w:tc>
        <w:tc>
          <w:tcPr>
            <w:tcW w:w="2000" w:type="pct"/>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kilogram per cubic meter</w:t>
            </w:r>
          </w:p>
        </w:tc>
        <w:tc>
          <w:tcPr>
            <w:tcW w:w="750" w:type="pct"/>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kg/m</w:t>
            </w:r>
            <w:r w:rsidRPr="007E20EF">
              <w:rPr>
                <w:rFonts w:ascii="Times New Roman" w:eastAsia="Times New Roman" w:hAnsi="Times New Roman" w:cs="Times New Roman"/>
                <w:sz w:val="28"/>
                <w:szCs w:val="28"/>
                <w:vertAlign w:val="superscript"/>
              </w:rPr>
              <w:t>3</w:t>
            </w:r>
          </w:p>
        </w:tc>
      </w:tr>
      <w:tr w:rsidR="007E20EF" w:rsidRPr="007E20EF" w:rsidTr="007E20EF">
        <w:trPr>
          <w:tblCellSpacing w:w="0" w:type="dxa"/>
        </w:trPr>
        <w:tc>
          <w:tcPr>
            <w:tcW w:w="2250" w:type="pct"/>
            <w:shd w:val="clear" w:color="auto" w:fill="D0F0C8"/>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specific volume</w:t>
            </w:r>
          </w:p>
        </w:tc>
        <w:tc>
          <w:tcPr>
            <w:tcW w:w="2000" w:type="pct"/>
            <w:shd w:val="clear" w:color="auto" w:fill="D0F0C8"/>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cubic meter per kilogram</w:t>
            </w:r>
          </w:p>
        </w:tc>
        <w:tc>
          <w:tcPr>
            <w:tcW w:w="750" w:type="pct"/>
            <w:shd w:val="clear" w:color="auto" w:fill="D0F0C8"/>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m</w:t>
            </w:r>
            <w:r w:rsidRPr="007E20EF">
              <w:rPr>
                <w:rFonts w:ascii="Times New Roman" w:eastAsia="Times New Roman" w:hAnsi="Times New Roman" w:cs="Times New Roman"/>
                <w:sz w:val="28"/>
                <w:szCs w:val="28"/>
                <w:vertAlign w:val="superscript"/>
              </w:rPr>
              <w:t>3</w:t>
            </w:r>
            <w:r w:rsidRPr="007E20EF">
              <w:rPr>
                <w:rFonts w:ascii="Times New Roman" w:eastAsia="Times New Roman" w:hAnsi="Times New Roman" w:cs="Times New Roman"/>
                <w:sz w:val="28"/>
                <w:szCs w:val="28"/>
              </w:rPr>
              <w:t>/kg</w:t>
            </w:r>
          </w:p>
        </w:tc>
      </w:tr>
      <w:tr w:rsidR="007E20EF" w:rsidRPr="007E20EF" w:rsidTr="007E20EF">
        <w:trPr>
          <w:tblCellSpacing w:w="0" w:type="dxa"/>
        </w:trPr>
        <w:tc>
          <w:tcPr>
            <w:tcW w:w="2250" w:type="pct"/>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current density</w:t>
            </w:r>
          </w:p>
        </w:tc>
        <w:tc>
          <w:tcPr>
            <w:tcW w:w="2000" w:type="pct"/>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ampere per square meter</w:t>
            </w:r>
          </w:p>
        </w:tc>
        <w:tc>
          <w:tcPr>
            <w:tcW w:w="750" w:type="pct"/>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A/m</w:t>
            </w:r>
            <w:r w:rsidRPr="007E20EF">
              <w:rPr>
                <w:rFonts w:ascii="Times New Roman" w:eastAsia="Times New Roman" w:hAnsi="Times New Roman" w:cs="Times New Roman"/>
                <w:sz w:val="28"/>
                <w:szCs w:val="28"/>
                <w:vertAlign w:val="superscript"/>
              </w:rPr>
              <w:t>2</w:t>
            </w:r>
          </w:p>
        </w:tc>
      </w:tr>
      <w:tr w:rsidR="007E20EF" w:rsidRPr="007E20EF" w:rsidTr="007E20EF">
        <w:trPr>
          <w:tblCellSpacing w:w="0" w:type="dxa"/>
        </w:trPr>
        <w:tc>
          <w:tcPr>
            <w:tcW w:w="2250" w:type="pct"/>
            <w:shd w:val="clear" w:color="auto" w:fill="D0F0C8"/>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magnetic field strength  </w:t>
            </w:r>
          </w:p>
        </w:tc>
        <w:tc>
          <w:tcPr>
            <w:tcW w:w="2000" w:type="pct"/>
            <w:shd w:val="clear" w:color="auto" w:fill="D0F0C8"/>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ampere per meter</w:t>
            </w:r>
          </w:p>
        </w:tc>
        <w:tc>
          <w:tcPr>
            <w:tcW w:w="750" w:type="pct"/>
            <w:shd w:val="clear" w:color="auto" w:fill="D0F0C8"/>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A/m</w:t>
            </w:r>
          </w:p>
        </w:tc>
      </w:tr>
      <w:tr w:rsidR="007E20EF" w:rsidRPr="007E20EF" w:rsidTr="007E20EF">
        <w:trPr>
          <w:tblCellSpacing w:w="0" w:type="dxa"/>
        </w:trPr>
        <w:tc>
          <w:tcPr>
            <w:tcW w:w="2250" w:type="pct"/>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amount-of-substance concentration</w:t>
            </w:r>
          </w:p>
        </w:tc>
        <w:tc>
          <w:tcPr>
            <w:tcW w:w="2000" w:type="pct"/>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mole per cubic meter</w:t>
            </w:r>
          </w:p>
        </w:tc>
        <w:tc>
          <w:tcPr>
            <w:tcW w:w="750" w:type="pct"/>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mol/m</w:t>
            </w:r>
            <w:r w:rsidRPr="007E20EF">
              <w:rPr>
                <w:rFonts w:ascii="Times New Roman" w:eastAsia="Times New Roman" w:hAnsi="Times New Roman" w:cs="Times New Roman"/>
                <w:sz w:val="28"/>
                <w:szCs w:val="28"/>
                <w:vertAlign w:val="superscript"/>
              </w:rPr>
              <w:t>3</w:t>
            </w:r>
          </w:p>
        </w:tc>
      </w:tr>
      <w:tr w:rsidR="007E20EF" w:rsidRPr="007E20EF" w:rsidTr="007E20EF">
        <w:trPr>
          <w:tblCellSpacing w:w="0" w:type="dxa"/>
        </w:trPr>
        <w:tc>
          <w:tcPr>
            <w:tcW w:w="2250" w:type="pct"/>
            <w:shd w:val="clear" w:color="auto" w:fill="D0F0C8"/>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luminance</w:t>
            </w:r>
          </w:p>
        </w:tc>
        <w:tc>
          <w:tcPr>
            <w:tcW w:w="2000" w:type="pct"/>
            <w:shd w:val="clear" w:color="auto" w:fill="D0F0C8"/>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candela per square meter</w:t>
            </w:r>
          </w:p>
        </w:tc>
        <w:tc>
          <w:tcPr>
            <w:tcW w:w="750" w:type="pct"/>
            <w:shd w:val="clear" w:color="auto" w:fill="D0F0C8"/>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proofErr w:type="spellStart"/>
            <w:r w:rsidRPr="007E20EF">
              <w:rPr>
                <w:rFonts w:ascii="Times New Roman" w:eastAsia="Times New Roman" w:hAnsi="Times New Roman" w:cs="Times New Roman"/>
                <w:sz w:val="28"/>
                <w:szCs w:val="28"/>
              </w:rPr>
              <w:t>cd</w:t>
            </w:r>
            <w:proofErr w:type="spellEnd"/>
            <w:r w:rsidRPr="007E20EF">
              <w:rPr>
                <w:rFonts w:ascii="Times New Roman" w:eastAsia="Times New Roman" w:hAnsi="Times New Roman" w:cs="Times New Roman"/>
                <w:sz w:val="28"/>
                <w:szCs w:val="28"/>
              </w:rPr>
              <w:t>/m</w:t>
            </w:r>
            <w:r w:rsidRPr="007E20EF">
              <w:rPr>
                <w:rFonts w:ascii="Times New Roman" w:eastAsia="Times New Roman" w:hAnsi="Times New Roman" w:cs="Times New Roman"/>
                <w:sz w:val="28"/>
                <w:szCs w:val="28"/>
                <w:vertAlign w:val="superscript"/>
              </w:rPr>
              <w:t>2</w:t>
            </w:r>
          </w:p>
        </w:tc>
      </w:tr>
      <w:tr w:rsidR="007E20EF" w:rsidRPr="007E20EF" w:rsidTr="007E20EF">
        <w:trPr>
          <w:tblCellSpacing w:w="0" w:type="dxa"/>
        </w:trPr>
        <w:tc>
          <w:tcPr>
            <w:tcW w:w="2250" w:type="pct"/>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mass fraction</w:t>
            </w:r>
          </w:p>
        </w:tc>
        <w:tc>
          <w:tcPr>
            <w:tcW w:w="2000" w:type="pct"/>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kilogram per kilogram, which may be represented by the number 1</w:t>
            </w:r>
          </w:p>
        </w:tc>
        <w:tc>
          <w:tcPr>
            <w:tcW w:w="750" w:type="pct"/>
            <w:vAlign w:val="center"/>
            <w:hideMark/>
          </w:tcPr>
          <w:p w:rsidR="007E20EF" w:rsidRPr="007E20EF" w:rsidRDefault="007E20EF" w:rsidP="007E20EF">
            <w:pPr>
              <w:spacing w:after="0" w:line="240" w:lineRule="auto"/>
              <w:rPr>
                <w:rFonts w:ascii="Times New Roman" w:eastAsia="Times New Roman" w:hAnsi="Times New Roman" w:cs="Times New Roman"/>
                <w:sz w:val="28"/>
                <w:szCs w:val="28"/>
              </w:rPr>
            </w:pPr>
            <w:r w:rsidRPr="007E20EF">
              <w:rPr>
                <w:rFonts w:ascii="Times New Roman" w:eastAsia="Times New Roman" w:hAnsi="Times New Roman" w:cs="Times New Roman"/>
                <w:sz w:val="28"/>
                <w:szCs w:val="28"/>
              </w:rPr>
              <w:t>kg/kg = 1</w:t>
            </w:r>
          </w:p>
        </w:tc>
      </w:tr>
    </w:tbl>
    <w:p w:rsidR="007E20EF" w:rsidRPr="00184C21" w:rsidRDefault="007E20EF">
      <w:pPr>
        <w:spacing w:after="0" w:line="276" w:lineRule="auto"/>
        <w:rPr>
          <w:rFonts w:ascii="Times New Roman" w:hAnsi="Times New Roman" w:cs="Times New Roman"/>
          <w:b/>
          <w:sz w:val="28"/>
          <w:szCs w:val="28"/>
        </w:rPr>
      </w:pPr>
    </w:p>
    <w:p w:rsidR="007E20EF" w:rsidRDefault="007E20EF">
      <w:pPr>
        <w:spacing w:after="0" w:line="276" w:lineRule="auto"/>
        <w:rPr>
          <w:rFonts w:ascii="Times New Roman" w:hAnsi="Times New Roman" w:cs="Times New Roman"/>
          <w:b/>
          <w:sz w:val="24"/>
          <w:szCs w:val="24"/>
        </w:rPr>
      </w:pPr>
    </w:p>
    <w:p w:rsidR="007E20EF" w:rsidRDefault="007E20EF">
      <w:pPr>
        <w:spacing w:after="0" w:line="276" w:lineRule="auto"/>
        <w:rPr>
          <w:rFonts w:ascii="Times New Roman" w:hAnsi="Times New Roman" w:cs="Times New Roman"/>
          <w:b/>
          <w:sz w:val="24"/>
          <w:szCs w:val="24"/>
        </w:rPr>
      </w:pPr>
    </w:p>
    <w:p w:rsidR="007E20EF" w:rsidRPr="007E20EF" w:rsidRDefault="007E20EF" w:rsidP="007E20EF">
      <w:pPr>
        <w:pStyle w:val="Heading3"/>
        <w:spacing w:before="72" w:after="96"/>
        <w:rPr>
          <w:rFonts w:ascii="Arial" w:hAnsi="Arial" w:cs="Arial"/>
          <w:color w:val="00B0F0"/>
          <w:sz w:val="40"/>
          <w:szCs w:val="26"/>
        </w:rPr>
      </w:pPr>
      <w:r w:rsidRPr="007E20EF">
        <w:rPr>
          <w:rFonts w:ascii="Arial" w:hAnsi="Arial" w:cs="Arial"/>
          <w:color w:val="00B0F0"/>
          <w:sz w:val="40"/>
          <w:szCs w:val="26"/>
        </w:rPr>
        <w:t>Suspensions</w:t>
      </w:r>
    </w:p>
    <w:p w:rsidR="007E20EF" w:rsidRDefault="007E20EF" w:rsidP="007E20EF">
      <w:pPr>
        <w:pStyle w:val="NormalWeb"/>
        <w:spacing w:before="0" w:beforeAutospacing="0"/>
        <w:rPr>
          <w:rFonts w:ascii="Arial" w:hAnsi="Arial" w:cs="Arial"/>
          <w:color w:val="000000"/>
          <w:sz w:val="28"/>
          <w:szCs w:val="28"/>
        </w:rPr>
      </w:pPr>
      <w:r>
        <w:rPr>
          <w:rFonts w:ascii="Arial" w:hAnsi="Arial" w:cs="Arial"/>
          <w:color w:val="000000"/>
          <w:sz w:val="28"/>
          <w:szCs w:val="28"/>
        </w:rPr>
        <w:t>A </w:t>
      </w:r>
      <w:r>
        <w:rPr>
          <w:rFonts w:ascii="Arial" w:hAnsi="Arial" w:cs="Arial"/>
          <w:b/>
          <w:bCs/>
          <w:color w:val="000000"/>
          <w:sz w:val="28"/>
          <w:szCs w:val="28"/>
        </w:rPr>
        <w:t>suspension</w:t>
      </w:r>
      <w:r>
        <w:rPr>
          <w:rFonts w:ascii="Arial" w:hAnsi="Arial" w:cs="Arial"/>
          <w:color w:val="000000"/>
          <w:sz w:val="28"/>
          <w:szCs w:val="28"/>
        </w:rPr>
        <w:t> is a mixture of liquids with particles of a solid which may not dissolve in the liquid.</w:t>
      </w:r>
    </w:p>
    <w:p w:rsidR="007E20EF" w:rsidRDefault="007E20EF" w:rsidP="007E20EF">
      <w:pPr>
        <w:numPr>
          <w:ilvl w:val="0"/>
          <w:numId w:val="18"/>
        </w:numPr>
        <w:spacing w:before="100" w:beforeAutospacing="1" w:after="48" w:line="240" w:lineRule="auto"/>
        <w:rPr>
          <w:rFonts w:ascii="Arial" w:hAnsi="Arial" w:cs="Arial"/>
          <w:color w:val="000000"/>
          <w:sz w:val="28"/>
          <w:szCs w:val="28"/>
        </w:rPr>
      </w:pPr>
      <w:r>
        <w:rPr>
          <w:rFonts w:ascii="Arial" w:hAnsi="Arial" w:cs="Arial"/>
          <w:color w:val="000000"/>
          <w:sz w:val="28"/>
          <w:szCs w:val="28"/>
        </w:rPr>
        <w:t>The solid may be separated from the liquid by leaving it to stand, or by filtration</w:t>
      </w:r>
    </w:p>
    <w:p w:rsidR="007E20EF" w:rsidRDefault="007E20EF" w:rsidP="007E20EF">
      <w:pPr>
        <w:pStyle w:val="Heading4"/>
        <w:spacing w:before="72" w:after="72"/>
        <w:rPr>
          <w:rFonts w:ascii="Arial" w:hAnsi="Arial" w:cs="Arial"/>
          <w:color w:val="000000"/>
          <w:sz w:val="28"/>
          <w:szCs w:val="28"/>
        </w:rPr>
      </w:pPr>
      <w:r>
        <w:rPr>
          <w:rFonts w:ascii="Arial" w:hAnsi="Arial" w:cs="Arial"/>
          <w:color w:val="000000"/>
          <w:sz w:val="28"/>
          <w:szCs w:val="28"/>
        </w:rPr>
        <w:t>Examples</w:t>
      </w:r>
    </w:p>
    <w:p w:rsidR="007E20EF" w:rsidRDefault="007E20EF" w:rsidP="007E20EF">
      <w:pPr>
        <w:numPr>
          <w:ilvl w:val="0"/>
          <w:numId w:val="19"/>
        </w:numPr>
        <w:spacing w:before="100" w:beforeAutospacing="1" w:after="48" w:line="240" w:lineRule="auto"/>
        <w:rPr>
          <w:rFonts w:ascii="Arial" w:hAnsi="Arial" w:cs="Arial"/>
          <w:color w:val="000000"/>
          <w:sz w:val="28"/>
          <w:szCs w:val="28"/>
        </w:rPr>
      </w:pPr>
      <w:r>
        <w:rPr>
          <w:rFonts w:ascii="Arial" w:hAnsi="Arial" w:cs="Arial"/>
          <w:color w:val="000000"/>
          <w:sz w:val="28"/>
          <w:szCs w:val="28"/>
        </w:rPr>
        <w:t>sand in water</w:t>
      </w:r>
    </w:p>
    <w:p w:rsidR="00C6313C" w:rsidRDefault="00C6313C" w:rsidP="00C6313C">
      <w:pPr>
        <w:spacing w:before="100" w:beforeAutospacing="1" w:after="48" w:line="240" w:lineRule="auto"/>
        <w:ind w:left="720"/>
        <w:rPr>
          <w:rFonts w:ascii="Arial" w:hAnsi="Arial" w:cs="Arial"/>
          <w:color w:val="000000"/>
          <w:sz w:val="28"/>
          <w:szCs w:val="28"/>
        </w:rPr>
      </w:pPr>
    </w:p>
    <w:p w:rsidR="00C6313C" w:rsidRDefault="00C6313C" w:rsidP="00C6313C">
      <w:pPr>
        <w:spacing w:before="100" w:beforeAutospacing="1" w:after="48" w:line="240" w:lineRule="auto"/>
        <w:ind w:left="720"/>
        <w:rPr>
          <w:rFonts w:ascii="Arial" w:hAnsi="Arial" w:cs="Arial"/>
          <w:color w:val="000000"/>
          <w:sz w:val="28"/>
          <w:szCs w:val="28"/>
        </w:rPr>
      </w:pPr>
      <w:r>
        <w:rPr>
          <w:rFonts w:ascii="Arial" w:hAnsi="Arial" w:cs="Arial"/>
          <w:color w:val="000000"/>
          <w:sz w:val="28"/>
          <w:szCs w:val="28"/>
        </w:rPr>
        <w:lastRenderedPageBreak/>
        <w:t xml:space="preserve"> </w:t>
      </w:r>
    </w:p>
    <w:p w:rsidR="00184C21" w:rsidRDefault="007E20EF" w:rsidP="007E20EF">
      <w:pPr>
        <w:shd w:val="clear" w:color="auto" w:fill="FFFFFF"/>
        <w:spacing w:after="350" w:line="240" w:lineRule="auto"/>
        <w:rPr>
          <w:rFonts w:ascii="Helvetica" w:eastAsia="Times New Roman" w:hAnsi="Helvetica" w:cs="Times New Roman"/>
          <w:color w:val="333333"/>
          <w:sz w:val="48"/>
          <w:szCs w:val="31"/>
        </w:rPr>
      </w:pPr>
      <w:r w:rsidRPr="007E20EF">
        <w:rPr>
          <w:rFonts w:ascii="Helvetica" w:eastAsia="Times New Roman" w:hAnsi="Helvetica" w:cs="Times New Roman"/>
          <w:color w:val="00B0F0"/>
          <w:sz w:val="48"/>
          <w:szCs w:val="31"/>
        </w:rPr>
        <w:t>Ionic compounds</w:t>
      </w:r>
      <w:r w:rsidRPr="007E20EF">
        <w:rPr>
          <w:rFonts w:ascii="Helvetica" w:eastAsia="Times New Roman" w:hAnsi="Helvetica" w:cs="Times New Roman"/>
          <w:color w:val="333333"/>
          <w:sz w:val="48"/>
          <w:szCs w:val="31"/>
        </w:rPr>
        <w:t xml:space="preserve"> </w:t>
      </w:r>
      <w:r w:rsidR="00C6313C">
        <w:rPr>
          <w:rFonts w:ascii="Helvetica" w:eastAsia="Times New Roman" w:hAnsi="Helvetica" w:cs="Times New Roman"/>
          <w:color w:val="333333"/>
          <w:sz w:val="48"/>
          <w:szCs w:val="31"/>
        </w:rPr>
        <w:t xml:space="preserve">  </w:t>
      </w:r>
    </w:p>
    <w:p w:rsidR="007E20EF" w:rsidRPr="007E20EF" w:rsidRDefault="00184C21" w:rsidP="007E20EF">
      <w:pPr>
        <w:shd w:val="clear" w:color="auto" w:fill="FFFFFF"/>
        <w:spacing w:after="350" w:line="240" w:lineRule="auto"/>
        <w:rPr>
          <w:rFonts w:ascii="Helvetica" w:eastAsia="Times New Roman" w:hAnsi="Helvetica" w:cs="Times New Roman"/>
          <w:color w:val="333333"/>
          <w:sz w:val="31"/>
          <w:szCs w:val="31"/>
        </w:rPr>
      </w:pPr>
      <w:r>
        <w:rPr>
          <w:rFonts w:ascii="Helvetica" w:eastAsia="Times New Roman" w:hAnsi="Helvetica" w:cs="Times New Roman"/>
          <w:color w:val="333333"/>
          <w:sz w:val="48"/>
          <w:szCs w:val="31"/>
        </w:rPr>
        <w:t xml:space="preserve">                                </w:t>
      </w:r>
      <w:proofErr w:type="gramStart"/>
      <w:r w:rsidR="007E20EF" w:rsidRPr="007E20EF">
        <w:rPr>
          <w:rFonts w:ascii="Helvetica" w:eastAsia="Times New Roman" w:hAnsi="Helvetica" w:cs="Times New Roman"/>
          <w:color w:val="333333"/>
          <w:sz w:val="31"/>
          <w:szCs w:val="31"/>
        </w:rPr>
        <w:t>are</w:t>
      </w:r>
      <w:proofErr w:type="gramEnd"/>
      <w:r w:rsidR="007E20EF" w:rsidRPr="007E20EF">
        <w:rPr>
          <w:rFonts w:ascii="Helvetica" w:eastAsia="Times New Roman" w:hAnsi="Helvetica" w:cs="Times New Roman"/>
          <w:color w:val="333333"/>
          <w:sz w:val="31"/>
          <w:szCs w:val="31"/>
        </w:rPr>
        <w:t> </w:t>
      </w:r>
      <w:hyperlink r:id="rId9" w:history="1">
        <w:r w:rsidR="007E20EF" w:rsidRPr="007E20EF">
          <w:rPr>
            <w:rFonts w:ascii="Helvetica" w:eastAsia="Times New Roman" w:hAnsi="Helvetica" w:cs="Times New Roman"/>
            <w:color w:val="3E89D8"/>
            <w:sz w:val="31"/>
          </w:rPr>
          <w:t>compounds</w:t>
        </w:r>
      </w:hyperlink>
      <w:r w:rsidR="007E20EF" w:rsidRPr="007E20EF">
        <w:rPr>
          <w:rFonts w:ascii="Helvetica" w:eastAsia="Times New Roman" w:hAnsi="Helvetica" w:cs="Times New Roman"/>
          <w:color w:val="333333"/>
          <w:sz w:val="31"/>
          <w:szCs w:val="31"/>
        </w:rPr>
        <w:t> consisting of </w:t>
      </w:r>
      <w:hyperlink r:id="rId10" w:history="1">
        <w:r w:rsidR="007E20EF" w:rsidRPr="007E20EF">
          <w:rPr>
            <w:rFonts w:ascii="Helvetica" w:eastAsia="Times New Roman" w:hAnsi="Helvetica" w:cs="Times New Roman"/>
            <w:color w:val="3E89D8"/>
            <w:sz w:val="31"/>
          </w:rPr>
          <w:t>ions</w:t>
        </w:r>
      </w:hyperlink>
      <w:r w:rsidR="007E20EF" w:rsidRPr="007E20EF">
        <w:rPr>
          <w:rFonts w:ascii="Helvetica" w:eastAsia="Times New Roman" w:hAnsi="Helvetica" w:cs="Times New Roman"/>
          <w:color w:val="333333"/>
          <w:sz w:val="31"/>
          <w:szCs w:val="31"/>
        </w:rPr>
        <w:t>.</w:t>
      </w:r>
    </w:p>
    <w:p w:rsidR="00C6313C" w:rsidRDefault="007E20EF" w:rsidP="007E20EF">
      <w:pPr>
        <w:shd w:val="clear" w:color="auto" w:fill="FFFFFF"/>
        <w:spacing w:after="350" w:line="240" w:lineRule="auto"/>
        <w:rPr>
          <w:rFonts w:ascii="Helvetica" w:eastAsia="Times New Roman" w:hAnsi="Helvetica" w:cs="Times New Roman"/>
          <w:color w:val="333333"/>
          <w:sz w:val="31"/>
          <w:szCs w:val="31"/>
        </w:rPr>
      </w:pPr>
      <w:r w:rsidRPr="007E20EF">
        <w:rPr>
          <w:rFonts w:ascii="Helvetica" w:eastAsia="Times New Roman" w:hAnsi="Helvetica" w:cs="Times New Roman"/>
          <w:color w:val="333333"/>
          <w:sz w:val="31"/>
          <w:szCs w:val="31"/>
        </w:rPr>
        <w:t>Two-element compounds are usually ionic when one </w:t>
      </w:r>
      <w:hyperlink r:id="rId11" w:history="1">
        <w:r w:rsidRPr="007E20EF">
          <w:rPr>
            <w:rFonts w:ascii="Helvetica" w:eastAsia="Times New Roman" w:hAnsi="Helvetica" w:cs="Times New Roman"/>
            <w:color w:val="3E89D8"/>
            <w:sz w:val="31"/>
          </w:rPr>
          <w:t>element</w:t>
        </w:r>
      </w:hyperlink>
      <w:r w:rsidRPr="007E20EF">
        <w:rPr>
          <w:rFonts w:ascii="Helvetica" w:eastAsia="Times New Roman" w:hAnsi="Helvetica" w:cs="Times New Roman"/>
          <w:color w:val="333333"/>
          <w:sz w:val="31"/>
          <w:szCs w:val="31"/>
        </w:rPr>
        <w:t xml:space="preserve"> is a metal and the other is a non-metal. </w:t>
      </w:r>
      <w:r w:rsidR="00C6313C">
        <w:rPr>
          <w:rFonts w:ascii="Helvetica" w:eastAsia="Times New Roman" w:hAnsi="Helvetica" w:cs="Times New Roman"/>
          <w:color w:val="333333"/>
          <w:sz w:val="31"/>
          <w:szCs w:val="31"/>
        </w:rPr>
        <w:t xml:space="preserve"> </w:t>
      </w:r>
    </w:p>
    <w:p w:rsidR="007E20EF" w:rsidRPr="007E20EF" w:rsidRDefault="007E20EF" w:rsidP="007E20EF">
      <w:pPr>
        <w:shd w:val="clear" w:color="auto" w:fill="FFFFFF"/>
        <w:spacing w:after="350" w:line="240" w:lineRule="auto"/>
        <w:rPr>
          <w:rFonts w:ascii="Helvetica" w:eastAsia="Times New Roman" w:hAnsi="Helvetica" w:cs="Times New Roman"/>
          <w:color w:val="333333"/>
          <w:sz w:val="31"/>
          <w:szCs w:val="31"/>
        </w:rPr>
      </w:pPr>
      <w:r w:rsidRPr="007E20EF">
        <w:rPr>
          <w:rFonts w:ascii="Helvetica" w:eastAsia="Times New Roman" w:hAnsi="Helvetica" w:cs="Times New Roman"/>
          <w:color w:val="333333"/>
          <w:sz w:val="31"/>
          <w:szCs w:val="31"/>
        </w:rPr>
        <w:t>Examples include:</w:t>
      </w:r>
    </w:p>
    <w:p w:rsidR="007E20EF" w:rsidRPr="007E20EF" w:rsidRDefault="007E20EF" w:rsidP="007E20EF">
      <w:pPr>
        <w:numPr>
          <w:ilvl w:val="0"/>
          <w:numId w:val="20"/>
        </w:numPr>
        <w:shd w:val="clear" w:color="auto" w:fill="F5F5F5"/>
        <w:spacing w:before="195" w:after="195" w:line="240" w:lineRule="auto"/>
        <w:ind w:left="778" w:right="389"/>
        <w:rPr>
          <w:rFonts w:ascii="Helvetica" w:eastAsia="Times New Roman" w:hAnsi="Helvetica" w:cs="Times New Roman"/>
          <w:color w:val="333333"/>
          <w:sz w:val="31"/>
          <w:szCs w:val="31"/>
        </w:rPr>
      </w:pPr>
      <w:r w:rsidRPr="007E20EF">
        <w:rPr>
          <w:rFonts w:ascii="Helvetica" w:eastAsia="Times New Roman" w:hAnsi="Helvetica" w:cs="Times New Roman"/>
          <w:color w:val="333333"/>
          <w:sz w:val="31"/>
          <w:szCs w:val="31"/>
        </w:rPr>
        <w:t xml:space="preserve">sodium chloride: </w:t>
      </w:r>
      <w:proofErr w:type="spellStart"/>
      <w:r w:rsidRPr="007E20EF">
        <w:rPr>
          <w:rFonts w:ascii="Helvetica" w:eastAsia="Times New Roman" w:hAnsi="Helvetica" w:cs="Times New Roman"/>
          <w:color w:val="333333"/>
          <w:sz w:val="31"/>
          <w:szCs w:val="31"/>
        </w:rPr>
        <w:t>NaCl</w:t>
      </w:r>
      <w:proofErr w:type="spellEnd"/>
      <w:r w:rsidRPr="007E20EF">
        <w:rPr>
          <w:rFonts w:ascii="Helvetica" w:eastAsia="Times New Roman" w:hAnsi="Helvetica" w:cs="Times New Roman"/>
          <w:color w:val="333333"/>
          <w:sz w:val="31"/>
          <w:szCs w:val="31"/>
        </w:rPr>
        <w:t>, with Na</w:t>
      </w:r>
      <w:r w:rsidRPr="007E20EF">
        <w:rPr>
          <w:rFonts w:ascii="Helvetica" w:eastAsia="Times New Roman" w:hAnsi="Helvetica" w:cs="Times New Roman"/>
          <w:color w:val="333333"/>
          <w:sz w:val="23"/>
          <w:szCs w:val="23"/>
          <w:vertAlign w:val="superscript"/>
        </w:rPr>
        <w:t>+</w:t>
      </w:r>
      <w:r w:rsidRPr="007E20EF">
        <w:rPr>
          <w:rFonts w:ascii="Helvetica" w:eastAsia="Times New Roman" w:hAnsi="Helvetica" w:cs="Times New Roman"/>
          <w:color w:val="333333"/>
          <w:sz w:val="31"/>
          <w:szCs w:val="31"/>
        </w:rPr>
        <w:t xml:space="preserve"> and </w:t>
      </w:r>
      <w:proofErr w:type="spellStart"/>
      <w:r w:rsidRPr="007E20EF">
        <w:rPr>
          <w:rFonts w:ascii="Helvetica" w:eastAsia="Times New Roman" w:hAnsi="Helvetica" w:cs="Times New Roman"/>
          <w:color w:val="333333"/>
          <w:sz w:val="31"/>
          <w:szCs w:val="31"/>
        </w:rPr>
        <w:t>Cl</w:t>
      </w:r>
      <w:proofErr w:type="spellEnd"/>
      <w:r w:rsidRPr="007E20EF">
        <w:rPr>
          <w:rFonts w:ascii="Helvetica" w:eastAsia="Times New Roman" w:hAnsi="Helvetica" w:cs="Times New Roman"/>
          <w:color w:val="333333"/>
          <w:sz w:val="23"/>
          <w:szCs w:val="23"/>
          <w:vertAlign w:val="superscript"/>
        </w:rPr>
        <w:t>-</w:t>
      </w:r>
      <w:r w:rsidRPr="007E20EF">
        <w:rPr>
          <w:rFonts w:ascii="Helvetica" w:eastAsia="Times New Roman" w:hAnsi="Helvetica" w:cs="Times New Roman"/>
          <w:color w:val="333333"/>
          <w:sz w:val="31"/>
          <w:szCs w:val="31"/>
        </w:rPr>
        <w:t> ions</w:t>
      </w:r>
    </w:p>
    <w:p w:rsidR="007E20EF" w:rsidRPr="007E20EF" w:rsidRDefault="007E20EF" w:rsidP="007E20EF">
      <w:pPr>
        <w:numPr>
          <w:ilvl w:val="0"/>
          <w:numId w:val="20"/>
        </w:numPr>
        <w:shd w:val="clear" w:color="auto" w:fill="F5F5F5"/>
        <w:spacing w:before="195" w:after="195" w:line="240" w:lineRule="auto"/>
        <w:ind w:left="778" w:right="389"/>
        <w:rPr>
          <w:rFonts w:ascii="Helvetica" w:eastAsia="Times New Roman" w:hAnsi="Helvetica" w:cs="Times New Roman"/>
          <w:color w:val="333333"/>
          <w:sz w:val="31"/>
          <w:szCs w:val="31"/>
        </w:rPr>
      </w:pPr>
      <w:r w:rsidRPr="007E20EF">
        <w:rPr>
          <w:rFonts w:ascii="Helvetica" w:eastAsia="Times New Roman" w:hAnsi="Helvetica" w:cs="Times New Roman"/>
          <w:color w:val="333333"/>
          <w:sz w:val="31"/>
          <w:szCs w:val="31"/>
        </w:rPr>
        <w:t>lithium nitride: Li</w:t>
      </w:r>
      <w:r w:rsidRPr="007E20EF">
        <w:rPr>
          <w:rFonts w:ascii="Helvetica" w:eastAsia="Times New Roman" w:hAnsi="Helvetica" w:cs="Times New Roman"/>
          <w:color w:val="333333"/>
          <w:sz w:val="23"/>
          <w:szCs w:val="23"/>
          <w:vertAlign w:val="subscript"/>
        </w:rPr>
        <w:t>3</w:t>
      </w:r>
      <w:r w:rsidRPr="007E20EF">
        <w:rPr>
          <w:rFonts w:ascii="Helvetica" w:eastAsia="Times New Roman" w:hAnsi="Helvetica" w:cs="Times New Roman"/>
          <w:color w:val="333333"/>
          <w:sz w:val="31"/>
          <w:szCs w:val="31"/>
        </w:rPr>
        <w:t>N, with Li</w:t>
      </w:r>
      <w:r w:rsidRPr="007E20EF">
        <w:rPr>
          <w:rFonts w:ascii="Helvetica" w:eastAsia="Times New Roman" w:hAnsi="Helvetica" w:cs="Times New Roman"/>
          <w:color w:val="333333"/>
          <w:sz w:val="23"/>
          <w:szCs w:val="23"/>
          <w:vertAlign w:val="superscript"/>
        </w:rPr>
        <w:t>+</w:t>
      </w:r>
      <w:r w:rsidRPr="007E20EF">
        <w:rPr>
          <w:rFonts w:ascii="Helvetica" w:eastAsia="Times New Roman" w:hAnsi="Helvetica" w:cs="Times New Roman"/>
          <w:color w:val="333333"/>
          <w:sz w:val="31"/>
          <w:szCs w:val="31"/>
        </w:rPr>
        <w:t> and N</w:t>
      </w:r>
      <w:r w:rsidRPr="007E20EF">
        <w:rPr>
          <w:rFonts w:ascii="Helvetica" w:eastAsia="Times New Roman" w:hAnsi="Helvetica" w:cs="Times New Roman"/>
          <w:color w:val="333333"/>
          <w:sz w:val="23"/>
          <w:szCs w:val="23"/>
          <w:vertAlign w:val="superscript"/>
        </w:rPr>
        <w:t>3-</w:t>
      </w:r>
      <w:r w:rsidRPr="007E20EF">
        <w:rPr>
          <w:rFonts w:ascii="Helvetica" w:eastAsia="Times New Roman" w:hAnsi="Helvetica" w:cs="Times New Roman"/>
          <w:color w:val="333333"/>
          <w:sz w:val="31"/>
          <w:szCs w:val="31"/>
        </w:rPr>
        <w:t> ions</w:t>
      </w:r>
    </w:p>
    <w:p w:rsidR="007E20EF" w:rsidRPr="007E20EF" w:rsidRDefault="007E20EF" w:rsidP="007E20EF">
      <w:pPr>
        <w:numPr>
          <w:ilvl w:val="0"/>
          <w:numId w:val="20"/>
        </w:numPr>
        <w:shd w:val="clear" w:color="auto" w:fill="F5F5F5"/>
        <w:spacing w:before="195" w:after="195" w:line="240" w:lineRule="auto"/>
        <w:ind w:left="778" w:right="389"/>
        <w:rPr>
          <w:rFonts w:ascii="Helvetica" w:eastAsia="Times New Roman" w:hAnsi="Helvetica" w:cs="Times New Roman"/>
          <w:color w:val="333333"/>
          <w:sz w:val="31"/>
          <w:szCs w:val="31"/>
        </w:rPr>
      </w:pPr>
      <w:r w:rsidRPr="007E20EF">
        <w:rPr>
          <w:rFonts w:ascii="Helvetica" w:eastAsia="Times New Roman" w:hAnsi="Helvetica" w:cs="Times New Roman"/>
          <w:color w:val="333333"/>
          <w:sz w:val="31"/>
          <w:szCs w:val="31"/>
        </w:rPr>
        <w:t xml:space="preserve">magnesium oxide: </w:t>
      </w:r>
      <w:proofErr w:type="spellStart"/>
      <w:r w:rsidRPr="007E20EF">
        <w:rPr>
          <w:rFonts w:ascii="Helvetica" w:eastAsia="Times New Roman" w:hAnsi="Helvetica" w:cs="Times New Roman"/>
          <w:color w:val="333333"/>
          <w:sz w:val="31"/>
          <w:szCs w:val="31"/>
        </w:rPr>
        <w:t>MgO</w:t>
      </w:r>
      <w:proofErr w:type="spellEnd"/>
      <w:r w:rsidRPr="007E20EF">
        <w:rPr>
          <w:rFonts w:ascii="Helvetica" w:eastAsia="Times New Roman" w:hAnsi="Helvetica" w:cs="Times New Roman"/>
          <w:color w:val="333333"/>
          <w:sz w:val="31"/>
          <w:szCs w:val="31"/>
        </w:rPr>
        <w:t>, with Mg</w:t>
      </w:r>
      <w:r w:rsidRPr="007E20EF">
        <w:rPr>
          <w:rFonts w:ascii="Helvetica" w:eastAsia="Times New Roman" w:hAnsi="Helvetica" w:cs="Times New Roman"/>
          <w:color w:val="333333"/>
          <w:sz w:val="23"/>
          <w:szCs w:val="23"/>
          <w:vertAlign w:val="superscript"/>
        </w:rPr>
        <w:t>2+</w:t>
      </w:r>
      <w:r w:rsidRPr="007E20EF">
        <w:rPr>
          <w:rFonts w:ascii="Helvetica" w:eastAsia="Times New Roman" w:hAnsi="Helvetica" w:cs="Times New Roman"/>
          <w:color w:val="333333"/>
          <w:sz w:val="31"/>
          <w:szCs w:val="31"/>
        </w:rPr>
        <w:t> and O</w:t>
      </w:r>
      <w:r w:rsidRPr="007E20EF">
        <w:rPr>
          <w:rFonts w:ascii="Helvetica" w:eastAsia="Times New Roman" w:hAnsi="Helvetica" w:cs="Times New Roman"/>
          <w:color w:val="333333"/>
          <w:sz w:val="23"/>
          <w:szCs w:val="23"/>
          <w:vertAlign w:val="superscript"/>
        </w:rPr>
        <w:t>2-</w:t>
      </w:r>
      <w:r w:rsidRPr="007E20EF">
        <w:rPr>
          <w:rFonts w:ascii="Helvetica" w:eastAsia="Times New Roman" w:hAnsi="Helvetica" w:cs="Times New Roman"/>
          <w:color w:val="333333"/>
          <w:sz w:val="31"/>
          <w:szCs w:val="31"/>
        </w:rPr>
        <w:t> ions</w:t>
      </w:r>
    </w:p>
    <w:p w:rsidR="007E20EF" w:rsidRPr="007E20EF" w:rsidRDefault="007E20EF" w:rsidP="007E20EF">
      <w:pPr>
        <w:numPr>
          <w:ilvl w:val="0"/>
          <w:numId w:val="20"/>
        </w:numPr>
        <w:shd w:val="clear" w:color="auto" w:fill="F5F5F5"/>
        <w:spacing w:before="195" w:line="240" w:lineRule="auto"/>
        <w:ind w:left="778" w:right="389"/>
        <w:rPr>
          <w:rFonts w:ascii="Helvetica" w:eastAsia="Times New Roman" w:hAnsi="Helvetica" w:cs="Times New Roman"/>
          <w:color w:val="333333"/>
          <w:sz w:val="31"/>
          <w:szCs w:val="31"/>
        </w:rPr>
      </w:pPr>
      <w:r w:rsidRPr="007E20EF">
        <w:rPr>
          <w:rFonts w:ascii="Helvetica" w:eastAsia="Times New Roman" w:hAnsi="Helvetica" w:cs="Times New Roman"/>
          <w:color w:val="333333"/>
          <w:sz w:val="31"/>
          <w:szCs w:val="31"/>
        </w:rPr>
        <w:t xml:space="preserve">calcium </w:t>
      </w:r>
      <w:proofErr w:type="spellStart"/>
      <w:r w:rsidRPr="007E20EF">
        <w:rPr>
          <w:rFonts w:ascii="Helvetica" w:eastAsia="Times New Roman" w:hAnsi="Helvetica" w:cs="Times New Roman"/>
          <w:color w:val="333333"/>
          <w:sz w:val="31"/>
          <w:szCs w:val="31"/>
        </w:rPr>
        <w:t>phosphide</w:t>
      </w:r>
      <w:proofErr w:type="spellEnd"/>
      <w:r w:rsidRPr="007E20EF">
        <w:rPr>
          <w:rFonts w:ascii="Helvetica" w:eastAsia="Times New Roman" w:hAnsi="Helvetica" w:cs="Times New Roman"/>
          <w:color w:val="333333"/>
          <w:sz w:val="31"/>
          <w:szCs w:val="31"/>
        </w:rPr>
        <w:t>: Ca</w:t>
      </w:r>
      <w:r w:rsidRPr="007E20EF">
        <w:rPr>
          <w:rFonts w:ascii="Helvetica" w:eastAsia="Times New Roman" w:hAnsi="Helvetica" w:cs="Times New Roman"/>
          <w:color w:val="333333"/>
          <w:sz w:val="23"/>
          <w:szCs w:val="23"/>
          <w:vertAlign w:val="subscript"/>
        </w:rPr>
        <w:t>3</w:t>
      </w:r>
      <w:r w:rsidRPr="007E20EF">
        <w:rPr>
          <w:rFonts w:ascii="Helvetica" w:eastAsia="Times New Roman" w:hAnsi="Helvetica" w:cs="Times New Roman"/>
          <w:color w:val="333333"/>
          <w:sz w:val="31"/>
          <w:szCs w:val="31"/>
        </w:rPr>
        <w:t>P</w:t>
      </w:r>
      <w:r w:rsidRPr="007E20EF">
        <w:rPr>
          <w:rFonts w:ascii="Helvetica" w:eastAsia="Times New Roman" w:hAnsi="Helvetica" w:cs="Times New Roman"/>
          <w:color w:val="333333"/>
          <w:sz w:val="23"/>
          <w:szCs w:val="23"/>
          <w:vertAlign w:val="subscript"/>
        </w:rPr>
        <w:t>2</w:t>
      </w:r>
      <w:r w:rsidRPr="007E20EF">
        <w:rPr>
          <w:rFonts w:ascii="Helvetica" w:eastAsia="Times New Roman" w:hAnsi="Helvetica" w:cs="Times New Roman"/>
          <w:color w:val="333333"/>
          <w:sz w:val="31"/>
          <w:szCs w:val="31"/>
        </w:rPr>
        <w:t>, with Ca</w:t>
      </w:r>
      <w:r w:rsidRPr="007E20EF">
        <w:rPr>
          <w:rFonts w:ascii="Helvetica" w:eastAsia="Times New Roman" w:hAnsi="Helvetica" w:cs="Times New Roman"/>
          <w:color w:val="333333"/>
          <w:sz w:val="23"/>
          <w:szCs w:val="23"/>
          <w:vertAlign w:val="superscript"/>
        </w:rPr>
        <w:t>2+</w:t>
      </w:r>
      <w:r w:rsidRPr="007E20EF">
        <w:rPr>
          <w:rFonts w:ascii="Helvetica" w:eastAsia="Times New Roman" w:hAnsi="Helvetica" w:cs="Times New Roman"/>
          <w:color w:val="333333"/>
          <w:sz w:val="31"/>
          <w:szCs w:val="31"/>
        </w:rPr>
        <w:t> and P</w:t>
      </w:r>
      <w:r w:rsidRPr="007E20EF">
        <w:rPr>
          <w:rFonts w:ascii="Helvetica" w:eastAsia="Times New Roman" w:hAnsi="Helvetica" w:cs="Times New Roman"/>
          <w:color w:val="333333"/>
          <w:sz w:val="23"/>
          <w:szCs w:val="23"/>
          <w:vertAlign w:val="superscript"/>
        </w:rPr>
        <w:t>3-</w:t>
      </w:r>
      <w:r w:rsidRPr="007E20EF">
        <w:rPr>
          <w:rFonts w:ascii="Helvetica" w:eastAsia="Times New Roman" w:hAnsi="Helvetica" w:cs="Times New Roman"/>
          <w:color w:val="333333"/>
          <w:sz w:val="31"/>
          <w:szCs w:val="31"/>
        </w:rPr>
        <w:t> ions</w:t>
      </w:r>
    </w:p>
    <w:p w:rsidR="007E20EF" w:rsidRDefault="007E20EF" w:rsidP="007E20EF">
      <w:pPr>
        <w:shd w:val="clear" w:color="auto" w:fill="FFFFFF"/>
        <w:spacing w:after="350" w:line="240" w:lineRule="auto"/>
        <w:rPr>
          <w:rFonts w:ascii="Helvetica" w:eastAsia="Times New Roman" w:hAnsi="Helvetica" w:cs="Times New Roman"/>
          <w:color w:val="333333"/>
          <w:sz w:val="31"/>
          <w:szCs w:val="31"/>
        </w:rPr>
      </w:pPr>
      <w:r w:rsidRPr="007E20EF">
        <w:rPr>
          <w:rFonts w:ascii="Helvetica" w:eastAsia="Times New Roman" w:hAnsi="Helvetica" w:cs="Times New Roman"/>
          <w:color w:val="333333"/>
          <w:sz w:val="31"/>
          <w:szCs w:val="31"/>
        </w:rPr>
        <w:t>Ionic compounds can be more complicated than the two-element ones listed above. Examples of polyatomic ionic compounds include</w:t>
      </w:r>
    </w:p>
    <w:p w:rsidR="00C6313C" w:rsidRPr="00C6313C" w:rsidRDefault="00C6313C" w:rsidP="007E20EF">
      <w:pPr>
        <w:shd w:val="clear" w:color="auto" w:fill="FFFFFF"/>
        <w:spacing w:after="350" w:line="240" w:lineRule="auto"/>
        <w:rPr>
          <w:rFonts w:ascii="Arial" w:hAnsi="Arial" w:cs="Arial"/>
          <w:b/>
          <w:bCs/>
          <w:color w:val="00B0F0"/>
          <w:sz w:val="48"/>
          <w:szCs w:val="31"/>
          <w:bdr w:val="none" w:sz="0" w:space="0" w:color="auto" w:frame="1"/>
        </w:rPr>
      </w:pPr>
      <w:proofErr w:type="gramStart"/>
      <w:r w:rsidRPr="00C6313C">
        <w:rPr>
          <w:rStyle w:val="Strong"/>
          <w:rFonts w:ascii="Arial" w:hAnsi="Arial" w:cs="Arial"/>
          <w:color w:val="00B0F0"/>
          <w:sz w:val="48"/>
          <w:szCs w:val="31"/>
          <w:bdr w:val="none" w:sz="0" w:space="0" w:color="auto" w:frame="1"/>
        </w:rPr>
        <w:t>supersaturated</w:t>
      </w:r>
      <w:proofErr w:type="gramEnd"/>
      <w:r w:rsidRPr="00C6313C">
        <w:rPr>
          <w:rStyle w:val="Strong"/>
          <w:rFonts w:ascii="Arial" w:hAnsi="Arial" w:cs="Arial"/>
          <w:color w:val="00B0F0"/>
          <w:sz w:val="48"/>
          <w:szCs w:val="31"/>
          <w:bdr w:val="none" w:sz="0" w:space="0" w:color="auto" w:frame="1"/>
        </w:rPr>
        <w:t xml:space="preserve"> solution </w:t>
      </w:r>
    </w:p>
    <w:p w:rsidR="00C6313C" w:rsidRPr="00184C21" w:rsidRDefault="00C6313C" w:rsidP="00C6313C">
      <w:pPr>
        <w:pStyle w:val="NormalWeb"/>
        <w:shd w:val="clear" w:color="auto" w:fill="FFFFFF"/>
        <w:spacing w:before="0" w:after="0"/>
        <w:textAlignment w:val="baseline"/>
        <w:rPr>
          <w:rFonts w:ascii="Arial" w:hAnsi="Arial" w:cs="Arial"/>
          <w:color w:val="373D3F"/>
          <w:sz w:val="28"/>
          <w:szCs w:val="28"/>
        </w:rPr>
      </w:pPr>
      <w:r w:rsidRPr="00184C21">
        <w:rPr>
          <w:rFonts w:ascii="Arial" w:hAnsi="Arial" w:cs="Arial"/>
          <w:color w:val="373D3F"/>
          <w:sz w:val="28"/>
          <w:szCs w:val="28"/>
        </w:rPr>
        <w:t>A </w:t>
      </w:r>
      <w:r w:rsidRPr="00184C21">
        <w:rPr>
          <w:rStyle w:val="Strong"/>
          <w:rFonts w:ascii="Arial" w:hAnsi="Arial" w:cs="Arial"/>
          <w:color w:val="373D3F"/>
          <w:sz w:val="28"/>
          <w:szCs w:val="28"/>
          <w:bdr w:val="none" w:sz="0" w:space="0" w:color="auto" w:frame="1"/>
        </w:rPr>
        <w:t>supersaturated solution </w:t>
      </w:r>
      <w:r w:rsidRPr="00184C21">
        <w:rPr>
          <w:rFonts w:ascii="Arial" w:hAnsi="Arial" w:cs="Arial"/>
          <w:color w:val="373D3F"/>
          <w:sz w:val="28"/>
          <w:szCs w:val="28"/>
        </w:rPr>
        <w:t xml:space="preserve">is a solution that contains more than the maximum amount of solute that is capable of being dissolved at a given temperature. The </w:t>
      </w:r>
      <w:proofErr w:type="spellStart"/>
      <w:r w:rsidRPr="00184C21">
        <w:rPr>
          <w:rFonts w:ascii="Arial" w:hAnsi="Arial" w:cs="Arial"/>
          <w:color w:val="373D3F"/>
          <w:sz w:val="28"/>
          <w:szCs w:val="28"/>
        </w:rPr>
        <w:t>recrystallization</w:t>
      </w:r>
      <w:proofErr w:type="spellEnd"/>
      <w:r w:rsidRPr="00184C21">
        <w:rPr>
          <w:rFonts w:ascii="Arial" w:hAnsi="Arial" w:cs="Arial"/>
          <w:color w:val="373D3F"/>
          <w:sz w:val="28"/>
          <w:szCs w:val="28"/>
        </w:rPr>
        <w:t xml:space="preserve"> of the excess dissolved solute in a supersaturated solution can be initiated by the addition of a tiny crystal of solute, called a seed crystal. The seed crystal provides a nucleation site on which the excess dissolved crystals can begin to grow. </w:t>
      </w:r>
      <w:proofErr w:type="spellStart"/>
      <w:r w:rsidRPr="00184C21">
        <w:rPr>
          <w:rFonts w:ascii="Arial" w:hAnsi="Arial" w:cs="Arial"/>
          <w:color w:val="373D3F"/>
          <w:sz w:val="28"/>
          <w:szCs w:val="28"/>
        </w:rPr>
        <w:t>Recrystallization</w:t>
      </w:r>
      <w:proofErr w:type="spellEnd"/>
      <w:r w:rsidRPr="00184C21">
        <w:rPr>
          <w:rFonts w:ascii="Arial" w:hAnsi="Arial" w:cs="Arial"/>
          <w:color w:val="373D3F"/>
          <w:sz w:val="28"/>
          <w:szCs w:val="28"/>
        </w:rPr>
        <w:t xml:space="preserve"> from a supersaturated solution is typically very fast.</w:t>
      </w:r>
    </w:p>
    <w:p w:rsidR="00C6313C" w:rsidRPr="00184C21" w:rsidRDefault="00C6313C" w:rsidP="00C6313C">
      <w:pPr>
        <w:pStyle w:val="NormalWeb"/>
        <w:shd w:val="clear" w:color="auto" w:fill="FFFFFF"/>
        <w:spacing w:before="0" w:after="0"/>
        <w:textAlignment w:val="baseline"/>
        <w:rPr>
          <w:rFonts w:ascii="Arial" w:hAnsi="Arial" w:cs="Arial"/>
          <w:color w:val="373D3F"/>
          <w:sz w:val="28"/>
          <w:szCs w:val="28"/>
        </w:rPr>
      </w:pPr>
      <w:r w:rsidRPr="00184C21">
        <w:rPr>
          <w:rFonts w:ascii="Arial" w:hAnsi="Arial" w:cs="Arial"/>
          <w:color w:val="373D3F"/>
          <w:sz w:val="28"/>
          <w:szCs w:val="28"/>
        </w:rPr>
        <w:t>Example can be</w:t>
      </w:r>
    </w:p>
    <w:p w:rsidR="00C6313C" w:rsidRPr="00184C21" w:rsidRDefault="00C6313C" w:rsidP="00C6313C">
      <w:pPr>
        <w:pStyle w:val="NormalWeb"/>
        <w:shd w:val="clear" w:color="auto" w:fill="FFFFFF"/>
        <w:spacing w:before="0" w:after="0"/>
        <w:textAlignment w:val="baseline"/>
        <w:rPr>
          <w:rFonts w:ascii="Arial" w:hAnsi="Arial" w:cs="Arial"/>
          <w:color w:val="333333"/>
          <w:sz w:val="28"/>
          <w:szCs w:val="28"/>
          <w:shd w:val="clear" w:color="auto" w:fill="FFFFFF"/>
        </w:rPr>
      </w:pPr>
      <w:r w:rsidRPr="00184C21">
        <w:rPr>
          <w:rFonts w:ascii="Arial" w:hAnsi="Arial" w:cs="Arial"/>
          <w:color w:val="333333"/>
          <w:sz w:val="28"/>
          <w:szCs w:val="28"/>
          <w:shd w:val="clear" w:color="auto" w:fill="FFFFFF"/>
        </w:rPr>
        <w:t>A supersaturated solution is a more solute solution than can be dissolved by the solvent. If you haven’t learned what a solute / solvent is, the material that is dissolved in the solution, such as salts but not restricted to salts, is a solution. The most popular example is sodium acetate which is supersaturated.</w:t>
      </w:r>
    </w:p>
    <w:p w:rsidR="00C6313C" w:rsidRDefault="00C6313C" w:rsidP="00C6313C">
      <w:pPr>
        <w:pStyle w:val="NormalWeb"/>
        <w:shd w:val="clear" w:color="auto" w:fill="FFFFFF"/>
        <w:spacing w:before="0" w:after="0"/>
        <w:textAlignment w:val="baseline"/>
        <w:rPr>
          <w:rFonts w:ascii="Arial" w:hAnsi="Arial" w:cs="Arial"/>
          <w:color w:val="333333"/>
          <w:sz w:val="27"/>
          <w:szCs w:val="27"/>
          <w:shd w:val="clear" w:color="auto" w:fill="FFFFFF"/>
        </w:rPr>
      </w:pPr>
      <w:r>
        <w:rPr>
          <w:rFonts w:ascii="Arial" w:hAnsi="Arial" w:cs="Arial"/>
          <w:color w:val="333333"/>
          <w:sz w:val="27"/>
          <w:szCs w:val="27"/>
          <w:shd w:val="clear" w:color="auto" w:fill="FFFFFF"/>
        </w:rPr>
        <w:t xml:space="preserve">          </w:t>
      </w:r>
      <w:r w:rsidRPr="00C6313C">
        <w:rPr>
          <w:rFonts w:ascii="Arial" w:hAnsi="Arial" w:cs="Arial"/>
          <w:color w:val="333333"/>
          <w:sz w:val="27"/>
          <w:szCs w:val="27"/>
          <w:shd w:val="clear" w:color="auto" w:fill="FFFFFF"/>
        </w:rPr>
        <w:sym w:font="Wingdings" w:char="F0DF"/>
      </w:r>
      <w:r>
        <w:rPr>
          <w:rFonts w:ascii="Arial" w:hAnsi="Arial" w:cs="Arial"/>
          <w:color w:val="333333"/>
          <w:sz w:val="27"/>
          <w:szCs w:val="27"/>
          <w:shd w:val="clear" w:color="auto" w:fill="FFFFFF"/>
        </w:rPr>
        <w:t>-----------------------------------------------------------------------------</w:t>
      </w:r>
      <w:r w:rsidRPr="00C6313C">
        <w:rPr>
          <w:rFonts w:ascii="Arial" w:hAnsi="Arial" w:cs="Arial"/>
          <w:color w:val="333333"/>
          <w:sz w:val="27"/>
          <w:szCs w:val="27"/>
          <w:shd w:val="clear" w:color="auto" w:fill="FFFFFF"/>
        </w:rPr>
        <w:sym w:font="Wingdings" w:char="F0E0"/>
      </w:r>
    </w:p>
    <w:p w:rsidR="00C6313C" w:rsidRDefault="00C6313C" w:rsidP="00C6313C">
      <w:pPr>
        <w:pStyle w:val="NormalWeb"/>
        <w:shd w:val="clear" w:color="auto" w:fill="FFFFFF"/>
        <w:spacing w:before="0" w:after="0"/>
        <w:textAlignment w:val="baseline"/>
        <w:rPr>
          <w:rFonts w:ascii="Arial" w:hAnsi="Arial" w:cs="Arial"/>
          <w:color w:val="333333"/>
          <w:sz w:val="27"/>
          <w:szCs w:val="27"/>
          <w:shd w:val="clear" w:color="auto" w:fill="FFFFFF"/>
        </w:rPr>
      </w:pPr>
    </w:p>
    <w:p w:rsidR="00C6313C" w:rsidRPr="00184C21" w:rsidRDefault="00C6313C" w:rsidP="00C6313C">
      <w:pPr>
        <w:pStyle w:val="NormalWeb"/>
        <w:shd w:val="clear" w:color="auto" w:fill="FFFFFF"/>
        <w:spacing w:before="0" w:after="0"/>
        <w:textAlignment w:val="baseline"/>
        <w:rPr>
          <w:rFonts w:ascii="Arial" w:hAnsi="Arial" w:cs="Arial"/>
          <w:color w:val="333333"/>
          <w:sz w:val="36"/>
          <w:szCs w:val="27"/>
          <w:shd w:val="clear" w:color="auto" w:fill="FFFFFF"/>
        </w:rPr>
      </w:pPr>
      <w:r w:rsidRPr="00184C21">
        <w:rPr>
          <w:rFonts w:ascii="Arial" w:hAnsi="Arial" w:cs="Arial"/>
          <w:color w:val="333333"/>
          <w:sz w:val="36"/>
          <w:szCs w:val="27"/>
          <w:highlight w:val="yellow"/>
          <w:shd w:val="clear" w:color="auto" w:fill="FFFFFF"/>
        </w:rPr>
        <w:t>ANS 3:</w:t>
      </w:r>
    </w:p>
    <w:p w:rsidR="00C6313C" w:rsidRPr="00C6313C" w:rsidRDefault="00C6313C" w:rsidP="00C6313C">
      <w:pPr>
        <w:pStyle w:val="NormalWeb"/>
        <w:shd w:val="clear" w:color="auto" w:fill="FFFFFF"/>
        <w:spacing w:before="0" w:after="0"/>
        <w:textAlignment w:val="baseline"/>
        <w:rPr>
          <w:rFonts w:ascii="Arial" w:hAnsi="Arial" w:cs="Arial"/>
          <w:color w:val="00B0F0"/>
          <w:sz w:val="52"/>
          <w:szCs w:val="27"/>
          <w:shd w:val="clear" w:color="auto" w:fill="FFFFFF"/>
        </w:rPr>
      </w:pPr>
      <w:r w:rsidRPr="00C6313C">
        <w:rPr>
          <w:rFonts w:ascii="Arial" w:hAnsi="Arial" w:cs="Arial"/>
          <w:b/>
          <w:bCs/>
          <w:color w:val="00B0F0"/>
          <w:sz w:val="48"/>
          <w:szCs w:val="22"/>
          <w:shd w:val="clear" w:color="auto" w:fill="FFFFFF"/>
        </w:rPr>
        <w:t>Dilution ratio</w:t>
      </w:r>
    </w:p>
    <w:p w:rsidR="00C6313C" w:rsidRPr="00184C21" w:rsidRDefault="00C6313C" w:rsidP="00C6313C">
      <w:pPr>
        <w:pStyle w:val="NormalWeb"/>
        <w:shd w:val="clear" w:color="auto" w:fill="FFFFFF"/>
        <w:spacing w:before="0" w:after="0"/>
        <w:textAlignment w:val="baseline"/>
        <w:rPr>
          <w:rFonts w:ascii="Arial" w:hAnsi="Arial" w:cs="Arial"/>
          <w:color w:val="202122"/>
          <w:sz w:val="28"/>
          <w:szCs w:val="28"/>
          <w:shd w:val="clear" w:color="auto" w:fill="FFFFFF"/>
        </w:rPr>
      </w:pPr>
      <w:r w:rsidRPr="00184C21">
        <w:rPr>
          <w:rFonts w:ascii="Arial" w:hAnsi="Arial" w:cs="Arial"/>
          <w:color w:val="202122"/>
          <w:sz w:val="28"/>
          <w:szCs w:val="28"/>
          <w:shd w:val="clear" w:color="auto" w:fill="FFFFFF"/>
        </w:rPr>
        <w:t>In </w:t>
      </w:r>
      <w:hyperlink r:id="rId12" w:tooltip="Chemistry" w:history="1">
        <w:r w:rsidRPr="00184C21">
          <w:rPr>
            <w:rStyle w:val="Hyperlink"/>
            <w:rFonts w:ascii="Arial" w:hAnsi="Arial" w:cs="Arial"/>
            <w:color w:val="0B0080"/>
            <w:sz w:val="28"/>
            <w:szCs w:val="28"/>
            <w:shd w:val="clear" w:color="auto" w:fill="FFFFFF"/>
          </w:rPr>
          <w:t>chemistry</w:t>
        </w:r>
      </w:hyperlink>
      <w:r w:rsidRPr="00184C21">
        <w:rPr>
          <w:rFonts w:ascii="Arial" w:hAnsi="Arial" w:cs="Arial"/>
          <w:color w:val="202122"/>
          <w:sz w:val="28"/>
          <w:szCs w:val="28"/>
          <w:shd w:val="clear" w:color="auto" w:fill="FFFFFF"/>
        </w:rPr>
        <w:t> and </w:t>
      </w:r>
      <w:hyperlink r:id="rId13" w:tooltip="Biology" w:history="1">
        <w:r w:rsidRPr="00184C21">
          <w:rPr>
            <w:rStyle w:val="Hyperlink"/>
            <w:rFonts w:ascii="Arial" w:hAnsi="Arial" w:cs="Arial"/>
            <w:color w:val="0B0080"/>
            <w:sz w:val="28"/>
            <w:szCs w:val="28"/>
            <w:shd w:val="clear" w:color="auto" w:fill="FFFFFF"/>
          </w:rPr>
          <w:t>biology</w:t>
        </w:r>
      </w:hyperlink>
      <w:r w:rsidRPr="00184C21">
        <w:rPr>
          <w:rFonts w:ascii="Arial" w:hAnsi="Arial" w:cs="Arial"/>
          <w:color w:val="202122"/>
          <w:sz w:val="28"/>
          <w:szCs w:val="28"/>
          <w:shd w:val="clear" w:color="auto" w:fill="FFFFFF"/>
        </w:rPr>
        <w:t>, the </w:t>
      </w:r>
      <w:r w:rsidRPr="00184C21">
        <w:rPr>
          <w:rFonts w:ascii="Arial" w:hAnsi="Arial" w:cs="Arial"/>
          <w:b/>
          <w:bCs/>
          <w:color w:val="202122"/>
          <w:sz w:val="28"/>
          <w:szCs w:val="28"/>
          <w:shd w:val="clear" w:color="auto" w:fill="FFFFFF"/>
        </w:rPr>
        <w:t>dilution ratio</w:t>
      </w:r>
      <w:r w:rsidRPr="00184C21">
        <w:rPr>
          <w:rFonts w:ascii="Arial" w:hAnsi="Arial" w:cs="Arial"/>
          <w:color w:val="202122"/>
          <w:sz w:val="28"/>
          <w:szCs w:val="28"/>
          <w:shd w:val="clear" w:color="auto" w:fill="FFFFFF"/>
        </w:rPr>
        <w:t> is the ratio of solute to solvent. It is often used for </w:t>
      </w:r>
      <w:r w:rsidRPr="00184C21">
        <w:rPr>
          <w:rFonts w:ascii="Arial" w:hAnsi="Arial" w:cs="Arial"/>
          <w:i/>
          <w:iCs/>
          <w:color w:val="202122"/>
          <w:sz w:val="28"/>
          <w:szCs w:val="28"/>
          <w:shd w:val="clear" w:color="auto" w:fill="FFFFFF"/>
        </w:rPr>
        <w:t>simple dilutions,</w:t>
      </w:r>
      <w:r w:rsidRPr="00184C21">
        <w:rPr>
          <w:rFonts w:ascii="Arial" w:hAnsi="Arial" w:cs="Arial"/>
          <w:color w:val="202122"/>
          <w:sz w:val="28"/>
          <w:szCs w:val="28"/>
          <w:shd w:val="clear" w:color="auto" w:fill="FFFFFF"/>
        </w:rPr>
        <w:t> one in which a unit volume of a liquid material of interest is combined with an appropriate volume of a solvent liquid to achieve the desired concentration. The diluted material must be thoroughly mixed to achieve the true dilution.</w:t>
      </w:r>
    </w:p>
    <w:p w:rsidR="00C6313C" w:rsidRPr="00184C21" w:rsidRDefault="00C6313C" w:rsidP="00C6313C">
      <w:pPr>
        <w:pStyle w:val="NormalWeb"/>
        <w:shd w:val="clear" w:color="auto" w:fill="FFFFFF"/>
        <w:spacing w:before="0" w:after="0"/>
        <w:textAlignment w:val="baseline"/>
        <w:rPr>
          <w:rFonts w:ascii="Arial" w:hAnsi="Arial" w:cs="Arial"/>
          <w:color w:val="202122"/>
          <w:sz w:val="28"/>
          <w:szCs w:val="28"/>
          <w:shd w:val="clear" w:color="auto" w:fill="FFFFFF"/>
        </w:rPr>
      </w:pPr>
      <w:r w:rsidRPr="00184C21">
        <w:rPr>
          <w:rFonts w:ascii="Arial" w:hAnsi="Arial" w:cs="Arial"/>
          <w:color w:val="202122"/>
          <w:sz w:val="28"/>
          <w:szCs w:val="28"/>
          <w:shd w:val="clear" w:color="auto" w:fill="FFFFFF"/>
        </w:rPr>
        <w:t xml:space="preserve"> For example, in a 1:5 dilution, with a 1:5 dilution ratio, entails combining 1 unit volume of solute (the material to be diluted) with 5 unit volumes of the solvent to give 6 total units of total volume.</w:t>
      </w:r>
    </w:p>
    <w:p w:rsidR="00C6313C" w:rsidRPr="00184C21" w:rsidRDefault="00C6313C" w:rsidP="00C6313C">
      <w:pPr>
        <w:pStyle w:val="NormalWeb"/>
        <w:shd w:val="clear" w:color="auto" w:fill="FFFFFF"/>
        <w:spacing w:before="0" w:after="0"/>
        <w:textAlignment w:val="baseline"/>
        <w:rPr>
          <w:rFonts w:ascii="Arial" w:hAnsi="Arial" w:cs="Arial"/>
          <w:color w:val="202122"/>
          <w:sz w:val="28"/>
          <w:szCs w:val="28"/>
          <w:shd w:val="clear" w:color="auto" w:fill="FFFFFF"/>
        </w:rPr>
      </w:pPr>
    </w:p>
    <w:p w:rsidR="00C6313C" w:rsidRPr="00184C21" w:rsidRDefault="00C6313C" w:rsidP="00C6313C">
      <w:pPr>
        <w:pStyle w:val="NormalWeb"/>
        <w:shd w:val="clear" w:color="auto" w:fill="FFFFFF"/>
        <w:spacing w:before="0" w:after="0"/>
        <w:textAlignment w:val="baseline"/>
        <w:rPr>
          <w:rFonts w:ascii="Arial" w:hAnsi="Arial" w:cs="Arial"/>
          <w:color w:val="202122"/>
          <w:sz w:val="32"/>
          <w:szCs w:val="22"/>
          <w:shd w:val="clear" w:color="auto" w:fill="FFFFFF"/>
        </w:rPr>
      </w:pPr>
      <w:r w:rsidRPr="00184C21">
        <w:rPr>
          <w:rFonts w:ascii="Arial" w:hAnsi="Arial" w:cs="Arial"/>
          <w:color w:val="202122"/>
          <w:sz w:val="32"/>
          <w:szCs w:val="22"/>
          <w:shd w:val="clear" w:color="auto" w:fill="FFFFFF"/>
        </w:rPr>
        <w:t>DIFFERENCE</w:t>
      </w:r>
    </w:p>
    <w:p w:rsidR="00C6313C" w:rsidRPr="00184C21" w:rsidRDefault="00C6313C" w:rsidP="00C6313C">
      <w:pPr>
        <w:pStyle w:val="NormalWeb"/>
        <w:shd w:val="clear" w:color="auto" w:fill="FFFFFF"/>
        <w:spacing w:before="0" w:after="0"/>
        <w:textAlignment w:val="baseline"/>
        <w:rPr>
          <w:rFonts w:ascii="Arial" w:hAnsi="Arial" w:cs="Arial"/>
          <w:color w:val="202122"/>
          <w:sz w:val="28"/>
          <w:szCs w:val="22"/>
          <w:shd w:val="clear" w:color="auto" w:fill="FFFFFF"/>
        </w:rPr>
      </w:pPr>
      <w:r w:rsidRPr="00184C21">
        <w:rPr>
          <w:rFonts w:ascii="Arial" w:hAnsi="Arial" w:cs="Arial"/>
          <w:color w:val="202122"/>
          <w:sz w:val="28"/>
          <w:szCs w:val="22"/>
          <w:shd w:val="clear" w:color="auto" w:fill="FFFFFF"/>
        </w:rPr>
        <w:t>This is often confused with "dilution factor" which is an expression which describes the ratio of the aliquot volume to the final volume. Dilution factor is a notation often used in commercial assays.</w:t>
      </w:r>
    </w:p>
    <w:p w:rsidR="009D1128" w:rsidRPr="00184C21" w:rsidRDefault="009D1128" w:rsidP="00C6313C">
      <w:pPr>
        <w:pStyle w:val="NormalWeb"/>
        <w:shd w:val="clear" w:color="auto" w:fill="FFFFFF"/>
        <w:spacing w:before="0" w:after="0"/>
        <w:textAlignment w:val="baseline"/>
        <w:rPr>
          <w:rFonts w:ascii="Arial" w:hAnsi="Arial" w:cs="Arial"/>
          <w:color w:val="202122"/>
          <w:sz w:val="28"/>
          <w:szCs w:val="22"/>
          <w:shd w:val="clear" w:color="auto" w:fill="FFFFFF"/>
        </w:rPr>
      </w:pPr>
    </w:p>
    <w:p w:rsidR="009D1128" w:rsidRPr="009D1128" w:rsidRDefault="009D1128" w:rsidP="00C6313C">
      <w:pPr>
        <w:pStyle w:val="NormalWeb"/>
        <w:shd w:val="clear" w:color="auto" w:fill="FFFFFF"/>
        <w:spacing w:before="0" w:after="0"/>
        <w:textAlignment w:val="baseline"/>
        <w:rPr>
          <w:rFonts w:ascii="Arial" w:hAnsi="Arial" w:cs="Arial"/>
          <w:color w:val="00B0F0"/>
          <w:sz w:val="44"/>
          <w:szCs w:val="22"/>
          <w:shd w:val="clear" w:color="auto" w:fill="FFFFFF"/>
        </w:rPr>
      </w:pPr>
      <w:r w:rsidRPr="009D1128">
        <w:rPr>
          <w:rFonts w:ascii="Arial" w:hAnsi="Arial" w:cs="Arial"/>
          <w:color w:val="00B0F0"/>
          <w:sz w:val="44"/>
          <w:szCs w:val="22"/>
          <w:shd w:val="clear" w:color="auto" w:fill="FFFFFF"/>
        </w:rPr>
        <w:t>CONCENTRATION OF DILUTION</w:t>
      </w:r>
    </w:p>
    <w:p w:rsidR="00C6313C" w:rsidRPr="00184C21" w:rsidRDefault="009D1128" w:rsidP="00C6313C">
      <w:pPr>
        <w:pStyle w:val="para"/>
        <w:shd w:val="clear" w:color="auto" w:fill="FFFFFF"/>
        <w:spacing w:before="360" w:beforeAutospacing="0" w:after="0" w:afterAutospacing="0"/>
        <w:rPr>
          <w:color w:val="000000"/>
          <w:sz w:val="28"/>
          <w:szCs w:val="28"/>
        </w:rPr>
      </w:pPr>
      <w:r w:rsidRPr="00184C21">
        <w:rPr>
          <w:color w:val="000000"/>
          <w:sz w:val="28"/>
          <w:szCs w:val="28"/>
        </w:rPr>
        <w:t xml:space="preserve"> If a worker trying to find the </w:t>
      </w:r>
      <w:r w:rsidR="00184C21" w:rsidRPr="00184C21">
        <w:rPr>
          <w:color w:val="000000"/>
          <w:sz w:val="28"/>
          <w:szCs w:val="28"/>
        </w:rPr>
        <w:t>dilution,</w:t>
      </w:r>
      <w:r w:rsidRPr="00184C21">
        <w:rPr>
          <w:color w:val="000000"/>
          <w:sz w:val="28"/>
          <w:szCs w:val="28"/>
        </w:rPr>
        <w:t xml:space="preserve"> a</w:t>
      </w:r>
      <w:r w:rsidR="00C6313C" w:rsidRPr="00184C21">
        <w:rPr>
          <w:color w:val="000000"/>
          <w:sz w:val="28"/>
          <w:szCs w:val="28"/>
        </w:rPr>
        <w:t xml:space="preserve"> worker will need to change the concentration of a solution by changing the amount of solvent. </w:t>
      </w:r>
      <w:r w:rsidR="00C6313C" w:rsidRPr="00184C21">
        <w:rPr>
          <w:rStyle w:val="marginterm"/>
          <w:color w:val="000000"/>
          <w:sz w:val="28"/>
          <w:szCs w:val="28"/>
        </w:rPr>
        <w:t>Dilution</w:t>
      </w:r>
      <w:r w:rsidR="00C6313C" w:rsidRPr="00184C21">
        <w:rPr>
          <w:color w:val="000000"/>
          <w:sz w:val="28"/>
          <w:szCs w:val="28"/>
        </w:rPr>
        <w:t> is the addition of solvent, which decreases the concentration of the solute in the solution. </w:t>
      </w:r>
      <w:r w:rsidR="00C6313C" w:rsidRPr="00184C21">
        <w:rPr>
          <w:rStyle w:val="marginterm"/>
          <w:color w:val="000000"/>
          <w:sz w:val="28"/>
          <w:szCs w:val="28"/>
        </w:rPr>
        <w:t>Concentration</w:t>
      </w:r>
      <w:r w:rsidR="00C6313C" w:rsidRPr="00184C21">
        <w:rPr>
          <w:color w:val="000000"/>
          <w:sz w:val="28"/>
          <w:szCs w:val="28"/>
        </w:rPr>
        <w:t> is the removal of solvent, which increases the concentration of the solute in the solution. (Do not confuse the two uses of the word </w:t>
      </w:r>
      <w:r w:rsidR="00C6313C" w:rsidRPr="00184C21">
        <w:rPr>
          <w:rStyle w:val="Emphasis"/>
          <w:color w:val="000000"/>
          <w:sz w:val="28"/>
          <w:szCs w:val="28"/>
        </w:rPr>
        <w:t>concentration</w:t>
      </w:r>
      <w:r w:rsidR="00C6313C" w:rsidRPr="00184C21">
        <w:rPr>
          <w:color w:val="000000"/>
          <w:sz w:val="28"/>
          <w:szCs w:val="28"/>
        </w:rPr>
        <w:t> here!)</w:t>
      </w:r>
    </w:p>
    <w:p w:rsidR="00C6313C" w:rsidRPr="00184C21" w:rsidRDefault="00C6313C" w:rsidP="00C6313C">
      <w:pPr>
        <w:pStyle w:val="para"/>
        <w:shd w:val="clear" w:color="auto" w:fill="FFFFFF"/>
        <w:spacing w:before="240" w:beforeAutospacing="0" w:after="0" w:afterAutospacing="0"/>
        <w:rPr>
          <w:color w:val="000000"/>
          <w:sz w:val="28"/>
          <w:szCs w:val="28"/>
        </w:rPr>
      </w:pPr>
      <w:r w:rsidRPr="00184C21">
        <w:rPr>
          <w:color w:val="000000"/>
          <w:sz w:val="28"/>
          <w:szCs w:val="28"/>
        </w:rPr>
        <w:t xml:space="preserve">In both dilution and concentration, the amount of solute stays the same. This gives us a way to calculate what the new solution volume must be for the desired concentration of solute. From the definition of </w:t>
      </w:r>
      <w:proofErr w:type="spellStart"/>
      <w:r w:rsidRPr="00184C21">
        <w:rPr>
          <w:color w:val="000000"/>
          <w:sz w:val="28"/>
          <w:szCs w:val="28"/>
        </w:rPr>
        <w:t>molarity</w:t>
      </w:r>
      <w:proofErr w:type="spellEnd"/>
      <w:r w:rsidRPr="00184C21">
        <w:rPr>
          <w:color w:val="000000"/>
          <w:sz w:val="28"/>
          <w:szCs w:val="28"/>
        </w:rPr>
        <w:t>,</w:t>
      </w:r>
    </w:p>
    <w:p w:rsidR="00C6313C" w:rsidRPr="00184C21" w:rsidRDefault="00C6313C" w:rsidP="00C6313C">
      <w:pPr>
        <w:pStyle w:val="NormalWeb"/>
        <w:shd w:val="clear" w:color="auto" w:fill="FFFFFF"/>
        <w:spacing w:before="240" w:beforeAutospacing="0" w:after="0" w:afterAutospacing="0"/>
        <w:rPr>
          <w:color w:val="000000"/>
          <w:sz w:val="28"/>
          <w:szCs w:val="28"/>
        </w:rPr>
      </w:pPr>
      <w:proofErr w:type="spellStart"/>
      <w:proofErr w:type="gramStart"/>
      <w:r w:rsidRPr="00184C21">
        <w:rPr>
          <w:rStyle w:val="informalequation"/>
          <w:color w:val="000000"/>
          <w:sz w:val="28"/>
          <w:szCs w:val="28"/>
        </w:rPr>
        <w:t>molarity</w:t>
      </w:r>
      <w:proofErr w:type="spellEnd"/>
      <w:proofErr w:type="gramEnd"/>
      <w:r w:rsidRPr="00184C21">
        <w:rPr>
          <w:rStyle w:val="informalequation"/>
          <w:color w:val="000000"/>
          <w:sz w:val="28"/>
          <w:szCs w:val="28"/>
        </w:rPr>
        <w:t xml:space="preserve"> = moles of solute / liters of solution</w:t>
      </w:r>
    </w:p>
    <w:p w:rsidR="00C6313C" w:rsidRPr="00184C21" w:rsidRDefault="00C6313C" w:rsidP="00C6313C">
      <w:pPr>
        <w:pStyle w:val="para"/>
        <w:shd w:val="clear" w:color="auto" w:fill="FFFFFF"/>
        <w:spacing w:before="240" w:beforeAutospacing="0" w:after="0" w:afterAutospacing="0"/>
        <w:rPr>
          <w:color w:val="000000"/>
          <w:sz w:val="28"/>
          <w:szCs w:val="28"/>
        </w:rPr>
      </w:pPr>
      <w:proofErr w:type="gramStart"/>
      <w:r w:rsidRPr="00184C21">
        <w:rPr>
          <w:color w:val="000000"/>
          <w:sz w:val="28"/>
          <w:szCs w:val="28"/>
        </w:rPr>
        <w:lastRenderedPageBreak/>
        <w:t>we</w:t>
      </w:r>
      <w:proofErr w:type="gramEnd"/>
      <w:r w:rsidRPr="00184C21">
        <w:rPr>
          <w:color w:val="000000"/>
          <w:sz w:val="28"/>
          <w:szCs w:val="28"/>
        </w:rPr>
        <w:t xml:space="preserve"> can solve for the number of moles of solute:</w:t>
      </w:r>
    </w:p>
    <w:p w:rsidR="00C6313C" w:rsidRPr="00184C21" w:rsidRDefault="00C6313C" w:rsidP="00C6313C">
      <w:pPr>
        <w:pStyle w:val="NormalWeb"/>
        <w:shd w:val="clear" w:color="auto" w:fill="FFFFFF"/>
        <w:spacing w:before="240" w:beforeAutospacing="0" w:after="0" w:afterAutospacing="0"/>
        <w:rPr>
          <w:color w:val="000000"/>
          <w:sz w:val="28"/>
          <w:szCs w:val="28"/>
        </w:rPr>
      </w:pPr>
      <w:proofErr w:type="gramStart"/>
      <w:r w:rsidRPr="00184C21">
        <w:rPr>
          <w:rStyle w:val="mathphrase"/>
          <w:color w:val="000000"/>
          <w:sz w:val="28"/>
          <w:szCs w:val="28"/>
        </w:rPr>
        <w:t>moles</w:t>
      </w:r>
      <w:proofErr w:type="gramEnd"/>
      <w:r w:rsidRPr="00184C21">
        <w:rPr>
          <w:rStyle w:val="mathphrase"/>
          <w:color w:val="000000"/>
          <w:sz w:val="28"/>
          <w:szCs w:val="28"/>
        </w:rPr>
        <w:t xml:space="preserve"> of solute = (</w:t>
      </w:r>
      <w:proofErr w:type="spellStart"/>
      <w:r w:rsidR="00184C21" w:rsidRPr="00184C21">
        <w:rPr>
          <w:rStyle w:val="mathphrase"/>
          <w:color w:val="000000"/>
          <w:sz w:val="28"/>
          <w:szCs w:val="28"/>
        </w:rPr>
        <w:t>molarity</w:t>
      </w:r>
      <w:proofErr w:type="spellEnd"/>
      <w:r w:rsidRPr="00184C21">
        <w:rPr>
          <w:rStyle w:val="mathphrase"/>
          <w:color w:val="000000"/>
          <w:sz w:val="28"/>
          <w:szCs w:val="28"/>
        </w:rPr>
        <w:t>)(liters of solution)</w:t>
      </w:r>
    </w:p>
    <w:p w:rsidR="00C6313C" w:rsidRPr="00184C21" w:rsidRDefault="00C6313C" w:rsidP="00C6313C">
      <w:pPr>
        <w:pStyle w:val="para"/>
        <w:shd w:val="clear" w:color="auto" w:fill="FFFFFF"/>
        <w:spacing w:before="240" w:beforeAutospacing="0" w:after="0" w:afterAutospacing="0"/>
        <w:rPr>
          <w:color w:val="000000"/>
          <w:sz w:val="28"/>
          <w:szCs w:val="28"/>
        </w:rPr>
      </w:pPr>
      <w:r w:rsidRPr="00184C21">
        <w:rPr>
          <w:color w:val="000000"/>
          <w:sz w:val="28"/>
          <w:szCs w:val="28"/>
        </w:rPr>
        <w:t>A simpler way of writing this is to use </w:t>
      </w:r>
      <w:r w:rsidRPr="00184C21">
        <w:rPr>
          <w:rStyle w:val="Emphasis"/>
          <w:color w:val="000000"/>
          <w:sz w:val="28"/>
          <w:szCs w:val="28"/>
        </w:rPr>
        <w:t>M</w:t>
      </w:r>
      <w:r w:rsidRPr="00184C21">
        <w:rPr>
          <w:color w:val="000000"/>
          <w:sz w:val="28"/>
          <w:szCs w:val="28"/>
        </w:rPr>
        <w:t xml:space="preserve"> to represent </w:t>
      </w:r>
      <w:proofErr w:type="spellStart"/>
      <w:r w:rsidRPr="00184C21">
        <w:rPr>
          <w:color w:val="000000"/>
          <w:sz w:val="28"/>
          <w:szCs w:val="28"/>
        </w:rPr>
        <w:t>molarity</w:t>
      </w:r>
      <w:proofErr w:type="spellEnd"/>
      <w:r w:rsidRPr="00184C21">
        <w:rPr>
          <w:color w:val="000000"/>
          <w:sz w:val="28"/>
          <w:szCs w:val="28"/>
        </w:rPr>
        <w:t xml:space="preserve"> and </w:t>
      </w:r>
      <w:r w:rsidRPr="00184C21">
        <w:rPr>
          <w:rStyle w:val="Emphasis"/>
          <w:color w:val="000000"/>
          <w:sz w:val="28"/>
          <w:szCs w:val="28"/>
        </w:rPr>
        <w:t>V</w:t>
      </w:r>
      <w:r w:rsidRPr="00184C21">
        <w:rPr>
          <w:color w:val="000000"/>
          <w:sz w:val="28"/>
          <w:szCs w:val="28"/>
        </w:rPr>
        <w:t> to represent volume. So the equation becomes</w:t>
      </w:r>
    </w:p>
    <w:p w:rsidR="00C6313C" w:rsidRPr="00184C21" w:rsidRDefault="00C6313C" w:rsidP="00C6313C">
      <w:pPr>
        <w:pStyle w:val="NormalWeb"/>
        <w:shd w:val="clear" w:color="auto" w:fill="FFFFFF"/>
        <w:spacing w:before="240" w:beforeAutospacing="0" w:after="0" w:afterAutospacing="0"/>
        <w:rPr>
          <w:color w:val="000000"/>
          <w:sz w:val="28"/>
          <w:szCs w:val="28"/>
        </w:rPr>
      </w:pPr>
      <w:proofErr w:type="gramStart"/>
      <w:r w:rsidRPr="00184C21">
        <w:rPr>
          <w:rStyle w:val="mathphrase"/>
          <w:color w:val="000000"/>
          <w:sz w:val="28"/>
          <w:szCs w:val="28"/>
        </w:rPr>
        <w:t>moles</w:t>
      </w:r>
      <w:proofErr w:type="gramEnd"/>
      <w:r w:rsidRPr="00184C21">
        <w:rPr>
          <w:rStyle w:val="mathphrase"/>
          <w:color w:val="000000"/>
          <w:sz w:val="28"/>
          <w:szCs w:val="28"/>
        </w:rPr>
        <w:t xml:space="preserve"> of solute = </w:t>
      </w:r>
      <w:r w:rsidRPr="00184C21">
        <w:rPr>
          <w:rStyle w:val="Emphasis"/>
          <w:color w:val="000000"/>
          <w:sz w:val="28"/>
          <w:szCs w:val="28"/>
        </w:rPr>
        <w:t>MV</w:t>
      </w:r>
    </w:p>
    <w:p w:rsidR="00C6313C" w:rsidRPr="00184C21" w:rsidRDefault="00C6313C" w:rsidP="00C6313C">
      <w:pPr>
        <w:pStyle w:val="para"/>
        <w:shd w:val="clear" w:color="auto" w:fill="FFFFFF"/>
        <w:spacing w:before="240" w:beforeAutospacing="0" w:after="0" w:afterAutospacing="0"/>
        <w:rPr>
          <w:color w:val="000000"/>
          <w:sz w:val="28"/>
          <w:szCs w:val="28"/>
        </w:rPr>
      </w:pPr>
      <w:r w:rsidRPr="00184C21">
        <w:rPr>
          <w:color w:val="000000"/>
          <w:sz w:val="28"/>
          <w:szCs w:val="28"/>
        </w:rPr>
        <w:t>Because this quantity does not change before and after the change in concentration, the product </w:t>
      </w:r>
      <w:r w:rsidRPr="00184C21">
        <w:rPr>
          <w:rStyle w:val="Emphasis"/>
          <w:color w:val="000000"/>
          <w:sz w:val="28"/>
          <w:szCs w:val="28"/>
        </w:rPr>
        <w:t>MV</w:t>
      </w:r>
      <w:r w:rsidRPr="00184C21">
        <w:rPr>
          <w:color w:val="000000"/>
          <w:sz w:val="28"/>
          <w:szCs w:val="28"/>
        </w:rPr>
        <w:t> must be the same before and after the concentration change. Using numbers to represent the initial and final conditions, we have</w:t>
      </w:r>
    </w:p>
    <w:p w:rsidR="00C6313C" w:rsidRPr="00184C21" w:rsidRDefault="00C6313C" w:rsidP="00C6313C">
      <w:pPr>
        <w:pStyle w:val="NormalWeb"/>
        <w:shd w:val="clear" w:color="auto" w:fill="FFFFFF"/>
        <w:spacing w:before="240" w:beforeAutospacing="0" w:after="0" w:afterAutospacing="0"/>
        <w:rPr>
          <w:color w:val="000000"/>
          <w:sz w:val="28"/>
          <w:szCs w:val="28"/>
        </w:rPr>
      </w:pPr>
      <w:r w:rsidRPr="00184C21">
        <w:rPr>
          <w:rStyle w:val="Emphasis"/>
          <w:color w:val="000000"/>
          <w:sz w:val="28"/>
          <w:szCs w:val="28"/>
        </w:rPr>
        <w:t>M</w:t>
      </w:r>
      <w:r w:rsidRPr="00184C21">
        <w:rPr>
          <w:rStyle w:val="mathphrase"/>
          <w:color w:val="000000"/>
          <w:sz w:val="28"/>
          <w:szCs w:val="28"/>
          <w:vertAlign w:val="subscript"/>
        </w:rPr>
        <w:t>1</w:t>
      </w:r>
      <w:r w:rsidRPr="00184C21">
        <w:rPr>
          <w:rStyle w:val="Emphasis"/>
          <w:color w:val="000000"/>
          <w:sz w:val="28"/>
          <w:szCs w:val="28"/>
        </w:rPr>
        <w:t>V</w:t>
      </w:r>
      <w:r w:rsidRPr="00184C21">
        <w:rPr>
          <w:rStyle w:val="mathphrase"/>
          <w:color w:val="000000"/>
          <w:sz w:val="28"/>
          <w:szCs w:val="28"/>
          <w:vertAlign w:val="subscript"/>
        </w:rPr>
        <w:t>1</w:t>
      </w:r>
      <w:r w:rsidRPr="00184C21">
        <w:rPr>
          <w:rStyle w:val="mathphrase"/>
          <w:color w:val="000000"/>
          <w:sz w:val="28"/>
          <w:szCs w:val="28"/>
        </w:rPr>
        <w:t> = </w:t>
      </w:r>
      <w:r w:rsidRPr="00184C21">
        <w:rPr>
          <w:rStyle w:val="Emphasis"/>
          <w:color w:val="000000"/>
          <w:sz w:val="28"/>
          <w:szCs w:val="28"/>
        </w:rPr>
        <w:t>M</w:t>
      </w:r>
      <w:r w:rsidRPr="00184C21">
        <w:rPr>
          <w:rStyle w:val="mathphrase"/>
          <w:color w:val="000000"/>
          <w:sz w:val="28"/>
          <w:szCs w:val="28"/>
          <w:vertAlign w:val="subscript"/>
        </w:rPr>
        <w:t>2</w:t>
      </w:r>
      <w:r w:rsidRPr="00184C21">
        <w:rPr>
          <w:rStyle w:val="Emphasis"/>
          <w:color w:val="000000"/>
          <w:sz w:val="28"/>
          <w:szCs w:val="28"/>
        </w:rPr>
        <w:t>V</w:t>
      </w:r>
      <w:r w:rsidRPr="00184C21">
        <w:rPr>
          <w:rStyle w:val="mathphrase"/>
          <w:color w:val="000000"/>
          <w:sz w:val="28"/>
          <w:szCs w:val="28"/>
          <w:vertAlign w:val="subscript"/>
        </w:rPr>
        <w:t>2</w:t>
      </w:r>
    </w:p>
    <w:p w:rsidR="00C6313C" w:rsidRPr="00184C21" w:rsidRDefault="00C6313C" w:rsidP="00C6313C">
      <w:pPr>
        <w:pStyle w:val="para"/>
        <w:shd w:val="clear" w:color="auto" w:fill="FFFFFF"/>
        <w:spacing w:before="240" w:beforeAutospacing="0" w:after="0" w:afterAutospacing="0"/>
        <w:rPr>
          <w:color w:val="000000"/>
          <w:sz w:val="28"/>
          <w:szCs w:val="28"/>
        </w:rPr>
      </w:pPr>
      <w:proofErr w:type="gramStart"/>
      <w:r w:rsidRPr="00184C21">
        <w:rPr>
          <w:color w:val="000000"/>
          <w:sz w:val="28"/>
          <w:szCs w:val="28"/>
        </w:rPr>
        <w:t>as</w:t>
      </w:r>
      <w:proofErr w:type="gramEnd"/>
      <w:r w:rsidRPr="00184C21">
        <w:rPr>
          <w:color w:val="000000"/>
          <w:sz w:val="28"/>
          <w:szCs w:val="28"/>
        </w:rPr>
        <w:t xml:space="preserve"> the </w:t>
      </w:r>
      <w:r w:rsidRPr="00184C21">
        <w:rPr>
          <w:rStyle w:val="marginterm"/>
          <w:color w:val="000000"/>
          <w:sz w:val="28"/>
          <w:szCs w:val="28"/>
        </w:rPr>
        <w:t>dilution equation</w:t>
      </w:r>
      <w:r w:rsidRPr="00184C21">
        <w:rPr>
          <w:color w:val="000000"/>
          <w:sz w:val="28"/>
          <w:szCs w:val="28"/>
        </w:rPr>
        <w:t>. The volumes must be expressed in the same units. Note that this equation gives only the initial and final conditions, not the amount of the change. The amount of change is determined by subtraction.</w:t>
      </w:r>
    </w:p>
    <w:p w:rsidR="009D1128" w:rsidRPr="00184C21" w:rsidRDefault="009D1128" w:rsidP="00C6313C">
      <w:pPr>
        <w:pStyle w:val="para"/>
        <w:shd w:val="clear" w:color="auto" w:fill="FFFFFF"/>
        <w:spacing w:before="240" w:beforeAutospacing="0" w:after="0" w:afterAutospacing="0"/>
        <w:rPr>
          <w:color w:val="000000"/>
          <w:sz w:val="28"/>
          <w:szCs w:val="28"/>
        </w:rPr>
      </w:pPr>
      <w:r w:rsidRPr="00184C21">
        <w:rPr>
          <w:color w:val="000000"/>
          <w:sz w:val="28"/>
          <w:szCs w:val="28"/>
        </w:rPr>
        <w:t>EXAMPLE</w:t>
      </w:r>
    </w:p>
    <w:p w:rsidR="009D1128" w:rsidRPr="00184C21" w:rsidRDefault="009D1128" w:rsidP="009D1128">
      <w:pPr>
        <w:pStyle w:val="para"/>
        <w:shd w:val="clear" w:color="auto" w:fill="FFFFFF"/>
        <w:spacing w:before="360" w:beforeAutospacing="0" w:after="0" w:afterAutospacing="0"/>
        <w:rPr>
          <w:color w:val="000000"/>
          <w:sz w:val="28"/>
          <w:szCs w:val="28"/>
        </w:rPr>
      </w:pPr>
      <w:r w:rsidRPr="00184C21">
        <w:rPr>
          <w:color w:val="000000"/>
          <w:sz w:val="28"/>
          <w:szCs w:val="28"/>
        </w:rPr>
        <w:t xml:space="preserve">If the stock solution is 10.0% </w:t>
      </w:r>
      <w:proofErr w:type="spellStart"/>
      <w:r w:rsidRPr="00184C21">
        <w:rPr>
          <w:color w:val="000000"/>
          <w:sz w:val="28"/>
          <w:szCs w:val="28"/>
        </w:rPr>
        <w:t>KCl</w:t>
      </w:r>
      <w:proofErr w:type="spellEnd"/>
      <w:r w:rsidRPr="00184C21">
        <w:rPr>
          <w:color w:val="000000"/>
          <w:sz w:val="28"/>
          <w:szCs w:val="28"/>
        </w:rPr>
        <w:t xml:space="preserve"> and the final volume and concentration need to be 100 </w:t>
      </w:r>
      <w:proofErr w:type="spellStart"/>
      <w:r w:rsidRPr="00184C21">
        <w:rPr>
          <w:color w:val="000000"/>
          <w:sz w:val="28"/>
          <w:szCs w:val="28"/>
        </w:rPr>
        <w:t>mL</w:t>
      </w:r>
      <w:proofErr w:type="spellEnd"/>
      <w:r w:rsidRPr="00184C21">
        <w:rPr>
          <w:color w:val="000000"/>
          <w:sz w:val="28"/>
          <w:szCs w:val="28"/>
        </w:rPr>
        <w:t xml:space="preserve"> and 0.50%, respectively, then it is an easy calculation to determine how much stock solution to use:</w:t>
      </w:r>
    </w:p>
    <w:p w:rsidR="009D1128" w:rsidRPr="00184C21" w:rsidRDefault="009D1128" w:rsidP="009D1128">
      <w:pPr>
        <w:pStyle w:val="NormalWeb"/>
        <w:shd w:val="clear" w:color="auto" w:fill="FFFFFF"/>
        <w:spacing w:before="240" w:beforeAutospacing="0" w:after="0" w:afterAutospacing="0"/>
        <w:rPr>
          <w:color w:val="000000"/>
          <w:sz w:val="28"/>
          <w:szCs w:val="28"/>
        </w:rPr>
      </w:pPr>
      <w:r w:rsidRPr="00184C21">
        <w:rPr>
          <w:rStyle w:val="mathphrase"/>
          <w:color w:val="000000"/>
          <w:sz w:val="28"/>
          <w:szCs w:val="28"/>
        </w:rPr>
        <w:t>(10%</w:t>
      </w:r>
      <w:proofErr w:type="gramStart"/>
      <w:r w:rsidRPr="00184C21">
        <w:rPr>
          <w:rStyle w:val="mathphrase"/>
          <w:color w:val="000000"/>
          <w:sz w:val="28"/>
          <w:szCs w:val="28"/>
        </w:rPr>
        <w:t>)</w:t>
      </w:r>
      <w:r w:rsidRPr="00184C21">
        <w:rPr>
          <w:rStyle w:val="Emphasis"/>
          <w:color w:val="000000"/>
          <w:sz w:val="28"/>
          <w:szCs w:val="28"/>
        </w:rPr>
        <w:t>V</w:t>
      </w:r>
      <w:r w:rsidRPr="00184C21">
        <w:rPr>
          <w:rStyle w:val="mathphrase"/>
          <w:color w:val="000000"/>
          <w:sz w:val="28"/>
          <w:szCs w:val="28"/>
          <w:vertAlign w:val="subscript"/>
        </w:rPr>
        <w:t>1</w:t>
      </w:r>
      <w:proofErr w:type="gramEnd"/>
      <w:r w:rsidRPr="00184C21">
        <w:rPr>
          <w:rStyle w:val="mathphrase"/>
          <w:color w:val="000000"/>
          <w:sz w:val="28"/>
          <w:szCs w:val="28"/>
        </w:rPr>
        <w:t xml:space="preserve"> = (0.50%)(100 </w:t>
      </w:r>
      <w:proofErr w:type="spellStart"/>
      <w:r w:rsidRPr="00184C21">
        <w:rPr>
          <w:rStyle w:val="mathphrase"/>
          <w:color w:val="000000"/>
          <w:sz w:val="28"/>
          <w:szCs w:val="28"/>
        </w:rPr>
        <w:t>mL</w:t>
      </w:r>
      <w:proofErr w:type="spellEnd"/>
      <w:r w:rsidRPr="00184C21">
        <w:rPr>
          <w:rStyle w:val="mathphrase"/>
          <w:color w:val="000000"/>
          <w:sz w:val="28"/>
          <w:szCs w:val="28"/>
        </w:rPr>
        <w:t>)</w:t>
      </w:r>
      <w:r w:rsidRPr="00184C21">
        <w:rPr>
          <w:color w:val="000000"/>
          <w:sz w:val="28"/>
          <w:szCs w:val="28"/>
        </w:rPr>
        <w:br/>
      </w:r>
      <w:r w:rsidRPr="00184C21">
        <w:rPr>
          <w:rStyle w:val="Emphasis"/>
          <w:color w:val="000000"/>
          <w:sz w:val="28"/>
          <w:szCs w:val="28"/>
        </w:rPr>
        <w:t>V</w:t>
      </w:r>
      <w:r w:rsidRPr="00184C21">
        <w:rPr>
          <w:rStyle w:val="mathphrase"/>
          <w:color w:val="000000"/>
          <w:sz w:val="28"/>
          <w:szCs w:val="28"/>
          <w:vertAlign w:val="subscript"/>
        </w:rPr>
        <w:t>1</w:t>
      </w:r>
      <w:r w:rsidRPr="00184C21">
        <w:rPr>
          <w:rStyle w:val="mathphrase"/>
          <w:color w:val="000000"/>
          <w:sz w:val="28"/>
          <w:szCs w:val="28"/>
        </w:rPr>
        <w:t xml:space="preserve"> = 5 </w:t>
      </w:r>
      <w:proofErr w:type="spellStart"/>
      <w:r w:rsidRPr="00184C21">
        <w:rPr>
          <w:rStyle w:val="mathphrase"/>
          <w:color w:val="000000"/>
          <w:sz w:val="28"/>
          <w:szCs w:val="28"/>
        </w:rPr>
        <w:t>mL</w:t>
      </w:r>
      <w:proofErr w:type="spellEnd"/>
    </w:p>
    <w:p w:rsidR="009D1128" w:rsidRPr="00184C21" w:rsidRDefault="009D1128" w:rsidP="009D1128">
      <w:pPr>
        <w:pStyle w:val="para"/>
        <w:shd w:val="clear" w:color="auto" w:fill="FFFFFF"/>
        <w:spacing w:before="240" w:beforeAutospacing="0" w:after="0" w:afterAutospacing="0"/>
        <w:rPr>
          <w:color w:val="000000"/>
          <w:sz w:val="28"/>
          <w:szCs w:val="28"/>
        </w:rPr>
      </w:pPr>
      <w:r w:rsidRPr="00184C21">
        <w:rPr>
          <w:color w:val="000000"/>
          <w:sz w:val="28"/>
          <w:szCs w:val="28"/>
        </w:rPr>
        <w:t>Of course, the addition of the stock solution affects the total volume of the diluted solution, but the final concentration is likely close enough even for medical purposes.</w:t>
      </w:r>
    </w:p>
    <w:p w:rsidR="009D1128" w:rsidRPr="00184C21" w:rsidRDefault="009D1128" w:rsidP="00C6313C">
      <w:pPr>
        <w:pStyle w:val="para"/>
        <w:shd w:val="clear" w:color="auto" w:fill="FFFFFF"/>
        <w:spacing w:before="240" w:beforeAutospacing="0" w:after="0" w:afterAutospacing="0"/>
        <w:rPr>
          <w:color w:val="000000"/>
          <w:sz w:val="28"/>
          <w:szCs w:val="28"/>
        </w:rPr>
      </w:pPr>
      <w:r w:rsidRPr="00184C21">
        <w:rPr>
          <w:color w:val="000000"/>
          <w:sz w:val="28"/>
          <w:szCs w:val="28"/>
        </w:rPr>
        <w:t>Medical and pharmaceutical personnel are constantly dealing with dosages that require concentration measurements and dilutions. It is an important responsibility: calculating the </w:t>
      </w:r>
      <w:r w:rsidRPr="00184C21">
        <w:rPr>
          <w:rStyle w:val="Emphasis"/>
          <w:color w:val="000000"/>
          <w:sz w:val="28"/>
          <w:szCs w:val="28"/>
        </w:rPr>
        <w:t>wrong</w:t>
      </w:r>
      <w:r w:rsidRPr="00184C21">
        <w:rPr>
          <w:color w:val="000000"/>
          <w:sz w:val="28"/>
          <w:szCs w:val="28"/>
        </w:rPr>
        <w:t> dose can be useless, harmful, or even fatal.</w:t>
      </w:r>
    </w:p>
    <w:p w:rsidR="009D1128" w:rsidRDefault="009D1128" w:rsidP="00C6313C">
      <w:pPr>
        <w:pStyle w:val="para"/>
        <w:shd w:val="clear" w:color="auto" w:fill="FFFFFF"/>
        <w:spacing w:before="240" w:beforeAutospacing="0" w:after="0" w:afterAutospacing="0"/>
        <w:rPr>
          <w:color w:val="000000"/>
        </w:rPr>
      </w:pPr>
      <w:r>
        <w:rPr>
          <w:color w:val="000000"/>
        </w:rPr>
        <w:t xml:space="preserve">               </w:t>
      </w:r>
      <w:r w:rsidRPr="009D1128">
        <w:rPr>
          <w:color w:val="000000"/>
        </w:rPr>
        <w:sym w:font="Wingdings" w:char="F0DF"/>
      </w:r>
      <w:r>
        <w:rPr>
          <w:color w:val="000000"/>
        </w:rPr>
        <w:t>------------------------------------------------------------------------------------</w:t>
      </w:r>
      <w:r w:rsidRPr="009D1128">
        <w:rPr>
          <w:color w:val="000000"/>
        </w:rPr>
        <w:sym w:font="Wingdings" w:char="F0E0"/>
      </w:r>
    </w:p>
    <w:p w:rsidR="00C6313C" w:rsidRDefault="00C6313C" w:rsidP="00C6313C">
      <w:pPr>
        <w:pStyle w:val="NormalWeb"/>
        <w:shd w:val="clear" w:color="auto" w:fill="FFFFFF"/>
        <w:spacing w:before="0" w:after="0"/>
        <w:textAlignment w:val="baseline"/>
        <w:rPr>
          <w:rFonts w:ascii="Arial" w:hAnsi="Arial" w:cs="Arial"/>
          <w:color w:val="202122"/>
          <w:sz w:val="22"/>
          <w:szCs w:val="22"/>
          <w:shd w:val="clear" w:color="auto" w:fill="FFFFFF"/>
        </w:rPr>
      </w:pPr>
    </w:p>
    <w:p w:rsidR="00C6313C" w:rsidRPr="00184C21" w:rsidRDefault="009D1128" w:rsidP="00C6313C">
      <w:pPr>
        <w:pStyle w:val="NormalWeb"/>
        <w:shd w:val="clear" w:color="auto" w:fill="FFFFFF"/>
        <w:spacing w:before="0" w:after="0"/>
        <w:textAlignment w:val="baseline"/>
        <w:rPr>
          <w:rFonts w:ascii="Arial" w:hAnsi="Arial" w:cs="Arial"/>
          <w:color w:val="373D3F"/>
          <w:sz w:val="36"/>
          <w:szCs w:val="31"/>
        </w:rPr>
      </w:pPr>
      <w:r w:rsidRPr="00184C21">
        <w:rPr>
          <w:rFonts w:ascii="Arial" w:hAnsi="Arial" w:cs="Arial"/>
          <w:color w:val="373D3F"/>
          <w:sz w:val="36"/>
          <w:szCs w:val="31"/>
          <w:highlight w:val="yellow"/>
        </w:rPr>
        <w:t>ANS 4:</w:t>
      </w:r>
    </w:p>
    <w:p w:rsidR="009D1128" w:rsidRPr="00184C21" w:rsidRDefault="009D1128" w:rsidP="00C6313C">
      <w:pPr>
        <w:pStyle w:val="NormalWeb"/>
        <w:shd w:val="clear" w:color="auto" w:fill="FFFFFF"/>
        <w:spacing w:before="0" w:after="0"/>
        <w:textAlignment w:val="baseline"/>
        <w:rPr>
          <w:rFonts w:ascii="Arial" w:hAnsi="Arial" w:cs="Arial"/>
          <w:color w:val="00B0F0"/>
          <w:sz w:val="28"/>
          <w:szCs w:val="28"/>
        </w:rPr>
      </w:pPr>
      <w:r w:rsidRPr="00184C21">
        <w:rPr>
          <w:rFonts w:ascii="Arial" w:hAnsi="Arial" w:cs="Arial"/>
          <w:color w:val="373D3F"/>
          <w:sz w:val="28"/>
          <w:szCs w:val="28"/>
        </w:rPr>
        <w:t xml:space="preserve">                             </w:t>
      </w:r>
      <w:r w:rsidRPr="00184C21">
        <w:rPr>
          <w:rFonts w:ascii="Arial" w:hAnsi="Arial" w:cs="Arial"/>
          <w:color w:val="00B0F0"/>
          <w:sz w:val="28"/>
          <w:szCs w:val="28"/>
        </w:rPr>
        <w:t>SERIAL DILUTION</w:t>
      </w:r>
    </w:p>
    <w:p w:rsidR="009D1128" w:rsidRPr="00184C21" w:rsidRDefault="009D1128" w:rsidP="009D1128">
      <w:pPr>
        <w:pStyle w:val="NormalWeb"/>
        <w:shd w:val="clear" w:color="auto" w:fill="FFFFFF"/>
        <w:spacing w:before="0" w:beforeAutospacing="0" w:after="0" w:afterAutospacing="0"/>
        <w:textAlignment w:val="baseline"/>
        <w:rPr>
          <w:rFonts w:ascii="Helvetica" w:hAnsi="Helvetica"/>
          <w:color w:val="333333"/>
          <w:sz w:val="28"/>
          <w:szCs w:val="28"/>
        </w:rPr>
      </w:pPr>
      <w:r w:rsidRPr="00184C21">
        <w:rPr>
          <w:rFonts w:ascii="Helvetica" w:hAnsi="Helvetica"/>
          <w:color w:val="333333"/>
          <w:sz w:val="28"/>
          <w:szCs w:val="28"/>
        </w:rPr>
        <w:lastRenderedPageBreak/>
        <w:t>In serial dilution you multiply the original concentration by the dilution factors for each dilution.</w:t>
      </w:r>
    </w:p>
    <w:p w:rsidR="009D1128" w:rsidRPr="00184C21" w:rsidRDefault="009D1128" w:rsidP="009D1128">
      <w:pPr>
        <w:pStyle w:val="Heading4"/>
        <w:shd w:val="clear" w:color="auto" w:fill="FFFFFF"/>
        <w:spacing w:before="0"/>
        <w:textAlignment w:val="baseline"/>
        <w:rPr>
          <w:rFonts w:ascii="inherit" w:hAnsi="inherit"/>
          <w:color w:val="333333"/>
          <w:sz w:val="28"/>
          <w:szCs w:val="28"/>
        </w:rPr>
      </w:pPr>
    </w:p>
    <w:p w:rsidR="009D1128" w:rsidRPr="00184C21" w:rsidRDefault="009D1128" w:rsidP="009D1128">
      <w:pPr>
        <w:pStyle w:val="Heading4"/>
        <w:shd w:val="clear" w:color="auto" w:fill="FFFFFF"/>
        <w:spacing w:before="0"/>
        <w:textAlignment w:val="baseline"/>
        <w:rPr>
          <w:rFonts w:ascii="inherit" w:hAnsi="inherit"/>
          <w:color w:val="333333"/>
          <w:sz w:val="28"/>
          <w:szCs w:val="28"/>
        </w:rPr>
      </w:pPr>
      <w:r w:rsidRPr="00184C21">
        <w:rPr>
          <w:rFonts w:ascii="inherit" w:hAnsi="inherit"/>
          <w:color w:val="333333"/>
          <w:sz w:val="28"/>
          <w:szCs w:val="28"/>
        </w:rPr>
        <w:t>Explanation:</w:t>
      </w:r>
    </w:p>
    <w:p w:rsidR="009D1128" w:rsidRPr="00184C21" w:rsidRDefault="009D1128" w:rsidP="009D1128">
      <w:pPr>
        <w:rPr>
          <w:sz w:val="28"/>
          <w:szCs w:val="28"/>
        </w:rPr>
      </w:pPr>
    </w:p>
    <w:p w:rsidR="009D1128" w:rsidRPr="00184C21" w:rsidRDefault="009D1128" w:rsidP="009D1128">
      <w:pPr>
        <w:pStyle w:val="NormalWeb"/>
        <w:shd w:val="clear" w:color="auto" w:fill="FFFFFF"/>
        <w:spacing w:before="0" w:beforeAutospacing="0" w:after="0" w:afterAutospacing="0"/>
        <w:textAlignment w:val="baseline"/>
        <w:rPr>
          <w:rFonts w:ascii="Helvetica" w:hAnsi="Helvetica"/>
          <w:color w:val="333333"/>
          <w:sz w:val="28"/>
          <w:szCs w:val="28"/>
        </w:rPr>
      </w:pPr>
      <w:r w:rsidRPr="00184C21">
        <w:rPr>
          <w:rFonts w:ascii="Helvetica" w:hAnsi="Helvetica"/>
          <w:color w:val="333333"/>
          <w:sz w:val="28"/>
          <w:szCs w:val="28"/>
        </w:rPr>
        <w:t>A </w:t>
      </w:r>
      <w:r w:rsidRPr="00184C21">
        <w:rPr>
          <w:rStyle w:val="Strong"/>
          <w:rFonts w:ascii="inherit" w:hAnsi="inherit"/>
          <w:color w:val="333333"/>
          <w:sz w:val="28"/>
          <w:szCs w:val="28"/>
          <w:bdr w:val="none" w:sz="0" w:space="0" w:color="auto" w:frame="1"/>
        </w:rPr>
        <w:t>serial dilution</w:t>
      </w:r>
      <w:r w:rsidRPr="00184C21">
        <w:rPr>
          <w:rFonts w:ascii="Helvetica" w:hAnsi="Helvetica"/>
          <w:color w:val="333333"/>
          <w:sz w:val="28"/>
          <w:szCs w:val="28"/>
        </w:rPr>
        <w:t> is any dilution in which the concentration decreases by the </w:t>
      </w:r>
      <w:r w:rsidRPr="00184C21">
        <w:rPr>
          <w:rStyle w:val="Emphasis"/>
          <w:rFonts w:ascii="inherit" w:hAnsi="inherit"/>
          <w:color w:val="333333"/>
          <w:sz w:val="28"/>
          <w:szCs w:val="28"/>
          <w:bdr w:val="none" w:sz="0" w:space="0" w:color="auto" w:frame="1"/>
        </w:rPr>
        <w:t>same factor in each successive step</w:t>
      </w:r>
      <w:r w:rsidRPr="00184C21">
        <w:rPr>
          <w:rFonts w:ascii="Helvetica" w:hAnsi="Helvetica"/>
          <w:color w:val="333333"/>
          <w:sz w:val="28"/>
          <w:szCs w:val="28"/>
        </w:rPr>
        <w:t>.</w:t>
      </w:r>
    </w:p>
    <w:p w:rsidR="009D1128" w:rsidRPr="00184C21" w:rsidRDefault="009D1128" w:rsidP="009D1128">
      <w:pPr>
        <w:pStyle w:val="NormalWeb"/>
        <w:shd w:val="clear" w:color="auto" w:fill="FFFFFF"/>
        <w:spacing w:before="0" w:beforeAutospacing="0" w:after="0" w:afterAutospacing="0"/>
        <w:textAlignment w:val="baseline"/>
        <w:rPr>
          <w:rFonts w:ascii="Helvetica" w:hAnsi="Helvetica"/>
          <w:color w:val="333333"/>
          <w:sz w:val="28"/>
          <w:szCs w:val="28"/>
        </w:rPr>
      </w:pPr>
      <w:r w:rsidRPr="00184C21">
        <w:rPr>
          <w:rFonts w:ascii="Helvetica" w:hAnsi="Helvetica"/>
          <w:color w:val="333333"/>
          <w:sz w:val="28"/>
          <w:szCs w:val="28"/>
        </w:rPr>
        <w:t>In serial dilutions, you multiply the dilution factors for each step.</w:t>
      </w:r>
    </w:p>
    <w:p w:rsidR="009D1128" w:rsidRPr="00184C21" w:rsidRDefault="009D1128" w:rsidP="009D1128">
      <w:pPr>
        <w:pStyle w:val="NormalWeb"/>
        <w:shd w:val="clear" w:color="auto" w:fill="FFFFFF"/>
        <w:spacing w:before="0" w:beforeAutospacing="0" w:after="0" w:afterAutospacing="0"/>
        <w:textAlignment w:val="baseline"/>
        <w:rPr>
          <w:rFonts w:ascii="Helvetica" w:hAnsi="Helvetica"/>
          <w:color w:val="333333"/>
          <w:sz w:val="28"/>
          <w:szCs w:val="28"/>
        </w:rPr>
      </w:pPr>
      <w:r w:rsidRPr="00184C21">
        <w:rPr>
          <w:rFonts w:ascii="Helvetica" w:hAnsi="Helvetica"/>
          <w:color w:val="333333"/>
          <w:sz w:val="28"/>
          <w:szCs w:val="28"/>
        </w:rPr>
        <w:t>The </w:t>
      </w:r>
      <w:r w:rsidRPr="00184C21">
        <w:rPr>
          <w:rStyle w:val="Emphasis"/>
          <w:rFonts w:ascii="inherit" w:hAnsi="inherit"/>
          <w:color w:val="333333"/>
          <w:sz w:val="28"/>
          <w:szCs w:val="28"/>
          <w:bdr w:val="none" w:sz="0" w:space="0" w:color="auto" w:frame="1"/>
        </w:rPr>
        <w:t>dilution factor</w:t>
      </w:r>
      <w:r w:rsidRPr="00184C21">
        <w:rPr>
          <w:rFonts w:ascii="Helvetica" w:hAnsi="Helvetica"/>
          <w:color w:val="333333"/>
          <w:sz w:val="28"/>
          <w:szCs w:val="28"/>
        </w:rPr>
        <w:t> or the </w:t>
      </w:r>
      <w:r w:rsidRPr="00184C21">
        <w:rPr>
          <w:rStyle w:val="Emphasis"/>
          <w:rFonts w:ascii="inherit" w:hAnsi="inherit"/>
          <w:color w:val="333333"/>
          <w:sz w:val="28"/>
          <w:szCs w:val="28"/>
          <w:bdr w:val="none" w:sz="0" w:space="0" w:color="auto" w:frame="1"/>
        </w:rPr>
        <w:t>dilution</w:t>
      </w:r>
      <w:r w:rsidRPr="00184C21">
        <w:rPr>
          <w:rFonts w:ascii="Helvetica" w:hAnsi="Helvetica"/>
          <w:color w:val="333333"/>
          <w:sz w:val="28"/>
          <w:szCs w:val="28"/>
        </w:rPr>
        <w:t> is the initial volume divided by the final volume.</w:t>
      </w:r>
    </w:p>
    <w:p w:rsidR="009D1128" w:rsidRPr="00184C21" w:rsidRDefault="009D1128" w:rsidP="009D1128">
      <w:pPr>
        <w:pStyle w:val="NormalWeb"/>
        <w:shd w:val="clear" w:color="auto" w:fill="FFFFFF"/>
        <w:spacing w:before="0" w:beforeAutospacing="0" w:after="0" w:afterAutospacing="0"/>
        <w:textAlignment w:val="baseline"/>
        <w:rPr>
          <w:rFonts w:ascii="Helvetica" w:hAnsi="Helvetica"/>
          <w:color w:val="333333"/>
          <w:sz w:val="28"/>
          <w:szCs w:val="28"/>
        </w:rPr>
      </w:pPr>
      <w:r w:rsidRPr="00184C21">
        <w:rPr>
          <w:rStyle w:val="mjx-char"/>
          <w:rFonts w:ascii="MJXc-TeX-math-Iw" w:hAnsi="MJXc-TeX-math-Iw"/>
          <w:color w:val="333333"/>
          <w:sz w:val="28"/>
          <w:szCs w:val="28"/>
          <w:bdr w:val="none" w:sz="0" w:space="0" w:color="auto" w:frame="1"/>
        </w:rPr>
        <w:t>DF</w:t>
      </w:r>
      <w:r w:rsidRPr="00184C21">
        <w:rPr>
          <w:rStyle w:val="mjx-char"/>
          <w:rFonts w:ascii="MJXc-TeX-main-Rw" w:hAnsi="MJXc-TeX-main-Rw"/>
          <w:color w:val="333333"/>
          <w:sz w:val="28"/>
          <w:szCs w:val="28"/>
          <w:bdr w:val="none" w:sz="0" w:space="0" w:color="auto" w:frame="1"/>
        </w:rPr>
        <w:t>=</w:t>
      </w:r>
      <w:proofErr w:type="spellStart"/>
      <w:r w:rsidRPr="00184C21">
        <w:rPr>
          <w:rStyle w:val="mjx-char"/>
          <w:rFonts w:ascii="MJXc-TeX-math-Iw" w:hAnsi="MJXc-TeX-math-Iw"/>
          <w:color w:val="333333"/>
          <w:sz w:val="28"/>
          <w:szCs w:val="28"/>
          <w:bdr w:val="none" w:sz="0" w:space="0" w:color="auto" w:frame="1"/>
        </w:rPr>
        <w:t>ViVf</w:t>
      </w:r>
      <w:proofErr w:type="spellEnd"/>
    </w:p>
    <w:p w:rsidR="009D1128" w:rsidRPr="00184C21" w:rsidRDefault="009D1128" w:rsidP="009D1128">
      <w:pPr>
        <w:pStyle w:val="NormalWeb"/>
        <w:shd w:val="clear" w:color="auto" w:fill="FFFFFF"/>
        <w:spacing w:before="0" w:beforeAutospacing="0" w:after="0" w:afterAutospacing="0"/>
        <w:textAlignment w:val="baseline"/>
        <w:rPr>
          <w:rFonts w:ascii="Helvetica" w:hAnsi="Helvetica"/>
          <w:color w:val="333333"/>
          <w:sz w:val="28"/>
          <w:szCs w:val="28"/>
        </w:rPr>
      </w:pPr>
      <w:r w:rsidRPr="00184C21">
        <w:rPr>
          <w:rFonts w:ascii="Helvetica" w:hAnsi="Helvetica"/>
          <w:color w:val="333333"/>
          <w:sz w:val="28"/>
          <w:szCs w:val="28"/>
        </w:rPr>
        <w:t xml:space="preserve">For example, if you add a 1 </w:t>
      </w:r>
      <w:proofErr w:type="spellStart"/>
      <w:r w:rsidRPr="00184C21">
        <w:rPr>
          <w:rFonts w:ascii="Helvetica" w:hAnsi="Helvetica"/>
          <w:color w:val="333333"/>
          <w:sz w:val="28"/>
          <w:szCs w:val="28"/>
        </w:rPr>
        <w:t>mL</w:t>
      </w:r>
      <w:proofErr w:type="spellEnd"/>
      <w:r w:rsidRPr="00184C21">
        <w:rPr>
          <w:rFonts w:ascii="Helvetica" w:hAnsi="Helvetica"/>
          <w:color w:val="333333"/>
          <w:sz w:val="28"/>
          <w:szCs w:val="28"/>
        </w:rPr>
        <w:t xml:space="preserve"> sample to 9 </w:t>
      </w:r>
      <w:proofErr w:type="spellStart"/>
      <w:r w:rsidRPr="00184C21">
        <w:rPr>
          <w:rFonts w:ascii="Helvetica" w:hAnsi="Helvetica"/>
          <w:color w:val="333333"/>
          <w:sz w:val="28"/>
          <w:szCs w:val="28"/>
        </w:rPr>
        <w:t>mL</w:t>
      </w:r>
      <w:proofErr w:type="spellEnd"/>
      <w:r w:rsidRPr="00184C21">
        <w:rPr>
          <w:rFonts w:ascii="Helvetica" w:hAnsi="Helvetica"/>
          <w:color w:val="333333"/>
          <w:sz w:val="28"/>
          <w:szCs w:val="28"/>
        </w:rPr>
        <w:t xml:space="preserve"> of </w:t>
      </w:r>
      <w:proofErr w:type="spellStart"/>
      <w:r w:rsidRPr="00184C21">
        <w:rPr>
          <w:rFonts w:ascii="Helvetica" w:hAnsi="Helvetica"/>
          <w:color w:val="333333"/>
          <w:sz w:val="28"/>
          <w:szCs w:val="28"/>
        </w:rPr>
        <w:t>diluent</w:t>
      </w:r>
      <w:proofErr w:type="spellEnd"/>
      <w:r w:rsidRPr="00184C21">
        <w:rPr>
          <w:rFonts w:ascii="Helvetica" w:hAnsi="Helvetica"/>
          <w:color w:val="333333"/>
          <w:sz w:val="28"/>
          <w:szCs w:val="28"/>
        </w:rPr>
        <w:t xml:space="preserve"> to get 10 </w:t>
      </w:r>
      <w:proofErr w:type="spellStart"/>
      <w:r w:rsidRPr="00184C21">
        <w:rPr>
          <w:rFonts w:ascii="Helvetica" w:hAnsi="Helvetica"/>
          <w:color w:val="333333"/>
          <w:sz w:val="28"/>
          <w:szCs w:val="28"/>
        </w:rPr>
        <w:t>mL</w:t>
      </w:r>
      <w:proofErr w:type="spellEnd"/>
      <w:r w:rsidRPr="00184C21">
        <w:rPr>
          <w:rFonts w:ascii="Helvetica" w:hAnsi="Helvetica"/>
          <w:color w:val="333333"/>
          <w:sz w:val="28"/>
          <w:szCs w:val="28"/>
        </w:rPr>
        <w:t xml:space="preserve"> of solution,</w:t>
      </w:r>
    </w:p>
    <w:p w:rsidR="009D1128" w:rsidRPr="00184C21" w:rsidRDefault="009D1128" w:rsidP="009D1128">
      <w:pPr>
        <w:pStyle w:val="NormalWeb"/>
        <w:shd w:val="clear" w:color="auto" w:fill="FFFFFF"/>
        <w:spacing w:before="0" w:beforeAutospacing="0" w:after="0" w:afterAutospacing="0"/>
        <w:textAlignment w:val="baseline"/>
        <w:rPr>
          <w:rFonts w:ascii="Helvetica" w:hAnsi="Helvetica"/>
          <w:color w:val="333333"/>
          <w:sz w:val="28"/>
          <w:szCs w:val="28"/>
        </w:rPr>
      </w:pPr>
      <w:r w:rsidRPr="00184C21">
        <w:rPr>
          <w:rStyle w:val="mjx-char"/>
          <w:rFonts w:ascii="MJXc-TeX-math-Iw" w:hAnsi="MJXc-TeX-math-Iw"/>
          <w:color w:val="333333"/>
          <w:sz w:val="28"/>
          <w:szCs w:val="28"/>
          <w:bdr w:val="none" w:sz="0" w:space="0" w:color="auto" w:frame="1"/>
        </w:rPr>
        <w:t>DF</w:t>
      </w:r>
      <w:r w:rsidRPr="00184C21">
        <w:rPr>
          <w:rStyle w:val="mjx-char"/>
          <w:rFonts w:ascii="MJXc-TeX-main-Rw" w:hAnsi="MJXc-TeX-main-Rw"/>
          <w:color w:val="333333"/>
          <w:sz w:val="28"/>
          <w:szCs w:val="28"/>
          <w:bdr w:val="none" w:sz="0" w:space="0" w:color="auto" w:frame="1"/>
        </w:rPr>
        <w:t>=</w:t>
      </w:r>
      <w:proofErr w:type="spellStart"/>
      <w:r w:rsidRPr="00184C21">
        <w:rPr>
          <w:rStyle w:val="mjx-char"/>
          <w:rFonts w:ascii="MJXc-TeX-math-Iw" w:hAnsi="MJXc-TeX-math-Iw"/>
          <w:color w:val="333333"/>
          <w:sz w:val="28"/>
          <w:szCs w:val="28"/>
          <w:bdr w:val="none" w:sz="0" w:space="0" w:color="auto" w:frame="1"/>
        </w:rPr>
        <w:t>ViVf</w:t>
      </w:r>
      <w:proofErr w:type="spellEnd"/>
      <w:r w:rsidRPr="00184C21">
        <w:rPr>
          <w:rFonts w:ascii="Helvetica" w:hAnsi="Helvetica"/>
          <w:color w:val="333333"/>
          <w:sz w:val="28"/>
          <w:szCs w:val="28"/>
        </w:rPr>
        <w:t> = </w:t>
      </w:r>
      <w:r w:rsidRPr="00184C21">
        <w:rPr>
          <w:rStyle w:val="mjx-char"/>
          <w:rFonts w:ascii="MJXc-TeX-main-Rw" w:hAnsi="MJXc-TeX-main-Rw"/>
          <w:color w:val="333333"/>
          <w:sz w:val="28"/>
          <w:szCs w:val="28"/>
          <w:bdr w:val="none" w:sz="0" w:space="0" w:color="auto" w:frame="1"/>
        </w:rPr>
        <w:t>1mL10mL=110</w:t>
      </w:r>
      <w:r w:rsidRPr="00184C21">
        <w:rPr>
          <w:rFonts w:ascii="Helvetica" w:hAnsi="Helvetica"/>
          <w:color w:val="333333"/>
          <w:sz w:val="28"/>
          <w:szCs w:val="28"/>
        </w:rPr>
        <w:t>. This is a 1:10 dilution.</w:t>
      </w:r>
    </w:p>
    <w:p w:rsidR="009D1128" w:rsidRPr="00184C21" w:rsidRDefault="009D1128" w:rsidP="009D1128">
      <w:pPr>
        <w:pStyle w:val="NormalWeb"/>
        <w:shd w:val="clear" w:color="auto" w:fill="FFFFFF"/>
        <w:spacing w:before="0" w:beforeAutospacing="0" w:after="0" w:afterAutospacing="0"/>
        <w:textAlignment w:val="baseline"/>
        <w:rPr>
          <w:rFonts w:ascii="Helvetica" w:hAnsi="Helvetica"/>
          <w:color w:val="333333"/>
          <w:sz w:val="28"/>
          <w:szCs w:val="28"/>
        </w:rPr>
      </w:pPr>
    </w:p>
    <w:p w:rsidR="009D1128" w:rsidRPr="00184C21" w:rsidRDefault="009D1128" w:rsidP="009D1128">
      <w:pPr>
        <w:pStyle w:val="NormalWeb"/>
        <w:shd w:val="clear" w:color="auto" w:fill="FFFFFF"/>
        <w:spacing w:before="0" w:beforeAutospacing="0" w:after="0" w:afterAutospacing="0"/>
        <w:textAlignment w:val="baseline"/>
        <w:rPr>
          <w:rFonts w:ascii="inherit" w:hAnsi="inherit"/>
          <w:b/>
          <w:bCs/>
          <w:color w:val="333333"/>
          <w:sz w:val="28"/>
          <w:szCs w:val="28"/>
          <w:bdr w:val="none" w:sz="0" w:space="0" w:color="auto" w:frame="1"/>
        </w:rPr>
      </w:pPr>
      <w:r w:rsidRPr="00184C21">
        <w:rPr>
          <w:rStyle w:val="Strong"/>
          <w:rFonts w:ascii="inherit" w:hAnsi="inherit"/>
          <w:color w:val="333333"/>
          <w:sz w:val="28"/>
          <w:szCs w:val="28"/>
          <w:bdr w:val="none" w:sz="0" w:space="0" w:color="auto" w:frame="1"/>
        </w:rPr>
        <w:t>Example 1</w:t>
      </w:r>
    </w:p>
    <w:p w:rsidR="009D1128" w:rsidRPr="00184C21" w:rsidRDefault="009D1128" w:rsidP="009D1128">
      <w:pPr>
        <w:pStyle w:val="NormalWeb"/>
        <w:shd w:val="clear" w:color="auto" w:fill="FFFFFF"/>
        <w:spacing w:before="0" w:beforeAutospacing="0" w:after="0" w:afterAutospacing="0"/>
        <w:textAlignment w:val="baseline"/>
        <w:rPr>
          <w:rFonts w:ascii="Helvetica" w:hAnsi="Helvetica"/>
          <w:color w:val="333333"/>
          <w:sz w:val="28"/>
          <w:szCs w:val="28"/>
        </w:rPr>
      </w:pPr>
      <w:r w:rsidRPr="00184C21">
        <w:rPr>
          <w:rFonts w:ascii="Helvetica" w:hAnsi="Helvetica"/>
          <w:color w:val="333333"/>
          <w:sz w:val="28"/>
          <w:szCs w:val="28"/>
        </w:rPr>
        <w:t xml:space="preserve">What is the dilution factor if you add 0.2 </w:t>
      </w:r>
      <w:proofErr w:type="spellStart"/>
      <w:r w:rsidRPr="00184C21">
        <w:rPr>
          <w:rFonts w:ascii="Helvetica" w:hAnsi="Helvetica"/>
          <w:color w:val="333333"/>
          <w:sz w:val="28"/>
          <w:szCs w:val="28"/>
        </w:rPr>
        <w:t>mL</w:t>
      </w:r>
      <w:proofErr w:type="spellEnd"/>
      <w:r w:rsidRPr="00184C21">
        <w:rPr>
          <w:rFonts w:ascii="Helvetica" w:hAnsi="Helvetica"/>
          <w:color w:val="333333"/>
          <w:sz w:val="28"/>
          <w:szCs w:val="28"/>
        </w:rPr>
        <w:t xml:space="preserve"> of a stock solution to 3.8 </w:t>
      </w:r>
      <w:proofErr w:type="spellStart"/>
      <w:r w:rsidRPr="00184C21">
        <w:rPr>
          <w:rFonts w:ascii="Helvetica" w:hAnsi="Helvetica"/>
          <w:color w:val="333333"/>
          <w:sz w:val="28"/>
          <w:szCs w:val="28"/>
        </w:rPr>
        <w:t>mL</w:t>
      </w:r>
      <w:proofErr w:type="spellEnd"/>
      <w:r w:rsidRPr="00184C21">
        <w:rPr>
          <w:rFonts w:ascii="Helvetica" w:hAnsi="Helvetica"/>
          <w:color w:val="333333"/>
          <w:sz w:val="28"/>
          <w:szCs w:val="28"/>
        </w:rPr>
        <w:t xml:space="preserve"> of </w:t>
      </w:r>
      <w:r w:rsidR="00184C21" w:rsidRPr="00184C21">
        <w:rPr>
          <w:rFonts w:ascii="Helvetica" w:hAnsi="Helvetica"/>
          <w:color w:val="333333"/>
          <w:sz w:val="28"/>
          <w:szCs w:val="28"/>
        </w:rPr>
        <w:t>diluents</w:t>
      </w:r>
      <w:r w:rsidRPr="00184C21">
        <w:rPr>
          <w:rFonts w:ascii="Helvetica" w:hAnsi="Helvetica"/>
          <w:color w:val="333333"/>
          <w:sz w:val="28"/>
          <w:szCs w:val="28"/>
        </w:rPr>
        <w:t>?</w:t>
      </w:r>
    </w:p>
    <w:p w:rsidR="009D1128" w:rsidRPr="00184C21" w:rsidRDefault="009D1128" w:rsidP="009D1128">
      <w:pPr>
        <w:pStyle w:val="NormalWeb"/>
        <w:shd w:val="clear" w:color="auto" w:fill="FFFFFF"/>
        <w:spacing w:before="0" w:beforeAutospacing="0" w:after="0" w:afterAutospacing="0"/>
        <w:textAlignment w:val="baseline"/>
        <w:rPr>
          <w:rFonts w:ascii="Helvetica" w:hAnsi="Helvetica"/>
          <w:color w:val="333333"/>
          <w:sz w:val="28"/>
          <w:szCs w:val="28"/>
        </w:rPr>
      </w:pPr>
      <w:proofErr w:type="spellStart"/>
      <w:proofErr w:type="gramStart"/>
      <w:r w:rsidRPr="00184C21">
        <w:rPr>
          <w:rStyle w:val="mjx-char"/>
          <w:rFonts w:ascii="MJXc-TeX-math-Iw" w:hAnsi="MJXc-TeX-math-Iw"/>
          <w:color w:val="333333"/>
          <w:sz w:val="28"/>
          <w:szCs w:val="28"/>
          <w:bdr w:val="none" w:sz="0" w:space="0" w:color="auto" w:frame="1"/>
        </w:rPr>
        <w:t>Vf</w:t>
      </w:r>
      <w:proofErr w:type="spellEnd"/>
      <w:proofErr w:type="gramEnd"/>
      <w:r w:rsidRPr="00184C21">
        <w:rPr>
          <w:rFonts w:ascii="Helvetica" w:hAnsi="Helvetica"/>
          <w:color w:val="333333"/>
          <w:sz w:val="28"/>
          <w:szCs w:val="28"/>
        </w:rPr>
        <w:t xml:space="preserve"> = 0.2 </w:t>
      </w:r>
      <w:proofErr w:type="spellStart"/>
      <w:r w:rsidRPr="00184C21">
        <w:rPr>
          <w:rFonts w:ascii="Helvetica" w:hAnsi="Helvetica"/>
          <w:color w:val="333333"/>
          <w:sz w:val="28"/>
          <w:szCs w:val="28"/>
        </w:rPr>
        <w:t>mL</w:t>
      </w:r>
      <w:proofErr w:type="spellEnd"/>
      <w:r w:rsidRPr="00184C21">
        <w:rPr>
          <w:rFonts w:ascii="Helvetica" w:hAnsi="Helvetica"/>
          <w:color w:val="333333"/>
          <w:sz w:val="28"/>
          <w:szCs w:val="28"/>
        </w:rPr>
        <w:t xml:space="preserve"> + 3.8 </w:t>
      </w:r>
      <w:proofErr w:type="spellStart"/>
      <w:r w:rsidRPr="00184C21">
        <w:rPr>
          <w:rFonts w:ascii="Helvetica" w:hAnsi="Helvetica"/>
          <w:color w:val="333333"/>
          <w:sz w:val="28"/>
          <w:szCs w:val="28"/>
        </w:rPr>
        <w:t>mL</w:t>
      </w:r>
      <w:proofErr w:type="spellEnd"/>
      <w:r w:rsidRPr="00184C21">
        <w:rPr>
          <w:rFonts w:ascii="Helvetica" w:hAnsi="Helvetica"/>
          <w:color w:val="333333"/>
          <w:sz w:val="28"/>
          <w:szCs w:val="28"/>
        </w:rPr>
        <w:t xml:space="preserve"> = 4.0 </w:t>
      </w:r>
      <w:proofErr w:type="spellStart"/>
      <w:r w:rsidRPr="00184C21">
        <w:rPr>
          <w:rFonts w:ascii="Helvetica" w:hAnsi="Helvetica"/>
          <w:color w:val="333333"/>
          <w:sz w:val="28"/>
          <w:szCs w:val="28"/>
        </w:rPr>
        <w:t>mL</w:t>
      </w:r>
      <w:proofErr w:type="spellEnd"/>
    </w:p>
    <w:p w:rsidR="009D1128" w:rsidRPr="00184C21" w:rsidRDefault="009D1128" w:rsidP="009D1128">
      <w:pPr>
        <w:pStyle w:val="NormalWeb"/>
        <w:shd w:val="clear" w:color="auto" w:fill="FFFFFF"/>
        <w:spacing w:before="0" w:beforeAutospacing="0" w:after="0" w:afterAutospacing="0"/>
        <w:textAlignment w:val="baseline"/>
        <w:rPr>
          <w:rFonts w:ascii="Helvetica" w:hAnsi="Helvetica"/>
          <w:color w:val="333333"/>
          <w:sz w:val="28"/>
          <w:szCs w:val="28"/>
        </w:rPr>
      </w:pPr>
      <w:r w:rsidRPr="00184C21">
        <w:rPr>
          <w:rStyle w:val="mjx-char"/>
          <w:rFonts w:ascii="MJXc-TeX-math-Iw" w:hAnsi="MJXc-TeX-math-Iw"/>
          <w:color w:val="333333"/>
          <w:sz w:val="28"/>
          <w:szCs w:val="28"/>
          <w:bdr w:val="none" w:sz="0" w:space="0" w:color="auto" w:frame="1"/>
        </w:rPr>
        <w:t>DF</w:t>
      </w:r>
      <w:r w:rsidRPr="00184C21">
        <w:rPr>
          <w:rStyle w:val="mjx-char"/>
          <w:rFonts w:ascii="MJXc-TeX-main-Rw" w:hAnsi="MJXc-TeX-main-Rw"/>
          <w:color w:val="333333"/>
          <w:sz w:val="28"/>
          <w:szCs w:val="28"/>
          <w:bdr w:val="none" w:sz="0" w:space="0" w:color="auto" w:frame="1"/>
        </w:rPr>
        <w:t>=</w:t>
      </w:r>
      <w:proofErr w:type="spellStart"/>
      <w:r w:rsidRPr="00184C21">
        <w:rPr>
          <w:rStyle w:val="mjx-char"/>
          <w:rFonts w:ascii="MJXc-TeX-math-Iw" w:hAnsi="MJXc-TeX-math-Iw"/>
          <w:color w:val="333333"/>
          <w:sz w:val="28"/>
          <w:szCs w:val="28"/>
          <w:bdr w:val="none" w:sz="0" w:space="0" w:color="auto" w:frame="1"/>
        </w:rPr>
        <w:t>ViVf</w:t>
      </w:r>
      <w:proofErr w:type="spellEnd"/>
      <w:r w:rsidRPr="00184C21">
        <w:rPr>
          <w:rFonts w:ascii="Helvetica" w:hAnsi="Helvetica"/>
          <w:color w:val="333333"/>
          <w:sz w:val="28"/>
          <w:szCs w:val="28"/>
        </w:rPr>
        <w:t> = </w:t>
      </w:r>
      <w:r w:rsidRPr="00184C21">
        <w:rPr>
          <w:rStyle w:val="mjx-char"/>
          <w:rFonts w:ascii="MJXc-TeX-main-Rw" w:hAnsi="MJXc-TeX-main-Rw"/>
          <w:color w:val="333333"/>
          <w:sz w:val="28"/>
          <w:szCs w:val="28"/>
          <w:bdr w:val="none" w:sz="0" w:space="0" w:color="auto" w:frame="1"/>
        </w:rPr>
        <w:t>0.2mL4.0mL=120</w:t>
      </w:r>
      <w:r w:rsidRPr="00184C21">
        <w:rPr>
          <w:rFonts w:ascii="Helvetica" w:hAnsi="Helvetica"/>
          <w:color w:val="333333"/>
          <w:sz w:val="28"/>
          <w:szCs w:val="28"/>
        </w:rPr>
        <w:t>. This is a 1:20 dilution.</w:t>
      </w:r>
    </w:p>
    <w:p w:rsidR="009D1128" w:rsidRPr="00184C21" w:rsidRDefault="009D1128" w:rsidP="009D1128">
      <w:pPr>
        <w:pStyle w:val="NormalWeb"/>
        <w:shd w:val="clear" w:color="auto" w:fill="FFFFFF"/>
        <w:spacing w:before="0" w:beforeAutospacing="0" w:after="0" w:afterAutospacing="0"/>
        <w:textAlignment w:val="baseline"/>
        <w:rPr>
          <w:rFonts w:ascii="Helvetica" w:hAnsi="Helvetica"/>
          <w:color w:val="333333"/>
          <w:sz w:val="28"/>
          <w:szCs w:val="28"/>
        </w:rPr>
      </w:pPr>
    </w:p>
    <w:p w:rsidR="009D1128" w:rsidRPr="00184C21" w:rsidRDefault="009D1128" w:rsidP="009D1128">
      <w:pPr>
        <w:pStyle w:val="NormalWeb"/>
        <w:shd w:val="clear" w:color="auto" w:fill="FFFFFF"/>
        <w:spacing w:before="0" w:beforeAutospacing="0" w:after="0" w:afterAutospacing="0"/>
        <w:textAlignment w:val="baseline"/>
        <w:rPr>
          <w:rFonts w:ascii="Helvetica" w:hAnsi="Helvetica"/>
          <w:color w:val="333333"/>
          <w:sz w:val="28"/>
          <w:szCs w:val="28"/>
        </w:rPr>
      </w:pPr>
      <w:r w:rsidRPr="00184C21">
        <w:rPr>
          <w:rStyle w:val="Strong"/>
          <w:rFonts w:ascii="inherit" w:hAnsi="inherit"/>
          <w:color w:val="333333"/>
          <w:sz w:val="28"/>
          <w:szCs w:val="28"/>
          <w:bdr w:val="none" w:sz="0" w:space="0" w:color="auto" w:frame="1"/>
        </w:rPr>
        <w:t>Example 2</w:t>
      </w:r>
    </w:p>
    <w:p w:rsidR="009D1128" w:rsidRPr="00184C21" w:rsidRDefault="009D1128" w:rsidP="009D1128">
      <w:pPr>
        <w:pStyle w:val="NormalWeb"/>
        <w:shd w:val="clear" w:color="auto" w:fill="FFFFFF"/>
        <w:spacing w:before="0" w:beforeAutospacing="0" w:after="0" w:afterAutospacing="0"/>
        <w:textAlignment w:val="baseline"/>
        <w:rPr>
          <w:rFonts w:ascii="Helvetica" w:hAnsi="Helvetica"/>
          <w:color w:val="333333"/>
          <w:sz w:val="28"/>
          <w:szCs w:val="28"/>
        </w:rPr>
      </w:pPr>
      <w:r w:rsidRPr="00184C21">
        <w:rPr>
          <w:rFonts w:ascii="Helvetica" w:hAnsi="Helvetica"/>
          <w:color w:val="333333"/>
          <w:sz w:val="28"/>
          <w:szCs w:val="28"/>
        </w:rPr>
        <w:t>If you did the above dilution four times, what would be the final dilution factor?</w:t>
      </w:r>
    </w:p>
    <w:p w:rsidR="009D1128" w:rsidRPr="00184C21" w:rsidRDefault="009D1128" w:rsidP="009D1128">
      <w:pPr>
        <w:pStyle w:val="NormalWeb"/>
        <w:shd w:val="clear" w:color="auto" w:fill="FFFFFF"/>
        <w:spacing w:before="0" w:beforeAutospacing="0" w:after="0" w:afterAutospacing="0"/>
        <w:textAlignment w:val="baseline"/>
        <w:rPr>
          <w:rFonts w:ascii="Helvetica" w:hAnsi="Helvetica"/>
          <w:color w:val="333333"/>
          <w:sz w:val="28"/>
          <w:szCs w:val="28"/>
        </w:rPr>
      </w:pPr>
    </w:p>
    <w:p w:rsidR="009D1128" w:rsidRPr="00184C21" w:rsidRDefault="009D1128" w:rsidP="009D1128">
      <w:pPr>
        <w:pStyle w:val="NormalWeb"/>
        <w:shd w:val="clear" w:color="auto" w:fill="FFFFFF"/>
        <w:spacing w:before="0" w:beforeAutospacing="0" w:after="0" w:afterAutospacing="0"/>
        <w:textAlignment w:val="baseline"/>
        <w:rPr>
          <w:rStyle w:val="Strong"/>
          <w:rFonts w:ascii="inherit" w:hAnsi="inherit"/>
          <w:color w:val="333333"/>
          <w:sz w:val="28"/>
          <w:szCs w:val="28"/>
          <w:bdr w:val="none" w:sz="0" w:space="0" w:color="auto" w:frame="1"/>
        </w:rPr>
      </w:pPr>
      <w:r w:rsidRPr="00184C21">
        <w:rPr>
          <w:rStyle w:val="Strong"/>
          <w:rFonts w:ascii="inherit" w:hAnsi="inherit"/>
          <w:color w:val="333333"/>
          <w:sz w:val="28"/>
          <w:szCs w:val="28"/>
          <w:bdr w:val="none" w:sz="0" w:space="0" w:color="auto" w:frame="1"/>
        </w:rPr>
        <w:t>Solution 2</w:t>
      </w:r>
    </w:p>
    <w:p w:rsidR="009D1128" w:rsidRPr="00184C21" w:rsidRDefault="009D1128" w:rsidP="009D1128">
      <w:pPr>
        <w:pStyle w:val="NormalWeb"/>
        <w:shd w:val="clear" w:color="auto" w:fill="FFFFFF"/>
        <w:spacing w:before="0" w:beforeAutospacing="0" w:after="0" w:afterAutospacing="0"/>
        <w:textAlignment w:val="baseline"/>
        <w:rPr>
          <w:rFonts w:ascii="Helvetica" w:hAnsi="Helvetica"/>
          <w:color w:val="333333"/>
          <w:sz w:val="28"/>
          <w:szCs w:val="28"/>
        </w:rPr>
      </w:pPr>
    </w:p>
    <w:p w:rsidR="009D1128" w:rsidRPr="00184C21" w:rsidRDefault="009D1128" w:rsidP="009D1128">
      <w:pPr>
        <w:pStyle w:val="NormalWeb"/>
        <w:shd w:val="clear" w:color="auto" w:fill="FFFFFF"/>
        <w:spacing w:before="0" w:beforeAutospacing="0" w:after="0" w:afterAutospacing="0"/>
        <w:textAlignment w:val="baseline"/>
        <w:rPr>
          <w:rFonts w:ascii="Helvetica" w:hAnsi="Helvetica"/>
          <w:color w:val="333333"/>
          <w:sz w:val="28"/>
          <w:szCs w:val="28"/>
        </w:rPr>
      </w:pPr>
      <w:r w:rsidRPr="00184C21">
        <w:rPr>
          <w:rFonts w:ascii="Helvetica" w:hAnsi="Helvetica"/>
          <w:color w:val="333333"/>
          <w:sz w:val="28"/>
          <w:szCs w:val="28"/>
        </w:rPr>
        <w:t>Remember that serial dilutions are always made by taking a set quantity of the initial dilution and adding it successively to tubes with the same volume. So you multiply each successive dilution by the dilution factor.</w:t>
      </w:r>
    </w:p>
    <w:p w:rsidR="009D1128" w:rsidRPr="00184C21" w:rsidRDefault="009D1128" w:rsidP="009D1128">
      <w:pPr>
        <w:pStyle w:val="NormalWeb"/>
        <w:shd w:val="clear" w:color="auto" w:fill="FFFFFF"/>
        <w:spacing w:before="0" w:beforeAutospacing="0" w:after="0" w:afterAutospacing="0"/>
        <w:textAlignment w:val="baseline"/>
        <w:rPr>
          <w:rFonts w:ascii="Helvetica" w:hAnsi="Helvetica"/>
          <w:color w:val="333333"/>
          <w:sz w:val="28"/>
          <w:szCs w:val="28"/>
        </w:rPr>
      </w:pPr>
      <w:r w:rsidRPr="00184C21">
        <w:rPr>
          <w:rFonts w:ascii="Helvetica" w:hAnsi="Helvetica"/>
          <w:color w:val="333333"/>
          <w:sz w:val="28"/>
          <w:szCs w:val="28"/>
        </w:rPr>
        <w:t xml:space="preserve">You would transfer 0.2 </w:t>
      </w:r>
      <w:proofErr w:type="spellStart"/>
      <w:r w:rsidRPr="00184C21">
        <w:rPr>
          <w:rFonts w:ascii="Helvetica" w:hAnsi="Helvetica"/>
          <w:color w:val="333333"/>
          <w:sz w:val="28"/>
          <w:szCs w:val="28"/>
        </w:rPr>
        <w:t>mL</w:t>
      </w:r>
      <w:proofErr w:type="spellEnd"/>
      <w:r w:rsidRPr="00184C21">
        <w:rPr>
          <w:rFonts w:ascii="Helvetica" w:hAnsi="Helvetica"/>
          <w:color w:val="333333"/>
          <w:sz w:val="28"/>
          <w:szCs w:val="28"/>
        </w:rPr>
        <w:t xml:space="preserve"> from Tube 1 to 3.8 </w:t>
      </w:r>
      <w:proofErr w:type="spellStart"/>
      <w:r w:rsidRPr="00184C21">
        <w:rPr>
          <w:rFonts w:ascii="Helvetica" w:hAnsi="Helvetica"/>
          <w:color w:val="333333"/>
          <w:sz w:val="28"/>
          <w:szCs w:val="28"/>
        </w:rPr>
        <w:t>mL</w:t>
      </w:r>
      <w:proofErr w:type="spellEnd"/>
      <w:r w:rsidRPr="00184C21">
        <w:rPr>
          <w:rFonts w:ascii="Helvetica" w:hAnsi="Helvetica"/>
          <w:color w:val="333333"/>
          <w:sz w:val="28"/>
          <w:szCs w:val="28"/>
        </w:rPr>
        <w:t xml:space="preserve"> of </w:t>
      </w:r>
      <w:r w:rsidR="00184C21" w:rsidRPr="00184C21">
        <w:rPr>
          <w:rFonts w:ascii="Helvetica" w:hAnsi="Helvetica"/>
          <w:color w:val="333333"/>
          <w:sz w:val="28"/>
          <w:szCs w:val="28"/>
        </w:rPr>
        <w:t>diluents</w:t>
      </w:r>
      <w:r w:rsidRPr="00184C21">
        <w:rPr>
          <w:rFonts w:ascii="Helvetica" w:hAnsi="Helvetica"/>
          <w:color w:val="333333"/>
          <w:sz w:val="28"/>
          <w:szCs w:val="28"/>
        </w:rPr>
        <w:t xml:space="preserve"> in Tube 2 and mix. Then transfer 0.2 </w:t>
      </w:r>
      <w:proofErr w:type="spellStart"/>
      <w:r w:rsidRPr="00184C21">
        <w:rPr>
          <w:rFonts w:ascii="Helvetica" w:hAnsi="Helvetica"/>
          <w:color w:val="333333"/>
          <w:sz w:val="28"/>
          <w:szCs w:val="28"/>
        </w:rPr>
        <w:t>mL</w:t>
      </w:r>
      <w:proofErr w:type="spellEnd"/>
      <w:r w:rsidRPr="00184C21">
        <w:rPr>
          <w:rFonts w:ascii="Helvetica" w:hAnsi="Helvetica"/>
          <w:color w:val="333333"/>
          <w:sz w:val="28"/>
          <w:szCs w:val="28"/>
        </w:rPr>
        <w:t xml:space="preserve"> from Tube 2 to 3.8 </w:t>
      </w:r>
      <w:proofErr w:type="spellStart"/>
      <w:r w:rsidRPr="00184C21">
        <w:rPr>
          <w:rFonts w:ascii="Helvetica" w:hAnsi="Helvetica"/>
          <w:color w:val="333333"/>
          <w:sz w:val="28"/>
          <w:szCs w:val="28"/>
        </w:rPr>
        <w:t>mL</w:t>
      </w:r>
      <w:proofErr w:type="spellEnd"/>
      <w:r w:rsidRPr="00184C21">
        <w:rPr>
          <w:rFonts w:ascii="Helvetica" w:hAnsi="Helvetica"/>
          <w:color w:val="333333"/>
          <w:sz w:val="28"/>
          <w:szCs w:val="28"/>
        </w:rPr>
        <w:t xml:space="preserve"> of </w:t>
      </w:r>
      <w:r w:rsidR="00184C21" w:rsidRPr="00184C21">
        <w:rPr>
          <w:rFonts w:ascii="Helvetica" w:hAnsi="Helvetica"/>
          <w:color w:val="333333"/>
          <w:sz w:val="28"/>
          <w:szCs w:val="28"/>
        </w:rPr>
        <w:t>diluents</w:t>
      </w:r>
      <w:r w:rsidRPr="00184C21">
        <w:rPr>
          <w:rFonts w:ascii="Helvetica" w:hAnsi="Helvetica"/>
          <w:color w:val="333333"/>
          <w:sz w:val="28"/>
          <w:szCs w:val="28"/>
        </w:rPr>
        <w:t xml:space="preserve"> in Tube 3 and mix. Repeat the process until you have four tubes.</w:t>
      </w:r>
    </w:p>
    <w:p w:rsidR="009D1128" w:rsidRPr="00184C21" w:rsidRDefault="009D1128" w:rsidP="009D1128">
      <w:pPr>
        <w:pStyle w:val="NormalWeb"/>
        <w:shd w:val="clear" w:color="auto" w:fill="FFFFFF"/>
        <w:spacing w:before="0" w:beforeAutospacing="0" w:after="0" w:afterAutospacing="0"/>
        <w:textAlignment w:val="baseline"/>
        <w:rPr>
          <w:rFonts w:ascii="Helvetica" w:hAnsi="Helvetica"/>
          <w:color w:val="333333"/>
          <w:sz w:val="28"/>
          <w:szCs w:val="28"/>
        </w:rPr>
      </w:pPr>
      <w:r w:rsidRPr="00184C21">
        <w:rPr>
          <w:rFonts w:ascii="Helvetica" w:hAnsi="Helvetica"/>
          <w:color w:val="333333"/>
          <w:sz w:val="28"/>
          <w:szCs w:val="28"/>
        </w:rPr>
        <w:t>The dilution factor after four dilutions is</w:t>
      </w:r>
    </w:p>
    <w:p w:rsidR="009D1128" w:rsidRPr="00184C21" w:rsidRDefault="009D1128" w:rsidP="009D1128">
      <w:pPr>
        <w:pStyle w:val="NormalWeb"/>
        <w:shd w:val="clear" w:color="auto" w:fill="FFFFFF"/>
        <w:spacing w:before="0" w:beforeAutospacing="0" w:after="0" w:afterAutospacing="0"/>
        <w:textAlignment w:val="baseline"/>
        <w:rPr>
          <w:rFonts w:ascii="Helvetica" w:hAnsi="Helvetica"/>
          <w:color w:val="333333"/>
          <w:sz w:val="28"/>
          <w:szCs w:val="28"/>
        </w:rPr>
      </w:pPr>
      <w:r w:rsidRPr="00184C21">
        <w:rPr>
          <w:rStyle w:val="mjx-char"/>
          <w:rFonts w:ascii="MJXc-TeX-math-Iw" w:hAnsi="MJXc-TeX-math-Iw"/>
          <w:color w:val="333333"/>
          <w:sz w:val="28"/>
          <w:szCs w:val="28"/>
          <w:bdr w:val="none" w:sz="0" w:space="0" w:color="auto" w:frame="1"/>
        </w:rPr>
        <w:t>DF</w:t>
      </w:r>
      <w:r w:rsidRPr="00184C21">
        <w:rPr>
          <w:rStyle w:val="mjx-char"/>
          <w:rFonts w:ascii="MJXc-TeX-main-Rw" w:hAnsi="MJXc-TeX-main-Rw"/>
          <w:color w:val="333333"/>
          <w:sz w:val="28"/>
          <w:szCs w:val="28"/>
          <w:bdr w:val="none" w:sz="0" w:space="0" w:color="auto" w:frame="1"/>
        </w:rPr>
        <w:t>=120×120×120×120=1160000</w:t>
      </w:r>
      <w:r w:rsidRPr="00184C21">
        <w:rPr>
          <w:rFonts w:ascii="Helvetica" w:hAnsi="Helvetica"/>
          <w:color w:val="333333"/>
          <w:sz w:val="28"/>
          <w:szCs w:val="28"/>
        </w:rPr>
        <w:t> = 1:160 000</w:t>
      </w:r>
    </w:p>
    <w:p w:rsidR="009D1128" w:rsidRPr="00184C21" w:rsidRDefault="009D1128" w:rsidP="009D1128">
      <w:pPr>
        <w:pStyle w:val="NormalWeb"/>
        <w:shd w:val="clear" w:color="auto" w:fill="FFFFFF"/>
        <w:spacing w:before="0" w:beforeAutospacing="0" w:after="0" w:afterAutospacing="0"/>
        <w:textAlignment w:val="baseline"/>
        <w:rPr>
          <w:rFonts w:ascii="Helvetica" w:hAnsi="Helvetica"/>
          <w:color w:val="333333"/>
          <w:sz w:val="28"/>
          <w:szCs w:val="28"/>
        </w:rPr>
      </w:pPr>
      <w:r w:rsidRPr="00184C21">
        <w:rPr>
          <w:rFonts w:ascii="Helvetica" w:hAnsi="Helvetica"/>
          <w:color w:val="333333"/>
          <w:sz w:val="28"/>
          <w:szCs w:val="28"/>
        </w:rPr>
        <w:t xml:space="preserve">If the concentration of the original stock solution was </w:t>
      </w:r>
      <w:proofErr w:type="gramStart"/>
      <w:r w:rsidRPr="00184C21">
        <w:rPr>
          <w:rFonts w:ascii="Helvetica" w:hAnsi="Helvetica"/>
          <w:color w:val="333333"/>
          <w:sz w:val="28"/>
          <w:szCs w:val="28"/>
        </w:rPr>
        <w:t>100 µg/µL,</w:t>
      </w:r>
      <w:proofErr w:type="gramEnd"/>
      <w:r w:rsidRPr="00184C21">
        <w:rPr>
          <w:rFonts w:ascii="Helvetica" w:hAnsi="Helvetica"/>
          <w:color w:val="333333"/>
          <w:sz w:val="28"/>
          <w:szCs w:val="28"/>
        </w:rPr>
        <w:t xml:space="preserve"> the concentration in Tube 4 would be</w:t>
      </w:r>
    </w:p>
    <w:p w:rsidR="009D1128" w:rsidRPr="00184C21" w:rsidRDefault="009D1128" w:rsidP="009D1128">
      <w:pPr>
        <w:pStyle w:val="NormalWeb"/>
        <w:shd w:val="clear" w:color="auto" w:fill="FFFFFF"/>
        <w:spacing w:before="0" w:beforeAutospacing="0" w:after="0" w:afterAutospacing="0"/>
        <w:textAlignment w:val="baseline"/>
        <w:rPr>
          <w:rFonts w:ascii="Helvetica" w:hAnsi="Helvetica" w:cs="Helvetica"/>
          <w:color w:val="333333"/>
          <w:sz w:val="28"/>
          <w:szCs w:val="28"/>
        </w:rPr>
      </w:pPr>
      <w:r w:rsidRPr="00184C21">
        <w:rPr>
          <w:rFonts w:ascii="Helvetica" w:hAnsi="Helvetica"/>
          <w:color w:val="333333"/>
          <w:sz w:val="28"/>
          <w:szCs w:val="28"/>
        </w:rPr>
        <w:t>100 µg/µL × </w:t>
      </w:r>
      <w:r w:rsidRPr="00184C21">
        <w:rPr>
          <w:rStyle w:val="mjx-char"/>
          <w:rFonts w:ascii="MJXc-TeX-main-Rw" w:hAnsi="MJXc-TeX-main-Rw"/>
          <w:color w:val="333333"/>
          <w:sz w:val="28"/>
          <w:szCs w:val="28"/>
          <w:bdr w:val="none" w:sz="0" w:space="0" w:color="auto" w:frame="1"/>
        </w:rPr>
        <w:t>1160000</w:t>
      </w:r>
      <w:r w:rsidRPr="00184C21">
        <w:rPr>
          <w:rFonts w:ascii="Helvetica" w:hAnsi="Helvetica"/>
          <w:color w:val="333333"/>
          <w:sz w:val="28"/>
          <w:szCs w:val="28"/>
        </w:rPr>
        <w:t> = 6.25 × 10</w:t>
      </w:r>
      <w:r w:rsidRPr="00184C21">
        <w:rPr>
          <w:rFonts w:ascii="Cambria Math" w:hAnsi="Cambria Math" w:cs="Cambria Math"/>
          <w:color w:val="333333"/>
          <w:sz w:val="28"/>
          <w:szCs w:val="28"/>
        </w:rPr>
        <w:t>⁻⁴</w:t>
      </w:r>
      <w:r w:rsidRPr="00184C21">
        <w:rPr>
          <w:rFonts w:ascii="Helvetica" w:hAnsi="Helvetica" w:cs="Helvetica"/>
          <w:color w:val="333333"/>
          <w:sz w:val="28"/>
          <w:szCs w:val="28"/>
        </w:rPr>
        <w:t xml:space="preserve"> µg/µL</w:t>
      </w:r>
    </w:p>
    <w:p w:rsidR="009D1128" w:rsidRPr="00184C21" w:rsidRDefault="009D1128" w:rsidP="009D1128">
      <w:pPr>
        <w:pStyle w:val="NormalWeb"/>
        <w:shd w:val="clear" w:color="auto" w:fill="FFFFFF"/>
        <w:spacing w:before="0" w:beforeAutospacing="0" w:after="0" w:afterAutospacing="0"/>
        <w:textAlignment w:val="baseline"/>
        <w:rPr>
          <w:rFonts w:ascii="Helvetica" w:hAnsi="Helvetica" w:cs="Helvetica"/>
          <w:color w:val="333333"/>
          <w:sz w:val="28"/>
          <w:szCs w:val="28"/>
        </w:rPr>
      </w:pPr>
    </w:p>
    <w:p w:rsidR="009D1128" w:rsidRDefault="009D1128" w:rsidP="009D1128">
      <w:pPr>
        <w:pStyle w:val="NormalWeb"/>
        <w:shd w:val="clear" w:color="auto" w:fill="FFFFFF"/>
        <w:spacing w:before="0" w:beforeAutospacing="0" w:after="0" w:afterAutospacing="0"/>
        <w:textAlignment w:val="baseline"/>
        <w:rPr>
          <w:rFonts w:ascii="Helvetica" w:hAnsi="Helvetica" w:cs="Helvetica"/>
          <w:color w:val="333333"/>
          <w:sz w:val="25"/>
          <w:szCs w:val="25"/>
        </w:rPr>
      </w:pPr>
      <w:r>
        <w:rPr>
          <w:rFonts w:ascii="Helvetica" w:hAnsi="Helvetica" w:cs="Helvetica"/>
          <w:color w:val="333333"/>
          <w:sz w:val="25"/>
          <w:szCs w:val="25"/>
        </w:rPr>
        <w:t xml:space="preserve">         </w:t>
      </w:r>
      <w:r w:rsidRPr="009D1128">
        <w:rPr>
          <w:rFonts w:ascii="Helvetica" w:hAnsi="Helvetica" w:cs="Helvetica"/>
          <w:color w:val="333333"/>
          <w:sz w:val="25"/>
          <w:szCs w:val="25"/>
        </w:rPr>
        <w:sym w:font="Wingdings" w:char="F0DF"/>
      </w:r>
      <w:r>
        <w:rPr>
          <w:rFonts w:ascii="Helvetica" w:hAnsi="Helvetica" w:cs="Helvetica"/>
          <w:color w:val="333333"/>
          <w:sz w:val="25"/>
          <w:szCs w:val="25"/>
        </w:rPr>
        <w:t>---------------------------------------------------------------------</w:t>
      </w:r>
      <w:r w:rsidRPr="009D1128">
        <w:rPr>
          <w:rFonts w:ascii="Helvetica" w:hAnsi="Helvetica" w:cs="Helvetica"/>
          <w:color w:val="333333"/>
          <w:sz w:val="25"/>
          <w:szCs w:val="25"/>
        </w:rPr>
        <w:sym w:font="Wingdings" w:char="F0E0"/>
      </w:r>
    </w:p>
    <w:p w:rsidR="009D1128" w:rsidRDefault="009D1128" w:rsidP="009D1128">
      <w:pPr>
        <w:pStyle w:val="NormalWeb"/>
        <w:shd w:val="clear" w:color="auto" w:fill="FFFFFF"/>
        <w:spacing w:before="0" w:beforeAutospacing="0" w:after="0" w:afterAutospacing="0"/>
        <w:textAlignment w:val="baseline"/>
        <w:rPr>
          <w:rFonts w:ascii="Helvetica" w:hAnsi="Helvetica" w:cs="Helvetica"/>
          <w:color w:val="333333"/>
          <w:sz w:val="25"/>
          <w:szCs w:val="25"/>
        </w:rPr>
      </w:pPr>
    </w:p>
    <w:p w:rsidR="009D1128" w:rsidRDefault="009D1128" w:rsidP="009D1128">
      <w:pPr>
        <w:pStyle w:val="NormalWeb"/>
        <w:shd w:val="clear" w:color="auto" w:fill="FFFFFF"/>
        <w:spacing w:before="0" w:beforeAutospacing="0" w:after="0" w:afterAutospacing="0"/>
        <w:textAlignment w:val="baseline"/>
        <w:rPr>
          <w:rFonts w:ascii="Helvetica" w:hAnsi="Helvetica" w:cs="Helvetica"/>
          <w:color w:val="333333"/>
          <w:sz w:val="25"/>
          <w:szCs w:val="25"/>
        </w:rPr>
      </w:pPr>
    </w:p>
    <w:p w:rsidR="009D1128" w:rsidRPr="00184C21" w:rsidRDefault="009D1128" w:rsidP="009D1128">
      <w:pPr>
        <w:pStyle w:val="NormalWeb"/>
        <w:shd w:val="clear" w:color="auto" w:fill="FFFFFF"/>
        <w:spacing w:before="0" w:beforeAutospacing="0" w:after="0" w:afterAutospacing="0"/>
        <w:textAlignment w:val="baseline"/>
        <w:rPr>
          <w:rFonts w:ascii="Helvetica" w:hAnsi="Helvetica"/>
          <w:color w:val="00B0F0"/>
          <w:sz w:val="48"/>
          <w:szCs w:val="25"/>
        </w:rPr>
      </w:pPr>
      <w:r w:rsidRPr="00184C21">
        <w:rPr>
          <w:rFonts w:ascii="Helvetica" w:hAnsi="Helvetica" w:cs="Helvetica"/>
          <w:color w:val="333333"/>
          <w:sz w:val="36"/>
          <w:szCs w:val="36"/>
          <w:highlight w:val="yellow"/>
        </w:rPr>
        <w:t xml:space="preserve">ANS </w:t>
      </w:r>
      <w:r w:rsidR="00184C21" w:rsidRPr="00184C21">
        <w:rPr>
          <w:rFonts w:ascii="Helvetica" w:hAnsi="Helvetica" w:cs="Helvetica"/>
          <w:color w:val="333333"/>
          <w:sz w:val="36"/>
          <w:szCs w:val="36"/>
          <w:highlight w:val="yellow"/>
        </w:rPr>
        <w:t>5</w:t>
      </w:r>
      <w:r w:rsidRPr="00184C21">
        <w:rPr>
          <w:rFonts w:ascii="Helvetica" w:hAnsi="Helvetica" w:cs="Helvetica"/>
          <w:color w:val="00B0F0"/>
          <w:sz w:val="36"/>
          <w:szCs w:val="36"/>
          <w:highlight w:val="yellow"/>
        </w:rPr>
        <w:t>:</w:t>
      </w:r>
      <w:r w:rsidR="00184C21" w:rsidRPr="00184C21">
        <w:rPr>
          <w:rFonts w:ascii="Helvetica" w:hAnsi="Helvetica" w:cs="Helvetica"/>
          <w:color w:val="00B0F0"/>
          <w:sz w:val="52"/>
          <w:szCs w:val="25"/>
        </w:rPr>
        <w:t xml:space="preserve">            </w:t>
      </w:r>
      <w:r w:rsidR="00184C21" w:rsidRPr="00184C21">
        <w:rPr>
          <w:rFonts w:ascii="Helvetica" w:hAnsi="Helvetica" w:cs="Helvetica"/>
          <w:color w:val="00B0F0"/>
          <w:sz w:val="48"/>
          <w:szCs w:val="25"/>
        </w:rPr>
        <w:t xml:space="preserve">pH AND </w:t>
      </w:r>
      <w:proofErr w:type="spellStart"/>
      <w:r w:rsidR="00184C21" w:rsidRPr="00184C21">
        <w:rPr>
          <w:rFonts w:ascii="Helvetica" w:hAnsi="Helvetica" w:cs="Helvetica"/>
          <w:color w:val="00B0F0"/>
          <w:sz w:val="48"/>
          <w:szCs w:val="25"/>
        </w:rPr>
        <w:t>pOH</w:t>
      </w:r>
      <w:proofErr w:type="spellEnd"/>
      <w:r w:rsidR="00184C21" w:rsidRPr="00184C21">
        <w:rPr>
          <w:rFonts w:ascii="Helvetica" w:hAnsi="Helvetica" w:cs="Helvetica"/>
          <w:color w:val="00B0F0"/>
          <w:sz w:val="48"/>
          <w:szCs w:val="25"/>
        </w:rPr>
        <w:t xml:space="preserve"> SCALE</w:t>
      </w:r>
    </w:p>
    <w:p w:rsidR="007E20EF" w:rsidRPr="00184C21" w:rsidRDefault="007E20EF">
      <w:pPr>
        <w:spacing w:after="0" w:line="276" w:lineRule="auto"/>
        <w:rPr>
          <w:rFonts w:ascii="Times New Roman" w:hAnsi="Times New Roman" w:cs="Times New Roman"/>
          <w:b/>
          <w:color w:val="00B0F0"/>
          <w:sz w:val="48"/>
          <w:szCs w:val="24"/>
        </w:rPr>
      </w:pPr>
    </w:p>
    <w:p w:rsidR="00C7535F" w:rsidRPr="00C7535F" w:rsidRDefault="00C7535F" w:rsidP="00C7535F">
      <w:pPr>
        <w:shd w:val="clear" w:color="auto" w:fill="FFFFFF"/>
        <w:spacing w:before="751" w:after="250" w:line="240" w:lineRule="auto"/>
        <w:textAlignment w:val="baseline"/>
        <w:outlineLvl w:val="1"/>
        <w:rPr>
          <w:rFonts w:ascii="inherit" w:eastAsia="Times New Roman" w:hAnsi="inherit" w:cs="Times New Roman"/>
          <w:b/>
          <w:bCs/>
          <w:color w:val="21242C"/>
          <w:sz w:val="47"/>
          <w:szCs w:val="47"/>
        </w:rPr>
      </w:pPr>
      <w:r w:rsidRPr="00C7535F">
        <w:rPr>
          <w:rFonts w:ascii="inherit" w:eastAsia="Times New Roman" w:hAnsi="inherit" w:cs="Times New Roman"/>
          <w:b/>
          <w:bCs/>
          <w:color w:val="21242C"/>
          <w:sz w:val="47"/>
          <w:szCs w:val="47"/>
        </w:rPr>
        <w:t>Introduction</w:t>
      </w:r>
    </w:p>
    <w:p w:rsidR="00C7535F" w:rsidRDefault="00C7535F" w:rsidP="00C7535F">
      <w:pPr>
        <w:shd w:val="clear" w:color="auto" w:fill="FFFFFF"/>
        <w:spacing w:line="470" w:lineRule="atLeast"/>
        <w:textAlignment w:val="baseline"/>
        <w:rPr>
          <w:rFonts w:ascii="inherit" w:eastAsia="Times New Roman" w:hAnsi="inherit" w:cs="Times New Roman"/>
          <w:color w:val="21242C"/>
          <w:sz w:val="31"/>
          <w:szCs w:val="31"/>
        </w:rPr>
      </w:pPr>
      <w:r w:rsidRPr="00C7535F">
        <w:rPr>
          <w:rFonts w:ascii="inherit" w:eastAsia="Times New Roman" w:hAnsi="inherit" w:cs="Times New Roman"/>
          <w:color w:val="21242C"/>
          <w:sz w:val="31"/>
          <w:szCs w:val="31"/>
        </w:rPr>
        <w:t>In aqueous solution, an acid is defined as any species that increases the concentration of </w:t>
      </w:r>
      <w:r w:rsidRPr="00C7535F">
        <w:rPr>
          <w:rFonts w:ascii="Times New Roman" w:eastAsia="Times New Roman" w:hAnsi="Times New Roman" w:cs="Times New Roman"/>
          <w:color w:val="21242C"/>
          <w:sz w:val="31"/>
        </w:rPr>
        <w:t>\</w:t>
      </w:r>
      <w:proofErr w:type="gramStart"/>
      <w:r w:rsidRPr="00C7535F">
        <w:rPr>
          <w:rFonts w:ascii="Times New Roman" w:eastAsia="Times New Roman" w:hAnsi="Times New Roman" w:cs="Times New Roman"/>
          <w:color w:val="21242C"/>
          <w:sz w:val="31"/>
        </w:rPr>
        <w:t>text{</w:t>
      </w:r>
      <w:proofErr w:type="gramEnd"/>
      <w:r w:rsidRPr="00C7535F">
        <w:rPr>
          <w:rFonts w:ascii="Times New Roman" w:eastAsia="Times New Roman" w:hAnsi="Times New Roman" w:cs="Times New Roman"/>
          <w:color w:val="21242C"/>
          <w:sz w:val="31"/>
        </w:rPr>
        <w:t>H}^+(</w:t>
      </w:r>
      <w:proofErr w:type="spellStart"/>
      <w:r w:rsidRPr="00C7535F">
        <w:rPr>
          <w:rFonts w:ascii="Times New Roman" w:eastAsia="Times New Roman" w:hAnsi="Times New Roman" w:cs="Times New Roman"/>
          <w:color w:val="21242C"/>
          <w:sz w:val="31"/>
        </w:rPr>
        <w:t>aq</w:t>
      </w:r>
      <w:proofErr w:type="spellEnd"/>
      <w:r w:rsidRPr="00C7535F">
        <w:rPr>
          <w:rFonts w:ascii="Times New Roman" w:eastAsia="Times New Roman" w:hAnsi="Times New Roman" w:cs="Times New Roman"/>
          <w:color w:val="21242C"/>
          <w:sz w:val="31"/>
        </w:rPr>
        <w:t>)H</w:t>
      </w:r>
      <w:r w:rsidRPr="00C7535F">
        <w:rPr>
          <w:rFonts w:ascii="inherit" w:eastAsia="Times New Roman" w:hAnsi="inherit" w:cs="Times New Roman"/>
          <w:color w:val="21242C"/>
        </w:rPr>
        <w:t>+</w:t>
      </w:r>
      <w:r w:rsidRPr="00C7535F">
        <w:rPr>
          <w:rFonts w:ascii="Times New Roman" w:eastAsia="Times New Roman" w:hAnsi="Times New Roman" w:cs="Times New Roman"/>
          <w:color w:val="21242C"/>
          <w:sz w:val="31"/>
        </w:rPr>
        <w:t>(</w:t>
      </w:r>
      <w:proofErr w:type="spellStart"/>
      <w:r w:rsidRPr="00C7535F">
        <w:rPr>
          <w:rFonts w:ascii="KaTeX_Math" w:eastAsia="Times New Roman" w:hAnsi="KaTeX_Math" w:cs="Times New Roman"/>
          <w:i/>
          <w:iCs/>
          <w:color w:val="21242C"/>
          <w:sz w:val="31"/>
        </w:rPr>
        <w:t>aq</w:t>
      </w:r>
      <w:proofErr w:type="spellEnd"/>
      <w:r w:rsidRPr="00C7535F">
        <w:rPr>
          <w:rFonts w:ascii="Times New Roman" w:eastAsia="Times New Roman" w:hAnsi="Times New Roman" w:cs="Times New Roman"/>
          <w:color w:val="21242C"/>
          <w:sz w:val="31"/>
        </w:rPr>
        <w:t>)</w:t>
      </w:r>
      <w:r w:rsidRPr="00C7535F">
        <w:rPr>
          <w:rFonts w:ascii="inherit" w:eastAsia="Times New Roman" w:hAnsi="inherit" w:cs="Times New Roman"/>
          <w:color w:val="21242C"/>
          <w:sz w:val="31"/>
          <w:szCs w:val="31"/>
          <w:bdr w:val="none" w:sz="0" w:space="0" w:color="auto" w:frame="1"/>
        </w:rPr>
        <w:t>start text, H, end text, start superscript, plus, end superscript, left parenthesis, a, q, right parenthesis</w:t>
      </w:r>
      <w:r w:rsidRPr="00C7535F">
        <w:rPr>
          <w:rFonts w:ascii="inherit" w:eastAsia="Times New Roman" w:hAnsi="inherit" w:cs="Times New Roman"/>
          <w:color w:val="21242C"/>
          <w:sz w:val="31"/>
          <w:szCs w:val="31"/>
        </w:rPr>
        <w:t>, while a base increases the concentration of </w:t>
      </w:r>
      <w:r w:rsidRPr="00C7535F">
        <w:rPr>
          <w:rFonts w:ascii="Times New Roman" w:eastAsia="Times New Roman" w:hAnsi="Times New Roman" w:cs="Times New Roman"/>
          <w:color w:val="21242C"/>
          <w:sz w:val="31"/>
        </w:rPr>
        <w:t>\text{OH}^-(</w:t>
      </w:r>
      <w:proofErr w:type="spellStart"/>
      <w:r w:rsidRPr="00C7535F">
        <w:rPr>
          <w:rFonts w:ascii="Times New Roman" w:eastAsia="Times New Roman" w:hAnsi="Times New Roman" w:cs="Times New Roman"/>
          <w:color w:val="21242C"/>
          <w:sz w:val="31"/>
        </w:rPr>
        <w:t>aq</w:t>
      </w:r>
      <w:proofErr w:type="spellEnd"/>
      <w:r w:rsidRPr="00C7535F">
        <w:rPr>
          <w:rFonts w:ascii="Times New Roman" w:eastAsia="Times New Roman" w:hAnsi="Times New Roman" w:cs="Times New Roman"/>
          <w:color w:val="21242C"/>
          <w:sz w:val="31"/>
        </w:rPr>
        <w:t>)OH</w:t>
      </w:r>
      <w:r w:rsidRPr="00C7535F">
        <w:rPr>
          <w:rFonts w:ascii="inherit" w:eastAsia="Times New Roman" w:hAnsi="inherit" w:cs="Times New Roman"/>
          <w:color w:val="21242C"/>
        </w:rPr>
        <w:t>−</w:t>
      </w:r>
      <w:r w:rsidRPr="00C7535F">
        <w:rPr>
          <w:rFonts w:ascii="Times New Roman" w:eastAsia="Times New Roman" w:hAnsi="Times New Roman" w:cs="Times New Roman"/>
          <w:color w:val="21242C"/>
          <w:sz w:val="31"/>
        </w:rPr>
        <w:t>(</w:t>
      </w:r>
      <w:proofErr w:type="spellStart"/>
      <w:r w:rsidRPr="00C7535F">
        <w:rPr>
          <w:rFonts w:ascii="KaTeX_Math" w:eastAsia="Times New Roman" w:hAnsi="KaTeX_Math" w:cs="Times New Roman"/>
          <w:i/>
          <w:iCs/>
          <w:color w:val="21242C"/>
          <w:sz w:val="31"/>
        </w:rPr>
        <w:t>aq</w:t>
      </w:r>
      <w:proofErr w:type="spellEnd"/>
      <w:r w:rsidRPr="00C7535F">
        <w:rPr>
          <w:rFonts w:ascii="Times New Roman" w:eastAsia="Times New Roman" w:hAnsi="Times New Roman" w:cs="Times New Roman"/>
          <w:color w:val="21242C"/>
          <w:sz w:val="31"/>
        </w:rPr>
        <w:t>)</w:t>
      </w:r>
      <w:r w:rsidRPr="00C7535F">
        <w:rPr>
          <w:rFonts w:ascii="inherit" w:eastAsia="Times New Roman" w:hAnsi="inherit" w:cs="Times New Roman"/>
          <w:color w:val="21242C"/>
          <w:sz w:val="31"/>
          <w:szCs w:val="31"/>
          <w:bdr w:val="none" w:sz="0" w:space="0" w:color="auto" w:frame="1"/>
        </w:rPr>
        <w:t>start text, O, H, end text, start superscript, minus, end superscript, left parenthesis, a, q, right parenthesis</w:t>
      </w:r>
      <w:r w:rsidRPr="00C7535F">
        <w:rPr>
          <w:rFonts w:ascii="inherit" w:eastAsia="Times New Roman" w:hAnsi="inherit" w:cs="Times New Roman"/>
          <w:color w:val="21242C"/>
          <w:sz w:val="31"/>
          <w:szCs w:val="31"/>
        </w:rPr>
        <w:t>. Typical concentrations of these ions in solution can be very small, and they also span a wide range.</w:t>
      </w:r>
    </w:p>
    <w:p w:rsidR="00C7535F" w:rsidRPr="00C7535F" w:rsidRDefault="00C7535F" w:rsidP="00C7535F">
      <w:pPr>
        <w:pStyle w:val="Heading3"/>
        <w:shd w:val="clear" w:color="auto" w:fill="FFFFFF"/>
        <w:spacing w:before="313" w:after="157"/>
        <w:rPr>
          <w:rFonts w:ascii="Arial" w:hAnsi="Arial" w:cs="Arial"/>
          <w:b w:val="0"/>
          <w:bCs w:val="0"/>
          <w:color w:val="00B0F0"/>
          <w:sz w:val="48"/>
          <w:szCs w:val="38"/>
        </w:rPr>
      </w:pPr>
      <w:proofErr w:type="gramStart"/>
      <w:r w:rsidRPr="00C7535F">
        <w:rPr>
          <w:rFonts w:ascii="Arial" w:hAnsi="Arial" w:cs="Arial"/>
          <w:b w:val="0"/>
          <w:bCs w:val="0"/>
          <w:color w:val="00B0F0"/>
          <w:sz w:val="48"/>
          <w:szCs w:val="38"/>
        </w:rPr>
        <w:t>pH</w:t>
      </w:r>
      <w:proofErr w:type="gramEnd"/>
    </w:p>
    <w:p w:rsidR="00C7535F" w:rsidRDefault="00C7535F" w:rsidP="00C7535F">
      <w:pPr>
        <w:shd w:val="clear" w:color="auto" w:fill="FFFFFF"/>
        <w:spacing w:line="470" w:lineRule="atLeast"/>
        <w:textAlignment w:val="baseline"/>
        <w:rPr>
          <w:rFonts w:ascii="Arial" w:hAnsi="Arial" w:cs="Arial"/>
          <w:color w:val="333333"/>
          <w:shd w:val="clear" w:color="auto" w:fill="FFFFFF"/>
        </w:rPr>
      </w:pPr>
      <w:proofErr w:type="gramStart"/>
      <w:r>
        <w:rPr>
          <w:rFonts w:ascii="Arial" w:hAnsi="Arial" w:cs="Arial"/>
          <w:color w:val="333333"/>
          <w:shd w:val="clear" w:color="auto" w:fill="FFFFFF"/>
        </w:rPr>
        <w:t>pH</w:t>
      </w:r>
      <w:proofErr w:type="gramEnd"/>
      <w:r>
        <w:rPr>
          <w:rFonts w:ascii="Arial" w:hAnsi="Arial" w:cs="Arial"/>
          <w:color w:val="333333"/>
          <w:shd w:val="clear" w:color="auto" w:fill="FFFFFF"/>
        </w:rPr>
        <w:t xml:space="preserve"> is a measure of how acidic/basic water is. The range goes from 0 to 14, with 7 being neutral. </w:t>
      </w:r>
      <w:proofErr w:type="gramStart"/>
      <w:r>
        <w:rPr>
          <w:rFonts w:ascii="Arial" w:hAnsi="Arial" w:cs="Arial"/>
          <w:color w:val="333333"/>
          <w:shd w:val="clear" w:color="auto" w:fill="FFFFFF"/>
        </w:rPr>
        <w:t>pHs</w:t>
      </w:r>
      <w:proofErr w:type="gramEnd"/>
      <w:r>
        <w:rPr>
          <w:rFonts w:ascii="Arial" w:hAnsi="Arial" w:cs="Arial"/>
          <w:color w:val="333333"/>
          <w:shd w:val="clear" w:color="auto" w:fill="FFFFFF"/>
        </w:rPr>
        <w:t xml:space="preserve"> of less than 7 indicate acidity, whereas a pH of greater than 7 indicates a base. </w:t>
      </w:r>
      <w:proofErr w:type="gramStart"/>
      <w:r>
        <w:rPr>
          <w:rFonts w:ascii="Arial" w:hAnsi="Arial" w:cs="Arial"/>
          <w:color w:val="333333"/>
          <w:shd w:val="clear" w:color="auto" w:fill="FFFFFF"/>
        </w:rPr>
        <w:t>pH</w:t>
      </w:r>
      <w:proofErr w:type="gramEnd"/>
      <w:r>
        <w:rPr>
          <w:rFonts w:ascii="Arial" w:hAnsi="Arial" w:cs="Arial"/>
          <w:color w:val="333333"/>
          <w:shd w:val="clear" w:color="auto" w:fill="FFFFFF"/>
        </w:rPr>
        <w:t xml:space="preserve"> is really a measure of the relative amount of free hydrogen and hydroxyl ions in the water. Water that has more free hydrogen ions is acidic, whereas water that has more free hydroxyl ions is basic. Since pH can be affected by chemicals in the water, pH is an important indicator of water that is changing chemically</w:t>
      </w:r>
    </w:p>
    <w:p w:rsidR="00C7535F" w:rsidRPr="00C7535F" w:rsidRDefault="00C7535F" w:rsidP="00C7535F">
      <w:pPr>
        <w:shd w:val="clear" w:color="auto" w:fill="FFFFFF"/>
        <w:spacing w:before="751" w:after="250" w:line="240" w:lineRule="auto"/>
        <w:textAlignment w:val="baseline"/>
        <w:outlineLvl w:val="1"/>
        <w:rPr>
          <w:rFonts w:ascii="inherit" w:eastAsia="Times New Roman" w:hAnsi="inherit" w:cs="Times New Roman"/>
          <w:b/>
          <w:bCs/>
          <w:color w:val="00B0F0"/>
          <w:sz w:val="47"/>
          <w:szCs w:val="47"/>
        </w:rPr>
      </w:pPr>
      <w:r w:rsidRPr="00C7535F">
        <w:rPr>
          <w:rFonts w:ascii="inherit" w:eastAsia="Times New Roman" w:hAnsi="inherit" w:cs="Times New Roman"/>
          <w:b/>
          <w:bCs/>
          <w:color w:val="00B0F0"/>
          <w:sz w:val="47"/>
          <w:szCs w:val="47"/>
        </w:rPr>
        <w:t>The pH scale</w:t>
      </w:r>
    </w:p>
    <w:p w:rsidR="00C7535F" w:rsidRDefault="00C7535F" w:rsidP="00C7535F">
      <w:pPr>
        <w:shd w:val="clear" w:color="auto" w:fill="FFFFFF"/>
        <w:spacing w:line="470" w:lineRule="atLeast"/>
        <w:textAlignment w:val="baseline"/>
        <w:rPr>
          <w:rFonts w:ascii="inherit" w:eastAsia="Times New Roman" w:hAnsi="inherit" w:cs="Times New Roman"/>
          <w:color w:val="21242C"/>
          <w:sz w:val="31"/>
          <w:szCs w:val="31"/>
        </w:rPr>
      </w:pPr>
      <w:r w:rsidRPr="00C7535F">
        <w:rPr>
          <w:rFonts w:ascii="inherit" w:eastAsia="Times New Roman" w:hAnsi="inherit" w:cs="Times New Roman"/>
          <w:color w:val="21242C"/>
          <w:sz w:val="31"/>
          <w:szCs w:val="31"/>
        </w:rPr>
        <w:t>The </w:t>
      </w:r>
      <w:r w:rsidRPr="00C7535F">
        <w:rPr>
          <w:rFonts w:ascii="inherit" w:eastAsia="Times New Roman" w:hAnsi="inherit" w:cs="Times New Roman"/>
          <w:b/>
          <w:bCs/>
          <w:color w:val="21242C"/>
          <w:sz w:val="31"/>
        </w:rPr>
        <w:t>pH scale</w:t>
      </w:r>
      <w:r w:rsidRPr="00C7535F">
        <w:rPr>
          <w:rFonts w:ascii="inherit" w:eastAsia="Times New Roman" w:hAnsi="inherit" w:cs="Times New Roman"/>
          <w:color w:val="21242C"/>
          <w:sz w:val="31"/>
          <w:szCs w:val="31"/>
        </w:rPr>
        <w:t xml:space="preserve"> is used to rank solutions in terms of acidity or </w:t>
      </w:r>
      <w:proofErr w:type="spellStart"/>
      <w:r w:rsidRPr="00C7535F">
        <w:rPr>
          <w:rFonts w:ascii="inherit" w:eastAsia="Times New Roman" w:hAnsi="inherit" w:cs="Times New Roman"/>
          <w:color w:val="21242C"/>
          <w:sz w:val="31"/>
          <w:szCs w:val="31"/>
        </w:rPr>
        <w:t>basicity</w:t>
      </w:r>
      <w:proofErr w:type="spellEnd"/>
      <w:r w:rsidRPr="00C7535F">
        <w:rPr>
          <w:rFonts w:ascii="inherit" w:eastAsia="Times New Roman" w:hAnsi="inherit" w:cs="Times New Roman"/>
          <w:color w:val="21242C"/>
          <w:sz w:val="31"/>
          <w:szCs w:val="31"/>
        </w:rPr>
        <w:t xml:space="preserve"> (alkalinity). Since the scale is based on pH values, it is logarithmic, meaning that a change of 1 pH unit corresponds to a ten-fold change in H</w:t>
      </w:r>
      <w:r w:rsidRPr="00C7535F">
        <w:rPr>
          <w:rFonts w:ascii="Times New Roman" w:eastAsia="Times New Roman" w:hAnsi="Times New Roman" w:cs="Times New Roman"/>
          <w:color w:val="21242C"/>
          <w:sz w:val="31"/>
        </w:rPr>
        <w:t>^+</w:t>
      </w:r>
      <w:r w:rsidRPr="00C7535F">
        <w:rPr>
          <w:rFonts w:ascii="inherit" w:eastAsia="Times New Roman" w:hAnsi="inherit" w:cs="Times New Roman"/>
          <w:color w:val="21242C"/>
        </w:rPr>
        <w:t>+</w:t>
      </w:r>
      <w:r w:rsidRPr="00C7535F">
        <w:rPr>
          <w:rFonts w:ascii="inherit" w:eastAsia="Times New Roman" w:hAnsi="inherit" w:cs="Times New Roman"/>
          <w:color w:val="21242C"/>
          <w:sz w:val="31"/>
          <w:szCs w:val="31"/>
          <w:bdr w:val="none" w:sz="0" w:space="0" w:color="auto" w:frame="1"/>
        </w:rPr>
        <w:t>start superscript, plus, end superscript</w:t>
      </w:r>
      <w:r w:rsidRPr="00C7535F">
        <w:rPr>
          <w:rFonts w:ascii="inherit" w:eastAsia="Times New Roman" w:hAnsi="inherit" w:cs="Times New Roman"/>
          <w:color w:val="21242C"/>
          <w:sz w:val="31"/>
          <w:szCs w:val="31"/>
        </w:rPr>
        <w:t> ion concentration. The pH scale is often said to range from 0 to 14, and most solutions do fall within this range, although it’s possible to get a pH below 0 or above 14. Anything below 7.0 is acidic, and anything above 7.0 is alkaline, or basic.</w:t>
      </w:r>
    </w:p>
    <w:p w:rsidR="00C7535F" w:rsidRPr="00C7535F" w:rsidRDefault="00184C21" w:rsidP="00C7535F">
      <w:pPr>
        <w:shd w:val="clear" w:color="auto" w:fill="FFFFFF"/>
        <w:spacing w:line="470" w:lineRule="atLeast"/>
        <w:textAlignment w:val="baseline"/>
        <w:rPr>
          <w:rFonts w:ascii="inherit" w:eastAsia="Times New Roman" w:hAnsi="inherit" w:cs="Times New Roman"/>
          <w:color w:val="00B0F0"/>
          <w:sz w:val="44"/>
          <w:szCs w:val="44"/>
        </w:rPr>
      </w:pPr>
      <w:proofErr w:type="spellStart"/>
      <w:proofErr w:type="gramStart"/>
      <w:r w:rsidRPr="00184C21">
        <w:rPr>
          <w:rFonts w:ascii="Georgia" w:hAnsi="Georgia"/>
          <w:color w:val="00B0F0"/>
          <w:sz w:val="44"/>
          <w:szCs w:val="44"/>
        </w:rPr>
        <w:lastRenderedPageBreak/>
        <w:t>pOH</w:t>
      </w:r>
      <w:proofErr w:type="spellEnd"/>
      <w:proofErr w:type="gramEnd"/>
    </w:p>
    <w:p w:rsidR="00C7535F" w:rsidRDefault="00C7535F" w:rsidP="00C7535F">
      <w:pPr>
        <w:pStyle w:val="comp"/>
        <w:shd w:val="clear" w:color="auto" w:fill="FFFFFF"/>
        <w:spacing w:before="0" w:after="0"/>
        <w:textAlignment w:val="baseline"/>
        <w:rPr>
          <w:rFonts w:ascii="Georgia" w:hAnsi="Georgia"/>
          <w:color w:val="282828"/>
          <w:sz w:val="27"/>
          <w:szCs w:val="27"/>
        </w:rPr>
      </w:pPr>
      <w:proofErr w:type="spellStart"/>
      <w:proofErr w:type="gramStart"/>
      <w:r>
        <w:rPr>
          <w:rFonts w:ascii="Georgia" w:hAnsi="Georgia"/>
          <w:color w:val="282828"/>
          <w:sz w:val="27"/>
          <w:szCs w:val="27"/>
        </w:rPr>
        <w:t>pOH</w:t>
      </w:r>
      <w:proofErr w:type="spellEnd"/>
      <w:proofErr w:type="gramEnd"/>
      <w:r>
        <w:rPr>
          <w:rFonts w:ascii="Georgia" w:hAnsi="Georgia"/>
          <w:color w:val="282828"/>
          <w:sz w:val="27"/>
          <w:szCs w:val="27"/>
        </w:rPr>
        <w:t xml:space="preserve"> is a measure of hydroxide </w:t>
      </w:r>
      <w:hyperlink r:id="rId14" w:history="1">
        <w:r>
          <w:rPr>
            <w:rStyle w:val="Hyperlink"/>
            <w:rFonts w:ascii="Georgia" w:hAnsi="Georgia"/>
            <w:color w:val="282828"/>
            <w:sz w:val="27"/>
            <w:szCs w:val="27"/>
          </w:rPr>
          <w:t>ion</w:t>
        </w:r>
      </w:hyperlink>
      <w:r>
        <w:rPr>
          <w:rFonts w:ascii="Georgia" w:hAnsi="Georgia"/>
          <w:color w:val="282828"/>
          <w:sz w:val="27"/>
          <w:szCs w:val="27"/>
        </w:rPr>
        <w:t> (OH</w:t>
      </w:r>
      <w:r>
        <w:rPr>
          <w:rFonts w:ascii="Georgia" w:hAnsi="Georgia"/>
          <w:color w:val="282828"/>
          <w:sz w:val="20"/>
          <w:szCs w:val="20"/>
          <w:bdr w:val="none" w:sz="0" w:space="0" w:color="auto" w:frame="1"/>
          <w:vertAlign w:val="superscript"/>
        </w:rPr>
        <w:t>-</w:t>
      </w:r>
      <w:r>
        <w:rPr>
          <w:rFonts w:ascii="Georgia" w:hAnsi="Georgia"/>
          <w:color w:val="282828"/>
          <w:sz w:val="27"/>
          <w:szCs w:val="27"/>
        </w:rPr>
        <w:t>) </w:t>
      </w:r>
      <w:hyperlink r:id="rId15" w:history="1">
        <w:r>
          <w:rPr>
            <w:rStyle w:val="Hyperlink"/>
            <w:rFonts w:ascii="Georgia" w:hAnsi="Georgia"/>
            <w:color w:val="282828"/>
            <w:sz w:val="27"/>
            <w:szCs w:val="27"/>
          </w:rPr>
          <w:t>concentration</w:t>
        </w:r>
      </w:hyperlink>
      <w:r>
        <w:rPr>
          <w:rFonts w:ascii="Georgia" w:hAnsi="Georgia"/>
          <w:color w:val="282828"/>
          <w:sz w:val="27"/>
          <w:szCs w:val="27"/>
        </w:rPr>
        <w:t>. It is used to express the </w:t>
      </w:r>
      <w:hyperlink r:id="rId16" w:history="1">
        <w:r>
          <w:rPr>
            <w:rStyle w:val="Hyperlink"/>
            <w:rFonts w:ascii="Georgia" w:hAnsi="Georgia"/>
            <w:color w:val="282828"/>
            <w:sz w:val="27"/>
            <w:szCs w:val="27"/>
          </w:rPr>
          <w:t>alkalinity</w:t>
        </w:r>
      </w:hyperlink>
      <w:r>
        <w:rPr>
          <w:rFonts w:ascii="Georgia" w:hAnsi="Georgia"/>
          <w:color w:val="282828"/>
          <w:sz w:val="27"/>
          <w:szCs w:val="27"/>
        </w:rPr>
        <w:t> of a </w:t>
      </w:r>
      <w:hyperlink r:id="rId17" w:history="1">
        <w:r>
          <w:rPr>
            <w:rStyle w:val="Hyperlink"/>
            <w:rFonts w:ascii="Georgia" w:hAnsi="Georgia"/>
            <w:color w:val="282828"/>
            <w:sz w:val="27"/>
            <w:szCs w:val="27"/>
          </w:rPr>
          <w:t>solution</w:t>
        </w:r>
      </w:hyperlink>
      <w:r>
        <w:rPr>
          <w:rFonts w:ascii="Georgia" w:hAnsi="Georgia"/>
          <w:color w:val="282828"/>
          <w:sz w:val="27"/>
          <w:szCs w:val="27"/>
        </w:rPr>
        <w:t>.</w:t>
      </w:r>
    </w:p>
    <w:p w:rsidR="00C7535F" w:rsidRDefault="00C7535F" w:rsidP="00C7535F">
      <w:pPr>
        <w:pStyle w:val="comp"/>
        <w:shd w:val="clear" w:color="auto" w:fill="FFFFFF"/>
        <w:spacing w:before="0" w:after="0"/>
        <w:textAlignment w:val="baseline"/>
        <w:rPr>
          <w:rFonts w:ascii="Georgia" w:hAnsi="Georgia"/>
          <w:color w:val="282828"/>
          <w:sz w:val="27"/>
          <w:szCs w:val="27"/>
        </w:rPr>
      </w:pPr>
      <w:hyperlink r:id="rId18" w:history="1">
        <w:r>
          <w:rPr>
            <w:rStyle w:val="Hyperlink"/>
            <w:rFonts w:ascii="Georgia" w:hAnsi="Georgia"/>
            <w:color w:val="282828"/>
            <w:sz w:val="27"/>
            <w:szCs w:val="27"/>
          </w:rPr>
          <w:t>Aqueous solutions</w:t>
        </w:r>
      </w:hyperlink>
      <w:r>
        <w:rPr>
          <w:rFonts w:ascii="Georgia" w:hAnsi="Georgia"/>
          <w:color w:val="282828"/>
          <w:sz w:val="27"/>
          <w:szCs w:val="27"/>
        </w:rPr>
        <w:t xml:space="preserve"> at 25 degrees </w:t>
      </w:r>
      <w:proofErr w:type="spellStart"/>
      <w:r>
        <w:rPr>
          <w:rFonts w:ascii="Georgia" w:hAnsi="Georgia"/>
          <w:color w:val="282828"/>
          <w:sz w:val="27"/>
          <w:szCs w:val="27"/>
        </w:rPr>
        <w:t>Celcius</w:t>
      </w:r>
      <w:proofErr w:type="spellEnd"/>
      <w:r>
        <w:rPr>
          <w:rFonts w:ascii="Georgia" w:hAnsi="Georgia"/>
          <w:color w:val="282828"/>
          <w:sz w:val="27"/>
          <w:szCs w:val="27"/>
        </w:rPr>
        <w:t xml:space="preserve"> with </w:t>
      </w:r>
      <w:proofErr w:type="spellStart"/>
      <w:r>
        <w:rPr>
          <w:rFonts w:ascii="Georgia" w:hAnsi="Georgia"/>
          <w:color w:val="282828"/>
          <w:sz w:val="27"/>
          <w:szCs w:val="27"/>
        </w:rPr>
        <w:fldChar w:fldCharType="begin"/>
      </w:r>
      <w:r>
        <w:rPr>
          <w:rFonts w:ascii="Georgia" w:hAnsi="Georgia"/>
          <w:color w:val="282828"/>
          <w:sz w:val="27"/>
          <w:szCs w:val="27"/>
        </w:rPr>
        <w:instrText xml:space="preserve"> HYPERLINK "https://www.thoughtco.com/poh-calculations-quick-review-606090" </w:instrText>
      </w:r>
      <w:r>
        <w:rPr>
          <w:rFonts w:ascii="Georgia" w:hAnsi="Georgia"/>
          <w:color w:val="282828"/>
          <w:sz w:val="27"/>
          <w:szCs w:val="27"/>
        </w:rPr>
        <w:fldChar w:fldCharType="separate"/>
      </w:r>
      <w:r>
        <w:rPr>
          <w:rStyle w:val="Hyperlink"/>
          <w:rFonts w:ascii="Georgia" w:hAnsi="Georgia"/>
          <w:color w:val="282828"/>
          <w:sz w:val="27"/>
          <w:szCs w:val="27"/>
        </w:rPr>
        <w:t>pOH</w:t>
      </w:r>
      <w:proofErr w:type="spellEnd"/>
      <w:r>
        <w:rPr>
          <w:rStyle w:val="Hyperlink"/>
          <w:rFonts w:ascii="Georgia" w:hAnsi="Georgia"/>
          <w:color w:val="282828"/>
          <w:sz w:val="27"/>
          <w:szCs w:val="27"/>
        </w:rPr>
        <w:t xml:space="preserve"> less than 7</w:t>
      </w:r>
      <w:r>
        <w:rPr>
          <w:rFonts w:ascii="Georgia" w:hAnsi="Georgia"/>
          <w:color w:val="282828"/>
          <w:sz w:val="27"/>
          <w:szCs w:val="27"/>
        </w:rPr>
        <w:fldChar w:fldCharType="end"/>
      </w:r>
      <w:r>
        <w:rPr>
          <w:rFonts w:ascii="Georgia" w:hAnsi="Georgia"/>
          <w:color w:val="282828"/>
          <w:sz w:val="27"/>
          <w:szCs w:val="27"/>
        </w:rPr>
        <w:t xml:space="preserve"> are alkaline, </w:t>
      </w:r>
      <w:proofErr w:type="spellStart"/>
      <w:r>
        <w:rPr>
          <w:rFonts w:ascii="Georgia" w:hAnsi="Georgia"/>
          <w:color w:val="282828"/>
          <w:sz w:val="27"/>
          <w:szCs w:val="27"/>
        </w:rPr>
        <w:t>pOH</w:t>
      </w:r>
      <w:proofErr w:type="spellEnd"/>
      <w:r>
        <w:rPr>
          <w:rFonts w:ascii="Georgia" w:hAnsi="Georgia"/>
          <w:color w:val="282828"/>
          <w:sz w:val="27"/>
          <w:szCs w:val="27"/>
        </w:rPr>
        <w:t xml:space="preserve"> greater than 7 are </w:t>
      </w:r>
      <w:hyperlink r:id="rId19" w:history="1">
        <w:r>
          <w:rPr>
            <w:rStyle w:val="Hyperlink"/>
            <w:rFonts w:ascii="Georgia" w:hAnsi="Georgia"/>
            <w:color w:val="282828"/>
            <w:sz w:val="27"/>
            <w:szCs w:val="27"/>
          </w:rPr>
          <w:t>acidic</w:t>
        </w:r>
      </w:hyperlink>
      <w:r>
        <w:rPr>
          <w:rFonts w:ascii="Georgia" w:hAnsi="Georgia"/>
          <w:color w:val="282828"/>
          <w:sz w:val="27"/>
          <w:szCs w:val="27"/>
        </w:rPr>
        <w:t xml:space="preserve"> and </w:t>
      </w:r>
      <w:proofErr w:type="spellStart"/>
      <w:r>
        <w:rPr>
          <w:rFonts w:ascii="Georgia" w:hAnsi="Georgia"/>
          <w:color w:val="282828"/>
          <w:sz w:val="27"/>
          <w:szCs w:val="27"/>
        </w:rPr>
        <w:t>pOH</w:t>
      </w:r>
      <w:proofErr w:type="spellEnd"/>
      <w:r>
        <w:rPr>
          <w:rFonts w:ascii="Georgia" w:hAnsi="Georgia"/>
          <w:color w:val="282828"/>
          <w:sz w:val="27"/>
          <w:szCs w:val="27"/>
        </w:rPr>
        <w:t xml:space="preserve"> equal to 7 are </w:t>
      </w:r>
      <w:hyperlink r:id="rId20" w:history="1">
        <w:r>
          <w:rPr>
            <w:rStyle w:val="Hyperlink"/>
            <w:rFonts w:ascii="Georgia" w:hAnsi="Georgia"/>
            <w:color w:val="282828"/>
            <w:sz w:val="27"/>
            <w:szCs w:val="27"/>
          </w:rPr>
          <w:t>neutral</w:t>
        </w:r>
      </w:hyperlink>
      <w:r>
        <w:rPr>
          <w:rFonts w:ascii="Georgia" w:hAnsi="Georgia"/>
          <w:color w:val="282828"/>
          <w:sz w:val="27"/>
          <w:szCs w:val="27"/>
        </w:rPr>
        <w:t>.</w:t>
      </w:r>
    </w:p>
    <w:p w:rsidR="00C7535F" w:rsidRDefault="00C7535F" w:rsidP="00C7535F">
      <w:pPr>
        <w:pStyle w:val="Heading2"/>
        <w:shd w:val="clear" w:color="auto" w:fill="FFFFFF"/>
        <w:spacing w:before="0" w:after="0"/>
        <w:textAlignment w:val="baseline"/>
        <w:rPr>
          <w:rFonts w:ascii="Helvetica" w:hAnsi="Helvetica"/>
          <w:color w:val="282828"/>
        </w:rPr>
      </w:pPr>
      <w:r>
        <w:rPr>
          <w:rStyle w:val="mntl-sc-block-headingtext"/>
          <w:rFonts w:ascii="Helvetica" w:hAnsi="Helvetica"/>
          <w:b w:val="0"/>
          <w:bCs w:val="0"/>
          <w:color w:val="282828"/>
          <w:sz w:val="34"/>
          <w:szCs w:val="34"/>
          <w:bdr w:val="none" w:sz="0" w:space="0" w:color="auto" w:frame="1"/>
        </w:rPr>
        <w:t xml:space="preserve">How to </w:t>
      </w:r>
      <w:proofErr w:type="gramStart"/>
      <w:r>
        <w:rPr>
          <w:rStyle w:val="mntl-sc-block-headingtext"/>
          <w:rFonts w:ascii="Helvetica" w:hAnsi="Helvetica"/>
          <w:b w:val="0"/>
          <w:bCs w:val="0"/>
          <w:color w:val="282828"/>
          <w:sz w:val="34"/>
          <w:szCs w:val="34"/>
          <w:bdr w:val="none" w:sz="0" w:space="0" w:color="auto" w:frame="1"/>
        </w:rPr>
        <w:t>Calculate</w:t>
      </w:r>
      <w:proofErr w:type="gramEnd"/>
      <w:r>
        <w:rPr>
          <w:rStyle w:val="mntl-sc-block-headingtext"/>
          <w:rFonts w:ascii="Helvetica" w:hAnsi="Helvetica"/>
          <w:b w:val="0"/>
          <w:bCs w:val="0"/>
          <w:color w:val="282828"/>
          <w:sz w:val="34"/>
          <w:szCs w:val="34"/>
          <w:bdr w:val="none" w:sz="0" w:space="0" w:color="auto" w:frame="1"/>
        </w:rPr>
        <w:t xml:space="preserve"> </w:t>
      </w:r>
      <w:proofErr w:type="spellStart"/>
      <w:r>
        <w:rPr>
          <w:rStyle w:val="mntl-sc-block-headingtext"/>
          <w:rFonts w:ascii="Helvetica" w:hAnsi="Helvetica"/>
          <w:b w:val="0"/>
          <w:bCs w:val="0"/>
          <w:color w:val="282828"/>
          <w:sz w:val="34"/>
          <w:szCs w:val="34"/>
          <w:bdr w:val="none" w:sz="0" w:space="0" w:color="auto" w:frame="1"/>
        </w:rPr>
        <w:t>pOH</w:t>
      </w:r>
      <w:proofErr w:type="spellEnd"/>
    </w:p>
    <w:p w:rsidR="00C7535F" w:rsidRDefault="00C7535F" w:rsidP="00C7535F">
      <w:pPr>
        <w:pStyle w:val="comp"/>
        <w:shd w:val="clear" w:color="auto" w:fill="FFFFFF"/>
        <w:spacing w:before="0" w:after="0"/>
        <w:textAlignment w:val="baseline"/>
        <w:rPr>
          <w:rFonts w:ascii="Georgia" w:hAnsi="Georgia"/>
          <w:color w:val="282828"/>
          <w:sz w:val="27"/>
          <w:szCs w:val="27"/>
        </w:rPr>
      </w:pPr>
      <w:proofErr w:type="spellStart"/>
      <w:proofErr w:type="gramStart"/>
      <w:r>
        <w:rPr>
          <w:rFonts w:ascii="Georgia" w:hAnsi="Georgia"/>
          <w:color w:val="282828"/>
          <w:sz w:val="27"/>
          <w:szCs w:val="27"/>
        </w:rPr>
        <w:t>pOH</w:t>
      </w:r>
      <w:proofErr w:type="spellEnd"/>
      <w:proofErr w:type="gramEnd"/>
      <w:r>
        <w:rPr>
          <w:rFonts w:ascii="Georgia" w:hAnsi="Georgia"/>
          <w:color w:val="282828"/>
          <w:sz w:val="27"/>
          <w:szCs w:val="27"/>
        </w:rPr>
        <w:t xml:space="preserve"> is calculated based on pH or hydrogen ion concentration ([H</w:t>
      </w:r>
      <w:r>
        <w:rPr>
          <w:rFonts w:ascii="Georgia" w:hAnsi="Georgia"/>
          <w:color w:val="282828"/>
          <w:sz w:val="20"/>
          <w:szCs w:val="20"/>
          <w:bdr w:val="none" w:sz="0" w:space="0" w:color="auto" w:frame="1"/>
          <w:vertAlign w:val="superscript"/>
        </w:rPr>
        <w:t>+</w:t>
      </w:r>
      <w:r>
        <w:rPr>
          <w:rFonts w:ascii="Georgia" w:hAnsi="Georgia"/>
          <w:color w:val="282828"/>
          <w:sz w:val="27"/>
          <w:szCs w:val="27"/>
        </w:rPr>
        <w:t>]). Hydroxide ion concentration and hydrogen ion concentration are related:</w:t>
      </w:r>
    </w:p>
    <w:p w:rsidR="00C7535F" w:rsidRDefault="00C7535F" w:rsidP="00C7535F">
      <w:pPr>
        <w:pStyle w:val="comp"/>
        <w:shd w:val="clear" w:color="auto" w:fill="FFFFFF"/>
        <w:spacing w:before="0" w:after="0"/>
        <w:textAlignment w:val="baseline"/>
        <w:rPr>
          <w:rFonts w:ascii="Georgia" w:hAnsi="Georgia"/>
          <w:color w:val="282828"/>
          <w:sz w:val="27"/>
          <w:szCs w:val="27"/>
        </w:rPr>
      </w:pPr>
      <w:r>
        <w:rPr>
          <w:rFonts w:ascii="Georgia" w:hAnsi="Georgia"/>
          <w:color w:val="282828"/>
          <w:sz w:val="27"/>
          <w:szCs w:val="27"/>
        </w:rPr>
        <w:t>[OH</w:t>
      </w:r>
      <w:r>
        <w:rPr>
          <w:rFonts w:ascii="Georgia" w:hAnsi="Georgia"/>
          <w:color w:val="282828"/>
          <w:sz w:val="20"/>
          <w:szCs w:val="20"/>
          <w:bdr w:val="none" w:sz="0" w:space="0" w:color="auto" w:frame="1"/>
          <w:vertAlign w:val="superscript"/>
        </w:rPr>
        <w:t>-</w:t>
      </w:r>
      <w:r>
        <w:rPr>
          <w:rFonts w:ascii="Georgia" w:hAnsi="Georgia"/>
          <w:color w:val="282828"/>
          <w:sz w:val="27"/>
          <w:szCs w:val="27"/>
        </w:rPr>
        <w:t xml:space="preserve">] </w:t>
      </w:r>
      <w:proofErr w:type="gramStart"/>
      <w:r>
        <w:rPr>
          <w:rFonts w:ascii="Georgia" w:hAnsi="Georgia"/>
          <w:color w:val="282828"/>
          <w:sz w:val="27"/>
          <w:szCs w:val="27"/>
        </w:rPr>
        <w:t xml:space="preserve">= </w:t>
      </w:r>
      <w:proofErr w:type="spellStart"/>
      <w:r>
        <w:rPr>
          <w:rFonts w:ascii="Georgia" w:hAnsi="Georgia"/>
          <w:color w:val="282828"/>
          <w:sz w:val="27"/>
          <w:szCs w:val="27"/>
        </w:rPr>
        <w:t>K</w:t>
      </w:r>
      <w:r>
        <w:rPr>
          <w:rFonts w:ascii="Georgia" w:hAnsi="Georgia"/>
          <w:color w:val="333333"/>
          <w:sz w:val="27"/>
          <w:szCs w:val="27"/>
          <w:bdr w:val="none" w:sz="0" w:space="0" w:color="auto" w:frame="1"/>
          <w:vertAlign w:val="subscript"/>
        </w:rPr>
        <w:t>w</w:t>
      </w:r>
      <w:proofErr w:type="spellEnd"/>
      <w:proofErr w:type="gramEnd"/>
      <w:r>
        <w:rPr>
          <w:rFonts w:ascii="Georgia" w:hAnsi="Georgia"/>
          <w:color w:val="282828"/>
          <w:sz w:val="27"/>
          <w:szCs w:val="27"/>
        </w:rPr>
        <w:t> / [H</w:t>
      </w:r>
      <w:r>
        <w:rPr>
          <w:rFonts w:ascii="Georgia" w:hAnsi="Georgia"/>
          <w:color w:val="282828"/>
          <w:sz w:val="20"/>
          <w:szCs w:val="20"/>
          <w:bdr w:val="none" w:sz="0" w:space="0" w:color="auto" w:frame="1"/>
          <w:vertAlign w:val="superscript"/>
        </w:rPr>
        <w:t>+</w:t>
      </w:r>
      <w:r>
        <w:rPr>
          <w:rFonts w:ascii="Georgia" w:hAnsi="Georgia"/>
          <w:color w:val="282828"/>
          <w:sz w:val="27"/>
          <w:szCs w:val="27"/>
        </w:rPr>
        <w:t>]</w:t>
      </w:r>
    </w:p>
    <w:p w:rsidR="00C7535F" w:rsidRDefault="00C7535F" w:rsidP="00C7535F">
      <w:pPr>
        <w:pStyle w:val="comp"/>
        <w:shd w:val="clear" w:color="auto" w:fill="FFFFFF"/>
        <w:spacing w:before="0" w:after="0"/>
        <w:textAlignment w:val="baseline"/>
        <w:rPr>
          <w:rFonts w:ascii="Georgia" w:hAnsi="Georgia"/>
          <w:color w:val="282828"/>
          <w:sz w:val="27"/>
          <w:szCs w:val="27"/>
        </w:rPr>
      </w:pPr>
      <w:proofErr w:type="spellStart"/>
      <w:r>
        <w:rPr>
          <w:rFonts w:ascii="Georgia" w:hAnsi="Georgia"/>
          <w:color w:val="282828"/>
          <w:sz w:val="27"/>
          <w:szCs w:val="27"/>
        </w:rPr>
        <w:t>K</w:t>
      </w:r>
      <w:r>
        <w:rPr>
          <w:rFonts w:ascii="Georgia" w:hAnsi="Georgia"/>
          <w:color w:val="333333"/>
          <w:sz w:val="27"/>
          <w:szCs w:val="27"/>
          <w:bdr w:val="none" w:sz="0" w:space="0" w:color="auto" w:frame="1"/>
          <w:vertAlign w:val="subscript"/>
        </w:rPr>
        <w:t>w</w:t>
      </w:r>
      <w:proofErr w:type="spellEnd"/>
      <w:r>
        <w:rPr>
          <w:rFonts w:ascii="Georgia" w:hAnsi="Georgia"/>
          <w:color w:val="282828"/>
          <w:sz w:val="27"/>
          <w:szCs w:val="27"/>
        </w:rPr>
        <w:t> is the self-ionization constant of water. Taking the logarithm of both sides of the equation:</w:t>
      </w:r>
    </w:p>
    <w:p w:rsidR="00C7535F" w:rsidRDefault="00C7535F" w:rsidP="00C7535F">
      <w:pPr>
        <w:pStyle w:val="comp"/>
        <w:shd w:val="clear" w:color="auto" w:fill="FFFFFF"/>
        <w:spacing w:before="0" w:after="0"/>
        <w:textAlignment w:val="baseline"/>
        <w:rPr>
          <w:rFonts w:ascii="Georgia" w:hAnsi="Georgia"/>
          <w:color w:val="282828"/>
          <w:sz w:val="27"/>
          <w:szCs w:val="27"/>
        </w:rPr>
      </w:pPr>
      <w:proofErr w:type="spellStart"/>
      <w:proofErr w:type="gramStart"/>
      <w:r>
        <w:rPr>
          <w:rFonts w:ascii="Georgia" w:hAnsi="Georgia"/>
          <w:color w:val="282828"/>
          <w:sz w:val="27"/>
          <w:szCs w:val="27"/>
        </w:rPr>
        <w:t>pOH</w:t>
      </w:r>
      <w:proofErr w:type="spellEnd"/>
      <w:proofErr w:type="gramEnd"/>
      <w:r>
        <w:rPr>
          <w:rFonts w:ascii="Georgia" w:hAnsi="Georgia"/>
          <w:color w:val="282828"/>
          <w:sz w:val="27"/>
          <w:szCs w:val="27"/>
        </w:rPr>
        <w:t xml:space="preserve"> = </w:t>
      </w:r>
      <w:proofErr w:type="spellStart"/>
      <w:r>
        <w:rPr>
          <w:rFonts w:ascii="Georgia" w:hAnsi="Georgia"/>
          <w:color w:val="282828"/>
          <w:sz w:val="27"/>
          <w:szCs w:val="27"/>
        </w:rPr>
        <w:t>pK</w:t>
      </w:r>
      <w:r>
        <w:rPr>
          <w:rFonts w:ascii="Georgia" w:hAnsi="Georgia"/>
          <w:color w:val="333333"/>
          <w:sz w:val="27"/>
          <w:szCs w:val="27"/>
          <w:bdr w:val="none" w:sz="0" w:space="0" w:color="auto" w:frame="1"/>
          <w:vertAlign w:val="subscript"/>
        </w:rPr>
        <w:t>w</w:t>
      </w:r>
      <w:proofErr w:type="spellEnd"/>
      <w:r>
        <w:rPr>
          <w:rFonts w:ascii="Georgia" w:hAnsi="Georgia"/>
          <w:color w:val="282828"/>
          <w:sz w:val="27"/>
          <w:szCs w:val="27"/>
        </w:rPr>
        <w:t> - pH</w:t>
      </w:r>
    </w:p>
    <w:p w:rsidR="00C7535F" w:rsidRDefault="00C7535F" w:rsidP="00C7535F">
      <w:pPr>
        <w:pStyle w:val="comp"/>
        <w:shd w:val="clear" w:color="auto" w:fill="FFFFFF"/>
        <w:textAlignment w:val="baseline"/>
        <w:rPr>
          <w:rFonts w:ascii="Georgia" w:hAnsi="Georgia"/>
          <w:color w:val="282828"/>
          <w:sz w:val="27"/>
          <w:szCs w:val="27"/>
        </w:rPr>
      </w:pPr>
      <w:r>
        <w:rPr>
          <w:rFonts w:ascii="Georgia" w:hAnsi="Georgia"/>
          <w:color w:val="282828"/>
          <w:sz w:val="27"/>
          <w:szCs w:val="27"/>
        </w:rPr>
        <w:t>An approximation is that:</w:t>
      </w:r>
    </w:p>
    <w:p w:rsidR="00C7535F" w:rsidRDefault="00C7535F" w:rsidP="00C7535F">
      <w:pPr>
        <w:pStyle w:val="comp"/>
        <w:shd w:val="clear" w:color="auto" w:fill="FFFFFF"/>
        <w:textAlignment w:val="baseline"/>
        <w:rPr>
          <w:rFonts w:ascii="Georgia" w:hAnsi="Georgia"/>
          <w:color w:val="282828"/>
          <w:sz w:val="27"/>
          <w:szCs w:val="27"/>
        </w:rPr>
      </w:pPr>
      <w:proofErr w:type="spellStart"/>
      <w:proofErr w:type="gramStart"/>
      <w:r>
        <w:rPr>
          <w:rFonts w:ascii="Georgia" w:hAnsi="Georgia"/>
          <w:color w:val="282828"/>
          <w:sz w:val="27"/>
          <w:szCs w:val="27"/>
        </w:rPr>
        <w:t>pOH</w:t>
      </w:r>
      <w:proofErr w:type="spellEnd"/>
      <w:proofErr w:type="gramEnd"/>
      <w:r>
        <w:rPr>
          <w:rFonts w:ascii="Georgia" w:hAnsi="Georgia"/>
          <w:color w:val="282828"/>
          <w:sz w:val="27"/>
          <w:szCs w:val="27"/>
        </w:rPr>
        <w:t xml:space="preserve"> = 14 - pH</w:t>
      </w:r>
    </w:p>
    <w:p w:rsidR="00C7535F" w:rsidRDefault="00C7535F" w:rsidP="00C7535F">
      <w:pPr>
        <w:pStyle w:val="comp"/>
        <w:shd w:val="clear" w:color="auto" w:fill="FFFFFF"/>
        <w:spacing w:before="0" w:after="0"/>
        <w:textAlignment w:val="baseline"/>
        <w:rPr>
          <w:rFonts w:ascii="Georgia" w:hAnsi="Georgia"/>
          <w:color w:val="282828"/>
          <w:sz w:val="27"/>
          <w:szCs w:val="27"/>
        </w:rPr>
      </w:pPr>
      <w:r>
        <w:rPr>
          <w:rFonts w:ascii="Georgia" w:hAnsi="Georgia"/>
          <w:color w:val="282828"/>
          <w:sz w:val="27"/>
          <w:szCs w:val="27"/>
        </w:rPr>
        <w:t xml:space="preserve">While the approximation works well in many settings, there are exceptions for which the </w:t>
      </w:r>
      <w:proofErr w:type="spellStart"/>
      <w:r>
        <w:rPr>
          <w:rFonts w:ascii="Georgia" w:hAnsi="Georgia"/>
          <w:color w:val="282828"/>
          <w:sz w:val="27"/>
          <w:szCs w:val="27"/>
        </w:rPr>
        <w:t>pK</w:t>
      </w:r>
      <w:r>
        <w:rPr>
          <w:rFonts w:ascii="Georgia" w:hAnsi="Georgia"/>
          <w:color w:val="333333"/>
          <w:sz w:val="27"/>
          <w:szCs w:val="27"/>
          <w:bdr w:val="none" w:sz="0" w:space="0" w:color="auto" w:frame="1"/>
          <w:vertAlign w:val="subscript"/>
        </w:rPr>
        <w:t>w</w:t>
      </w:r>
      <w:proofErr w:type="spellEnd"/>
      <w:r>
        <w:rPr>
          <w:rFonts w:ascii="Georgia" w:hAnsi="Georgia"/>
          <w:color w:val="282828"/>
          <w:sz w:val="27"/>
          <w:szCs w:val="27"/>
        </w:rPr>
        <w:t> value should be used instead.</w:t>
      </w:r>
    </w:p>
    <w:p w:rsidR="00184C21" w:rsidRDefault="00184C21" w:rsidP="00C7535F">
      <w:pPr>
        <w:pStyle w:val="comp"/>
        <w:shd w:val="clear" w:color="auto" w:fill="FFFFFF"/>
        <w:spacing w:before="0" w:after="0"/>
        <w:textAlignment w:val="baseline"/>
        <w:rPr>
          <w:rFonts w:ascii="Georgia" w:hAnsi="Georgia"/>
          <w:color w:val="282828"/>
          <w:sz w:val="27"/>
          <w:szCs w:val="27"/>
        </w:rPr>
      </w:pPr>
      <w:r>
        <w:rPr>
          <w:rFonts w:ascii="Georgia" w:hAnsi="Georgia"/>
          <w:color w:val="282828"/>
          <w:sz w:val="27"/>
          <w:szCs w:val="27"/>
        </w:rPr>
        <w:t xml:space="preserve">   </w:t>
      </w:r>
    </w:p>
    <w:p w:rsidR="00184C21" w:rsidRDefault="00184C21" w:rsidP="00C7535F">
      <w:pPr>
        <w:pStyle w:val="comp"/>
        <w:shd w:val="clear" w:color="auto" w:fill="FFFFFF"/>
        <w:spacing w:before="0" w:after="0"/>
        <w:textAlignment w:val="baseline"/>
        <w:rPr>
          <w:rFonts w:ascii="Georgia" w:hAnsi="Georgia"/>
          <w:color w:val="282828"/>
          <w:sz w:val="27"/>
          <w:szCs w:val="27"/>
        </w:rPr>
      </w:pPr>
    </w:p>
    <w:p w:rsidR="00184C21" w:rsidRPr="00184C21" w:rsidRDefault="00184C21" w:rsidP="00184C21">
      <w:pPr>
        <w:pStyle w:val="NoSpacing"/>
        <w:rPr>
          <w:rStyle w:val="Emphasis"/>
        </w:rPr>
      </w:pPr>
      <w:r>
        <w:t xml:space="preserve">                                                  </w:t>
      </w:r>
      <w:r w:rsidRPr="00184C21">
        <w:rPr>
          <w:rStyle w:val="Emphasis"/>
          <w:sz w:val="96"/>
        </w:rPr>
        <w:t>THE END</w:t>
      </w:r>
    </w:p>
    <w:p w:rsidR="00184C21" w:rsidRDefault="00184C21" w:rsidP="00C7535F">
      <w:pPr>
        <w:pStyle w:val="comp"/>
        <w:shd w:val="clear" w:color="auto" w:fill="FFFFFF"/>
        <w:spacing w:before="0" w:after="0"/>
        <w:textAlignment w:val="baseline"/>
        <w:rPr>
          <w:rFonts w:ascii="Georgia" w:hAnsi="Georgia"/>
          <w:color w:val="282828"/>
          <w:sz w:val="27"/>
          <w:szCs w:val="27"/>
        </w:rPr>
      </w:pPr>
    </w:p>
    <w:p w:rsidR="00184C21" w:rsidRDefault="00184C21" w:rsidP="00C7535F">
      <w:pPr>
        <w:pStyle w:val="comp"/>
        <w:shd w:val="clear" w:color="auto" w:fill="FFFFFF"/>
        <w:spacing w:before="0" w:after="0"/>
        <w:textAlignment w:val="baseline"/>
        <w:rPr>
          <w:rFonts w:ascii="Georgia" w:hAnsi="Georgia"/>
          <w:color w:val="282828"/>
          <w:sz w:val="27"/>
          <w:szCs w:val="27"/>
        </w:rPr>
      </w:pPr>
      <w:r>
        <w:rPr>
          <w:rFonts w:ascii="Georgia" w:hAnsi="Georgia"/>
          <w:color w:val="282828"/>
          <w:sz w:val="27"/>
          <w:szCs w:val="27"/>
        </w:rPr>
        <w:t xml:space="preserve">                          </w:t>
      </w:r>
      <w:r w:rsidRPr="00184C21">
        <w:rPr>
          <w:rFonts w:ascii="Georgia" w:hAnsi="Georgia"/>
          <w:color w:val="282828"/>
          <w:sz w:val="27"/>
          <w:szCs w:val="27"/>
        </w:rPr>
        <w:sym w:font="Wingdings" w:char="F0DF"/>
      </w:r>
      <w:r>
        <w:rPr>
          <w:rFonts w:ascii="Georgia" w:hAnsi="Georgia"/>
          <w:color w:val="282828"/>
          <w:sz w:val="27"/>
          <w:szCs w:val="27"/>
        </w:rPr>
        <w:t>--------------------------------------------------</w:t>
      </w:r>
      <w:r w:rsidRPr="00184C21">
        <w:rPr>
          <w:rFonts w:ascii="Georgia" w:hAnsi="Georgia"/>
          <w:color w:val="282828"/>
          <w:sz w:val="27"/>
          <w:szCs w:val="27"/>
        </w:rPr>
        <w:sym w:font="Wingdings" w:char="F0E0"/>
      </w:r>
    </w:p>
    <w:p w:rsidR="00C7535F" w:rsidRPr="00C7535F" w:rsidRDefault="00C7535F" w:rsidP="00C7535F">
      <w:pPr>
        <w:shd w:val="clear" w:color="auto" w:fill="FFFFFF"/>
        <w:spacing w:line="470" w:lineRule="atLeast"/>
        <w:textAlignment w:val="baseline"/>
        <w:rPr>
          <w:rFonts w:ascii="inherit" w:eastAsia="Times New Roman" w:hAnsi="inherit" w:cs="Times New Roman"/>
          <w:color w:val="21242C"/>
          <w:sz w:val="31"/>
          <w:szCs w:val="31"/>
        </w:rPr>
      </w:pPr>
    </w:p>
    <w:sectPr w:rsidR="00C7535F" w:rsidRPr="00C7535F" w:rsidSect="00B70B56">
      <w:type w:val="continuous"/>
      <w:pgSz w:w="12240" w:h="15840"/>
      <w:pgMar w:top="1440" w:right="634"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游ゴシック Light">
    <w:altName w:val="MS Mincho"/>
    <w:charset w:val="80"/>
    <w:family w:val="auto"/>
    <w:pitch w:val="variable"/>
    <w:sig w:usb0="00000000"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thJax_Main">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MJXc-TeX-main-Rw">
    <w:altName w:val="Times New Roman"/>
    <w:panose1 w:val="00000000000000000000"/>
    <w:charset w:val="00"/>
    <w:family w:val="roman"/>
    <w:notTrueType/>
    <w:pitch w:val="default"/>
    <w:sig w:usb0="00000000" w:usb1="00000000" w:usb2="00000000" w:usb3="00000000" w:csb0="00000000" w:csb1="00000000"/>
  </w:font>
  <w:font w:name="MJXc-TeX-math-Iw">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KaTeX_Math">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游明朝">
    <w:charset w:val="80"/>
    <w:family w:val="auto"/>
    <w:pitch w:val="variable"/>
    <w:sig w:usb0="800002E7" w:usb1="2AC7FCFF"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61303"/>
    <w:multiLevelType w:val="hybridMultilevel"/>
    <w:tmpl w:val="0E8092BC"/>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B7F85"/>
    <w:multiLevelType w:val="hybridMultilevel"/>
    <w:tmpl w:val="B73CE6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F6E09"/>
    <w:multiLevelType w:val="hybridMultilevel"/>
    <w:tmpl w:val="D676E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90ED0"/>
    <w:multiLevelType w:val="multilevel"/>
    <w:tmpl w:val="CF64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8E01BB"/>
    <w:multiLevelType w:val="multilevel"/>
    <w:tmpl w:val="314E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5A112A"/>
    <w:multiLevelType w:val="hybridMultilevel"/>
    <w:tmpl w:val="FF5C31AA"/>
    <w:lvl w:ilvl="0" w:tplc="01B4C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102467"/>
    <w:multiLevelType w:val="hybridMultilevel"/>
    <w:tmpl w:val="562A239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571747"/>
    <w:multiLevelType w:val="hybridMultilevel"/>
    <w:tmpl w:val="FEEA1A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372267"/>
    <w:multiLevelType w:val="hybridMultilevel"/>
    <w:tmpl w:val="0DB675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DE0D56"/>
    <w:multiLevelType w:val="hybridMultilevel"/>
    <w:tmpl w:val="AFF27D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54E20"/>
    <w:multiLevelType w:val="multilevel"/>
    <w:tmpl w:val="F242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C35D63"/>
    <w:multiLevelType w:val="hybridMultilevel"/>
    <w:tmpl w:val="5E5E9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9601E7"/>
    <w:multiLevelType w:val="hybridMultilevel"/>
    <w:tmpl w:val="40743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5712BC"/>
    <w:multiLevelType w:val="hybridMultilevel"/>
    <w:tmpl w:val="C74ADCC0"/>
    <w:lvl w:ilvl="0" w:tplc="30524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D01DE2"/>
    <w:multiLevelType w:val="multilevel"/>
    <w:tmpl w:val="16E0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FC16A1"/>
    <w:multiLevelType w:val="hybridMultilevel"/>
    <w:tmpl w:val="7E76F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C9E442E">
      <w:start w:val="25"/>
      <w:numFmt w:val="decimal"/>
      <w:lvlText w:val="%3 "/>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085A55"/>
    <w:multiLevelType w:val="hybridMultilevel"/>
    <w:tmpl w:val="7E283F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2F658E"/>
    <w:multiLevelType w:val="multilevel"/>
    <w:tmpl w:val="738A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B33A5F"/>
    <w:multiLevelType w:val="hybridMultilevel"/>
    <w:tmpl w:val="32287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8"/>
  </w:num>
  <w:num w:numId="5">
    <w:abstractNumId w:val="16"/>
  </w:num>
  <w:num w:numId="6">
    <w:abstractNumId w:val="9"/>
  </w:num>
  <w:num w:numId="7">
    <w:abstractNumId w:val="6"/>
  </w:num>
  <w:num w:numId="8">
    <w:abstractNumId w:val="8"/>
  </w:num>
  <w:num w:numId="9">
    <w:abstractNumId w:val="19"/>
  </w:num>
  <w:num w:numId="10">
    <w:abstractNumId w:val="15"/>
  </w:num>
  <w:num w:numId="11">
    <w:abstractNumId w:val="11"/>
  </w:num>
  <w:num w:numId="12">
    <w:abstractNumId w:val="7"/>
  </w:num>
  <w:num w:numId="13">
    <w:abstractNumId w:val="12"/>
  </w:num>
  <w:num w:numId="14">
    <w:abstractNumId w:val="4"/>
  </w:num>
  <w:num w:numId="15">
    <w:abstractNumId w:val="3"/>
  </w:num>
  <w:num w:numId="16">
    <w:abstractNumId w:val="5"/>
  </w:num>
  <w:num w:numId="17">
    <w:abstractNumId w:val="13"/>
  </w:num>
  <w:num w:numId="18">
    <w:abstractNumId w:val="10"/>
  </w:num>
  <w:num w:numId="19">
    <w:abstractNumId w:val="17"/>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A91F49"/>
    <w:rsid w:val="00010E99"/>
    <w:rsid w:val="0001498D"/>
    <w:rsid w:val="00036F4B"/>
    <w:rsid w:val="00063156"/>
    <w:rsid w:val="00071D3D"/>
    <w:rsid w:val="0008090E"/>
    <w:rsid w:val="000B018C"/>
    <w:rsid w:val="000C3BA5"/>
    <w:rsid w:val="000D0092"/>
    <w:rsid w:val="000E779C"/>
    <w:rsid w:val="000F2985"/>
    <w:rsid w:val="000F46B2"/>
    <w:rsid w:val="00123688"/>
    <w:rsid w:val="0013462D"/>
    <w:rsid w:val="00134B62"/>
    <w:rsid w:val="001448E6"/>
    <w:rsid w:val="0018468B"/>
    <w:rsid w:val="00184C21"/>
    <w:rsid w:val="001A2FA1"/>
    <w:rsid w:val="00242954"/>
    <w:rsid w:val="002615F7"/>
    <w:rsid w:val="00263309"/>
    <w:rsid w:val="002918A1"/>
    <w:rsid w:val="002A27E3"/>
    <w:rsid w:val="002B2E3A"/>
    <w:rsid w:val="002D0064"/>
    <w:rsid w:val="002E6802"/>
    <w:rsid w:val="002F30D4"/>
    <w:rsid w:val="0031435C"/>
    <w:rsid w:val="003254BD"/>
    <w:rsid w:val="00335662"/>
    <w:rsid w:val="00375F84"/>
    <w:rsid w:val="00377E64"/>
    <w:rsid w:val="003B7D33"/>
    <w:rsid w:val="003D4B9D"/>
    <w:rsid w:val="003D6034"/>
    <w:rsid w:val="00406068"/>
    <w:rsid w:val="00483C58"/>
    <w:rsid w:val="004F2534"/>
    <w:rsid w:val="00543736"/>
    <w:rsid w:val="0055002E"/>
    <w:rsid w:val="00577810"/>
    <w:rsid w:val="0058272D"/>
    <w:rsid w:val="00585C78"/>
    <w:rsid w:val="00587367"/>
    <w:rsid w:val="00591C55"/>
    <w:rsid w:val="005C3123"/>
    <w:rsid w:val="006002C8"/>
    <w:rsid w:val="00630C7F"/>
    <w:rsid w:val="00697A40"/>
    <w:rsid w:val="00697FAE"/>
    <w:rsid w:val="00711ED5"/>
    <w:rsid w:val="00755126"/>
    <w:rsid w:val="00762F8D"/>
    <w:rsid w:val="007812B8"/>
    <w:rsid w:val="007822BD"/>
    <w:rsid w:val="007B209D"/>
    <w:rsid w:val="007B629D"/>
    <w:rsid w:val="007D35E0"/>
    <w:rsid w:val="007D6422"/>
    <w:rsid w:val="007E20EF"/>
    <w:rsid w:val="007E4002"/>
    <w:rsid w:val="007E4FDA"/>
    <w:rsid w:val="007F3F78"/>
    <w:rsid w:val="00804D42"/>
    <w:rsid w:val="0081754D"/>
    <w:rsid w:val="00836F48"/>
    <w:rsid w:val="00870700"/>
    <w:rsid w:val="00871103"/>
    <w:rsid w:val="00876B09"/>
    <w:rsid w:val="008A626B"/>
    <w:rsid w:val="008C0B0F"/>
    <w:rsid w:val="008C473A"/>
    <w:rsid w:val="008C6A90"/>
    <w:rsid w:val="008E7CC4"/>
    <w:rsid w:val="008F2BA0"/>
    <w:rsid w:val="009735D2"/>
    <w:rsid w:val="0099665D"/>
    <w:rsid w:val="009A1BF3"/>
    <w:rsid w:val="009B3768"/>
    <w:rsid w:val="009D1128"/>
    <w:rsid w:val="00A13298"/>
    <w:rsid w:val="00A2534E"/>
    <w:rsid w:val="00A27277"/>
    <w:rsid w:val="00A33594"/>
    <w:rsid w:val="00A56C39"/>
    <w:rsid w:val="00A80F08"/>
    <w:rsid w:val="00A847B1"/>
    <w:rsid w:val="00A91F49"/>
    <w:rsid w:val="00B14952"/>
    <w:rsid w:val="00B17A5E"/>
    <w:rsid w:val="00B247E5"/>
    <w:rsid w:val="00B2612D"/>
    <w:rsid w:val="00B3037D"/>
    <w:rsid w:val="00B35F10"/>
    <w:rsid w:val="00B42033"/>
    <w:rsid w:val="00B70B56"/>
    <w:rsid w:val="00BF2FB3"/>
    <w:rsid w:val="00C05FC6"/>
    <w:rsid w:val="00C37D74"/>
    <w:rsid w:val="00C41B8B"/>
    <w:rsid w:val="00C5356F"/>
    <w:rsid w:val="00C6313C"/>
    <w:rsid w:val="00C65958"/>
    <w:rsid w:val="00C67D30"/>
    <w:rsid w:val="00C7535F"/>
    <w:rsid w:val="00CB1812"/>
    <w:rsid w:val="00CB3527"/>
    <w:rsid w:val="00CD78EB"/>
    <w:rsid w:val="00CF2CCE"/>
    <w:rsid w:val="00D8521D"/>
    <w:rsid w:val="00DF039F"/>
    <w:rsid w:val="00E3003F"/>
    <w:rsid w:val="00E637B6"/>
    <w:rsid w:val="00E6404B"/>
    <w:rsid w:val="00E644D7"/>
    <w:rsid w:val="00E87D44"/>
    <w:rsid w:val="00E97D38"/>
    <w:rsid w:val="00EC1604"/>
    <w:rsid w:val="00EC7CF0"/>
    <w:rsid w:val="00EE65EE"/>
    <w:rsid w:val="00EF4177"/>
    <w:rsid w:val="00F053AB"/>
    <w:rsid w:val="00F55AE2"/>
    <w:rsid w:val="00F65C49"/>
    <w:rsid w:val="00F75DD0"/>
    <w:rsid w:val="00F841BB"/>
    <w:rsid w:val="00F875D4"/>
    <w:rsid w:val="00F90E50"/>
    <w:rsid w:val="00F942F1"/>
    <w:rsid w:val="00FE3C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534"/>
  </w:style>
  <w:style w:type="paragraph" w:styleId="Heading1">
    <w:name w:val="heading 1"/>
    <w:basedOn w:val="Normal"/>
    <w:next w:val="Normal"/>
    <w:link w:val="Heading1Char"/>
    <w:uiPriority w:val="9"/>
    <w:qFormat/>
    <w:rsid w:val="00184C2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8707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E20EF"/>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7E20E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F49"/>
    <w:pPr>
      <w:ind w:left="720"/>
      <w:contextualSpacing/>
    </w:pPr>
  </w:style>
  <w:style w:type="character" w:customStyle="1" w:styleId="mord">
    <w:name w:val="mord"/>
    <w:basedOn w:val="DefaultParagraphFont"/>
    <w:rsid w:val="008E7CC4"/>
  </w:style>
  <w:style w:type="character" w:customStyle="1" w:styleId="vlist-s">
    <w:name w:val="vlist-s"/>
    <w:basedOn w:val="DefaultParagraphFont"/>
    <w:rsid w:val="008E7CC4"/>
  </w:style>
  <w:style w:type="character" w:customStyle="1" w:styleId="mclose">
    <w:name w:val="mclose"/>
    <w:basedOn w:val="DefaultParagraphFont"/>
    <w:rsid w:val="008E7CC4"/>
  </w:style>
  <w:style w:type="character" w:customStyle="1" w:styleId="mbin">
    <w:name w:val="mbin"/>
    <w:basedOn w:val="DefaultParagraphFont"/>
    <w:rsid w:val="008E7CC4"/>
  </w:style>
  <w:style w:type="character" w:customStyle="1" w:styleId="mrel">
    <w:name w:val="mrel"/>
    <w:basedOn w:val="DefaultParagraphFont"/>
    <w:rsid w:val="008E7CC4"/>
  </w:style>
  <w:style w:type="paragraph" w:styleId="BalloonText">
    <w:name w:val="Balloon Text"/>
    <w:basedOn w:val="Normal"/>
    <w:link w:val="BalloonTextChar"/>
    <w:uiPriority w:val="99"/>
    <w:semiHidden/>
    <w:unhideWhenUsed/>
    <w:rsid w:val="008E7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CC4"/>
    <w:rPr>
      <w:rFonts w:ascii="Tahoma" w:hAnsi="Tahoma" w:cs="Tahoma"/>
      <w:sz w:val="16"/>
      <w:szCs w:val="16"/>
    </w:rPr>
  </w:style>
  <w:style w:type="character" w:customStyle="1" w:styleId="Heading2Char">
    <w:name w:val="Heading 2 Char"/>
    <w:basedOn w:val="DefaultParagraphFont"/>
    <w:link w:val="Heading2"/>
    <w:uiPriority w:val="9"/>
    <w:rsid w:val="00870700"/>
    <w:rPr>
      <w:rFonts w:ascii="Times New Roman" w:eastAsia="Times New Roman" w:hAnsi="Times New Roman" w:cs="Times New Roman"/>
      <w:b/>
      <w:bCs/>
      <w:sz w:val="36"/>
      <w:szCs w:val="36"/>
    </w:rPr>
  </w:style>
  <w:style w:type="paragraph" w:styleId="NormalWeb">
    <w:name w:val="Normal (Web)"/>
    <w:basedOn w:val="Normal"/>
    <w:uiPriority w:val="99"/>
    <w:unhideWhenUsed/>
    <w:rsid w:val="008707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0700"/>
    <w:rPr>
      <w:i/>
      <w:iCs/>
    </w:rPr>
  </w:style>
  <w:style w:type="character" w:styleId="Strong">
    <w:name w:val="Strong"/>
    <w:basedOn w:val="DefaultParagraphFont"/>
    <w:uiPriority w:val="22"/>
    <w:qFormat/>
    <w:rsid w:val="00870700"/>
    <w:rPr>
      <w:b/>
      <w:bCs/>
    </w:rPr>
  </w:style>
  <w:style w:type="character" w:customStyle="1" w:styleId="mtext">
    <w:name w:val="mtext"/>
    <w:basedOn w:val="DefaultParagraphFont"/>
    <w:rsid w:val="00870700"/>
  </w:style>
  <w:style w:type="character" w:customStyle="1" w:styleId="mo">
    <w:name w:val="mo"/>
    <w:basedOn w:val="DefaultParagraphFont"/>
    <w:rsid w:val="00870700"/>
  </w:style>
  <w:style w:type="character" w:customStyle="1" w:styleId="mjxassistivemathml">
    <w:name w:val="mjx_assistive_mathml"/>
    <w:basedOn w:val="DefaultParagraphFont"/>
    <w:rsid w:val="00870700"/>
  </w:style>
  <w:style w:type="character" w:customStyle="1" w:styleId="mn">
    <w:name w:val="mn"/>
    <w:basedOn w:val="DefaultParagraphFont"/>
    <w:rsid w:val="00870700"/>
  </w:style>
  <w:style w:type="character" w:customStyle="1" w:styleId="mi">
    <w:name w:val="mi"/>
    <w:basedOn w:val="DefaultParagraphFont"/>
    <w:rsid w:val="00870700"/>
  </w:style>
  <w:style w:type="character" w:styleId="Hyperlink">
    <w:name w:val="Hyperlink"/>
    <w:basedOn w:val="DefaultParagraphFont"/>
    <w:uiPriority w:val="99"/>
    <w:semiHidden/>
    <w:unhideWhenUsed/>
    <w:rsid w:val="00870700"/>
    <w:rPr>
      <w:color w:val="0000FF"/>
      <w:u w:val="single"/>
    </w:rPr>
  </w:style>
  <w:style w:type="character" w:customStyle="1" w:styleId="mjx-char">
    <w:name w:val="mjx-char"/>
    <w:basedOn w:val="DefaultParagraphFont"/>
    <w:rsid w:val="00870700"/>
  </w:style>
  <w:style w:type="character" w:customStyle="1" w:styleId="Heading3Char">
    <w:name w:val="Heading 3 Char"/>
    <w:basedOn w:val="DefaultParagraphFont"/>
    <w:link w:val="Heading3"/>
    <w:uiPriority w:val="9"/>
    <w:rsid w:val="007E20EF"/>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7E20EF"/>
    <w:rPr>
      <w:rFonts w:asciiTheme="majorHAnsi" w:eastAsiaTheme="majorEastAsia" w:hAnsiTheme="majorHAnsi" w:cstheme="majorBidi"/>
      <w:b/>
      <w:bCs/>
      <w:i/>
      <w:iCs/>
      <w:color w:val="5B9BD5" w:themeColor="accent1"/>
    </w:rPr>
  </w:style>
  <w:style w:type="paragraph" w:customStyle="1" w:styleId="para">
    <w:name w:val="para"/>
    <w:basedOn w:val="Normal"/>
    <w:rsid w:val="00C63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ginterm">
    <w:name w:val="margin_term"/>
    <w:basedOn w:val="DefaultParagraphFont"/>
    <w:rsid w:val="00C6313C"/>
  </w:style>
  <w:style w:type="character" w:customStyle="1" w:styleId="informalequation">
    <w:name w:val="informalequation"/>
    <w:basedOn w:val="DefaultParagraphFont"/>
    <w:rsid w:val="00C6313C"/>
  </w:style>
  <w:style w:type="character" w:customStyle="1" w:styleId="mathphrase">
    <w:name w:val="mathphrase"/>
    <w:basedOn w:val="DefaultParagraphFont"/>
    <w:rsid w:val="00C6313C"/>
  </w:style>
  <w:style w:type="character" w:customStyle="1" w:styleId="katex-mathml">
    <w:name w:val="katex-mathml"/>
    <w:basedOn w:val="DefaultParagraphFont"/>
    <w:rsid w:val="00C7535F"/>
  </w:style>
  <w:style w:type="character" w:customStyle="1" w:styleId="mopen">
    <w:name w:val="mopen"/>
    <w:basedOn w:val="DefaultParagraphFont"/>
    <w:rsid w:val="00C7535F"/>
  </w:style>
  <w:style w:type="character" w:customStyle="1" w:styleId="mspace">
    <w:name w:val="mspace"/>
    <w:basedOn w:val="DefaultParagraphFont"/>
    <w:rsid w:val="00C7535F"/>
  </w:style>
  <w:style w:type="character" w:customStyle="1" w:styleId="mop">
    <w:name w:val="mop"/>
    <w:basedOn w:val="DefaultParagraphFont"/>
    <w:rsid w:val="00C7535F"/>
  </w:style>
  <w:style w:type="paragraph" w:customStyle="1" w:styleId="comp">
    <w:name w:val="comp"/>
    <w:basedOn w:val="Normal"/>
    <w:rsid w:val="00C753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C7535F"/>
  </w:style>
  <w:style w:type="character" w:customStyle="1" w:styleId="Heading1Char">
    <w:name w:val="Heading 1 Char"/>
    <w:basedOn w:val="DefaultParagraphFont"/>
    <w:link w:val="Heading1"/>
    <w:uiPriority w:val="9"/>
    <w:rsid w:val="00184C21"/>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184C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F49"/>
    <w:pPr>
      <w:ind w:left="720"/>
      <w:contextualSpacing/>
    </w:pPr>
  </w:style>
  <w:style w:type="character" w:customStyle="1" w:styleId="mord">
    <w:name w:val="mord"/>
    <w:basedOn w:val="DefaultParagraphFont"/>
    <w:rsid w:val="008E7CC4"/>
  </w:style>
  <w:style w:type="character" w:customStyle="1" w:styleId="vlist-s">
    <w:name w:val="vlist-s"/>
    <w:basedOn w:val="DefaultParagraphFont"/>
    <w:rsid w:val="008E7CC4"/>
  </w:style>
  <w:style w:type="character" w:customStyle="1" w:styleId="mclose">
    <w:name w:val="mclose"/>
    <w:basedOn w:val="DefaultParagraphFont"/>
    <w:rsid w:val="008E7CC4"/>
  </w:style>
  <w:style w:type="character" w:customStyle="1" w:styleId="mbin">
    <w:name w:val="mbin"/>
    <w:basedOn w:val="DefaultParagraphFont"/>
    <w:rsid w:val="008E7CC4"/>
  </w:style>
  <w:style w:type="character" w:customStyle="1" w:styleId="mrel">
    <w:name w:val="mrel"/>
    <w:basedOn w:val="DefaultParagraphFont"/>
    <w:rsid w:val="008E7CC4"/>
  </w:style>
  <w:style w:type="paragraph" w:styleId="BalloonText">
    <w:name w:val="Balloon Text"/>
    <w:basedOn w:val="Normal"/>
    <w:link w:val="BalloonTextChar"/>
    <w:uiPriority w:val="99"/>
    <w:semiHidden/>
    <w:unhideWhenUsed/>
    <w:rsid w:val="008E7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C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330179">
      <w:bodyDiv w:val="1"/>
      <w:marLeft w:val="0"/>
      <w:marRight w:val="0"/>
      <w:marTop w:val="0"/>
      <w:marBottom w:val="0"/>
      <w:divBdr>
        <w:top w:val="none" w:sz="0" w:space="0" w:color="auto"/>
        <w:left w:val="none" w:sz="0" w:space="0" w:color="auto"/>
        <w:bottom w:val="none" w:sz="0" w:space="0" w:color="auto"/>
        <w:right w:val="none" w:sz="0" w:space="0" w:color="auto"/>
      </w:divBdr>
    </w:div>
    <w:div w:id="459227249">
      <w:bodyDiv w:val="1"/>
      <w:marLeft w:val="0"/>
      <w:marRight w:val="0"/>
      <w:marTop w:val="0"/>
      <w:marBottom w:val="0"/>
      <w:divBdr>
        <w:top w:val="none" w:sz="0" w:space="0" w:color="auto"/>
        <w:left w:val="none" w:sz="0" w:space="0" w:color="auto"/>
        <w:bottom w:val="none" w:sz="0" w:space="0" w:color="auto"/>
        <w:right w:val="none" w:sz="0" w:space="0" w:color="auto"/>
      </w:divBdr>
    </w:div>
    <w:div w:id="550465215">
      <w:bodyDiv w:val="1"/>
      <w:marLeft w:val="0"/>
      <w:marRight w:val="0"/>
      <w:marTop w:val="0"/>
      <w:marBottom w:val="0"/>
      <w:divBdr>
        <w:top w:val="none" w:sz="0" w:space="0" w:color="auto"/>
        <w:left w:val="none" w:sz="0" w:space="0" w:color="auto"/>
        <w:bottom w:val="none" w:sz="0" w:space="0" w:color="auto"/>
        <w:right w:val="none" w:sz="0" w:space="0" w:color="auto"/>
      </w:divBdr>
      <w:divsChild>
        <w:div w:id="1040856724">
          <w:marLeft w:val="0"/>
          <w:marRight w:val="0"/>
          <w:marTop w:val="0"/>
          <w:marBottom w:val="0"/>
          <w:divBdr>
            <w:top w:val="none" w:sz="0" w:space="0" w:color="auto"/>
            <w:left w:val="none" w:sz="0" w:space="0" w:color="auto"/>
            <w:bottom w:val="none" w:sz="0" w:space="0" w:color="auto"/>
            <w:right w:val="none" w:sz="0" w:space="0" w:color="auto"/>
          </w:divBdr>
        </w:div>
        <w:div w:id="1798256161">
          <w:marLeft w:val="0"/>
          <w:marRight w:val="0"/>
          <w:marTop w:val="0"/>
          <w:marBottom w:val="0"/>
          <w:divBdr>
            <w:top w:val="none" w:sz="0" w:space="0" w:color="auto"/>
            <w:left w:val="none" w:sz="0" w:space="0" w:color="auto"/>
            <w:bottom w:val="none" w:sz="0" w:space="0" w:color="auto"/>
            <w:right w:val="none" w:sz="0" w:space="0" w:color="auto"/>
          </w:divBdr>
          <w:divsChild>
            <w:div w:id="1517618219">
              <w:marLeft w:val="0"/>
              <w:marRight w:val="0"/>
              <w:marTop w:val="0"/>
              <w:marBottom w:val="501"/>
              <w:divBdr>
                <w:top w:val="none" w:sz="0" w:space="0" w:color="auto"/>
                <w:left w:val="none" w:sz="0" w:space="0" w:color="auto"/>
                <w:bottom w:val="none" w:sz="0" w:space="0" w:color="auto"/>
                <w:right w:val="none" w:sz="0" w:space="0" w:color="auto"/>
              </w:divBdr>
            </w:div>
          </w:divsChild>
        </w:div>
      </w:divsChild>
    </w:div>
    <w:div w:id="614680607">
      <w:bodyDiv w:val="1"/>
      <w:marLeft w:val="0"/>
      <w:marRight w:val="0"/>
      <w:marTop w:val="0"/>
      <w:marBottom w:val="0"/>
      <w:divBdr>
        <w:top w:val="none" w:sz="0" w:space="0" w:color="auto"/>
        <w:left w:val="none" w:sz="0" w:space="0" w:color="auto"/>
        <w:bottom w:val="none" w:sz="0" w:space="0" w:color="auto"/>
        <w:right w:val="none" w:sz="0" w:space="0" w:color="auto"/>
      </w:divBdr>
    </w:div>
    <w:div w:id="732387677">
      <w:bodyDiv w:val="1"/>
      <w:marLeft w:val="0"/>
      <w:marRight w:val="0"/>
      <w:marTop w:val="0"/>
      <w:marBottom w:val="0"/>
      <w:divBdr>
        <w:top w:val="none" w:sz="0" w:space="0" w:color="auto"/>
        <w:left w:val="none" w:sz="0" w:space="0" w:color="auto"/>
        <w:bottom w:val="none" w:sz="0" w:space="0" w:color="auto"/>
        <w:right w:val="none" w:sz="0" w:space="0" w:color="auto"/>
      </w:divBdr>
    </w:div>
    <w:div w:id="891385788">
      <w:bodyDiv w:val="1"/>
      <w:marLeft w:val="0"/>
      <w:marRight w:val="0"/>
      <w:marTop w:val="0"/>
      <w:marBottom w:val="0"/>
      <w:divBdr>
        <w:top w:val="none" w:sz="0" w:space="0" w:color="auto"/>
        <w:left w:val="none" w:sz="0" w:space="0" w:color="auto"/>
        <w:bottom w:val="none" w:sz="0" w:space="0" w:color="auto"/>
        <w:right w:val="none" w:sz="0" w:space="0" w:color="auto"/>
      </w:divBdr>
      <w:divsChild>
        <w:div w:id="698896940">
          <w:marLeft w:val="0"/>
          <w:marRight w:val="0"/>
          <w:marTop w:val="0"/>
          <w:marBottom w:val="235"/>
          <w:divBdr>
            <w:top w:val="none" w:sz="0" w:space="0" w:color="auto"/>
            <w:left w:val="none" w:sz="0" w:space="0" w:color="auto"/>
            <w:bottom w:val="none" w:sz="0" w:space="0" w:color="auto"/>
            <w:right w:val="none" w:sz="0" w:space="0" w:color="auto"/>
          </w:divBdr>
          <w:divsChild>
            <w:div w:id="881668347">
              <w:marLeft w:val="0"/>
              <w:marRight w:val="0"/>
              <w:marTop w:val="0"/>
              <w:marBottom w:val="0"/>
              <w:divBdr>
                <w:top w:val="none" w:sz="0" w:space="0" w:color="auto"/>
                <w:left w:val="none" w:sz="0" w:space="0" w:color="auto"/>
                <w:bottom w:val="none" w:sz="0" w:space="0" w:color="auto"/>
                <w:right w:val="none" w:sz="0" w:space="0" w:color="auto"/>
              </w:divBdr>
              <w:divsChild>
                <w:div w:id="14458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8664">
          <w:marLeft w:val="0"/>
          <w:marRight w:val="0"/>
          <w:marTop w:val="0"/>
          <w:marBottom w:val="0"/>
          <w:divBdr>
            <w:top w:val="none" w:sz="0" w:space="0" w:color="auto"/>
            <w:left w:val="none" w:sz="0" w:space="0" w:color="auto"/>
            <w:bottom w:val="none" w:sz="0" w:space="0" w:color="auto"/>
            <w:right w:val="none" w:sz="0" w:space="0" w:color="auto"/>
          </w:divBdr>
          <w:divsChild>
            <w:div w:id="621769287">
              <w:marLeft w:val="0"/>
              <w:marRight w:val="0"/>
              <w:marTop w:val="0"/>
              <w:marBottom w:val="0"/>
              <w:divBdr>
                <w:top w:val="none" w:sz="0" w:space="0" w:color="auto"/>
                <w:left w:val="none" w:sz="0" w:space="0" w:color="auto"/>
                <w:bottom w:val="none" w:sz="0" w:space="0" w:color="auto"/>
                <w:right w:val="none" w:sz="0" w:space="0" w:color="auto"/>
              </w:divBdr>
              <w:divsChild>
                <w:div w:id="19733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3375">
      <w:bodyDiv w:val="1"/>
      <w:marLeft w:val="0"/>
      <w:marRight w:val="0"/>
      <w:marTop w:val="0"/>
      <w:marBottom w:val="0"/>
      <w:divBdr>
        <w:top w:val="none" w:sz="0" w:space="0" w:color="auto"/>
        <w:left w:val="none" w:sz="0" w:space="0" w:color="auto"/>
        <w:bottom w:val="none" w:sz="0" w:space="0" w:color="auto"/>
        <w:right w:val="none" w:sz="0" w:space="0" w:color="auto"/>
      </w:divBdr>
      <w:divsChild>
        <w:div w:id="401681709">
          <w:marLeft w:val="0"/>
          <w:marRight w:val="0"/>
          <w:marTop w:val="240"/>
          <w:marBottom w:val="240"/>
          <w:divBdr>
            <w:top w:val="none" w:sz="0" w:space="0" w:color="auto"/>
            <w:left w:val="none" w:sz="0" w:space="0" w:color="auto"/>
            <w:bottom w:val="none" w:sz="0" w:space="0" w:color="auto"/>
            <w:right w:val="none" w:sz="0" w:space="0" w:color="auto"/>
          </w:divBdr>
        </w:div>
        <w:div w:id="1056703602">
          <w:marLeft w:val="0"/>
          <w:marRight w:val="0"/>
          <w:marTop w:val="240"/>
          <w:marBottom w:val="240"/>
          <w:divBdr>
            <w:top w:val="none" w:sz="0" w:space="0" w:color="auto"/>
            <w:left w:val="none" w:sz="0" w:space="0" w:color="auto"/>
            <w:bottom w:val="none" w:sz="0" w:space="0" w:color="auto"/>
            <w:right w:val="none" w:sz="0" w:space="0" w:color="auto"/>
          </w:divBdr>
        </w:div>
        <w:div w:id="63844631">
          <w:marLeft w:val="0"/>
          <w:marRight w:val="0"/>
          <w:marTop w:val="240"/>
          <w:marBottom w:val="240"/>
          <w:divBdr>
            <w:top w:val="none" w:sz="0" w:space="0" w:color="auto"/>
            <w:left w:val="none" w:sz="0" w:space="0" w:color="auto"/>
            <w:bottom w:val="none" w:sz="0" w:space="0" w:color="auto"/>
            <w:right w:val="none" w:sz="0" w:space="0" w:color="auto"/>
          </w:divBdr>
        </w:div>
        <w:div w:id="1635479438">
          <w:marLeft w:val="0"/>
          <w:marRight w:val="0"/>
          <w:marTop w:val="240"/>
          <w:marBottom w:val="240"/>
          <w:divBdr>
            <w:top w:val="none" w:sz="0" w:space="0" w:color="auto"/>
            <w:left w:val="none" w:sz="0" w:space="0" w:color="auto"/>
            <w:bottom w:val="none" w:sz="0" w:space="0" w:color="auto"/>
            <w:right w:val="none" w:sz="0" w:space="0" w:color="auto"/>
          </w:divBdr>
        </w:div>
      </w:divsChild>
    </w:div>
    <w:div w:id="989601435">
      <w:bodyDiv w:val="1"/>
      <w:marLeft w:val="0"/>
      <w:marRight w:val="0"/>
      <w:marTop w:val="0"/>
      <w:marBottom w:val="0"/>
      <w:divBdr>
        <w:top w:val="none" w:sz="0" w:space="0" w:color="auto"/>
        <w:left w:val="none" w:sz="0" w:space="0" w:color="auto"/>
        <w:bottom w:val="none" w:sz="0" w:space="0" w:color="auto"/>
        <w:right w:val="none" w:sz="0" w:space="0" w:color="auto"/>
      </w:divBdr>
    </w:div>
    <w:div w:id="1035496287">
      <w:bodyDiv w:val="1"/>
      <w:marLeft w:val="0"/>
      <w:marRight w:val="0"/>
      <w:marTop w:val="0"/>
      <w:marBottom w:val="0"/>
      <w:divBdr>
        <w:top w:val="none" w:sz="0" w:space="0" w:color="auto"/>
        <w:left w:val="none" w:sz="0" w:space="0" w:color="auto"/>
        <w:bottom w:val="none" w:sz="0" w:space="0" w:color="auto"/>
        <w:right w:val="none" w:sz="0" w:space="0" w:color="auto"/>
      </w:divBdr>
    </w:div>
    <w:div w:id="1077871273">
      <w:bodyDiv w:val="1"/>
      <w:marLeft w:val="0"/>
      <w:marRight w:val="0"/>
      <w:marTop w:val="0"/>
      <w:marBottom w:val="0"/>
      <w:divBdr>
        <w:top w:val="none" w:sz="0" w:space="0" w:color="auto"/>
        <w:left w:val="none" w:sz="0" w:space="0" w:color="auto"/>
        <w:bottom w:val="none" w:sz="0" w:space="0" w:color="auto"/>
        <w:right w:val="none" w:sz="0" w:space="0" w:color="auto"/>
      </w:divBdr>
      <w:divsChild>
        <w:div w:id="304968287">
          <w:marLeft w:val="0"/>
          <w:marRight w:val="0"/>
          <w:marTop w:val="0"/>
          <w:marBottom w:val="0"/>
          <w:divBdr>
            <w:top w:val="none" w:sz="0" w:space="0" w:color="auto"/>
            <w:left w:val="none" w:sz="0" w:space="0" w:color="auto"/>
            <w:bottom w:val="none" w:sz="0" w:space="0" w:color="auto"/>
            <w:right w:val="none" w:sz="0" w:space="0" w:color="auto"/>
          </w:divBdr>
        </w:div>
        <w:div w:id="1280262923">
          <w:marLeft w:val="0"/>
          <w:marRight w:val="0"/>
          <w:marTop w:val="0"/>
          <w:marBottom w:val="0"/>
          <w:divBdr>
            <w:top w:val="none" w:sz="0" w:space="0" w:color="auto"/>
            <w:left w:val="none" w:sz="0" w:space="0" w:color="auto"/>
            <w:bottom w:val="none" w:sz="0" w:space="0" w:color="auto"/>
            <w:right w:val="none" w:sz="0" w:space="0" w:color="auto"/>
          </w:divBdr>
        </w:div>
        <w:div w:id="761797587">
          <w:marLeft w:val="0"/>
          <w:marRight w:val="0"/>
          <w:marTop w:val="0"/>
          <w:marBottom w:val="0"/>
          <w:divBdr>
            <w:top w:val="none" w:sz="0" w:space="0" w:color="auto"/>
            <w:left w:val="none" w:sz="0" w:space="0" w:color="auto"/>
            <w:bottom w:val="none" w:sz="0" w:space="0" w:color="auto"/>
            <w:right w:val="none" w:sz="0" w:space="0" w:color="auto"/>
          </w:divBdr>
          <w:divsChild>
            <w:div w:id="163790670">
              <w:marLeft w:val="0"/>
              <w:marRight w:val="0"/>
              <w:marTop w:val="0"/>
              <w:marBottom w:val="501"/>
              <w:divBdr>
                <w:top w:val="none" w:sz="0" w:space="0" w:color="auto"/>
                <w:left w:val="none" w:sz="0" w:space="0" w:color="auto"/>
                <w:bottom w:val="none" w:sz="0" w:space="0" w:color="auto"/>
                <w:right w:val="none" w:sz="0" w:space="0" w:color="auto"/>
              </w:divBdr>
            </w:div>
          </w:divsChild>
        </w:div>
        <w:div w:id="1107963312">
          <w:marLeft w:val="0"/>
          <w:marRight w:val="0"/>
          <w:marTop w:val="0"/>
          <w:marBottom w:val="0"/>
          <w:divBdr>
            <w:top w:val="none" w:sz="0" w:space="0" w:color="auto"/>
            <w:left w:val="none" w:sz="0" w:space="0" w:color="auto"/>
            <w:bottom w:val="none" w:sz="0" w:space="0" w:color="auto"/>
            <w:right w:val="none" w:sz="0" w:space="0" w:color="auto"/>
          </w:divBdr>
          <w:divsChild>
            <w:div w:id="1132745025">
              <w:blockQuote w:val="1"/>
              <w:marLeft w:val="0"/>
              <w:marRight w:val="0"/>
              <w:marTop w:val="0"/>
              <w:marBottom w:val="0"/>
              <w:divBdr>
                <w:top w:val="none" w:sz="0" w:space="0" w:color="auto"/>
                <w:left w:val="none" w:sz="0" w:space="0" w:color="auto"/>
                <w:bottom w:val="none" w:sz="0" w:space="0" w:color="auto"/>
                <w:right w:val="none" w:sz="0" w:space="0" w:color="auto"/>
              </w:divBdr>
              <w:divsChild>
                <w:div w:id="1516994377">
                  <w:marLeft w:val="0"/>
                  <w:marRight w:val="0"/>
                  <w:marTop w:val="0"/>
                  <w:marBottom w:val="501"/>
                  <w:divBdr>
                    <w:top w:val="none" w:sz="0" w:space="0" w:color="auto"/>
                    <w:left w:val="none" w:sz="0" w:space="0" w:color="auto"/>
                    <w:bottom w:val="none" w:sz="0" w:space="0" w:color="auto"/>
                    <w:right w:val="none" w:sz="0" w:space="0" w:color="auto"/>
                  </w:divBdr>
                  <w:divsChild>
                    <w:div w:id="836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08491">
          <w:marLeft w:val="0"/>
          <w:marRight w:val="0"/>
          <w:marTop w:val="0"/>
          <w:marBottom w:val="0"/>
          <w:divBdr>
            <w:top w:val="none" w:sz="0" w:space="0" w:color="auto"/>
            <w:left w:val="none" w:sz="0" w:space="0" w:color="auto"/>
            <w:bottom w:val="none" w:sz="0" w:space="0" w:color="auto"/>
            <w:right w:val="none" w:sz="0" w:space="0" w:color="auto"/>
          </w:divBdr>
          <w:divsChild>
            <w:div w:id="1303854067">
              <w:marLeft w:val="0"/>
              <w:marRight w:val="0"/>
              <w:marTop w:val="0"/>
              <w:marBottom w:val="501"/>
              <w:divBdr>
                <w:top w:val="none" w:sz="0" w:space="0" w:color="auto"/>
                <w:left w:val="none" w:sz="0" w:space="0" w:color="auto"/>
                <w:bottom w:val="none" w:sz="0" w:space="0" w:color="auto"/>
                <w:right w:val="none" w:sz="0" w:space="0" w:color="auto"/>
              </w:divBdr>
            </w:div>
          </w:divsChild>
        </w:div>
        <w:div w:id="265775519">
          <w:marLeft w:val="0"/>
          <w:marRight w:val="0"/>
          <w:marTop w:val="0"/>
          <w:marBottom w:val="0"/>
          <w:divBdr>
            <w:top w:val="none" w:sz="0" w:space="0" w:color="auto"/>
            <w:left w:val="none" w:sz="0" w:space="0" w:color="auto"/>
            <w:bottom w:val="none" w:sz="0" w:space="0" w:color="auto"/>
            <w:right w:val="none" w:sz="0" w:space="0" w:color="auto"/>
          </w:divBdr>
          <w:divsChild>
            <w:div w:id="1644265101">
              <w:marLeft w:val="0"/>
              <w:marRight w:val="0"/>
              <w:marTop w:val="0"/>
              <w:marBottom w:val="501"/>
              <w:divBdr>
                <w:top w:val="none" w:sz="0" w:space="0" w:color="auto"/>
                <w:left w:val="none" w:sz="0" w:space="0" w:color="auto"/>
                <w:bottom w:val="none" w:sz="0" w:space="0" w:color="auto"/>
                <w:right w:val="none" w:sz="0" w:space="0" w:color="auto"/>
              </w:divBdr>
            </w:div>
          </w:divsChild>
        </w:div>
        <w:div w:id="866137117">
          <w:marLeft w:val="0"/>
          <w:marRight w:val="0"/>
          <w:marTop w:val="0"/>
          <w:marBottom w:val="0"/>
          <w:divBdr>
            <w:top w:val="none" w:sz="0" w:space="0" w:color="auto"/>
            <w:left w:val="none" w:sz="0" w:space="0" w:color="auto"/>
            <w:bottom w:val="none" w:sz="0" w:space="0" w:color="auto"/>
            <w:right w:val="none" w:sz="0" w:space="0" w:color="auto"/>
          </w:divBdr>
          <w:divsChild>
            <w:div w:id="1302346761">
              <w:blockQuote w:val="1"/>
              <w:marLeft w:val="0"/>
              <w:marRight w:val="0"/>
              <w:marTop w:val="0"/>
              <w:marBottom w:val="0"/>
              <w:divBdr>
                <w:top w:val="none" w:sz="0" w:space="0" w:color="auto"/>
                <w:left w:val="none" w:sz="0" w:space="0" w:color="auto"/>
                <w:bottom w:val="none" w:sz="0" w:space="0" w:color="auto"/>
                <w:right w:val="none" w:sz="0" w:space="0" w:color="auto"/>
              </w:divBdr>
              <w:divsChild>
                <w:div w:id="2071148323">
                  <w:marLeft w:val="0"/>
                  <w:marRight w:val="0"/>
                  <w:marTop w:val="0"/>
                  <w:marBottom w:val="501"/>
                  <w:divBdr>
                    <w:top w:val="none" w:sz="0" w:space="0" w:color="auto"/>
                    <w:left w:val="none" w:sz="0" w:space="0" w:color="auto"/>
                    <w:bottom w:val="none" w:sz="0" w:space="0" w:color="auto"/>
                    <w:right w:val="none" w:sz="0" w:space="0" w:color="auto"/>
                  </w:divBdr>
                  <w:divsChild>
                    <w:div w:id="6609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28918">
          <w:marLeft w:val="0"/>
          <w:marRight w:val="0"/>
          <w:marTop w:val="0"/>
          <w:marBottom w:val="0"/>
          <w:divBdr>
            <w:top w:val="none" w:sz="0" w:space="0" w:color="auto"/>
            <w:left w:val="none" w:sz="0" w:space="0" w:color="auto"/>
            <w:bottom w:val="none" w:sz="0" w:space="0" w:color="auto"/>
            <w:right w:val="none" w:sz="0" w:space="0" w:color="auto"/>
          </w:divBdr>
          <w:divsChild>
            <w:div w:id="1321814275">
              <w:marLeft w:val="0"/>
              <w:marRight w:val="0"/>
              <w:marTop w:val="0"/>
              <w:marBottom w:val="501"/>
              <w:divBdr>
                <w:top w:val="none" w:sz="0" w:space="0" w:color="auto"/>
                <w:left w:val="none" w:sz="0" w:space="0" w:color="auto"/>
                <w:bottom w:val="none" w:sz="0" w:space="0" w:color="auto"/>
                <w:right w:val="none" w:sz="0" w:space="0" w:color="auto"/>
              </w:divBdr>
            </w:div>
          </w:divsChild>
        </w:div>
        <w:div w:id="2033649153">
          <w:marLeft w:val="0"/>
          <w:marRight w:val="0"/>
          <w:marTop w:val="0"/>
          <w:marBottom w:val="0"/>
          <w:divBdr>
            <w:top w:val="none" w:sz="0" w:space="0" w:color="auto"/>
            <w:left w:val="none" w:sz="0" w:space="0" w:color="auto"/>
            <w:bottom w:val="none" w:sz="0" w:space="0" w:color="auto"/>
            <w:right w:val="none" w:sz="0" w:space="0" w:color="auto"/>
          </w:divBdr>
          <w:divsChild>
            <w:div w:id="1310866392">
              <w:blockQuote w:val="1"/>
              <w:marLeft w:val="0"/>
              <w:marRight w:val="0"/>
              <w:marTop w:val="0"/>
              <w:marBottom w:val="0"/>
              <w:divBdr>
                <w:top w:val="none" w:sz="0" w:space="0" w:color="auto"/>
                <w:left w:val="none" w:sz="0" w:space="0" w:color="auto"/>
                <w:bottom w:val="none" w:sz="0" w:space="0" w:color="auto"/>
                <w:right w:val="none" w:sz="0" w:space="0" w:color="auto"/>
              </w:divBdr>
              <w:divsChild>
                <w:div w:id="985742285">
                  <w:marLeft w:val="0"/>
                  <w:marRight w:val="0"/>
                  <w:marTop w:val="0"/>
                  <w:marBottom w:val="501"/>
                  <w:divBdr>
                    <w:top w:val="none" w:sz="0" w:space="0" w:color="auto"/>
                    <w:left w:val="none" w:sz="0" w:space="0" w:color="auto"/>
                    <w:bottom w:val="none" w:sz="0" w:space="0" w:color="auto"/>
                    <w:right w:val="none" w:sz="0" w:space="0" w:color="auto"/>
                  </w:divBdr>
                  <w:divsChild>
                    <w:div w:id="18141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50573">
          <w:marLeft w:val="0"/>
          <w:marRight w:val="0"/>
          <w:marTop w:val="0"/>
          <w:marBottom w:val="0"/>
          <w:divBdr>
            <w:top w:val="none" w:sz="0" w:space="0" w:color="auto"/>
            <w:left w:val="none" w:sz="0" w:space="0" w:color="auto"/>
            <w:bottom w:val="none" w:sz="0" w:space="0" w:color="auto"/>
            <w:right w:val="none" w:sz="0" w:space="0" w:color="auto"/>
          </w:divBdr>
          <w:divsChild>
            <w:div w:id="407580126">
              <w:marLeft w:val="0"/>
              <w:marRight w:val="0"/>
              <w:marTop w:val="0"/>
              <w:marBottom w:val="501"/>
              <w:divBdr>
                <w:top w:val="none" w:sz="0" w:space="0" w:color="auto"/>
                <w:left w:val="none" w:sz="0" w:space="0" w:color="auto"/>
                <w:bottom w:val="none" w:sz="0" w:space="0" w:color="auto"/>
                <w:right w:val="none" w:sz="0" w:space="0" w:color="auto"/>
              </w:divBdr>
              <w:divsChild>
                <w:div w:id="1486704686">
                  <w:marLeft w:val="0"/>
                  <w:marRight w:val="0"/>
                  <w:marTop w:val="0"/>
                  <w:marBottom w:val="0"/>
                  <w:divBdr>
                    <w:top w:val="none" w:sz="0" w:space="0" w:color="auto"/>
                    <w:left w:val="none" w:sz="0" w:space="0" w:color="auto"/>
                    <w:bottom w:val="none" w:sz="0" w:space="0" w:color="auto"/>
                    <w:right w:val="none" w:sz="0" w:space="0" w:color="auto"/>
                  </w:divBdr>
                  <w:divsChild>
                    <w:div w:id="1289119770">
                      <w:marLeft w:val="0"/>
                      <w:marRight w:val="0"/>
                      <w:marTop w:val="0"/>
                      <w:marBottom w:val="0"/>
                      <w:divBdr>
                        <w:top w:val="none" w:sz="0" w:space="0" w:color="auto"/>
                        <w:left w:val="none" w:sz="0" w:space="0" w:color="auto"/>
                        <w:bottom w:val="none" w:sz="0" w:space="0" w:color="auto"/>
                        <w:right w:val="none" w:sz="0" w:space="0" w:color="auto"/>
                      </w:divBdr>
                      <w:divsChild>
                        <w:div w:id="16700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3817">
          <w:marLeft w:val="0"/>
          <w:marRight w:val="0"/>
          <w:marTop w:val="0"/>
          <w:marBottom w:val="0"/>
          <w:divBdr>
            <w:top w:val="none" w:sz="0" w:space="0" w:color="auto"/>
            <w:left w:val="none" w:sz="0" w:space="0" w:color="auto"/>
            <w:bottom w:val="none" w:sz="0" w:space="0" w:color="auto"/>
            <w:right w:val="none" w:sz="0" w:space="0" w:color="auto"/>
          </w:divBdr>
        </w:div>
        <w:div w:id="1153839667">
          <w:marLeft w:val="0"/>
          <w:marRight w:val="0"/>
          <w:marTop w:val="0"/>
          <w:marBottom w:val="0"/>
          <w:divBdr>
            <w:top w:val="none" w:sz="0" w:space="0" w:color="auto"/>
            <w:left w:val="none" w:sz="0" w:space="0" w:color="auto"/>
            <w:bottom w:val="none" w:sz="0" w:space="0" w:color="auto"/>
            <w:right w:val="none" w:sz="0" w:space="0" w:color="auto"/>
          </w:divBdr>
          <w:divsChild>
            <w:div w:id="1815563775">
              <w:marLeft w:val="0"/>
              <w:marRight w:val="0"/>
              <w:marTop w:val="0"/>
              <w:marBottom w:val="501"/>
              <w:divBdr>
                <w:top w:val="none" w:sz="0" w:space="0" w:color="auto"/>
                <w:left w:val="none" w:sz="0" w:space="0" w:color="auto"/>
                <w:bottom w:val="none" w:sz="0" w:space="0" w:color="auto"/>
                <w:right w:val="none" w:sz="0" w:space="0" w:color="auto"/>
              </w:divBdr>
            </w:div>
          </w:divsChild>
        </w:div>
        <w:div w:id="1807818879">
          <w:marLeft w:val="0"/>
          <w:marRight w:val="0"/>
          <w:marTop w:val="0"/>
          <w:marBottom w:val="0"/>
          <w:divBdr>
            <w:top w:val="none" w:sz="0" w:space="0" w:color="auto"/>
            <w:left w:val="none" w:sz="0" w:space="0" w:color="auto"/>
            <w:bottom w:val="none" w:sz="0" w:space="0" w:color="auto"/>
            <w:right w:val="none" w:sz="0" w:space="0" w:color="auto"/>
          </w:divBdr>
          <w:divsChild>
            <w:div w:id="740521168">
              <w:blockQuote w:val="1"/>
              <w:marLeft w:val="0"/>
              <w:marRight w:val="0"/>
              <w:marTop w:val="0"/>
              <w:marBottom w:val="0"/>
              <w:divBdr>
                <w:top w:val="none" w:sz="0" w:space="0" w:color="auto"/>
                <w:left w:val="none" w:sz="0" w:space="0" w:color="auto"/>
                <w:bottom w:val="none" w:sz="0" w:space="0" w:color="auto"/>
                <w:right w:val="none" w:sz="0" w:space="0" w:color="auto"/>
              </w:divBdr>
              <w:divsChild>
                <w:div w:id="427819373">
                  <w:marLeft w:val="0"/>
                  <w:marRight w:val="0"/>
                  <w:marTop w:val="0"/>
                  <w:marBottom w:val="501"/>
                  <w:divBdr>
                    <w:top w:val="none" w:sz="0" w:space="0" w:color="auto"/>
                    <w:left w:val="none" w:sz="0" w:space="0" w:color="auto"/>
                    <w:bottom w:val="none" w:sz="0" w:space="0" w:color="auto"/>
                    <w:right w:val="none" w:sz="0" w:space="0" w:color="auto"/>
                  </w:divBdr>
                  <w:divsChild>
                    <w:div w:id="147229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41693">
          <w:marLeft w:val="0"/>
          <w:marRight w:val="0"/>
          <w:marTop w:val="0"/>
          <w:marBottom w:val="0"/>
          <w:divBdr>
            <w:top w:val="none" w:sz="0" w:space="0" w:color="auto"/>
            <w:left w:val="none" w:sz="0" w:space="0" w:color="auto"/>
            <w:bottom w:val="none" w:sz="0" w:space="0" w:color="auto"/>
            <w:right w:val="none" w:sz="0" w:space="0" w:color="auto"/>
          </w:divBdr>
          <w:divsChild>
            <w:div w:id="844520303">
              <w:marLeft w:val="0"/>
              <w:marRight w:val="0"/>
              <w:marTop w:val="0"/>
              <w:marBottom w:val="501"/>
              <w:divBdr>
                <w:top w:val="none" w:sz="0" w:space="0" w:color="auto"/>
                <w:left w:val="none" w:sz="0" w:space="0" w:color="auto"/>
                <w:bottom w:val="none" w:sz="0" w:space="0" w:color="auto"/>
                <w:right w:val="none" w:sz="0" w:space="0" w:color="auto"/>
              </w:divBdr>
            </w:div>
          </w:divsChild>
        </w:div>
        <w:div w:id="1944730628">
          <w:marLeft w:val="0"/>
          <w:marRight w:val="0"/>
          <w:marTop w:val="0"/>
          <w:marBottom w:val="0"/>
          <w:divBdr>
            <w:top w:val="none" w:sz="0" w:space="0" w:color="auto"/>
            <w:left w:val="none" w:sz="0" w:space="0" w:color="auto"/>
            <w:bottom w:val="none" w:sz="0" w:space="0" w:color="auto"/>
            <w:right w:val="none" w:sz="0" w:space="0" w:color="auto"/>
          </w:divBdr>
          <w:divsChild>
            <w:div w:id="103424048">
              <w:blockQuote w:val="1"/>
              <w:marLeft w:val="0"/>
              <w:marRight w:val="0"/>
              <w:marTop w:val="0"/>
              <w:marBottom w:val="0"/>
              <w:divBdr>
                <w:top w:val="none" w:sz="0" w:space="0" w:color="auto"/>
                <w:left w:val="none" w:sz="0" w:space="0" w:color="auto"/>
                <w:bottom w:val="none" w:sz="0" w:space="0" w:color="auto"/>
                <w:right w:val="none" w:sz="0" w:space="0" w:color="auto"/>
              </w:divBdr>
              <w:divsChild>
                <w:div w:id="948583168">
                  <w:marLeft w:val="0"/>
                  <w:marRight w:val="0"/>
                  <w:marTop w:val="0"/>
                  <w:marBottom w:val="501"/>
                  <w:divBdr>
                    <w:top w:val="none" w:sz="0" w:space="0" w:color="auto"/>
                    <w:left w:val="none" w:sz="0" w:space="0" w:color="auto"/>
                    <w:bottom w:val="none" w:sz="0" w:space="0" w:color="auto"/>
                    <w:right w:val="none" w:sz="0" w:space="0" w:color="auto"/>
                  </w:divBdr>
                  <w:divsChild>
                    <w:div w:id="89366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7650">
          <w:marLeft w:val="0"/>
          <w:marRight w:val="0"/>
          <w:marTop w:val="0"/>
          <w:marBottom w:val="0"/>
          <w:divBdr>
            <w:top w:val="none" w:sz="0" w:space="0" w:color="auto"/>
            <w:left w:val="none" w:sz="0" w:space="0" w:color="auto"/>
            <w:bottom w:val="none" w:sz="0" w:space="0" w:color="auto"/>
            <w:right w:val="none" w:sz="0" w:space="0" w:color="auto"/>
          </w:divBdr>
          <w:divsChild>
            <w:div w:id="1971402414">
              <w:marLeft w:val="0"/>
              <w:marRight w:val="0"/>
              <w:marTop w:val="0"/>
              <w:marBottom w:val="501"/>
              <w:divBdr>
                <w:top w:val="none" w:sz="0" w:space="0" w:color="auto"/>
                <w:left w:val="none" w:sz="0" w:space="0" w:color="auto"/>
                <w:bottom w:val="none" w:sz="0" w:space="0" w:color="auto"/>
                <w:right w:val="none" w:sz="0" w:space="0" w:color="auto"/>
              </w:divBdr>
            </w:div>
          </w:divsChild>
        </w:div>
        <w:div w:id="521170386">
          <w:marLeft w:val="0"/>
          <w:marRight w:val="0"/>
          <w:marTop w:val="0"/>
          <w:marBottom w:val="0"/>
          <w:divBdr>
            <w:top w:val="none" w:sz="0" w:space="0" w:color="auto"/>
            <w:left w:val="none" w:sz="0" w:space="0" w:color="auto"/>
            <w:bottom w:val="none" w:sz="0" w:space="0" w:color="auto"/>
            <w:right w:val="none" w:sz="0" w:space="0" w:color="auto"/>
          </w:divBdr>
          <w:divsChild>
            <w:div w:id="1909072966">
              <w:blockQuote w:val="1"/>
              <w:marLeft w:val="0"/>
              <w:marRight w:val="0"/>
              <w:marTop w:val="0"/>
              <w:marBottom w:val="0"/>
              <w:divBdr>
                <w:top w:val="none" w:sz="0" w:space="0" w:color="auto"/>
                <w:left w:val="none" w:sz="0" w:space="0" w:color="auto"/>
                <w:bottom w:val="none" w:sz="0" w:space="0" w:color="auto"/>
                <w:right w:val="none" w:sz="0" w:space="0" w:color="auto"/>
              </w:divBdr>
              <w:divsChild>
                <w:div w:id="2056200521">
                  <w:marLeft w:val="0"/>
                  <w:marRight w:val="0"/>
                  <w:marTop w:val="0"/>
                  <w:marBottom w:val="501"/>
                  <w:divBdr>
                    <w:top w:val="none" w:sz="0" w:space="0" w:color="auto"/>
                    <w:left w:val="none" w:sz="0" w:space="0" w:color="auto"/>
                    <w:bottom w:val="none" w:sz="0" w:space="0" w:color="auto"/>
                    <w:right w:val="none" w:sz="0" w:space="0" w:color="auto"/>
                  </w:divBdr>
                  <w:divsChild>
                    <w:div w:id="15015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78954">
      <w:bodyDiv w:val="1"/>
      <w:marLeft w:val="0"/>
      <w:marRight w:val="0"/>
      <w:marTop w:val="0"/>
      <w:marBottom w:val="0"/>
      <w:divBdr>
        <w:top w:val="none" w:sz="0" w:space="0" w:color="auto"/>
        <w:left w:val="none" w:sz="0" w:space="0" w:color="auto"/>
        <w:bottom w:val="none" w:sz="0" w:space="0" w:color="auto"/>
        <w:right w:val="none" w:sz="0" w:space="0" w:color="auto"/>
      </w:divBdr>
    </w:div>
    <w:div w:id="1245333075">
      <w:bodyDiv w:val="1"/>
      <w:marLeft w:val="0"/>
      <w:marRight w:val="0"/>
      <w:marTop w:val="0"/>
      <w:marBottom w:val="0"/>
      <w:divBdr>
        <w:top w:val="none" w:sz="0" w:space="0" w:color="auto"/>
        <w:left w:val="none" w:sz="0" w:space="0" w:color="auto"/>
        <w:bottom w:val="none" w:sz="0" w:space="0" w:color="auto"/>
        <w:right w:val="none" w:sz="0" w:space="0" w:color="auto"/>
      </w:divBdr>
      <w:divsChild>
        <w:div w:id="1306426773">
          <w:marLeft w:val="0"/>
          <w:marRight w:val="0"/>
          <w:marTop w:val="0"/>
          <w:marBottom w:val="0"/>
          <w:divBdr>
            <w:top w:val="none" w:sz="0" w:space="0" w:color="auto"/>
            <w:left w:val="none" w:sz="0" w:space="0" w:color="auto"/>
            <w:bottom w:val="none" w:sz="0" w:space="0" w:color="auto"/>
            <w:right w:val="none" w:sz="0" w:space="0" w:color="auto"/>
          </w:divBdr>
        </w:div>
        <w:div w:id="1966571307">
          <w:marLeft w:val="0"/>
          <w:marRight w:val="0"/>
          <w:marTop w:val="0"/>
          <w:marBottom w:val="0"/>
          <w:divBdr>
            <w:top w:val="none" w:sz="0" w:space="0" w:color="auto"/>
            <w:left w:val="none" w:sz="0" w:space="0" w:color="auto"/>
            <w:bottom w:val="none" w:sz="0" w:space="0" w:color="auto"/>
            <w:right w:val="none" w:sz="0" w:space="0" w:color="auto"/>
          </w:divBdr>
          <w:divsChild>
            <w:div w:id="1595017320">
              <w:marLeft w:val="0"/>
              <w:marRight w:val="0"/>
              <w:marTop w:val="0"/>
              <w:marBottom w:val="501"/>
              <w:divBdr>
                <w:top w:val="none" w:sz="0" w:space="0" w:color="auto"/>
                <w:left w:val="none" w:sz="0" w:space="0" w:color="auto"/>
                <w:bottom w:val="none" w:sz="0" w:space="0" w:color="auto"/>
                <w:right w:val="none" w:sz="0" w:space="0" w:color="auto"/>
              </w:divBdr>
            </w:div>
          </w:divsChild>
        </w:div>
      </w:divsChild>
    </w:div>
    <w:div w:id="1519808387">
      <w:bodyDiv w:val="1"/>
      <w:marLeft w:val="0"/>
      <w:marRight w:val="0"/>
      <w:marTop w:val="0"/>
      <w:marBottom w:val="0"/>
      <w:divBdr>
        <w:top w:val="none" w:sz="0" w:space="0" w:color="auto"/>
        <w:left w:val="none" w:sz="0" w:space="0" w:color="auto"/>
        <w:bottom w:val="none" w:sz="0" w:space="0" w:color="auto"/>
        <w:right w:val="none" w:sz="0" w:space="0" w:color="auto"/>
      </w:divBdr>
    </w:div>
    <w:div w:id="1612471204">
      <w:bodyDiv w:val="1"/>
      <w:marLeft w:val="0"/>
      <w:marRight w:val="0"/>
      <w:marTop w:val="0"/>
      <w:marBottom w:val="0"/>
      <w:divBdr>
        <w:top w:val="none" w:sz="0" w:space="0" w:color="auto"/>
        <w:left w:val="none" w:sz="0" w:space="0" w:color="auto"/>
        <w:bottom w:val="none" w:sz="0" w:space="0" w:color="auto"/>
        <w:right w:val="none" w:sz="0" w:space="0" w:color="auto"/>
      </w:divBdr>
    </w:div>
    <w:div w:id="1680279951">
      <w:bodyDiv w:val="1"/>
      <w:marLeft w:val="0"/>
      <w:marRight w:val="0"/>
      <w:marTop w:val="0"/>
      <w:marBottom w:val="0"/>
      <w:divBdr>
        <w:top w:val="none" w:sz="0" w:space="0" w:color="auto"/>
        <w:left w:val="none" w:sz="0" w:space="0" w:color="auto"/>
        <w:bottom w:val="none" w:sz="0" w:space="0" w:color="auto"/>
        <w:right w:val="none" w:sz="0" w:space="0" w:color="auto"/>
      </w:divBdr>
    </w:div>
    <w:div w:id="1878199293">
      <w:bodyDiv w:val="1"/>
      <w:marLeft w:val="0"/>
      <w:marRight w:val="0"/>
      <w:marTop w:val="0"/>
      <w:marBottom w:val="0"/>
      <w:divBdr>
        <w:top w:val="none" w:sz="0" w:space="0" w:color="auto"/>
        <w:left w:val="none" w:sz="0" w:space="0" w:color="auto"/>
        <w:bottom w:val="none" w:sz="0" w:space="0" w:color="auto"/>
        <w:right w:val="none" w:sz="0" w:space="0" w:color="auto"/>
      </w:divBdr>
    </w:div>
    <w:div w:id="1915502404">
      <w:bodyDiv w:val="1"/>
      <w:marLeft w:val="0"/>
      <w:marRight w:val="0"/>
      <w:marTop w:val="0"/>
      <w:marBottom w:val="0"/>
      <w:divBdr>
        <w:top w:val="none" w:sz="0" w:space="0" w:color="auto"/>
        <w:left w:val="none" w:sz="0" w:space="0" w:color="auto"/>
        <w:bottom w:val="none" w:sz="0" w:space="0" w:color="auto"/>
        <w:right w:val="none" w:sz="0" w:space="0" w:color="auto"/>
      </w:divBdr>
    </w:div>
    <w:div w:id="1949001579">
      <w:bodyDiv w:val="1"/>
      <w:marLeft w:val="0"/>
      <w:marRight w:val="0"/>
      <w:marTop w:val="0"/>
      <w:marBottom w:val="0"/>
      <w:divBdr>
        <w:top w:val="none" w:sz="0" w:space="0" w:color="auto"/>
        <w:left w:val="none" w:sz="0" w:space="0" w:color="auto"/>
        <w:bottom w:val="none" w:sz="0" w:space="0" w:color="auto"/>
        <w:right w:val="none" w:sz="0" w:space="0" w:color="auto"/>
      </w:divBdr>
      <w:divsChild>
        <w:div w:id="1126779232">
          <w:marLeft w:val="0"/>
          <w:marRight w:val="0"/>
          <w:marTop w:val="100"/>
          <w:marBottom w:val="467"/>
          <w:divBdr>
            <w:top w:val="single" w:sz="8" w:space="0" w:color="808080"/>
            <w:left w:val="single" w:sz="8" w:space="0" w:color="808080"/>
            <w:bottom w:val="single" w:sz="8" w:space="0" w:color="808080"/>
            <w:right w:val="single" w:sz="8" w:space="0" w:color="80808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ratic.org/chemistry/solutions-and-their-behavior/solute" TargetMode="External"/><Relationship Id="rId13" Type="http://schemas.openxmlformats.org/officeDocument/2006/relationships/hyperlink" Target="https://en.wikipedia.org/wiki/Biology" TargetMode="External"/><Relationship Id="rId18" Type="http://schemas.openxmlformats.org/officeDocument/2006/relationships/hyperlink" Target="https://www.thoughtco.com/definition-of-aqueous-solution-60437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ocratic.org/chemistry/solutions-and-their-behavior/percent-concentration" TargetMode="External"/><Relationship Id="rId12" Type="http://schemas.openxmlformats.org/officeDocument/2006/relationships/hyperlink" Target="https://en.wikipedia.org/wiki/Chemistry" TargetMode="External"/><Relationship Id="rId17" Type="http://schemas.openxmlformats.org/officeDocument/2006/relationships/hyperlink" Target="https://www.thoughtco.com/definition-of-solution-604650" TargetMode="External"/><Relationship Id="rId2" Type="http://schemas.openxmlformats.org/officeDocument/2006/relationships/numbering" Target="numbering.xml"/><Relationship Id="rId16" Type="http://schemas.openxmlformats.org/officeDocument/2006/relationships/hyperlink" Target="https://www.thoughtco.com/alkaline-definition-in-chemistry-606367" TargetMode="External"/><Relationship Id="rId20" Type="http://schemas.openxmlformats.org/officeDocument/2006/relationships/hyperlink" Target="https://www.thoughtco.com/definition-of-neutral-solution-604577"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hemicool.com/definition/element.html" TargetMode="External"/><Relationship Id="rId5" Type="http://schemas.openxmlformats.org/officeDocument/2006/relationships/webSettings" Target="webSettings.xml"/><Relationship Id="rId15" Type="http://schemas.openxmlformats.org/officeDocument/2006/relationships/hyperlink" Target="https://www.thoughtco.com/definition-of-concentration-605844" TargetMode="External"/><Relationship Id="rId23" Type="http://schemas.microsoft.com/office/2007/relationships/stylesWithEffects" Target="stylesWithEffects.xml"/><Relationship Id="rId10" Type="http://schemas.openxmlformats.org/officeDocument/2006/relationships/hyperlink" Target="https://www.chemicool.com/definition/ion.html" TargetMode="External"/><Relationship Id="rId19" Type="http://schemas.openxmlformats.org/officeDocument/2006/relationships/hyperlink" Target="https://www.thoughtco.com/definition-of-acid-and-examples-604358" TargetMode="External"/><Relationship Id="rId4" Type="http://schemas.openxmlformats.org/officeDocument/2006/relationships/settings" Target="settings.xml"/><Relationship Id="rId9" Type="http://schemas.openxmlformats.org/officeDocument/2006/relationships/hyperlink" Target="https://www.chemicool.com/definition/compound.html" TargetMode="External"/><Relationship Id="rId14" Type="http://schemas.openxmlformats.org/officeDocument/2006/relationships/hyperlink" Target="https://www.thoughtco.com/definition-of-ion-60453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C9793-3A2C-4434-A569-E6BE447A4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2302</Words>
  <Characters>13127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WaXi</dc:creator>
  <cp:lastModifiedBy>Educator</cp:lastModifiedBy>
  <cp:revision>2</cp:revision>
  <dcterms:created xsi:type="dcterms:W3CDTF">2020-09-30T08:28:00Z</dcterms:created>
  <dcterms:modified xsi:type="dcterms:W3CDTF">2020-09-30T08:28:00Z</dcterms:modified>
</cp:coreProperties>
</file>